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C7D27" w14:textId="77777777" w:rsidR="00B74351" w:rsidRPr="007C7ECC" w:rsidRDefault="00B74351" w:rsidP="00B74351">
      <w:pPr>
        <w:spacing w:before="0" w:after="0"/>
        <w:jc w:val="center"/>
        <w:rPr>
          <w:b/>
        </w:rPr>
      </w:pPr>
    </w:p>
    <w:p w14:paraId="7F5A3467" w14:textId="77777777" w:rsidR="00E20D11" w:rsidRDefault="00E20D11" w:rsidP="00B74351">
      <w:pPr>
        <w:spacing w:before="0" w:after="0"/>
        <w:jc w:val="center"/>
        <w:rPr>
          <w:rFonts w:ascii="Arial" w:hAnsi="Arial" w:cs="Arial"/>
          <w:b/>
          <w:sz w:val="36"/>
          <w:szCs w:val="36"/>
        </w:rPr>
      </w:pPr>
    </w:p>
    <w:p w14:paraId="4299618F" w14:textId="77777777" w:rsidR="00116423" w:rsidRDefault="00116423" w:rsidP="00B74351">
      <w:pPr>
        <w:spacing w:before="0" w:after="0"/>
        <w:jc w:val="center"/>
        <w:rPr>
          <w:rFonts w:ascii="Arial" w:hAnsi="Arial" w:cs="Arial"/>
          <w:b/>
          <w:sz w:val="36"/>
          <w:szCs w:val="36"/>
        </w:rPr>
      </w:pPr>
    </w:p>
    <w:p w14:paraId="11407475" w14:textId="77777777" w:rsidR="00116423" w:rsidRDefault="006618AE" w:rsidP="00B74351">
      <w:pPr>
        <w:spacing w:before="0" w:after="0"/>
        <w:jc w:val="center"/>
        <w:rPr>
          <w:rFonts w:ascii="Arial" w:hAnsi="Arial" w:cs="Arial"/>
          <w:b/>
          <w:sz w:val="36"/>
          <w:szCs w:val="36"/>
        </w:rPr>
      </w:pPr>
      <w:r w:rsidRPr="007C7ECC">
        <w:rPr>
          <w:rFonts w:ascii="Arial" w:hAnsi="Arial" w:cs="Arial"/>
          <w:b/>
          <w:sz w:val="36"/>
          <w:szCs w:val="36"/>
        </w:rPr>
        <w:t>P</w:t>
      </w:r>
      <w:r w:rsidR="00116423">
        <w:rPr>
          <w:rFonts w:ascii="Arial" w:hAnsi="Arial" w:cs="Arial"/>
          <w:b/>
          <w:sz w:val="36"/>
          <w:szCs w:val="36"/>
        </w:rPr>
        <w:t>atient Record Flag</w:t>
      </w:r>
      <w:r w:rsidR="00FD167D">
        <w:rPr>
          <w:rFonts w:ascii="Arial" w:hAnsi="Arial" w:cs="Arial"/>
          <w:b/>
          <w:sz w:val="36"/>
          <w:szCs w:val="36"/>
        </w:rPr>
        <w:t>s</w:t>
      </w:r>
      <w:r w:rsidR="00116423">
        <w:rPr>
          <w:rFonts w:ascii="Arial" w:hAnsi="Arial" w:cs="Arial"/>
          <w:b/>
          <w:sz w:val="36"/>
          <w:szCs w:val="36"/>
        </w:rPr>
        <w:t xml:space="preserve"> (PRF)</w:t>
      </w:r>
    </w:p>
    <w:p w14:paraId="70C0673F" w14:textId="77777777" w:rsidR="00F52662" w:rsidRPr="007C7ECC" w:rsidRDefault="00F52662" w:rsidP="00B74351">
      <w:pPr>
        <w:spacing w:before="0" w:after="0"/>
        <w:jc w:val="center"/>
        <w:rPr>
          <w:rFonts w:ascii="Arial" w:hAnsi="Arial" w:cs="Arial"/>
          <w:b/>
          <w:sz w:val="36"/>
          <w:szCs w:val="36"/>
        </w:rPr>
      </w:pPr>
    </w:p>
    <w:p w14:paraId="2045C550" w14:textId="77777777" w:rsidR="003366E4" w:rsidRPr="007C7ECC" w:rsidRDefault="003366E4" w:rsidP="003366E4">
      <w:pPr>
        <w:spacing w:after="0"/>
        <w:jc w:val="center"/>
        <w:rPr>
          <w:rFonts w:ascii="Arial" w:hAnsi="Arial" w:cs="Arial"/>
          <w:b/>
          <w:sz w:val="36"/>
          <w:szCs w:val="36"/>
        </w:rPr>
      </w:pPr>
      <w:r w:rsidRPr="007C7ECC">
        <w:rPr>
          <w:rFonts w:ascii="Arial" w:hAnsi="Arial" w:cs="Arial"/>
          <w:b/>
          <w:sz w:val="36"/>
          <w:szCs w:val="36"/>
        </w:rPr>
        <w:t>U</w:t>
      </w:r>
      <w:r w:rsidR="00116423">
        <w:rPr>
          <w:rFonts w:ascii="Arial" w:hAnsi="Arial" w:cs="Arial"/>
          <w:b/>
          <w:sz w:val="36"/>
          <w:szCs w:val="36"/>
        </w:rPr>
        <w:t>ser</w:t>
      </w:r>
      <w:r w:rsidRPr="007C7ECC">
        <w:rPr>
          <w:rFonts w:ascii="Arial" w:hAnsi="Arial" w:cs="Arial"/>
          <w:b/>
          <w:sz w:val="36"/>
          <w:szCs w:val="36"/>
        </w:rPr>
        <w:t xml:space="preserve"> G</w:t>
      </w:r>
      <w:r w:rsidR="00116423">
        <w:rPr>
          <w:rFonts w:ascii="Arial" w:hAnsi="Arial" w:cs="Arial"/>
          <w:b/>
          <w:sz w:val="36"/>
          <w:szCs w:val="36"/>
        </w:rPr>
        <w:t>uide</w:t>
      </w:r>
    </w:p>
    <w:p w14:paraId="2FAF576B" w14:textId="77777777" w:rsidR="00B74351" w:rsidRPr="007C7ECC" w:rsidRDefault="00B74351" w:rsidP="000E5197">
      <w:pPr>
        <w:spacing w:after="0"/>
        <w:jc w:val="center"/>
        <w:rPr>
          <w:rFonts w:ascii="Arial" w:hAnsi="Arial" w:cs="Arial"/>
          <w:b/>
          <w:sz w:val="36"/>
          <w:szCs w:val="36"/>
        </w:rPr>
      </w:pPr>
    </w:p>
    <w:p w14:paraId="74B9770A" w14:textId="77777777" w:rsidR="00871B39" w:rsidRPr="00DD4365" w:rsidRDefault="00871B39" w:rsidP="000E5197">
      <w:pPr>
        <w:spacing w:after="0"/>
        <w:jc w:val="center"/>
        <w:rPr>
          <w:rFonts w:ascii="Arial" w:hAnsi="Arial" w:cs="Arial"/>
          <w:b/>
          <w:sz w:val="32"/>
          <w:szCs w:val="32"/>
        </w:rPr>
      </w:pPr>
      <w:r w:rsidRPr="00DD4365">
        <w:rPr>
          <w:rFonts w:ascii="Arial" w:hAnsi="Arial" w:cs="Arial"/>
          <w:b/>
          <w:sz w:val="32"/>
          <w:szCs w:val="32"/>
        </w:rPr>
        <w:t>Patch</w:t>
      </w:r>
      <w:r w:rsidR="00DD4365">
        <w:rPr>
          <w:rFonts w:ascii="Arial" w:hAnsi="Arial" w:cs="Arial"/>
          <w:b/>
          <w:sz w:val="32"/>
          <w:szCs w:val="32"/>
        </w:rPr>
        <w:t>es</w:t>
      </w:r>
    </w:p>
    <w:p w14:paraId="0A18AC4D" w14:textId="77777777" w:rsidR="00753CDA" w:rsidRDefault="00753CDA" w:rsidP="00DD4365">
      <w:pPr>
        <w:jc w:val="center"/>
        <w:rPr>
          <w:rFonts w:ascii="Arial" w:hAnsi="Arial" w:cs="Arial"/>
          <w:b/>
          <w:sz w:val="32"/>
          <w:szCs w:val="32"/>
        </w:rPr>
      </w:pPr>
      <w:r w:rsidRPr="00A948F9">
        <w:rPr>
          <w:rFonts w:ascii="Arial" w:hAnsi="Arial" w:cs="Arial"/>
          <w:b/>
          <w:sz w:val="32"/>
          <w:szCs w:val="32"/>
        </w:rPr>
        <w:t>DG*5.3*892</w:t>
      </w:r>
    </w:p>
    <w:p w14:paraId="6F96CE93" w14:textId="77777777" w:rsidR="00DD4365" w:rsidRPr="00DD4365" w:rsidRDefault="00DD4365" w:rsidP="00DD4365">
      <w:pPr>
        <w:jc w:val="center"/>
        <w:rPr>
          <w:rFonts w:ascii="Arial" w:hAnsi="Arial" w:cs="Arial"/>
          <w:b/>
          <w:sz w:val="32"/>
          <w:szCs w:val="32"/>
        </w:rPr>
      </w:pPr>
      <w:r w:rsidRPr="00DD4365">
        <w:rPr>
          <w:rFonts w:ascii="Arial" w:hAnsi="Arial" w:cs="Arial"/>
          <w:b/>
          <w:sz w:val="32"/>
          <w:szCs w:val="32"/>
        </w:rPr>
        <w:t>DG*5.3*869</w:t>
      </w:r>
    </w:p>
    <w:p w14:paraId="077FDDFC" w14:textId="77777777" w:rsidR="00DD4365" w:rsidRDefault="00DD4365" w:rsidP="00DD4365">
      <w:pPr>
        <w:jc w:val="center"/>
        <w:rPr>
          <w:rFonts w:ascii="Arial" w:hAnsi="Arial" w:cs="Arial"/>
          <w:b/>
          <w:sz w:val="32"/>
          <w:szCs w:val="32"/>
        </w:rPr>
      </w:pPr>
      <w:r w:rsidRPr="00DD4365">
        <w:rPr>
          <w:rFonts w:ascii="Arial" w:hAnsi="Arial" w:cs="Arial"/>
          <w:b/>
          <w:sz w:val="32"/>
          <w:szCs w:val="32"/>
        </w:rPr>
        <w:t>TIU*1.0*279</w:t>
      </w:r>
    </w:p>
    <w:p w14:paraId="4F73B455" w14:textId="77777777" w:rsidR="00AF24BF" w:rsidRPr="001A3A2E" w:rsidRDefault="00AF24BF" w:rsidP="00DD4365">
      <w:pPr>
        <w:jc w:val="center"/>
        <w:rPr>
          <w:rFonts w:ascii="Arial" w:hAnsi="Arial" w:cs="Arial"/>
          <w:b/>
          <w:sz w:val="32"/>
          <w:szCs w:val="32"/>
        </w:rPr>
      </w:pPr>
      <w:r w:rsidRPr="001A3A2E">
        <w:rPr>
          <w:rFonts w:ascii="Arial" w:hAnsi="Arial" w:cs="Arial"/>
          <w:b/>
          <w:sz w:val="32"/>
          <w:szCs w:val="32"/>
        </w:rPr>
        <w:t>DG*5.3*960</w:t>
      </w:r>
    </w:p>
    <w:p w14:paraId="24DA0C07" w14:textId="77777777" w:rsidR="005267CE" w:rsidRPr="00DD4365" w:rsidRDefault="005267CE" w:rsidP="00DD4365">
      <w:pPr>
        <w:jc w:val="center"/>
        <w:rPr>
          <w:rFonts w:ascii="Arial" w:hAnsi="Arial" w:cs="Arial"/>
          <w:b/>
          <w:sz w:val="32"/>
          <w:szCs w:val="32"/>
        </w:rPr>
      </w:pPr>
      <w:r w:rsidRPr="001A3A2E">
        <w:rPr>
          <w:rFonts w:ascii="Arial" w:hAnsi="Arial" w:cs="Arial"/>
          <w:b/>
          <w:sz w:val="32"/>
          <w:szCs w:val="32"/>
        </w:rPr>
        <w:t>DG*5.3*951</w:t>
      </w:r>
    </w:p>
    <w:p w14:paraId="5C0C38A4" w14:textId="77777777" w:rsidR="00DD4365" w:rsidRDefault="00DD4365" w:rsidP="000E5197">
      <w:pPr>
        <w:spacing w:after="0"/>
        <w:jc w:val="center"/>
        <w:rPr>
          <w:rFonts w:ascii="Arial" w:hAnsi="Arial" w:cs="Arial"/>
          <w:b/>
          <w:sz w:val="36"/>
          <w:szCs w:val="36"/>
        </w:rPr>
      </w:pPr>
    </w:p>
    <w:p w14:paraId="5BE5CC16" w14:textId="4018F62A" w:rsidR="00DD4365" w:rsidRPr="007C7ECC" w:rsidRDefault="00E12630" w:rsidP="000E5197">
      <w:pPr>
        <w:spacing w:after="0"/>
        <w:jc w:val="center"/>
        <w:rPr>
          <w:rFonts w:ascii="Arial" w:hAnsi="Arial" w:cs="Arial"/>
          <w:b/>
          <w:sz w:val="36"/>
          <w:szCs w:val="36"/>
        </w:rPr>
      </w:pPr>
      <w:r>
        <w:rPr>
          <w:noProof/>
        </w:rPr>
        <w:drawing>
          <wp:inline distT="0" distB="0" distL="0" distR="0" wp14:anchorId="19D67FC3" wp14:editId="6C8186B0">
            <wp:extent cx="2174875" cy="2174875"/>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875" cy="2174875"/>
                    </a:xfrm>
                    <a:prstGeom prst="rect">
                      <a:avLst/>
                    </a:prstGeom>
                    <a:noFill/>
                    <a:ln>
                      <a:noFill/>
                    </a:ln>
                  </pic:spPr>
                </pic:pic>
              </a:graphicData>
            </a:graphic>
          </wp:inline>
        </w:drawing>
      </w:r>
    </w:p>
    <w:p w14:paraId="19D34009" w14:textId="77777777" w:rsidR="00B74351" w:rsidRPr="007C7ECC" w:rsidRDefault="00B74351" w:rsidP="000E5197">
      <w:pPr>
        <w:spacing w:after="0"/>
        <w:jc w:val="center"/>
        <w:rPr>
          <w:rFonts w:ascii="Arial" w:hAnsi="Arial" w:cs="Arial"/>
          <w:b/>
          <w:sz w:val="36"/>
          <w:szCs w:val="36"/>
        </w:rPr>
      </w:pPr>
    </w:p>
    <w:p w14:paraId="584C5D27" w14:textId="77777777" w:rsidR="00BB4312" w:rsidRPr="001A3A2E" w:rsidRDefault="003366E4" w:rsidP="005F434C">
      <w:pPr>
        <w:spacing w:after="0"/>
        <w:jc w:val="center"/>
        <w:rPr>
          <w:rFonts w:ascii="Arial" w:hAnsi="Arial" w:cs="Arial"/>
          <w:b/>
          <w:sz w:val="32"/>
          <w:szCs w:val="32"/>
          <w:lang w:eastAsia="x-none"/>
        </w:rPr>
      </w:pPr>
      <w:r w:rsidRPr="00DD4365">
        <w:rPr>
          <w:rFonts w:ascii="Arial" w:hAnsi="Arial" w:cs="Arial"/>
          <w:b/>
          <w:sz w:val="32"/>
          <w:szCs w:val="32"/>
          <w:lang w:eastAsia="x-none"/>
        </w:rPr>
        <w:t xml:space="preserve">Version </w:t>
      </w:r>
      <w:r w:rsidRPr="001A3A2E">
        <w:rPr>
          <w:rFonts w:ascii="Arial" w:hAnsi="Arial" w:cs="Arial"/>
          <w:b/>
          <w:sz w:val="32"/>
          <w:szCs w:val="32"/>
          <w:lang w:eastAsia="x-none"/>
        </w:rPr>
        <w:t>5.</w:t>
      </w:r>
      <w:r w:rsidR="00FC5ED5" w:rsidRPr="001A3A2E">
        <w:rPr>
          <w:rFonts w:ascii="Arial" w:hAnsi="Arial" w:cs="Arial"/>
          <w:b/>
          <w:sz w:val="32"/>
          <w:szCs w:val="32"/>
          <w:lang w:eastAsia="x-none"/>
        </w:rPr>
        <w:t>3</w:t>
      </w:r>
    </w:p>
    <w:p w14:paraId="049E90BD" w14:textId="77777777" w:rsidR="003366E4" w:rsidRPr="001A3A2E" w:rsidRDefault="003366E4" w:rsidP="005F434C">
      <w:pPr>
        <w:spacing w:after="0"/>
        <w:jc w:val="center"/>
        <w:rPr>
          <w:rFonts w:ascii="Arial" w:hAnsi="Arial" w:cs="Arial"/>
          <w:b/>
          <w:sz w:val="32"/>
          <w:szCs w:val="32"/>
          <w:lang w:eastAsia="x-none"/>
        </w:rPr>
      </w:pPr>
    </w:p>
    <w:p w14:paraId="522367E5" w14:textId="77777777" w:rsidR="007E55DC" w:rsidRDefault="002974FB" w:rsidP="002974FB">
      <w:pPr>
        <w:jc w:val="center"/>
        <w:rPr>
          <w:color w:val="0070C0"/>
        </w:rPr>
      </w:pPr>
      <w:r w:rsidRPr="001A3A2E">
        <w:rPr>
          <w:rFonts w:ascii="Arial" w:hAnsi="Arial" w:cs="Arial"/>
          <w:b/>
          <w:sz w:val="32"/>
          <w:szCs w:val="32"/>
        </w:rPr>
        <w:t>March 2019</w:t>
      </w:r>
    </w:p>
    <w:p w14:paraId="33558FBD" w14:textId="77777777" w:rsidR="007E55DC" w:rsidRDefault="007E55DC" w:rsidP="007E55DC">
      <w:pPr>
        <w:rPr>
          <w:color w:val="0070C0"/>
        </w:rPr>
      </w:pPr>
    </w:p>
    <w:p w14:paraId="74780D70" w14:textId="77777777" w:rsidR="00344B4D" w:rsidRPr="00F62DE4" w:rsidRDefault="00344B4D" w:rsidP="006D09D6">
      <w:pPr>
        <w:sectPr w:rsidR="00344B4D" w:rsidRPr="00F62DE4" w:rsidSect="00344B4D">
          <w:pgSz w:w="12240" w:h="15840" w:code="1"/>
          <w:pgMar w:top="1440" w:right="1440" w:bottom="1440" w:left="1440" w:header="720" w:footer="720" w:gutter="0"/>
          <w:pgNumType w:fmt="lowerRoman" w:start="1"/>
          <w:cols w:space="720"/>
          <w:titlePg/>
          <w:docGrid w:linePitch="360"/>
        </w:sectPr>
      </w:pPr>
    </w:p>
    <w:p w14:paraId="3CA88257" w14:textId="77777777" w:rsidR="0062051F" w:rsidRPr="00F62DE4" w:rsidRDefault="0062051F" w:rsidP="0095204E">
      <w:pPr>
        <w:pStyle w:val="Heading1"/>
        <w:jc w:val="center"/>
      </w:pPr>
      <w:bookmarkStart w:id="0" w:name="_Toc303855874"/>
      <w:bookmarkStart w:id="1" w:name="_Toc324861158"/>
      <w:bookmarkStart w:id="2" w:name="_Toc372115542"/>
      <w:bookmarkStart w:id="3" w:name="_Toc373843336"/>
      <w:bookmarkStart w:id="4" w:name="_Toc2235468"/>
      <w:r w:rsidRPr="00F62DE4">
        <w:lastRenderedPageBreak/>
        <w:t xml:space="preserve">Revision </w:t>
      </w:r>
      <w:r w:rsidRPr="00152446">
        <w:rPr>
          <w:szCs w:val="36"/>
        </w:rPr>
        <w:t>History</w:t>
      </w:r>
      <w:bookmarkEnd w:id="0"/>
      <w:bookmarkEnd w:id="1"/>
      <w:bookmarkEnd w:id="2"/>
      <w:bookmarkEnd w:id="3"/>
      <w:bookmarkEnd w:id="4"/>
    </w:p>
    <w:tbl>
      <w:tblPr>
        <w:tblW w:w="49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000" w:firstRow="0" w:lastRow="0" w:firstColumn="0" w:lastColumn="0" w:noHBand="0" w:noVBand="0"/>
      </w:tblPr>
      <w:tblGrid>
        <w:gridCol w:w="1140"/>
        <w:gridCol w:w="976"/>
        <w:gridCol w:w="5325"/>
        <w:gridCol w:w="1798"/>
      </w:tblGrid>
      <w:tr w:rsidR="00864FDD" w:rsidRPr="00E20D11" w14:paraId="2ABE0E0B" w14:textId="77777777" w:rsidTr="0081149C">
        <w:tc>
          <w:tcPr>
            <w:tcW w:w="617" w:type="pct"/>
          </w:tcPr>
          <w:p w14:paraId="279D18CD" w14:textId="77777777" w:rsidR="00864FDD" w:rsidRPr="00E20D11" w:rsidRDefault="00864FDD" w:rsidP="005813BF">
            <w:pPr>
              <w:rPr>
                <w:rFonts w:ascii="Arial" w:hAnsi="Arial" w:cs="Arial"/>
                <w:b/>
                <w:sz w:val="22"/>
                <w:szCs w:val="22"/>
              </w:rPr>
            </w:pPr>
            <w:r w:rsidRPr="00E20D11">
              <w:rPr>
                <w:rFonts w:ascii="Arial" w:hAnsi="Arial" w:cs="Arial"/>
                <w:b/>
                <w:sz w:val="22"/>
                <w:szCs w:val="22"/>
              </w:rPr>
              <w:t>Date</w:t>
            </w:r>
          </w:p>
        </w:tc>
        <w:tc>
          <w:tcPr>
            <w:tcW w:w="528" w:type="pct"/>
          </w:tcPr>
          <w:p w14:paraId="50CD381A" w14:textId="77777777" w:rsidR="00864FDD" w:rsidRPr="00E20D11" w:rsidRDefault="00864FDD" w:rsidP="00661620">
            <w:pPr>
              <w:rPr>
                <w:rFonts w:ascii="Arial" w:hAnsi="Arial" w:cs="Arial"/>
                <w:b/>
                <w:sz w:val="22"/>
                <w:szCs w:val="22"/>
              </w:rPr>
            </w:pPr>
            <w:r w:rsidRPr="00E20D11">
              <w:rPr>
                <w:rFonts w:ascii="Arial" w:hAnsi="Arial" w:cs="Arial"/>
                <w:b/>
                <w:sz w:val="22"/>
                <w:szCs w:val="22"/>
              </w:rPr>
              <w:t>Page #</w:t>
            </w:r>
          </w:p>
        </w:tc>
        <w:tc>
          <w:tcPr>
            <w:tcW w:w="2882" w:type="pct"/>
          </w:tcPr>
          <w:p w14:paraId="6BEE3028" w14:textId="77777777" w:rsidR="00864FDD" w:rsidRPr="00E20D11" w:rsidRDefault="00864FDD" w:rsidP="00C5442F">
            <w:pPr>
              <w:rPr>
                <w:rFonts w:ascii="Arial" w:hAnsi="Arial" w:cs="Arial"/>
                <w:b/>
                <w:sz w:val="22"/>
                <w:szCs w:val="22"/>
              </w:rPr>
            </w:pPr>
            <w:r w:rsidRPr="00E20D11">
              <w:rPr>
                <w:rFonts w:ascii="Arial" w:hAnsi="Arial" w:cs="Arial"/>
                <w:b/>
                <w:sz w:val="22"/>
                <w:szCs w:val="22"/>
              </w:rPr>
              <w:t>Description</w:t>
            </w:r>
          </w:p>
        </w:tc>
        <w:tc>
          <w:tcPr>
            <w:tcW w:w="973" w:type="pct"/>
          </w:tcPr>
          <w:p w14:paraId="2BBA7242" w14:textId="77777777" w:rsidR="00864FDD" w:rsidRPr="0081149C" w:rsidRDefault="00864FDD" w:rsidP="0081149C">
            <w:pPr>
              <w:spacing w:after="0"/>
              <w:rPr>
                <w:rFonts w:ascii="Arial" w:hAnsi="Arial" w:cs="Arial"/>
                <w:sz w:val="22"/>
                <w:szCs w:val="22"/>
              </w:rPr>
            </w:pPr>
            <w:r w:rsidRPr="00E20D11">
              <w:rPr>
                <w:rFonts w:ascii="Arial" w:hAnsi="Arial" w:cs="Arial"/>
                <w:b/>
                <w:sz w:val="22"/>
                <w:szCs w:val="22"/>
              </w:rPr>
              <w:t>Author</w:t>
            </w:r>
          </w:p>
        </w:tc>
      </w:tr>
      <w:tr w:rsidR="000A01CD" w:rsidRPr="007C5A92" w14:paraId="081C68A5" w14:textId="77777777" w:rsidTr="0081149C">
        <w:tc>
          <w:tcPr>
            <w:tcW w:w="617" w:type="pct"/>
          </w:tcPr>
          <w:p w14:paraId="582D7B16" w14:textId="77777777" w:rsidR="000A01CD" w:rsidRPr="001A3A2E" w:rsidRDefault="007770A9" w:rsidP="005813BF">
            <w:pPr>
              <w:rPr>
                <w:rFonts w:ascii="Arial" w:hAnsi="Arial" w:cs="Arial"/>
                <w:sz w:val="22"/>
                <w:szCs w:val="22"/>
              </w:rPr>
            </w:pPr>
            <w:r w:rsidRPr="001A3A2E">
              <w:rPr>
                <w:rFonts w:ascii="Arial" w:hAnsi="Arial" w:cs="Arial"/>
                <w:sz w:val="22"/>
                <w:szCs w:val="22"/>
              </w:rPr>
              <w:t>03-2019</w:t>
            </w:r>
          </w:p>
        </w:tc>
        <w:tc>
          <w:tcPr>
            <w:tcW w:w="528" w:type="pct"/>
          </w:tcPr>
          <w:p w14:paraId="63D7D295" w14:textId="4C0ADBA4" w:rsidR="000A01CD" w:rsidRPr="001A3A2E" w:rsidRDefault="0081149C" w:rsidP="00661620">
            <w:pPr>
              <w:rPr>
                <w:rFonts w:ascii="Arial" w:hAnsi="Arial" w:cs="Arial"/>
                <w:color w:val="0000E1"/>
                <w:sz w:val="22"/>
                <w:szCs w:val="22"/>
                <w:u w:val="single"/>
              </w:rPr>
            </w:pPr>
            <w:r w:rsidRPr="001A3A2E">
              <w:rPr>
                <w:rFonts w:ascii="Arial" w:hAnsi="Arial" w:cs="Arial"/>
                <w:color w:val="0000E1"/>
                <w:sz w:val="22"/>
                <w:szCs w:val="22"/>
                <w:u w:val="single"/>
              </w:rPr>
              <w:fldChar w:fldCharType="begin"/>
            </w:r>
            <w:r w:rsidRPr="001A3A2E">
              <w:rPr>
                <w:rFonts w:ascii="Arial" w:hAnsi="Arial" w:cs="Arial"/>
                <w:color w:val="0000E1"/>
                <w:sz w:val="22"/>
                <w:szCs w:val="22"/>
                <w:u w:val="single"/>
              </w:rPr>
              <w:instrText xml:space="preserve"> PAGEREF DG_951Description \h </w:instrText>
            </w:r>
            <w:r w:rsidRPr="001A3A2E">
              <w:rPr>
                <w:rFonts w:ascii="Arial" w:hAnsi="Arial" w:cs="Arial"/>
                <w:color w:val="0000E1"/>
                <w:sz w:val="22"/>
                <w:szCs w:val="22"/>
                <w:u w:val="single"/>
              </w:rPr>
            </w:r>
            <w:r w:rsidRPr="001A3A2E">
              <w:rPr>
                <w:rFonts w:ascii="Arial" w:hAnsi="Arial" w:cs="Arial"/>
                <w:color w:val="0000E1"/>
                <w:sz w:val="22"/>
                <w:szCs w:val="22"/>
                <w:u w:val="single"/>
              </w:rPr>
              <w:fldChar w:fldCharType="separate"/>
            </w:r>
            <w:r w:rsidR="00AD2804">
              <w:rPr>
                <w:rFonts w:ascii="Arial" w:hAnsi="Arial" w:cs="Arial"/>
                <w:noProof/>
                <w:color w:val="0000E1"/>
                <w:sz w:val="22"/>
                <w:szCs w:val="22"/>
                <w:u w:val="single"/>
              </w:rPr>
              <w:t>4</w:t>
            </w:r>
            <w:r w:rsidRPr="001A3A2E">
              <w:rPr>
                <w:rFonts w:ascii="Arial" w:hAnsi="Arial" w:cs="Arial"/>
                <w:color w:val="0000E1"/>
                <w:sz w:val="22"/>
                <w:szCs w:val="22"/>
                <w:u w:val="single"/>
              </w:rPr>
              <w:fldChar w:fldCharType="end"/>
            </w:r>
          </w:p>
          <w:p w14:paraId="69B684EE" w14:textId="77777777" w:rsidR="000A01CD" w:rsidRPr="001A3A2E" w:rsidRDefault="000A01CD" w:rsidP="00661620">
            <w:pPr>
              <w:rPr>
                <w:rFonts w:ascii="Arial" w:hAnsi="Arial" w:cs="Arial"/>
                <w:sz w:val="22"/>
                <w:szCs w:val="22"/>
              </w:rPr>
            </w:pPr>
          </w:p>
          <w:p w14:paraId="1A168065" w14:textId="4A8E2C9A" w:rsidR="000A01CD" w:rsidRPr="001A3A2E" w:rsidRDefault="001E12E1" w:rsidP="00661620">
            <w:pPr>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DG_951TRAction1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14</w:t>
            </w:r>
            <w:r w:rsidRPr="001A3A2E">
              <w:rPr>
                <w:rFonts w:ascii="Arial" w:hAnsi="Arial" w:cs="Arial"/>
                <w:noProof/>
                <w:color w:val="0000E1"/>
                <w:sz w:val="22"/>
                <w:szCs w:val="22"/>
                <w:u w:val="single"/>
              </w:rPr>
              <w:fldChar w:fldCharType="end"/>
            </w:r>
            <w:r w:rsidR="000A01CD" w:rsidRPr="001A3A2E">
              <w:rPr>
                <w:rFonts w:ascii="Arial" w:hAnsi="Arial" w:cs="Arial"/>
                <w:sz w:val="22"/>
                <w:szCs w:val="22"/>
              </w:rPr>
              <w:t>,</w:t>
            </w:r>
            <w:r w:rsidR="0085060D" w:rsidRPr="001A3A2E">
              <w:rPr>
                <w:rFonts w:ascii="Arial" w:hAnsi="Arial" w:cs="Arial"/>
                <w:sz w:val="22"/>
                <w:szCs w:val="22"/>
              </w:rPr>
              <w:t xml:space="preserve"> </w:t>
            </w: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DG_951TRAction2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15</w:t>
            </w:r>
            <w:r w:rsidRPr="001A3A2E">
              <w:rPr>
                <w:rFonts w:ascii="Arial" w:hAnsi="Arial" w:cs="Arial"/>
                <w:noProof/>
                <w:color w:val="0000E1"/>
                <w:sz w:val="22"/>
                <w:szCs w:val="22"/>
                <w:u w:val="single"/>
              </w:rPr>
              <w:fldChar w:fldCharType="end"/>
            </w:r>
          </w:p>
          <w:p w14:paraId="6C4865AD" w14:textId="218B09CC" w:rsidR="00641786" w:rsidRPr="001A3A2E" w:rsidRDefault="001E12E1" w:rsidP="00661620">
            <w:pPr>
              <w:rPr>
                <w:rFonts w:ascii="Arial" w:hAnsi="Arial" w:cs="Arial"/>
                <w:noProof/>
                <w:color w:val="0000E1"/>
                <w:sz w:val="22"/>
                <w:szCs w:val="22"/>
                <w:u w:val="single"/>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DG_951DisruptBehavRepTable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17</w:t>
            </w:r>
            <w:r w:rsidRPr="001A3A2E">
              <w:rPr>
                <w:rFonts w:ascii="Arial" w:hAnsi="Arial" w:cs="Arial"/>
                <w:noProof/>
                <w:color w:val="0000E1"/>
                <w:sz w:val="22"/>
                <w:szCs w:val="22"/>
                <w:u w:val="single"/>
              </w:rPr>
              <w:fldChar w:fldCharType="end"/>
            </w:r>
          </w:p>
          <w:p w14:paraId="30718686" w14:textId="77777777" w:rsidR="001E12E1" w:rsidRPr="001A3A2E" w:rsidRDefault="001E12E1" w:rsidP="00661620">
            <w:pPr>
              <w:rPr>
                <w:rFonts w:ascii="Arial" w:hAnsi="Arial" w:cs="Arial"/>
                <w:sz w:val="22"/>
                <w:szCs w:val="22"/>
              </w:rPr>
            </w:pPr>
          </w:p>
          <w:p w14:paraId="0E429315" w14:textId="1983A72F" w:rsidR="000A01CD" w:rsidRPr="001A3A2E" w:rsidRDefault="001E12E1" w:rsidP="00661620">
            <w:pPr>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DG_951FTActionTable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18</w:t>
            </w:r>
            <w:r w:rsidRPr="001A3A2E">
              <w:rPr>
                <w:rFonts w:ascii="Arial" w:hAnsi="Arial" w:cs="Arial"/>
                <w:noProof/>
                <w:color w:val="0000E1"/>
                <w:sz w:val="22"/>
                <w:szCs w:val="22"/>
                <w:u w:val="single"/>
              </w:rPr>
              <w:fldChar w:fldCharType="end"/>
            </w:r>
          </w:p>
          <w:p w14:paraId="2B113C49" w14:textId="77777777" w:rsidR="000A01CD" w:rsidRPr="001A3A2E" w:rsidRDefault="000A01CD" w:rsidP="00661620">
            <w:pPr>
              <w:rPr>
                <w:rFonts w:ascii="Arial" w:hAnsi="Arial" w:cs="Arial"/>
                <w:sz w:val="22"/>
                <w:szCs w:val="22"/>
              </w:rPr>
            </w:pPr>
          </w:p>
          <w:p w14:paraId="4F428413" w14:textId="343F0B7B" w:rsidR="000A01CD" w:rsidRPr="001A3A2E" w:rsidRDefault="00CB45B9" w:rsidP="00EA6DBB">
            <w:pPr>
              <w:spacing w:after="0"/>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DG_951FTRecFlagTable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19</w:t>
            </w:r>
            <w:r w:rsidRPr="001A3A2E">
              <w:rPr>
                <w:rFonts w:ascii="Arial" w:hAnsi="Arial" w:cs="Arial"/>
                <w:noProof/>
                <w:color w:val="0000E1"/>
                <w:sz w:val="22"/>
                <w:szCs w:val="22"/>
                <w:u w:val="single"/>
              </w:rPr>
              <w:fldChar w:fldCharType="end"/>
            </w:r>
          </w:p>
          <w:p w14:paraId="45D1B8A6" w14:textId="77777777" w:rsidR="00EA6DBB" w:rsidRPr="001A3A2E" w:rsidRDefault="00EA6DBB" w:rsidP="00443810">
            <w:pPr>
              <w:spacing w:before="0"/>
              <w:rPr>
                <w:rFonts w:ascii="Arial" w:hAnsi="Arial" w:cs="Arial"/>
                <w:sz w:val="22"/>
                <w:szCs w:val="22"/>
              </w:rPr>
            </w:pPr>
          </w:p>
          <w:p w14:paraId="19A599CA" w14:textId="5DEF86D1" w:rsidR="00131D07" w:rsidRPr="001A3A2E" w:rsidRDefault="007F4578" w:rsidP="00EA6DBB">
            <w:pPr>
              <w:spacing w:before="0"/>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DG_951DisruptBehavSectionStart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26</w:t>
            </w:r>
            <w:r w:rsidRPr="001A3A2E">
              <w:rPr>
                <w:rFonts w:ascii="Arial" w:hAnsi="Arial" w:cs="Arial"/>
                <w:noProof/>
                <w:color w:val="0000E1"/>
                <w:sz w:val="22"/>
                <w:szCs w:val="22"/>
                <w:u w:val="single"/>
              </w:rPr>
              <w:fldChar w:fldCharType="end"/>
            </w:r>
          </w:p>
          <w:p w14:paraId="010999ED" w14:textId="77777777" w:rsidR="00443810" w:rsidRPr="001A3A2E" w:rsidRDefault="00443810" w:rsidP="00443810">
            <w:pPr>
              <w:spacing w:before="0" w:after="0"/>
              <w:rPr>
                <w:rFonts w:ascii="Arial" w:hAnsi="Arial" w:cs="Arial"/>
                <w:sz w:val="22"/>
                <w:szCs w:val="22"/>
              </w:rPr>
            </w:pPr>
          </w:p>
          <w:p w14:paraId="6862CDC5" w14:textId="1E4D4F8F" w:rsidR="00131D07" w:rsidRPr="001A3A2E" w:rsidRDefault="007F4578" w:rsidP="00EA6DBB">
            <w:pPr>
              <w:spacing w:before="0"/>
              <w:rPr>
                <w:rFonts w:ascii="Arial" w:hAnsi="Arial" w:cs="Arial"/>
                <w:noProof/>
                <w:color w:val="0000E1"/>
                <w:sz w:val="22"/>
                <w:szCs w:val="22"/>
                <w:u w:val="single"/>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DG_951NewDBRSFields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28</w:t>
            </w:r>
            <w:r w:rsidRPr="001A3A2E">
              <w:rPr>
                <w:rFonts w:ascii="Arial" w:hAnsi="Arial" w:cs="Arial"/>
                <w:noProof/>
                <w:color w:val="0000E1"/>
                <w:sz w:val="22"/>
                <w:szCs w:val="22"/>
                <w:u w:val="single"/>
              </w:rPr>
              <w:fldChar w:fldCharType="end"/>
            </w:r>
          </w:p>
          <w:p w14:paraId="317CF302" w14:textId="77777777" w:rsidR="005F22A4" w:rsidRPr="001A3A2E" w:rsidRDefault="005F22A4" w:rsidP="00661620">
            <w:pPr>
              <w:rPr>
                <w:rFonts w:ascii="Arial" w:hAnsi="Arial" w:cs="Arial"/>
                <w:sz w:val="22"/>
                <w:szCs w:val="22"/>
              </w:rPr>
            </w:pPr>
          </w:p>
          <w:p w14:paraId="21835D02" w14:textId="5B713197" w:rsidR="005F22A4" w:rsidRPr="001A3A2E" w:rsidRDefault="007F4578" w:rsidP="00EA6DBB">
            <w:pPr>
              <w:spacing w:before="240"/>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DG_951DBRSBusRulesAF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29</w:t>
            </w:r>
            <w:r w:rsidRPr="001A3A2E">
              <w:rPr>
                <w:rFonts w:ascii="Arial" w:hAnsi="Arial" w:cs="Arial"/>
                <w:noProof/>
                <w:color w:val="0000E1"/>
                <w:sz w:val="22"/>
                <w:szCs w:val="22"/>
                <w:u w:val="single"/>
              </w:rPr>
              <w:fldChar w:fldCharType="end"/>
            </w:r>
          </w:p>
          <w:p w14:paraId="4793E1EE" w14:textId="77777777" w:rsidR="005F22A4" w:rsidRPr="001A3A2E" w:rsidRDefault="005F22A4" w:rsidP="00661620">
            <w:pPr>
              <w:rPr>
                <w:rFonts w:ascii="Arial" w:hAnsi="Arial" w:cs="Arial"/>
                <w:sz w:val="22"/>
                <w:szCs w:val="22"/>
              </w:rPr>
            </w:pPr>
          </w:p>
          <w:p w14:paraId="0F4F36E3" w14:textId="77777777" w:rsidR="00083E3C" w:rsidRPr="001A3A2E" w:rsidRDefault="00083E3C" w:rsidP="00083E3C">
            <w:pPr>
              <w:spacing w:before="0"/>
              <w:rPr>
                <w:rFonts w:ascii="Arial" w:hAnsi="Arial" w:cs="Arial"/>
                <w:sz w:val="22"/>
                <w:szCs w:val="22"/>
              </w:rPr>
            </w:pPr>
          </w:p>
          <w:p w14:paraId="6CF96A9E" w14:textId="77777777" w:rsidR="00083E3C" w:rsidRPr="001A3A2E" w:rsidRDefault="00B106FB" w:rsidP="00EA6DBB">
            <w:pPr>
              <w:spacing w:before="0" w:after="0"/>
              <w:rPr>
                <w:rFonts w:ascii="Arial" w:hAnsi="Arial" w:cs="Arial"/>
                <w:sz w:val="22"/>
                <w:szCs w:val="22"/>
              </w:rPr>
            </w:pPr>
            <w:hyperlink w:anchor="Edit_Flag_X_action" w:history="1">
              <w:r w:rsidR="00F15B46">
                <w:rPr>
                  <w:rStyle w:val="Hyperlink"/>
                  <w:rFonts w:ascii="Arial" w:hAnsi="Arial" w:cs="Arial"/>
                  <w:sz w:val="22"/>
                  <w:szCs w:val="22"/>
                </w:rPr>
                <w:t>28 - 31</w:t>
              </w:r>
            </w:hyperlink>
          </w:p>
          <w:p w14:paraId="377C2C88" w14:textId="77777777" w:rsidR="00B148A5" w:rsidRPr="001A3A2E" w:rsidRDefault="00B148A5" w:rsidP="00661620">
            <w:pPr>
              <w:rPr>
                <w:rFonts w:ascii="Arial" w:hAnsi="Arial" w:cs="Arial"/>
                <w:sz w:val="22"/>
                <w:szCs w:val="22"/>
              </w:rPr>
            </w:pPr>
          </w:p>
          <w:p w14:paraId="31C51E12" w14:textId="77777777" w:rsidR="00443810" w:rsidRPr="001A3A2E" w:rsidRDefault="00443810" w:rsidP="00EA6DBB">
            <w:pPr>
              <w:spacing w:before="0" w:after="0"/>
              <w:rPr>
                <w:rFonts w:ascii="Arial" w:hAnsi="Arial" w:cs="Arial"/>
                <w:sz w:val="22"/>
                <w:szCs w:val="22"/>
              </w:rPr>
            </w:pPr>
          </w:p>
          <w:p w14:paraId="721F6902" w14:textId="647C3A2F" w:rsidR="00B148A5" w:rsidRPr="001A3A2E" w:rsidRDefault="00EA6DBB" w:rsidP="00661620">
            <w:pPr>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DG_951COSectionStart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32</w:t>
            </w:r>
            <w:r w:rsidRPr="001A3A2E">
              <w:rPr>
                <w:rFonts w:ascii="Arial" w:hAnsi="Arial" w:cs="Arial"/>
                <w:noProof/>
                <w:color w:val="0000E1"/>
                <w:sz w:val="22"/>
                <w:szCs w:val="22"/>
                <w:u w:val="single"/>
              </w:rPr>
              <w:fldChar w:fldCharType="end"/>
            </w:r>
            <w:r w:rsidR="0085060D" w:rsidRPr="001A3A2E">
              <w:rPr>
                <w:rFonts w:ascii="Arial" w:hAnsi="Arial" w:cs="Arial"/>
                <w:sz w:val="22"/>
                <w:szCs w:val="22"/>
              </w:rPr>
              <w:t xml:space="preserve">, </w:t>
            </w: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DG_951COSectionEnd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33</w:t>
            </w:r>
            <w:r w:rsidRPr="001A3A2E">
              <w:rPr>
                <w:rFonts w:ascii="Arial" w:hAnsi="Arial" w:cs="Arial"/>
                <w:noProof/>
                <w:color w:val="0000E1"/>
                <w:sz w:val="22"/>
                <w:szCs w:val="22"/>
                <w:u w:val="single"/>
              </w:rPr>
              <w:fldChar w:fldCharType="end"/>
            </w:r>
          </w:p>
          <w:p w14:paraId="3A0C7514" w14:textId="77777777" w:rsidR="00B148A5" w:rsidRPr="001A3A2E" w:rsidRDefault="00B148A5" w:rsidP="00EB6E96">
            <w:pPr>
              <w:spacing w:after="0"/>
              <w:rPr>
                <w:rFonts w:ascii="Arial" w:hAnsi="Arial" w:cs="Arial"/>
                <w:sz w:val="22"/>
                <w:szCs w:val="22"/>
              </w:rPr>
            </w:pPr>
          </w:p>
          <w:p w14:paraId="0AF443C8" w14:textId="77777777" w:rsidR="00443810" w:rsidRPr="001A3A2E" w:rsidRDefault="00443810" w:rsidP="00443810">
            <w:pPr>
              <w:spacing w:before="0" w:after="0"/>
              <w:rPr>
                <w:rFonts w:ascii="Arial" w:hAnsi="Arial" w:cs="Arial"/>
                <w:sz w:val="22"/>
                <w:szCs w:val="22"/>
              </w:rPr>
            </w:pPr>
          </w:p>
          <w:p w14:paraId="57D8F605" w14:textId="28B101EF" w:rsidR="00B148A5" w:rsidRPr="001A3A2E" w:rsidRDefault="00EA6DBB" w:rsidP="00EB6E96">
            <w:pPr>
              <w:spacing w:before="0" w:after="0"/>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DG_951FTPRFOwnerSectionStart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33</w:t>
            </w:r>
            <w:r w:rsidRPr="001A3A2E">
              <w:rPr>
                <w:rFonts w:ascii="Arial" w:hAnsi="Arial" w:cs="Arial"/>
                <w:noProof/>
                <w:color w:val="0000E1"/>
                <w:sz w:val="22"/>
                <w:szCs w:val="22"/>
                <w:u w:val="single"/>
              </w:rPr>
              <w:fldChar w:fldCharType="end"/>
            </w:r>
            <w:r w:rsidR="0085060D" w:rsidRPr="001A3A2E">
              <w:rPr>
                <w:rFonts w:ascii="Arial" w:hAnsi="Arial" w:cs="Arial"/>
                <w:sz w:val="22"/>
                <w:szCs w:val="22"/>
              </w:rPr>
              <w:t xml:space="preserve">, </w:t>
            </w: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DG_951FTPRFOwnerSectionEnd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34</w:t>
            </w:r>
            <w:r w:rsidRPr="001A3A2E">
              <w:rPr>
                <w:rFonts w:ascii="Arial" w:hAnsi="Arial" w:cs="Arial"/>
                <w:noProof/>
                <w:color w:val="0000E1"/>
                <w:sz w:val="22"/>
                <w:szCs w:val="22"/>
                <w:u w:val="single"/>
              </w:rPr>
              <w:fldChar w:fldCharType="end"/>
            </w:r>
          </w:p>
          <w:p w14:paraId="3962F7A8" w14:textId="77777777" w:rsidR="00B148A5" w:rsidRPr="001A3A2E" w:rsidRDefault="00B148A5" w:rsidP="00443810">
            <w:pPr>
              <w:spacing w:before="0" w:after="0"/>
              <w:rPr>
                <w:rFonts w:ascii="Arial" w:hAnsi="Arial" w:cs="Arial"/>
                <w:sz w:val="22"/>
                <w:szCs w:val="22"/>
              </w:rPr>
            </w:pPr>
          </w:p>
          <w:p w14:paraId="24C3B9B4" w14:textId="1466FAC5" w:rsidR="00B148A5" w:rsidRPr="001A3A2E" w:rsidRDefault="00EA6DBB" w:rsidP="00661620">
            <w:pPr>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DG_951FTPRFTransferSectionStart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40</w:t>
            </w:r>
            <w:r w:rsidRPr="001A3A2E">
              <w:rPr>
                <w:rFonts w:ascii="Arial" w:hAnsi="Arial" w:cs="Arial"/>
                <w:noProof/>
                <w:color w:val="0000E1"/>
                <w:sz w:val="22"/>
                <w:szCs w:val="22"/>
                <w:u w:val="single"/>
              </w:rPr>
              <w:fldChar w:fldCharType="end"/>
            </w:r>
            <w:r w:rsidR="00F15B46">
              <w:rPr>
                <w:rFonts w:ascii="Arial" w:hAnsi="Arial" w:cs="Arial"/>
                <w:sz w:val="22"/>
                <w:szCs w:val="22"/>
              </w:rPr>
              <w:t>,</w:t>
            </w:r>
            <w:r w:rsidRPr="001A3A2E">
              <w:rPr>
                <w:rFonts w:ascii="Arial" w:hAnsi="Arial" w:cs="Arial"/>
                <w:sz w:val="22"/>
                <w:szCs w:val="22"/>
              </w:rPr>
              <w:t xml:space="preserve"> </w:t>
            </w: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DG_951FTPRFTransferSectionEnd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41</w:t>
            </w:r>
            <w:r w:rsidRPr="001A3A2E">
              <w:rPr>
                <w:rFonts w:ascii="Arial" w:hAnsi="Arial" w:cs="Arial"/>
                <w:noProof/>
                <w:color w:val="0000E1"/>
                <w:sz w:val="22"/>
                <w:szCs w:val="22"/>
                <w:u w:val="single"/>
              </w:rPr>
              <w:fldChar w:fldCharType="end"/>
            </w:r>
          </w:p>
          <w:p w14:paraId="03B807C9" w14:textId="77777777" w:rsidR="00B148A5" w:rsidRPr="001A3A2E" w:rsidRDefault="00B148A5" w:rsidP="00443810">
            <w:pPr>
              <w:spacing w:before="0" w:after="0"/>
              <w:rPr>
                <w:rFonts w:ascii="Arial" w:hAnsi="Arial" w:cs="Arial"/>
                <w:sz w:val="22"/>
                <w:szCs w:val="22"/>
              </w:rPr>
            </w:pPr>
          </w:p>
          <w:p w14:paraId="460F51E2" w14:textId="4A5911C5" w:rsidR="000F7D1F" w:rsidRPr="001A3A2E" w:rsidRDefault="00EA6DBB" w:rsidP="009D558A">
            <w:pPr>
              <w:spacing w:before="60" w:after="0"/>
              <w:rPr>
                <w:rFonts w:ascii="Arial" w:hAnsi="Arial" w:cs="Arial"/>
                <w:sz w:val="22"/>
                <w:szCs w:val="22"/>
              </w:rPr>
            </w:pP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DG_951FRecRefreshSectionStart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42</w:t>
            </w:r>
            <w:r w:rsidRPr="001A3A2E">
              <w:rPr>
                <w:rFonts w:ascii="Arial" w:hAnsi="Arial" w:cs="Arial"/>
                <w:noProof/>
                <w:color w:val="0000E1"/>
                <w:sz w:val="22"/>
                <w:szCs w:val="22"/>
                <w:u w:val="single"/>
              </w:rPr>
              <w:fldChar w:fldCharType="end"/>
            </w:r>
            <w:r w:rsidR="0085060D" w:rsidRPr="001A3A2E">
              <w:rPr>
                <w:rFonts w:ascii="Arial" w:hAnsi="Arial" w:cs="Arial"/>
                <w:sz w:val="22"/>
                <w:szCs w:val="22"/>
              </w:rPr>
              <w:t xml:space="preserve">, </w:t>
            </w:r>
            <w:r w:rsidRPr="001A3A2E">
              <w:rPr>
                <w:rFonts w:ascii="Arial" w:hAnsi="Arial" w:cs="Arial"/>
                <w:noProof/>
                <w:color w:val="0000E1"/>
                <w:sz w:val="22"/>
                <w:szCs w:val="22"/>
                <w:u w:val="single"/>
              </w:rPr>
              <w:fldChar w:fldCharType="begin"/>
            </w:r>
            <w:r w:rsidRPr="001A3A2E">
              <w:rPr>
                <w:rFonts w:ascii="Arial" w:hAnsi="Arial" w:cs="Arial"/>
                <w:noProof/>
                <w:color w:val="0000E1"/>
                <w:sz w:val="22"/>
                <w:szCs w:val="22"/>
                <w:u w:val="single"/>
              </w:rPr>
              <w:instrText xml:space="preserve"> PAGEREF DG_951FRecRefreshSectionEnd \h </w:instrText>
            </w:r>
            <w:r w:rsidRPr="001A3A2E">
              <w:rPr>
                <w:rFonts w:ascii="Arial" w:hAnsi="Arial" w:cs="Arial"/>
                <w:noProof/>
                <w:color w:val="0000E1"/>
                <w:sz w:val="22"/>
                <w:szCs w:val="22"/>
                <w:u w:val="single"/>
              </w:rPr>
            </w:r>
            <w:r w:rsidRPr="001A3A2E">
              <w:rPr>
                <w:rFonts w:ascii="Arial" w:hAnsi="Arial" w:cs="Arial"/>
                <w:noProof/>
                <w:color w:val="0000E1"/>
                <w:sz w:val="22"/>
                <w:szCs w:val="22"/>
                <w:u w:val="single"/>
              </w:rPr>
              <w:fldChar w:fldCharType="separate"/>
            </w:r>
            <w:r w:rsidR="00AD2804">
              <w:rPr>
                <w:rFonts w:ascii="Arial" w:hAnsi="Arial" w:cs="Arial"/>
                <w:noProof/>
                <w:color w:val="0000E1"/>
                <w:sz w:val="22"/>
                <w:szCs w:val="22"/>
                <w:u w:val="single"/>
              </w:rPr>
              <w:t>43</w:t>
            </w:r>
            <w:r w:rsidRPr="001A3A2E">
              <w:rPr>
                <w:rFonts w:ascii="Arial" w:hAnsi="Arial" w:cs="Arial"/>
                <w:noProof/>
                <w:color w:val="0000E1"/>
                <w:sz w:val="22"/>
                <w:szCs w:val="22"/>
                <w:u w:val="single"/>
              </w:rPr>
              <w:fldChar w:fldCharType="end"/>
            </w:r>
          </w:p>
        </w:tc>
        <w:tc>
          <w:tcPr>
            <w:tcW w:w="2882" w:type="pct"/>
          </w:tcPr>
          <w:p w14:paraId="54C516DA" w14:textId="77777777" w:rsidR="000A01CD" w:rsidRPr="001A3A2E" w:rsidRDefault="000A01CD" w:rsidP="00C5442F">
            <w:pPr>
              <w:rPr>
                <w:rFonts w:ascii="Arial" w:hAnsi="Arial" w:cs="Arial"/>
                <w:sz w:val="22"/>
                <w:szCs w:val="22"/>
              </w:rPr>
            </w:pPr>
            <w:r w:rsidRPr="001A3A2E">
              <w:rPr>
                <w:rFonts w:ascii="Arial" w:hAnsi="Arial" w:cs="Arial"/>
                <w:sz w:val="22"/>
                <w:szCs w:val="22"/>
              </w:rPr>
              <w:t>DG*5.3*951 – Provided high level description of what is included in patch</w:t>
            </w:r>
          </w:p>
          <w:p w14:paraId="280A9B8A" w14:textId="77777777" w:rsidR="000A01CD" w:rsidRPr="001A3A2E" w:rsidRDefault="000A01CD" w:rsidP="00641786">
            <w:pPr>
              <w:spacing w:before="240"/>
              <w:rPr>
                <w:rFonts w:ascii="Arial" w:hAnsi="Arial" w:cs="Arial"/>
                <w:sz w:val="22"/>
                <w:szCs w:val="22"/>
              </w:rPr>
            </w:pPr>
            <w:r w:rsidRPr="001A3A2E">
              <w:rPr>
                <w:rFonts w:ascii="Arial" w:hAnsi="Arial" w:cs="Arial"/>
                <w:sz w:val="22"/>
                <w:szCs w:val="22"/>
              </w:rPr>
              <w:t>Added new TR action into Main Menu tables</w:t>
            </w:r>
          </w:p>
          <w:p w14:paraId="39FDB7A7" w14:textId="77777777" w:rsidR="000A01CD" w:rsidRPr="001A3A2E" w:rsidRDefault="000A01CD" w:rsidP="00C5442F">
            <w:pPr>
              <w:rPr>
                <w:rFonts w:ascii="Arial" w:hAnsi="Arial" w:cs="Arial"/>
                <w:sz w:val="22"/>
                <w:szCs w:val="22"/>
              </w:rPr>
            </w:pPr>
            <w:r w:rsidRPr="001A3A2E">
              <w:rPr>
                <w:rFonts w:ascii="Arial" w:hAnsi="Arial" w:cs="Arial"/>
                <w:sz w:val="22"/>
                <w:szCs w:val="22"/>
              </w:rPr>
              <w:t>Added new DBRS Historical report into Record Flags Reports Menu table</w:t>
            </w:r>
          </w:p>
          <w:p w14:paraId="557B5630" w14:textId="77777777" w:rsidR="000A01CD" w:rsidRPr="001A3A2E" w:rsidRDefault="000A01CD" w:rsidP="00C5442F">
            <w:pPr>
              <w:rPr>
                <w:rFonts w:ascii="Arial" w:hAnsi="Arial" w:cs="Arial"/>
                <w:sz w:val="22"/>
                <w:szCs w:val="22"/>
              </w:rPr>
            </w:pPr>
            <w:r w:rsidRPr="001A3A2E">
              <w:rPr>
                <w:rFonts w:ascii="Arial" w:hAnsi="Arial" w:cs="Arial"/>
                <w:sz w:val="22"/>
                <w:szCs w:val="22"/>
              </w:rPr>
              <w:t>Added new FT action into Record Flag Assignment table</w:t>
            </w:r>
          </w:p>
          <w:p w14:paraId="77A64514" w14:textId="77777777" w:rsidR="000A01CD" w:rsidRPr="001A3A2E" w:rsidRDefault="000A01CD" w:rsidP="00C41EA2">
            <w:pPr>
              <w:spacing w:before="240"/>
              <w:rPr>
                <w:rFonts w:ascii="Arial" w:hAnsi="Arial" w:cs="Arial"/>
                <w:sz w:val="22"/>
                <w:szCs w:val="22"/>
              </w:rPr>
            </w:pPr>
            <w:r w:rsidRPr="001A3A2E">
              <w:rPr>
                <w:rFonts w:ascii="Arial" w:hAnsi="Arial" w:cs="Arial"/>
                <w:sz w:val="22"/>
                <w:szCs w:val="22"/>
              </w:rPr>
              <w:t xml:space="preserve">Added new TR - Record Flag Transfer Requests </w:t>
            </w:r>
            <w:r w:rsidR="00131D07" w:rsidRPr="001A3A2E">
              <w:rPr>
                <w:rFonts w:ascii="Arial" w:hAnsi="Arial" w:cs="Arial"/>
                <w:sz w:val="22"/>
                <w:szCs w:val="22"/>
              </w:rPr>
              <w:t>option</w:t>
            </w:r>
          </w:p>
          <w:p w14:paraId="40B501B5" w14:textId="77777777" w:rsidR="000A01CD" w:rsidRPr="001A3A2E" w:rsidRDefault="00131D07" w:rsidP="00C5442F">
            <w:pPr>
              <w:rPr>
                <w:rFonts w:ascii="Arial" w:eastAsia="Calibri" w:hAnsi="Arial" w:cs="Arial"/>
                <w:bCs/>
                <w:sz w:val="22"/>
                <w:szCs w:val="22"/>
                <w:lang w:eastAsia="en-US"/>
              </w:rPr>
            </w:pPr>
            <w:r w:rsidRPr="001A3A2E">
              <w:rPr>
                <w:rFonts w:ascii="Arial" w:hAnsi="Arial" w:cs="Arial"/>
                <w:sz w:val="22"/>
                <w:szCs w:val="22"/>
              </w:rPr>
              <w:t>Added in</w:t>
            </w:r>
            <w:r w:rsidRPr="001A3A2E">
              <w:t xml:space="preserve"> B</w:t>
            </w:r>
            <w:r w:rsidRPr="001A3A2E">
              <w:rPr>
                <w:rFonts w:ascii="Arial" w:eastAsia="Calibri" w:hAnsi="Arial" w:cs="Arial"/>
                <w:bCs/>
                <w:sz w:val="22"/>
                <w:szCs w:val="22"/>
                <w:lang w:eastAsia="en-US"/>
              </w:rPr>
              <w:t>ehavioral PRF Disruptive Behavior Data Report details/usage</w:t>
            </w:r>
          </w:p>
          <w:p w14:paraId="7B0F56E4" w14:textId="77777777" w:rsidR="00131D07" w:rsidRPr="001A3A2E" w:rsidRDefault="005F22A4" w:rsidP="00C5442F">
            <w:pPr>
              <w:rPr>
                <w:rFonts w:ascii="Arial" w:hAnsi="Arial" w:cs="Arial"/>
                <w:sz w:val="22"/>
                <w:szCs w:val="22"/>
              </w:rPr>
            </w:pPr>
            <w:r w:rsidRPr="001A3A2E">
              <w:rPr>
                <w:rFonts w:ascii="Arial" w:hAnsi="Arial" w:cs="Arial"/>
                <w:sz w:val="22"/>
                <w:szCs w:val="22"/>
              </w:rPr>
              <w:t>Added in new DBRS fields on DA Display Assignment details screen (National Category 1 Behavioral Flags only)</w:t>
            </w:r>
          </w:p>
          <w:p w14:paraId="16855660" w14:textId="77777777" w:rsidR="005F22A4" w:rsidRPr="001A3A2E" w:rsidRDefault="005F22A4" w:rsidP="00C5442F">
            <w:pPr>
              <w:rPr>
                <w:rFonts w:ascii="Arial" w:hAnsi="Arial" w:cs="Arial"/>
                <w:sz w:val="22"/>
                <w:szCs w:val="22"/>
              </w:rPr>
            </w:pPr>
            <w:r w:rsidRPr="001A3A2E">
              <w:rPr>
                <w:rFonts w:ascii="Arial" w:hAnsi="Arial" w:cs="Arial"/>
                <w:sz w:val="22"/>
                <w:szCs w:val="22"/>
              </w:rPr>
              <w:t>Added in business rules for addition of</w:t>
            </w:r>
            <w:r w:rsidR="00B148A5" w:rsidRPr="001A3A2E">
              <w:rPr>
                <w:rFonts w:ascii="Arial" w:hAnsi="Arial" w:cs="Arial"/>
                <w:sz w:val="22"/>
                <w:szCs w:val="22"/>
              </w:rPr>
              <w:t xml:space="preserve"> </w:t>
            </w:r>
            <w:r w:rsidRPr="001A3A2E">
              <w:rPr>
                <w:rFonts w:ascii="Arial" w:hAnsi="Arial" w:cs="Arial"/>
                <w:sz w:val="22"/>
                <w:szCs w:val="22"/>
              </w:rPr>
              <w:t xml:space="preserve">DBRS data on National Category 1 PRFs in the </w:t>
            </w:r>
            <w:r w:rsidR="00B148A5" w:rsidRPr="001A3A2E">
              <w:rPr>
                <w:rFonts w:ascii="Arial" w:hAnsi="Arial" w:cs="Arial"/>
                <w:sz w:val="22"/>
                <w:szCs w:val="22"/>
              </w:rPr>
              <w:t>AF</w:t>
            </w:r>
            <w:r w:rsidRPr="001A3A2E">
              <w:rPr>
                <w:rFonts w:ascii="Arial" w:hAnsi="Arial" w:cs="Arial"/>
                <w:sz w:val="22"/>
                <w:szCs w:val="22"/>
              </w:rPr>
              <w:t xml:space="preserve"> – </w:t>
            </w:r>
            <w:r w:rsidR="00B148A5" w:rsidRPr="001A3A2E">
              <w:rPr>
                <w:rFonts w:ascii="Arial" w:hAnsi="Arial" w:cs="Arial"/>
                <w:sz w:val="22"/>
                <w:szCs w:val="22"/>
              </w:rPr>
              <w:t>Add</w:t>
            </w:r>
            <w:r w:rsidRPr="001A3A2E">
              <w:rPr>
                <w:rFonts w:ascii="Arial" w:hAnsi="Arial" w:cs="Arial"/>
                <w:sz w:val="22"/>
                <w:szCs w:val="22"/>
              </w:rPr>
              <w:t xml:space="preserve"> Flag Action</w:t>
            </w:r>
          </w:p>
          <w:p w14:paraId="144F69EF" w14:textId="77777777" w:rsidR="00B148A5" w:rsidRPr="001A3A2E" w:rsidRDefault="00B148A5" w:rsidP="00B148A5">
            <w:pPr>
              <w:rPr>
                <w:rFonts w:ascii="Arial" w:hAnsi="Arial" w:cs="Arial"/>
                <w:sz w:val="22"/>
                <w:szCs w:val="22"/>
              </w:rPr>
            </w:pPr>
            <w:r w:rsidRPr="001A3A2E">
              <w:rPr>
                <w:rFonts w:ascii="Arial" w:hAnsi="Arial" w:cs="Arial"/>
                <w:sz w:val="22"/>
                <w:szCs w:val="22"/>
              </w:rPr>
              <w:t>Added in business rules for addition of, editing of and deletion of DBRS data on National Category 1 PRFs in the differing EF – Edit Flag Actions</w:t>
            </w:r>
            <w:r w:rsidR="00EA6DBB" w:rsidRPr="001A3A2E">
              <w:rPr>
                <w:rFonts w:ascii="Arial" w:hAnsi="Arial" w:cs="Arial"/>
                <w:sz w:val="22"/>
                <w:szCs w:val="22"/>
              </w:rPr>
              <w:t xml:space="preserve"> (including usage of new Edit Flag’s ‘X’ action ‘DBRS/Other Field Edit Only’ </w:t>
            </w:r>
          </w:p>
          <w:p w14:paraId="459FAD1F" w14:textId="77777777" w:rsidR="005F22A4" w:rsidRPr="001A3A2E" w:rsidRDefault="00B148A5" w:rsidP="00C5442F">
            <w:pPr>
              <w:rPr>
                <w:rFonts w:ascii="Arial" w:hAnsi="Arial" w:cs="Arial"/>
                <w:sz w:val="22"/>
                <w:szCs w:val="22"/>
              </w:rPr>
            </w:pPr>
            <w:r w:rsidRPr="001A3A2E">
              <w:rPr>
                <w:rFonts w:ascii="Arial" w:hAnsi="Arial" w:cs="Arial"/>
                <w:sz w:val="22"/>
                <w:szCs w:val="22"/>
              </w:rPr>
              <w:t>Updated CO-Change Assignment Ownership section to include recalculation of Review Date value for the PRF</w:t>
            </w:r>
          </w:p>
          <w:p w14:paraId="19C15A0D" w14:textId="77777777" w:rsidR="00B148A5" w:rsidRPr="001A3A2E" w:rsidRDefault="00B148A5" w:rsidP="00EB6E96">
            <w:pPr>
              <w:rPr>
                <w:rFonts w:ascii="Arial" w:hAnsi="Arial" w:cs="Arial"/>
                <w:sz w:val="22"/>
                <w:szCs w:val="22"/>
              </w:rPr>
            </w:pPr>
            <w:r w:rsidRPr="001A3A2E">
              <w:rPr>
                <w:rFonts w:ascii="Arial" w:hAnsi="Arial" w:cs="Arial"/>
                <w:sz w:val="22"/>
                <w:szCs w:val="22"/>
              </w:rPr>
              <w:t>Added in new FT – PRF Owner Transfer Request section to explain usage/details</w:t>
            </w:r>
          </w:p>
          <w:p w14:paraId="29A86BC2" w14:textId="77777777" w:rsidR="00B148A5" w:rsidRPr="001A3A2E" w:rsidRDefault="00B148A5" w:rsidP="00C5442F">
            <w:pPr>
              <w:rPr>
                <w:rFonts w:ascii="Arial" w:hAnsi="Arial" w:cs="Arial"/>
                <w:sz w:val="22"/>
                <w:szCs w:val="22"/>
              </w:rPr>
            </w:pPr>
            <w:r w:rsidRPr="001A3A2E">
              <w:rPr>
                <w:rFonts w:ascii="Arial" w:hAnsi="Arial" w:cs="Arial"/>
                <w:sz w:val="22"/>
                <w:szCs w:val="22"/>
              </w:rPr>
              <w:t>Added in new Record Flag Transfer Request section to explain usage/details</w:t>
            </w:r>
          </w:p>
          <w:p w14:paraId="3D3AAC72" w14:textId="77777777" w:rsidR="00B148A5" w:rsidRPr="001A3A2E" w:rsidRDefault="00B148A5" w:rsidP="00C5442F">
            <w:pPr>
              <w:rPr>
                <w:rFonts w:ascii="Arial" w:hAnsi="Arial" w:cs="Arial"/>
                <w:sz w:val="22"/>
                <w:szCs w:val="22"/>
              </w:rPr>
            </w:pPr>
            <w:r w:rsidRPr="001A3A2E">
              <w:rPr>
                <w:rFonts w:ascii="Arial" w:hAnsi="Arial" w:cs="Arial"/>
                <w:sz w:val="22"/>
                <w:szCs w:val="22"/>
              </w:rPr>
              <w:t>Added in new Record Flag Refresh section to explain usage/details</w:t>
            </w:r>
          </w:p>
          <w:p w14:paraId="0EF66962" w14:textId="77777777" w:rsidR="000F7D1F" w:rsidRPr="001A3A2E" w:rsidRDefault="000F7D1F" w:rsidP="009D558A">
            <w:pPr>
              <w:spacing w:before="240"/>
              <w:rPr>
                <w:rFonts w:ascii="Arial" w:hAnsi="Arial" w:cs="Arial"/>
                <w:sz w:val="22"/>
                <w:szCs w:val="22"/>
              </w:rPr>
            </w:pPr>
            <w:r w:rsidRPr="001A3A2E">
              <w:rPr>
                <w:rFonts w:ascii="Arial" w:hAnsi="Arial" w:cs="Arial"/>
                <w:sz w:val="22"/>
                <w:szCs w:val="22"/>
              </w:rPr>
              <w:t>Added items into the glossary</w:t>
            </w:r>
          </w:p>
        </w:tc>
        <w:tc>
          <w:tcPr>
            <w:tcW w:w="973" w:type="pct"/>
          </w:tcPr>
          <w:p w14:paraId="1E359185" w14:textId="77777777" w:rsidR="000A01CD" w:rsidRPr="001A3A2E" w:rsidRDefault="00211C2E" w:rsidP="0081149C">
            <w:pPr>
              <w:rPr>
                <w:rFonts w:ascii="Arial" w:hAnsi="Arial" w:cs="Arial"/>
                <w:sz w:val="22"/>
                <w:szCs w:val="22"/>
              </w:rPr>
            </w:pPr>
            <w:r>
              <w:rPr>
                <w:highlight w:val="yellow"/>
              </w:rPr>
              <w:t>REDACTED</w:t>
            </w:r>
          </w:p>
        </w:tc>
      </w:tr>
      <w:tr w:rsidR="009F4307" w:rsidRPr="007C5A92" w14:paraId="547FA3BB" w14:textId="77777777" w:rsidTr="009F4307">
        <w:trPr>
          <w:cantSplit/>
        </w:trPr>
        <w:tc>
          <w:tcPr>
            <w:tcW w:w="617" w:type="pct"/>
          </w:tcPr>
          <w:p w14:paraId="44E746CD" w14:textId="77777777" w:rsidR="009F4307" w:rsidRPr="00EA6DBB" w:rsidRDefault="009F4307" w:rsidP="009F4307">
            <w:pPr>
              <w:rPr>
                <w:rFonts w:ascii="Arial" w:hAnsi="Arial" w:cs="Arial"/>
                <w:sz w:val="22"/>
                <w:szCs w:val="22"/>
                <w:highlight w:val="yellow"/>
              </w:rPr>
            </w:pPr>
            <w:r w:rsidRPr="00F15C6F">
              <w:rPr>
                <w:rFonts w:ascii="Arial" w:hAnsi="Arial" w:cs="Arial"/>
                <w:sz w:val="22"/>
                <w:szCs w:val="22"/>
              </w:rPr>
              <w:lastRenderedPageBreak/>
              <w:t>0</w:t>
            </w:r>
            <w:r>
              <w:rPr>
                <w:rFonts w:ascii="Arial" w:hAnsi="Arial" w:cs="Arial"/>
                <w:sz w:val="22"/>
                <w:szCs w:val="22"/>
              </w:rPr>
              <w:t>9</w:t>
            </w:r>
            <w:r w:rsidRPr="00F15C6F">
              <w:rPr>
                <w:rFonts w:ascii="Arial" w:hAnsi="Arial" w:cs="Arial"/>
                <w:sz w:val="22"/>
                <w:szCs w:val="22"/>
              </w:rPr>
              <w:t>-2018</w:t>
            </w:r>
          </w:p>
        </w:tc>
        <w:tc>
          <w:tcPr>
            <w:tcW w:w="528" w:type="pct"/>
          </w:tcPr>
          <w:p w14:paraId="7793FD89" w14:textId="77777777" w:rsidR="009F4307" w:rsidRPr="00AF24BF" w:rsidRDefault="009F4307" w:rsidP="009F4307">
            <w:pPr>
              <w:rPr>
                <w:rFonts w:ascii="Arial" w:hAnsi="Arial" w:cs="Arial"/>
                <w:color w:val="0000E1"/>
                <w:sz w:val="22"/>
                <w:szCs w:val="22"/>
                <w:highlight w:val="yellow"/>
                <w:u w:val="single"/>
              </w:rPr>
            </w:pPr>
            <w:hyperlink w:anchor="p4" w:history="1">
              <w:r w:rsidRPr="00AF24BF">
                <w:rPr>
                  <w:rFonts w:ascii="Arial" w:hAnsi="Arial" w:cs="Arial"/>
                  <w:sz w:val="22"/>
                  <w:szCs w:val="22"/>
                </w:rPr>
                <w:t>4-6</w:t>
              </w:r>
            </w:hyperlink>
            <w:r w:rsidRPr="00AF24BF">
              <w:rPr>
                <w:rFonts w:ascii="Arial" w:hAnsi="Arial" w:cs="Arial"/>
                <w:sz w:val="22"/>
                <w:szCs w:val="22"/>
              </w:rPr>
              <w:t xml:space="preserve">, </w:t>
            </w:r>
            <w:hyperlink w:anchor="p18" w:history="1">
              <w:r w:rsidR="00723476" w:rsidRPr="00AF24BF">
                <w:rPr>
                  <w:rFonts w:ascii="Arial" w:hAnsi="Arial" w:cs="Arial"/>
                  <w:sz w:val="22"/>
                  <w:szCs w:val="22"/>
                </w:rPr>
                <w:t>19</w:t>
              </w:r>
            </w:hyperlink>
            <w:r w:rsidR="00723476" w:rsidRPr="00AF24BF">
              <w:rPr>
                <w:rFonts w:ascii="Arial" w:hAnsi="Arial" w:cs="Arial"/>
                <w:sz w:val="22"/>
                <w:szCs w:val="22"/>
              </w:rPr>
              <w:t xml:space="preserve">, </w:t>
            </w:r>
            <w:hyperlink w:anchor="p19" w:history="1">
              <w:r w:rsidR="00723476" w:rsidRPr="00AF24BF">
                <w:rPr>
                  <w:rFonts w:ascii="Arial" w:hAnsi="Arial" w:cs="Arial"/>
                  <w:sz w:val="22"/>
                  <w:szCs w:val="22"/>
                </w:rPr>
                <w:t>20</w:t>
              </w:r>
            </w:hyperlink>
            <w:r w:rsidR="00723476" w:rsidRPr="00AF24BF">
              <w:rPr>
                <w:rFonts w:ascii="Arial" w:hAnsi="Arial" w:cs="Arial"/>
                <w:sz w:val="22"/>
                <w:szCs w:val="22"/>
              </w:rPr>
              <w:t xml:space="preserve">, </w:t>
            </w:r>
            <w:hyperlink w:anchor="p29" w:history="1">
              <w:r w:rsidR="00723476" w:rsidRPr="00AF24BF">
                <w:rPr>
                  <w:rFonts w:ascii="Arial" w:hAnsi="Arial" w:cs="Arial"/>
                  <w:sz w:val="22"/>
                  <w:szCs w:val="22"/>
                </w:rPr>
                <w:t>36</w:t>
              </w:r>
            </w:hyperlink>
            <w:r w:rsidR="00723476" w:rsidRPr="00AF24BF">
              <w:rPr>
                <w:rFonts w:ascii="Arial" w:hAnsi="Arial" w:cs="Arial"/>
                <w:sz w:val="22"/>
                <w:szCs w:val="22"/>
              </w:rPr>
              <w:t xml:space="preserve"> </w:t>
            </w:r>
          </w:p>
        </w:tc>
        <w:tc>
          <w:tcPr>
            <w:tcW w:w="2882" w:type="pct"/>
          </w:tcPr>
          <w:p w14:paraId="03727386" w14:textId="77777777" w:rsidR="009F4307" w:rsidRPr="00F15C6F" w:rsidRDefault="009F4307" w:rsidP="009F4307">
            <w:pPr>
              <w:rPr>
                <w:rFonts w:ascii="Arial" w:hAnsi="Arial" w:cs="Arial"/>
                <w:sz w:val="22"/>
                <w:szCs w:val="22"/>
              </w:rPr>
            </w:pPr>
            <w:r w:rsidRPr="00F15C6F">
              <w:rPr>
                <w:rFonts w:ascii="Arial" w:hAnsi="Arial" w:cs="Arial"/>
                <w:sz w:val="22"/>
                <w:szCs w:val="22"/>
              </w:rPr>
              <w:t>DG*5.3*960:</w:t>
            </w:r>
          </w:p>
          <w:p w14:paraId="58C68DCE" w14:textId="77777777" w:rsidR="009F4307" w:rsidRPr="00F15C6F" w:rsidRDefault="009F4307" w:rsidP="009F4307">
            <w:pPr>
              <w:rPr>
                <w:rFonts w:ascii="Arial" w:hAnsi="Arial" w:cs="Arial"/>
                <w:sz w:val="22"/>
                <w:szCs w:val="22"/>
              </w:rPr>
            </w:pPr>
            <w:r w:rsidRPr="00F15C6F">
              <w:rPr>
                <w:rFonts w:ascii="Arial" w:hAnsi="Arial" w:cs="Arial"/>
                <w:sz w:val="22"/>
                <w:szCs w:val="22"/>
              </w:rPr>
              <w:t xml:space="preserve">Added section: </w:t>
            </w:r>
            <w:r w:rsidRPr="00F15C6F">
              <w:rPr>
                <w:rFonts w:ascii="Arial" w:hAnsi="Arial" w:cs="Arial"/>
                <w:i/>
                <w:sz w:val="22"/>
                <w:szCs w:val="22"/>
              </w:rPr>
              <w:t>Patch DG*5.3*960 – Updates to Assignment Action Not Linked, Flag Assignment, and Record Flag Transmission Errors Reports</w:t>
            </w:r>
            <w:r w:rsidRPr="00F15C6F">
              <w:rPr>
                <w:rFonts w:ascii="Arial" w:hAnsi="Arial" w:cs="Arial"/>
                <w:sz w:val="22"/>
                <w:szCs w:val="22"/>
              </w:rPr>
              <w:t>.</w:t>
            </w:r>
          </w:p>
          <w:p w14:paraId="543B0588" w14:textId="77777777" w:rsidR="009F4307" w:rsidRPr="00F15C6F" w:rsidRDefault="009F4307" w:rsidP="009F4307">
            <w:pPr>
              <w:rPr>
                <w:rFonts w:ascii="Arial" w:hAnsi="Arial" w:cs="Arial"/>
                <w:sz w:val="22"/>
                <w:szCs w:val="22"/>
              </w:rPr>
            </w:pPr>
            <w:r w:rsidRPr="00F15C6F">
              <w:rPr>
                <w:rFonts w:ascii="Arial" w:hAnsi="Arial" w:cs="Arial"/>
                <w:sz w:val="22"/>
                <w:szCs w:val="22"/>
              </w:rPr>
              <w:t xml:space="preserve">Updated sections: </w:t>
            </w:r>
            <w:r w:rsidRPr="00F15C6F">
              <w:rPr>
                <w:rFonts w:ascii="Arial" w:hAnsi="Arial" w:cs="Arial"/>
                <w:i/>
                <w:sz w:val="22"/>
                <w:szCs w:val="22"/>
              </w:rPr>
              <w:t>Assignment Action Not Linked Report</w:t>
            </w:r>
            <w:r w:rsidRPr="00F15C6F">
              <w:rPr>
                <w:rFonts w:ascii="Arial" w:hAnsi="Arial" w:cs="Arial"/>
                <w:sz w:val="22"/>
                <w:szCs w:val="22"/>
              </w:rPr>
              <w:t xml:space="preserve"> [DGPF ACTION NOT LINKED REPORT], </w:t>
            </w:r>
            <w:r w:rsidRPr="00F15C6F">
              <w:rPr>
                <w:rFonts w:ascii="Arial" w:hAnsi="Arial" w:cs="Arial"/>
                <w:i/>
                <w:sz w:val="22"/>
                <w:szCs w:val="22"/>
              </w:rPr>
              <w:t>Flag Assignment Report</w:t>
            </w:r>
            <w:r w:rsidRPr="00F15C6F">
              <w:rPr>
                <w:rFonts w:ascii="Arial" w:hAnsi="Arial" w:cs="Arial"/>
                <w:sz w:val="22"/>
                <w:szCs w:val="22"/>
              </w:rPr>
              <w:t xml:space="preserve"> [DGPF FLAG ASSIGNMENT REPORT], and </w:t>
            </w:r>
            <w:r w:rsidRPr="00F15C6F">
              <w:rPr>
                <w:rFonts w:ascii="Arial" w:hAnsi="Arial" w:cs="Arial"/>
                <w:i/>
                <w:sz w:val="22"/>
                <w:szCs w:val="22"/>
              </w:rPr>
              <w:t>Record Flag Transmission Errors</w:t>
            </w:r>
            <w:r w:rsidRPr="00F15C6F">
              <w:rPr>
                <w:rFonts w:ascii="Arial" w:hAnsi="Arial" w:cs="Arial"/>
                <w:sz w:val="22"/>
                <w:szCs w:val="22"/>
              </w:rPr>
              <w:t xml:space="preserve"> [DGPF TRANSMISSION ERRORS].</w:t>
            </w:r>
          </w:p>
        </w:tc>
        <w:tc>
          <w:tcPr>
            <w:tcW w:w="973" w:type="pct"/>
          </w:tcPr>
          <w:p w14:paraId="7750093F" w14:textId="77777777" w:rsidR="009F4307" w:rsidRPr="00F15C6F" w:rsidRDefault="00211C2E" w:rsidP="009F4307">
            <w:pPr>
              <w:spacing w:after="0"/>
              <w:rPr>
                <w:rFonts w:ascii="Arial" w:hAnsi="Arial" w:cs="Arial"/>
                <w:sz w:val="22"/>
                <w:szCs w:val="22"/>
              </w:rPr>
            </w:pPr>
            <w:r>
              <w:rPr>
                <w:highlight w:val="yellow"/>
              </w:rPr>
              <w:t>REDACTED</w:t>
            </w:r>
          </w:p>
        </w:tc>
      </w:tr>
      <w:tr w:rsidR="00EC7268" w:rsidRPr="00E20D11" w14:paraId="0C443872" w14:textId="77777777" w:rsidTr="00C41EA2">
        <w:trPr>
          <w:cantSplit/>
        </w:trPr>
        <w:tc>
          <w:tcPr>
            <w:tcW w:w="617" w:type="pct"/>
          </w:tcPr>
          <w:p w14:paraId="3FB921DD" w14:textId="77777777" w:rsidR="00FC5ED5" w:rsidRDefault="00E76A54" w:rsidP="00753CDA">
            <w:pPr>
              <w:rPr>
                <w:rFonts w:ascii="Arial" w:hAnsi="Arial" w:cs="Arial"/>
                <w:sz w:val="22"/>
                <w:szCs w:val="22"/>
              </w:rPr>
            </w:pPr>
            <w:r w:rsidRPr="00A948F9">
              <w:rPr>
                <w:rFonts w:ascii="Arial" w:hAnsi="Arial" w:cs="Arial"/>
                <w:sz w:val="22"/>
                <w:szCs w:val="22"/>
              </w:rPr>
              <w:t>04</w:t>
            </w:r>
            <w:r w:rsidR="00636863" w:rsidRPr="00A948F9">
              <w:rPr>
                <w:rFonts w:ascii="Arial" w:hAnsi="Arial" w:cs="Arial"/>
                <w:sz w:val="22"/>
                <w:szCs w:val="22"/>
              </w:rPr>
              <w:t>-2015</w:t>
            </w:r>
          </w:p>
          <w:p w14:paraId="3C54E876" w14:textId="77777777" w:rsidR="00FC5ED5" w:rsidRPr="00FC5ED5" w:rsidRDefault="00FC5ED5" w:rsidP="00FC5ED5">
            <w:pPr>
              <w:rPr>
                <w:rFonts w:ascii="Arial" w:hAnsi="Arial" w:cs="Arial"/>
                <w:sz w:val="22"/>
                <w:szCs w:val="22"/>
              </w:rPr>
            </w:pPr>
          </w:p>
          <w:p w14:paraId="2066D428" w14:textId="77777777" w:rsidR="00EC7268" w:rsidRPr="00FC5ED5" w:rsidRDefault="00EC7268" w:rsidP="00C41EA2">
            <w:pPr>
              <w:rPr>
                <w:rFonts w:ascii="Arial" w:hAnsi="Arial" w:cs="Arial"/>
                <w:sz w:val="22"/>
                <w:szCs w:val="22"/>
              </w:rPr>
            </w:pPr>
          </w:p>
        </w:tc>
        <w:tc>
          <w:tcPr>
            <w:tcW w:w="528" w:type="pct"/>
          </w:tcPr>
          <w:p w14:paraId="23E5BB7B" w14:textId="77777777" w:rsidR="00EC7268" w:rsidRPr="00A948F9" w:rsidRDefault="003A5799" w:rsidP="006D09D6">
            <w:pPr>
              <w:rPr>
                <w:rFonts w:ascii="Arial" w:hAnsi="Arial" w:cs="Arial"/>
                <w:sz w:val="22"/>
                <w:szCs w:val="22"/>
              </w:rPr>
            </w:pPr>
            <w:r w:rsidRPr="00A948F9">
              <w:rPr>
                <w:rFonts w:ascii="Arial" w:hAnsi="Arial" w:cs="Arial"/>
                <w:sz w:val="22"/>
                <w:szCs w:val="22"/>
              </w:rPr>
              <w:t>4</w:t>
            </w:r>
          </w:p>
        </w:tc>
        <w:tc>
          <w:tcPr>
            <w:tcW w:w="2882" w:type="pct"/>
          </w:tcPr>
          <w:p w14:paraId="3F5612F5" w14:textId="77777777" w:rsidR="00EC7268" w:rsidRPr="00A948F9" w:rsidRDefault="00753CDA" w:rsidP="00636863">
            <w:pPr>
              <w:rPr>
                <w:rFonts w:ascii="Arial" w:hAnsi="Arial" w:cs="Arial"/>
                <w:sz w:val="22"/>
                <w:szCs w:val="22"/>
              </w:rPr>
            </w:pPr>
            <w:r w:rsidRPr="00A948F9">
              <w:rPr>
                <w:rFonts w:ascii="Arial" w:hAnsi="Arial" w:cs="Arial"/>
                <w:sz w:val="22"/>
                <w:szCs w:val="22"/>
              </w:rPr>
              <w:t>DG*5.3*892</w:t>
            </w:r>
            <w:r w:rsidR="00636863" w:rsidRPr="00A948F9">
              <w:rPr>
                <w:rFonts w:ascii="Arial" w:hAnsi="Arial" w:cs="Arial"/>
                <w:sz w:val="22"/>
                <w:szCs w:val="22"/>
              </w:rPr>
              <w:t xml:space="preserve"> - U</w:t>
            </w:r>
            <w:r w:rsidR="009433EC" w:rsidRPr="00A948F9">
              <w:rPr>
                <w:rFonts w:ascii="Arial" w:hAnsi="Arial" w:cs="Arial"/>
                <w:sz w:val="22"/>
                <w:szCs w:val="22"/>
              </w:rPr>
              <w:t>pda</w:t>
            </w:r>
            <w:r w:rsidR="00E76A54" w:rsidRPr="00A948F9">
              <w:rPr>
                <w:rFonts w:ascii="Arial" w:hAnsi="Arial" w:cs="Arial"/>
                <w:sz w:val="22"/>
                <w:szCs w:val="22"/>
              </w:rPr>
              <w:t>t</w:t>
            </w:r>
            <w:r w:rsidR="009433EC" w:rsidRPr="00A948F9">
              <w:rPr>
                <w:rFonts w:ascii="Arial" w:hAnsi="Arial" w:cs="Arial"/>
                <w:sz w:val="22"/>
                <w:szCs w:val="22"/>
              </w:rPr>
              <w:t xml:space="preserve">ed </w:t>
            </w:r>
            <w:r w:rsidR="00E76A54" w:rsidRPr="00A948F9">
              <w:rPr>
                <w:rFonts w:ascii="Arial" w:hAnsi="Arial" w:cs="Arial"/>
                <w:sz w:val="22"/>
                <w:szCs w:val="22"/>
              </w:rPr>
              <w:t xml:space="preserve">the </w:t>
            </w:r>
            <w:r w:rsidR="009433EC" w:rsidRPr="00A948F9">
              <w:rPr>
                <w:rFonts w:ascii="Arial" w:hAnsi="Arial" w:cs="Arial"/>
                <w:sz w:val="22"/>
                <w:szCs w:val="22"/>
              </w:rPr>
              <w:t>description of DGPF MISSING PT FLAG REVIEW mail group.</w:t>
            </w:r>
          </w:p>
        </w:tc>
        <w:tc>
          <w:tcPr>
            <w:tcW w:w="973" w:type="pct"/>
          </w:tcPr>
          <w:p w14:paraId="64222076" w14:textId="77777777" w:rsidR="00EC7268" w:rsidRPr="007C5A92" w:rsidRDefault="00211C2E" w:rsidP="007C5A92">
            <w:pPr>
              <w:rPr>
                <w:rFonts w:ascii="Arial" w:hAnsi="Arial" w:cs="Arial"/>
                <w:sz w:val="22"/>
                <w:szCs w:val="22"/>
              </w:rPr>
            </w:pPr>
            <w:r>
              <w:rPr>
                <w:highlight w:val="yellow"/>
              </w:rPr>
              <w:t>REDACTED</w:t>
            </w:r>
          </w:p>
        </w:tc>
      </w:tr>
      <w:tr w:rsidR="00211C2E" w:rsidRPr="00E20D11" w14:paraId="189CB25C" w14:textId="77777777" w:rsidTr="00EC7268">
        <w:trPr>
          <w:cantSplit/>
        </w:trPr>
        <w:tc>
          <w:tcPr>
            <w:tcW w:w="617" w:type="pct"/>
          </w:tcPr>
          <w:p w14:paraId="30361E45" w14:textId="77777777" w:rsidR="00211C2E" w:rsidRDefault="00211C2E" w:rsidP="00211C2E">
            <w:pPr>
              <w:rPr>
                <w:rFonts w:ascii="Arial" w:hAnsi="Arial" w:cs="Arial"/>
                <w:sz w:val="22"/>
                <w:szCs w:val="22"/>
              </w:rPr>
            </w:pPr>
            <w:r>
              <w:rPr>
                <w:rFonts w:ascii="Arial" w:hAnsi="Arial" w:cs="Arial"/>
                <w:sz w:val="22"/>
                <w:szCs w:val="22"/>
              </w:rPr>
              <w:t>11-</w:t>
            </w:r>
            <w:r w:rsidRPr="00E20D11">
              <w:rPr>
                <w:rFonts w:ascii="Arial" w:hAnsi="Arial" w:cs="Arial"/>
                <w:sz w:val="22"/>
                <w:szCs w:val="22"/>
              </w:rPr>
              <w:t>2013</w:t>
            </w:r>
          </w:p>
          <w:p w14:paraId="27340107" w14:textId="77777777" w:rsidR="00211C2E" w:rsidRPr="00FC5ED5" w:rsidRDefault="00211C2E" w:rsidP="00211C2E">
            <w:pPr>
              <w:rPr>
                <w:rFonts w:ascii="Arial" w:hAnsi="Arial" w:cs="Arial"/>
                <w:sz w:val="22"/>
                <w:szCs w:val="22"/>
              </w:rPr>
            </w:pPr>
          </w:p>
        </w:tc>
        <w:tc>
          <w:tcPr>
            <w:tcW w:w="528" w:type="pct"/>
          </w:tcPr>
          <w:p w14:paraId="111839B8" w14:textId="77777777" w:rsidR="00211C2E" w:rsidRPr="00E20D11" w:rsidRDefault="00211C2E" w:rsidP="00211C2E">
            <w:pPr>
              <w:rPr>
                <w:rFonts w:ascii="Arial" w:hAnsi="Arial" w:cs="Arial"/>
                <w:sz w:val="22"/>
                <w:szCs w:val="22"/>
              </w:rPr>
            </w:pPr>
            <w:r w:rsidRPr="00E20D11">
              <w:rPr>
                <w:rFonts w:ascii="Arial" w:hAnsi="Arial" w:cs="Arial"/>
                <w:sz w:val="22"/>
                <w:szCs w:val="22"/>
              </w:rPr>
              <w:t>3-6</w:t>
            </w:r>
          </w:p>
        </w:tc>
        <w:tc>
          <w:tcPr>
            <w:tcW w:w="2882" w:type="pct"/>
          </w:tcPr>
          <w:p w14:paraId="696B08F4" w14:textId="77777777" w:rsidR="00211C2E" w:rsidRPr="00E20D11" w:rsidRDefault="00211C2E" w:rsidP="00211C2E">
            <w:pPr>
              <w:rPr>
                <w:rFonts w:ascii="Arial" w:hAnsi="Arial" w:cs="Arial"/>
                <w:sz w:val="22"/>
                <w:szCs w:val="22"/>
              </w:rPr>
            </w:pPr>
            <w:r w:rsidRPr="00E20D11">
              <w:rPr>
                <w:rFonts w:ascii="Arial" w:hAnsi="Arial" w:cs="Arial"/>
                <w:sz w:val="22"/>
                <w:szCs w:val="22"/>
              </w:rPr>
              <w:t xml:space="preserve">Removed first few sections such as Orientation to align with current User Guide template. Reordered patch numbers to correct chronological order. Added TIU*1.0*279 and DG*5.3*869 patch content. Added Training Materials with training PDF attachment from Dr. </w:t>
            </w:r>
            <w:r>
              <w:rPr>
                <w:highlight w:val="yellow"/>
              </w:rPr>
              <w:t>REDACTED</w:t>
            </w:r>
            <w:r w:rsidRPr="00E20D11">
              <w:rPr>
                <w:rFonts w:ascii="Arial" w:hAnsi="Arial" w:cs="Arial"/>
                <w:sz w:val="22"/>
                <w:szCs w:val="22"/>
              </w:rPr>
              <w:t xml:space="preserve"> (page 2.)</w:t>
            </w:r>
          </w:p>
        </w:tc>
        <w:tc>
          <w:tcPr>
            <w:tcW w:w="973" w:type="pct"/>
          </w:tcPr>
          <w:p w14:paraId="4A4372EC" w14:textId="77777777" w:rsidR="00211C2E" w:rsidRDefault="00211C2E" w:rsidP="00211C2E">
            <w:r w:rsidRPr="003A04EA">
              <w:rPr>
                <w:highlight w:val="yellow"/>
              </w:rPr>
              <w:t>REDACTED</w:t>
            </w:r>
          </w:p>
        </w:tc>
      </w:tr>
      <w:tr w:rsidR="00211C2E" w:rsidRPr="00E20D11" w14:paraId="1DED6234" w14:textId="77777777" w:rsidTr="00EC7268">
        <w:trPr>
          <w:cantSplit/>
        </w:trPr>
        <w:tc>
          <w:tcPr>
            <w:tcW w:w="617" w:type="pct"/>
          </w:tcPr>
          <w:p w14:paraId="4E73391B" w14:textId="77777777" w:rsidR="00211C2E" w:rsidRDefault="00211C2E" w:rsidP="00211C2E">
            <w:pPr>
              <w:rPr>
                <w:rFonts w:ascii="Arial" w:hAnsi="Arial" w:cs="Arial"/>
                <w:sz w:val="22"/>
                <w:szCs w:val="22"/>
              </w:rPr>
            </w:pPr>
            <w:r>
              <w:rPr>
                <w:rFonts w:ascii="Arial" w:hAnsi="Arial" w:cs="Arial"/>
                <w:sz w:val="22"/>
                <w:szCs w:val="22"/>
              </w:rPr>
              <w:t>07-</w:t>
            </w:r>
            <w:r w:rsidRPr="00E20D11">
              <w:rPr>
                <w:rFonts w:ascii="Arial" w:hAnsi="Arial" w:cs="Arial"/>
                <w:sz w:val="22"/>
                <w:szCs w:val="22"/>
              </w:rPr>
              <w:t>2013</w:t>
            </w:r>
          </w:p>
          <w:p w14:paraId="356297CD" w14:textId="77777777" w:rsidR="00211C2E" w:rsidRPr="00FC5ED5" w:rsidRDefault="00211C2E" w:rsidP="00211C2E">
            <w:pPr>
              <w:rPr>
                <w:rFonts w:ascii="Arial" w:hAnsi="Arial" w:cs="Arial"/>
                <w:sz w:val="22"/>
                <w:szCs w:val="22"/>
              </w:rPr>
            </w:pPr>
          </w:p>
        </w:tc>
        <w:tc>
          <w:tcPr>
            <w:tcW w:w="528" w:type="pct"/>
          </w:tcPr>
          <w:p w14:paraId="226668E5" w14:textId="13D4266E" w:rsidR="00211C2E" w:rsidRPr="00E20D11" w:rsidRDefault="00211C2E" w:rsidP="00211C2E">
            <w:pPr>
              <w:rPr>
                <w:rFonts w:ascii="Arial" w:hAnsi="Arial" w:cs="Arial"/>
                <w:color w:val="auto"/>
                <w:sz w:val="22"/>
                <w:szCs w:val="22"/>
              </w:rPr>
            </w:pPr>
            <w:r w:rsidRPr="00E20D11">
              <w:rPr>
                <w:rFonts w:ascii="Arial" w:hAnsi="Arial" w:cs="Arial"/>
                <w:color w:val="auto"/>
                <w:sz w:val="22"/>
                <w:szCs w:val="22"/>
              </w:rPr>
              <w:fldChar w:fldCharType="begin"/>
            </w:r>
            <w:r w:rsidRPr="00E20D11">
              <w:rPr>
                <w:rFonts w:ascii="Arial" w:hAnsi="Arial" w:cs="Arial"/>
                <w:color w:val="auto"/>
                <w:sz w:val="22"/>
                <w:szCs w:val="22"/>
              </w:rPr>
              <w:instrText xml:space="preserve"> PAGEREF USHPRF \h </w:instrText>
            </w:r>
            <w:r w:rsidRPr="00E20D11">
              <w:rPr>
                <w:rFonts w:ascii="Arial" w:hAnsi="Arial" w:cs="Arial"/>
                <w:color w:val="auto"/>
                <w:sz w:val="22"/>
                <w:szCs w:val="22"/>
              </w:rPr>
            </w:r>
            <w:r w:rsidRPr="00E20D11">
              <w:rPr>
                <w:rFonts w:ascii="Arial" w:hAnsi="Arial" w:cs="Arial"/>
                <w:color w:val="auto"/>
                <w:sz w:val="22"/>
                <w:szCs w:val="22"/>
              </w:rPr>
              <w:fldChar w:fldCharType="separate"/>
            </w:r>
            <w:r w:rsidR="00AD2804">
              <w:rPr>
                <w:rFonts w:ascii="Arial" w:hAnsi="Arial" w:cs="Arial"/>
                <w:noProof/>
                <w:color w:val="auto"/>
                <w:sz w:val="22"/>
                <w:szCs w:val="22"/>
              </w:rPr>
              <w:t>4</w:t>
            </w:r>
            <w:r w:rsidRPr="00E20D11">
              <w:rPr>
                <w:rFonts w:ascii="Arial" w:hAnsi="Arial" w:cs="Arial"/>
                <w:color w:val="auto"/>
                <w:sz w:val="22"/>
                <w:szCs w:val="22"/>
              </w:rPr>
              <w:fldChar w:fldCharType="end"/>
            </w:r>
          </w:p>
        </w:tc>
        <w:tc>
          <w:tcPr>
            <w:tcW w:w="2882" w:type="pct"/>
          </w:tcPr>
          <w:p w14:paraId="4DD2CF5D" w14:textId="77777777" w:rsidR="00211C2E" w:rsidRPr="00E20D11" w:rsidRDefault="00211C2E" w:rsidP="00211C2E">
            <w:pPr>
              <w:rPr>
                <w:rFonts w:ascii="Arial" w:hAnsi="Arial" w:cs="Arial"/>
                <w:sz w:val="22"/>
                <w:szCs w:val="22"/>
              </w:rPr>
            </w:pPr>
            <w:r w:rsidRPr="00E20D11">
              <w:rPr>
                <w:rFonts w:ascii="Arial" w:hAnsi="Arial" w:cs="Arial"/>
                <w:sz w:val="22"/>
                <w:szCs w:val="22"/>
              </w:rPr>
              <w:t>Added info about new patient record flag (URGENT ADDRESS AS FEMALE)</w:t>
            </w:r>
          </w:p>
        </w:tc>
        <w:tc>
          <w:tcPr>
            <w:tcW w:w="973" w:type="pct"/>
          </w:tcPr>
          <w:p w14:paraId="2B6A0924" w14:textId="77777777" w:rsidR="00211C2E" w:rsidRDefault="00211C2E" w:rsidP="00211C2E">
            <w:r w:rsidRPr="003A04EA">
              <w:rPr>
                <w:highlight w:val="yellow"/>
              </w:rPr>
              <w:t>REDACTED</w:t>
            </w:r>
          </w:p>
        </w:tc>
      </w:tr>
      <w:tr w:rsidR="00211C2E" w:rsidRPr="00E20D11" w14:paraId="4A434A1F" w14:textId="77777777" w:rsidTr="00EC7268">
        <w:trPr>
          <w:cantSplit/>
        </w:trPr>
        <w:tc>
          <w:tcPr>
            <w:tcW w:w="617" w:type="pct"/>
          </w:tcPr>
          <w:p w14:paraId="36DD1A3E" w14:textId="77777777" w:rsidR="00211C2E" w:rsidRDefault="00211C2E" w:rsidP="00211C2E">
            <w:pPr>
              <w:rPr>
                <w:rFonts w:ascii="Arial" w:hAnsi="Arial" w:cs="Arial"/>
                <w:sz w:val="22"/>
                <w:szCs w:val="22"/>
              </w:rPr>
            </w:pPr>
            <w:r>
              <w:rPr>
                <w:rFonts w:ascii="Arial" w:hAnsi="Arial" w:cs="Arial"/>
                <w:sz w:val="22"/>
                <w:szCs w:val="22"/>
              </w:rPr>
              <w:lastRenderedPageBreak/>
              <w:t>04-</w:t>
            </w:r>
            <w:r w:rsidRPr="00E20D11">
              <w:rPr>
                <w:rFonts w:ascii="Arial" w:hAnsi="Arial" w:cs="Arial"/>
                <w:sz w:val="22"/>
                <w:szCs w:val="22"/>
              </w:rPr>
              <w:t>2013</w:t>
            </w:r>
          </w:p>
          <w:p w14:paraId="5B447C96" w14:textId="77777777" w:rsidR="00211C2E" w:rsidRPr="00FC5ED5" w:rsidRDefault="00211C2E" w:rsidP="00211C2E">
            <w:pPr>
              <w:rPr>
                <w:rFonts w:ascii="Arial" w:hAnsi="Arial" w:cs="Arial"/>
                <w:sz w:val="22"/>
                <w:szCs w:val="22"/>
              </w:rPr>
            </w:pPr>
          </w:p>
        </w:tc>
        <w:tc>
          <w:tcPr>
            <w:tcW w:w="528" w:type="pct"/>
          </w:tcPr>
          <w:p w14:paraId="6D6C6BF1" w14:textId="57F504F7" w:rsidR="00211C2E" w:rsidRPr="00E20D11" w:rsidRDefault="00211C2E" w:rsidP="00211C2E">
            <w:pPr>
              <w:rPr>
                <w:rFonts w:ascii="Arial" w:hAnsi="Arial" w:cs="Arial"/>
                <w:color w:val="auto"/>
                <w:sz w:val="22"/>
                <w:szCs w:val="22"/>
              </w:rPr>
            </w:pPr>
            <w:r w:rsidRPr="00E20D11">
              <w:rPr>
                <w:rFonts w:ascii="Arial" w:hAnsi="Arial" w:cs="Arial"/>
                <w:color w:val="auto"/>
                <w:sz w:val="22"/>
                <w:szCs w:val="22"/>
              </w:rPr>
              <w:fldChar w:fldCharType="begin"/>
            </w:r>
            <w:r w:rsidRPr="00E20D11">
              <w:rPr>
                <w:rFonts w:ascii="Arial" w:hAnsi="Arial" w:cs="Arial"/>
                <w:color w:val="auto"/>
                <w:sz w:val="22"/>
                <w:szCs w:val="22"/>
              </w:rPr>
              <w:instrText xml:space="preserve"> PAGEREF hrmh \h </w:instrText>
            </w:r>
            <w:r w:rsidRPr="00E20D11">
              <w:rPr>
                <w:rFonts w:ascii="Arial" w:hAnsi="Arial" w:cs="Arial"/>
                <w:color w:val="auto"/>
                <w:sz w:val="22"/>
                <w:szCs w:val="22"/>
              </w:rPr>
            </w:r>
            <w:r w:rsidRPr="00E20D11">
              <w:rPr>
                <w:rFonts w:ascii="Arial" w:hAnsi="Arial" w:cs="Arial"/>
                <w:color w:val="auto"/>
                <w:sz w:val="22"/>
                <w:szCs w:val="22"/>
              </w:rPr>
              <w:fldChar w:fldCharType="separate"/>
            </w:r>
            <w:r w:rsidR="00AD2804">
              <w:rPr>
                <w:rFonts w:ascii="Arial" w:hAnsi="Arial" w:cs="Arial"/>
                <w:noProof/>
                <w:color w:val="auto"/>
                <w:sz w:val="22"/>
                <w:szCs w:val="22"/>
              </w:rPr>
              <w:t>10</w:t>
            </w:r>
            <w:r w:rsidRPr="00E20D11">
              <w:rPr>
                <w:rFonts w:ascii="Arial" w:hAnsi="Arial" w:cs="Arial"/>
                <w:color w:val="auto"/>
                <w:sz w:val="22"/>
                <w:szCs w:val="22"/>
              </w:rPr>
              <w:fldChar w:fldCharType="end"/>
            </w:r>
          </w:p>
          <w:p w14:paraId="7375FA81" w14:textId="77777777" w:rsidR="00211C2E" w:rsidRPr="00E20D11" w:rsidRDefault="00211C2E" w:rsidP="00211C2E">
            <w:pPr>
              <w:rPr>
                <w:rFonts w:ascii="Arial" w:hAnsi="Arial" w:cs="Arial"/>
                <w:color w:val="auto"/>
                <w:sz w:val="22"/>
                <w:szCs w:val="22"/>
              </w:rPr>
            </w:pPr>
          </w:p>
          <w:p w14:paraId="10180DBE" w14:textId="56A94E70" w:rsidR="00211C2E" w:rsidRPr="00E20D11" w:rsidRDefault="00211C2E" w:rsidP="00211C2E">
            <w:pPr>
              <w:rPr>
                <w:rFonts w:ascii="Arial" w:hAnsi="Arial" w:cs="Arial"/>
                <w:color w:val="auto"/>
                <w:sz w:val="22"/>
                <w:szCs w:val="22"/>
              </w:rPr>
            </w:pPr>
            <w:r w:rsidRPr="00E20D11">
              <w:rPr>
                <w:rFonts w:ascii="Arial" w:hAnsi="Arial" w:cs="Arial"/>
                <w:color w:val="auto"/>
                <w:sz w:val="22"/>
                <w:szCs w:val="22"/>
              </w:rPr>
              <w:fldChar w:fldCharType="begin"/>
            </w:r>
            <w:r w:rsidRPr="00E20D11">
              <w:rPr>
                <w:rFonts w:ascii="Arial" w:hAnsi="Arial" w:cs="Arial"/>
                <w:color w:val="auto"/>
                <w:sz w:val="22"/>
                <w:szCs w:val="22"/>
              </w:rPr>
              <w:instrText xml:space="preserve"> PAGEREF memorandum \h </w:instrText>
            </w:r>
            <w:r w:rsidRPr="00E20D11">
              <w:rPr>
                <w:rFonts w:ascii="Arial" w:hAnsi="Arial" w:cs="Arial"/>
                <w:color w:val="auto"/>
                <w:sz w:val="22"/>
                <w:szCs w:val="22"/>
              </w:rPr>
            </w:r>
            <w:r w:rsidRPr="00E20D11">
              <w:rPr>
                <w:rFonts w:ascii="Arial" w:hAnsi="Arial" w:cs="Arial"/>
                <w:color w:val="auto"/>
                <w:sz w:val="22"/>
                <w:szCs w:val="22"/>
              </w:rPr>
              <w:fldChar w:fldCharType="separate"/>
            </w:r>
            <w:r w:rsidR="00AD2804">
              <w:rPr>
                <w:rFonts w:ascii="Arial" w:hAnsi="Arial" w:cs="Arial"/>
                <w:noProof/>
                <w:color w:val="auto"/>
                <w:sz w:val="22"/>
                <w:szCs w:val="22"/>
              </w:rPr>
              <w:t>55</w:t>
            </w:r>
            <w:r w:rsidRPr="00E20D11">
              <w:rPr>
                <w:rFonts w:ascii="Arial" w:hAnsi="Arial" w:cs="Arial"/>
                <w:color w:val="auto"/>
                <w:sz w:val="22"/>
                <w:szCs w:val="22"/>
              </w:rPr>
              <w:fldChar w:fldCharType="end"/>
            </w:r>
          </w:p>
          <w:p w14:paraId="05D3F4A3" w14:textId="77777777" w:rsidR="00211C2E" w:rsidRPr="00E20D11" w:rsidRDefault="00211C2E" w:rsidP="00211C2E">
            <w:pPr>
              <w:rPr>
                <w:rFonts w:ascii="Arial" w:hAnsi="Arial" w:cs="Arial"/>
                <w:color w:val="auto"/>
                <w:sz w:val="22"/>
                <w:szCs w:val="22"/>
              </w:rPr>
            </w:pPr>
          </w:p>
          <w:p w14:paraId="2F5CD70D" w14:textId="77777777" w:rsidR="00211C2E" w:rsidRPr="00E20D11" w:rsidRDefault="00211C2E" w:rsidP="00211C2E">
            <w:pPr>
              <w:rPr>
                <w:rFonts w:ascii="Arial" w:hAnsi="Arial" w:cs="Arial"/>
                <w:color w:val="auto"/>
                <w:sz w:val="22"/>
                <w:szCs w:val="22"/>
              </w:rPr>
            </w:pPr>
          </w:p>
          <w:p w14:paraId="17B2CC4A" w14:textId="16D12094" w:rsidR="00211C2E" w:rsidRPr="00E20D11" w:rsidRDefault="00211C2E" w:rsidP="00211C2E">
            <w:pPr>
              <w:rPr>
                <w:rFonts w:ascii="Arial" w:hAnsi="Arial" w:cs="Arial"/>
                <w:color w:val="auto"/>
                <w:sz w:val="22"/>
                <w:szCs w:val="22"/>
              </w:rPr>
            </w:pPr>
            <w:r w:rsidRPr="00E20D11">
              <w:rPr>
                <w:rFonts w:ascii="Arial" w:hAnsi="Arial" w:cs="Arial"/>
                <w:color w:val="auto"/>
                <w:sz w:val="22"/>
                <w:szCs w:val="22"/>
              </w:rPr>
              <w:fldChar w:fldCharType="begin"/>
            </w:r>
            <w:r w:rsidRPr="00E20D11">
              <w:rPr>
                <w:rFonts w:ascii="Arial" w:hAnsi="Arial" w:cs="Arial"/>
                <w:color w:val="auto"/>
                <w:sz w:val="22"/>
                <w:szCs w:val="22"/>
              </w:rPr>
              <w:instrText xml:space="preserve"> PAGEREF directive \h </w:instrText>
            </w:r>
            <w:r w:rsidRPr="00E20D11">
              <w:rPr>
                <w:rFonts w:ascii="Arial" w:hAnsi="Arial" w:cs="Arial"/>
                <w:color w:val="auto"/>
                <w:sz w:val="22"/>
                <w:szCs w:val="22"/>
              </w:rPr>
            </w:r>
            <w:r w:rsidRPr="00E20D11">
              <w:rPr>
                <w:rFonts w:ascii="Arial" w:hAnsi="Arial" w:cs="Arial"/>
                <w:color w:val="auto"/>
                <w:sz w:val="22"/>
                <w:szCs w:val="22"/>
              </w:rPr>
              <w:fldChar w:fldCharType="separate"/>
            </w:r>
            <w:r w:rsidR="00AD2804">
              <w:rPr>
                <w:rFonts w:ascii="Arial" w:hAnsi="Arial" w:cs="Arial"/>
                <w:noProof/>
                <w:color w:val="auto"/>
                <w:sz w:val="22"/>
                <w:szCs w:val="22"/>
              </w:rPr>
              <w:t>30</w:t>
            </w:r>
            <w:r w:rsidRPr="00E20D11">
              <w:rPr>
                <w:rFonts w:ascii="Arial" w:hAnsi="Arial" w:cs="Arial"/>
                <w:color w:val="auto"/>
                <w:sz w:val="22"/>
                <w:szCs w:val="22"/>
              </w:rPr>
              <w:fldChar w:fldCharType="end"/>
            </w:r>
          </w:p>
          <w:p w14:paraId="4154000F" w14:textId="77777777" w:rsidR="00211C2E" w:rsidRPr="00E20D11" w:rsidRDefault="00211C2E" w:rsidP="00211C2E">
            <w:pPr>
              <w:rPr>
                <w:rFonts w:ascii="Arial" w:hAnsi="Arial" w:cs="Arial"/>
                <w:color w:val="auto"/>
                <w:sz w:val="22"/>
                <w:szCs w:val="22"/>
              </w:rPr>
            </w:pPr>
          </w:p>
        </w:tc>
        <w:tc>
          <w:tcPr>
            <w:tcW w:w="2882" w:type="pct"/>
          </w:tcPr>
          <w:p w14:paraId="4E931CBC" w14:textId="77777777" w:rsidR="00211C2E" w:rsidRPr="009F514E" w:rsidRDefault="00211C2E" w:rsidP="00211C2E">
            <w:pPr>
              <w:rPr>
                <w:rFonts w:ascii="Arial" w:hAnsi="Arial" w:cs="Arial"/>
                <w:sz w:val="22"/>
                <w:szCs w:val="22"/>
              </w:rPr>
            </w:pPr>
            <w:r w:rsidRPr="009F514E">
              <w:rPr>
                <w:rFonts w:ascii="Arial" w:hAnsi="Arial" w:cs="Arial"/>
                <w:sz w:val="22"/>
                <w:szCs w:val="22"/>
              </w:rPr>
              <w:t>The Patient Record Flag (PRF) User Guide Title Page was changed to include Patch DG*5.3*849 and the date of April 2013.</w:t>
            </w:r>
          </w:p>
          <w:p w14:paraId="7CC2379A" w14:textId="77777777" w:rsidR="00211C2E" w:rsidRPr="009F514E" w:rsidRDefault="00211C2E" w:rsidP="00211C2E">
            <w:pPr>
              <w:rPr>
                <w:rFonts w:ascii="Arial" w:hAnsi="Arial" w:cs="Arial"/>
                <w:sz w:val="22"/>
                <w:szCs w:val="22"/>
                <w:lang w:eastAsia="en-US"/>
              </w:rPr>
            </w:pPr>
            <w:r w:rsidRPr="009F514E">
              <w:rPr>
                <w:rFonts w:ascii="Arial" w:hAnsi="Arial" w:cs="Arial"/>
                <w:sz w:val="22"/>
                <w:szCs w:val="22"/>
                <w:lang w:eastAsia="en-US"/>
              </w:rPr>
              <w:t xml:space="preserve">The DG*5.3*849 </w:t>
            </w:r>
            <w:r w:rsidRPr="009F514E">
              <w:rPr>
                <w:rFonts w:ascii="Arial" w:hAnsi="Arial" w:cs="Arial"/>
                <w:sz w:val="22"/>
                <w:szCs w:val="22"/>
              </w:rPr>
              <w:t xml:space="preserve">DGPF NEW CATEGORY I FLAG AND CONVERSION </w:t>
            </w:r>
            <w:r w:rsidRPr="009F514E">
              <w:rPr>
                <w:rFonts w:ascii="Arial" w:hAnsi="Arial" w:cs="Arial"/>
                <w:sz w:val="22"/>
                <w:szCs w:val="22"/>
                <w:lang w:eastAsia="en-US"/>
              </w:rPr>
              <w:t xml:space="preserve">patch implements the following </w:t>
            </w:r>
            <w:r w:rsidRPr="009F514E">
              <w:rPr>
                <w:rFonts w:ascii="Arial" w:hAnsi="Arial" w:cs="Arial"/>
                <w:b/>
                <w:sz w:val="22"/>
                <w:szCs w:val="22"/>
                <w:lang w:eastAsia="en-US"/>
              </w:rPr>
              <w:t xml:space="preserve">new </w:t>
            </w:r>
            <w:r w:rsidRPr="009F514E">
              <w:rPr>
                <w:rFonts w:ascii="Arial" w:hAnsi="Arial" w:cs="Arial"/>
                <w:sz w:val="22"/>
                <w:szCs w:val="22"/>
                <w:lang w:eastAsia="en-US"/>
              </w:rPr>
              <w:t>functionality:</w:t>
            </w:r>
          </w:p>
          <w:p w14:paraId="41DC10F2" w14:textId="77777777" w:rsidR="00211C2E" w:rsidRPr="009F514E" w:rsidRDefault="00211C2E" w:rsidP="00211C2E">
            <w:pPr>
              <w:rPr>
                <w:rFonts w:ascii="Arial" w:hAnsi="Arial" w:cs="Arial"/>
                <w:sz w:val="22"/>
                <w:szCs w:val="22"/>
                <w:lang w:eastAsia="en-US"/>
              </w:rPr>
            </w:pPr>
            <w:r w:rsidRPr="009F514E">
              <w:rPr>
                <w:rFonts w:ascii="Arial" w:hAnsi="Arial" w:cs="Arial"/>
                <w:sz w:val="22"/>
                <w:szCs w:val="22"/>
                <w:lang w:eastAsia="en-US"/>
              </w:rPr>
              <w:t>National Patient Record Flag (PRF) for suicide prevention (HIGH RISK FOR SUICIDE)</w:t>
            </w:r>
          </w:p>
          <w:p w14:paraId="3282F373" w14:textId="77777777" w:rsidR="00211C2E" w:rsidRPr="009F514E" w:rsidRDefault="00211C2E" w:rsidP="00211C2E">
            <w:pPr>
              <w:rPr>
                <w:rFonts w:ascii="Arial" w:hAnsi="Arial" w:cs="Arial"/>
                <w:sz w:val="22"/>
                <w:szCs w:val="22"/>
                <w:lang w:eastAsia="en-US"/>
              </w:rPr>
            </w:pPr>
            <w:r w:rsidRPr="009F514E">
              <w:rPr>
                <w:rFonts w:ascii="Arial" w:hAnsi="Arial" w:cs="Arial"/>
                <w:sz w:val="22"/>
                <w:szCs w:val="22"/>
                <w:lang w:eastAsia="en-US"/>
              </w:rPr>
              <w:t>Convert Local HRMH PRF to National [DGPF LOCAL TO NATIONAL CONVERT] Option</w:t>
            </w:r>
          </w:p>
          <w:p w14:paraId="64C24CF4" w14:textId="77777777" w:rsidR="00211C2E" w:rsidRPr="009F514E" w:rsidRDefault="00211C2E" w:rsidP="00211C2E">
            <w:pPr>
              <w:rPr>
                <w:rFonts w:ascii="Arial" w:hAnsi="Arial" w:cs="Arial"/>
                <w:sz w:val="22"/>
                <w:szCs w:val="22"/>
                <w:lang w:eastAsia="en-US"/>
              </w:rPr>
            </w:pPr>
            <w:r w:rsidRPr="009F514E">
              <w:rPr>
                <w:rFonts w:ascii="Arial" w:hAnsi="Arial" w:cs="Arial"/>
                <w:sz w:val="22"/>
                <w:szCs w:val="22"/>
                <w:lang w:eastAsia="en-US"/>
              </w:rPr>
              <w:t xml:space="preserve">DGPF CLINICAL HR FLAG REVIEW </w:t>
            </w:r>
            <w:r w:rsidRPr="009F514E">
              <w:rPr>
                <w:rFonts w:ascii="Arial" w:eastAsia="Times New Roman" w:hAnsi="Arial" w:cs="Arial"/>
                <w:color w:val="auto"/>
                <w:sz w:val="22"/>
                <w:szCs w:val="22"/>
                <w:lang w:eastAsia="en-US"/>
              </w:rPr>
              <w:t>mail group</w:t>
            </w:r>
          </w:p>
          <w:p w14:paraId="0D0F261A" w14:textId="77777777" w:rsidR="00211C2E" w:rsidRDefault="00211C2E" w:rsidP="00211C2E">
            <w:pPr>
              <w:spacing w:before="0" w:after="0"/>
              <w:rPr>
                <w:rFonts w:ascii="Arial" w:hAnsi="Arial" w:cs="Arial"/>
                <w:sz w:val="22"/>
                <w:szCs w:val="22"/>
              </w:rPr>
            </w:pPr>
            <w:r w:rsidRPr="009F514E">
              <w:rPr>
                <w:rFonts w:ascii="Arial" w:hAnsi="Arial" w:cs="Arial"/>
                <w:sz w:val="22"/>
                <w:szCs w:val="22"/>
              </w:rPr>
              <w:t>Added copy of Memorandum For National Patient Record Flag For High Risk For Suicide.</w:t>
            </w:r>
          </w:p>
          <w:p w14:paraId="193577C8" w14:textId="77777777" w:rsidR="00211C2E" w:rsidRPr="009F514E" w:rsidRDefault="00211C2E" w:rsidP="00211C2E">
            <w:pPr>
              <w:spacing w:before="0" w:after="0"/>
              <w:rPr>
                <w:rFonts w:ascii="Arial" w:hAnsi="Arial" w:cs="Arial"/>
                <w:sz w:val="22"/>
                <w:szCs w:val="22"/>
              </w:rPr>
            </w:pPr>
          </w:p>
          <w:p w14:paraId="3341004F" w14:textId="77777777" w:rsidR="00211C2E" w:rsidRPr="009F514E" w:rsidRDefault="00211C2E" w:rsidP="00211C2E">
            <w:pPr>
              <w:spacing w:before="0" w:after="0"/>
              <w:rPr>
                <w:rFonts w:ascii="Arial" w:hAnsi="Arial" w:cs="Arial"/>
                <w:sz w:val="22"/>
                <w:szCs w:val="22"/>
              </w:rPr>
            </w:pPr>
            <w:r w:rsidRPr="009F514E">
              <w:rPr>
                <w:rFonts w:ascii="Arial" w:hAnsi="Arial" w:cs="Arial"/>
                <w:sz w:val="22"/>
                <w:szCs w:val="22"/>
              </w:rPr>
              <w:t>VHA Directive 2010-053, Embedded PDF document.</w:t>
            </w:r>
          </w:p>
          <w:p w14:paraId="5FB5A991" w14:textId="77777777" w:rsidR="00211C2E" w:rsidRPr="009F514E" w:rsidRDefault="00211C2E" w:rsidP="00211C2E">
            <w:pPr>
              <w:spacing w:before="0" w:after="0"/>
              <w:rPr>
                <w:rFonts w:ascii="Arial" w:hAnsi="Arial" w:cs="Arial"/>
                <w:sz w:val="22"/>
                <w:szCs w:val="22"/>
              </w:rPr>
            </w:pPr>
          </w:p>
          <w:p w14:paraId="57371BD5" w14:textId="77777777" w:rsidR="00211C2E" w:rsidRPr="009F514E" w:rsidRDefault="00211C2E" w:rsidP="00211C2E">
            <w:pPr>
              <w:spacing w:before="0" w:after="0"/>
              <w:rPr>
                <w:rFonts w:ascii="Arial" w:hAnsi="Arial" w:cs="Arial"/>
                <w:sz w:val="22"/>
                <w:szCs w:val="22"/>
              </w:rPr>
            </w:pPr>
            <w:r w:rsidRPr="009F514E">
              <w:rPr>
                <w:rFonts w:ascii="Arial" w:hAnsi="Arial" w:cs="Arial"/>
                <w:sz w:val="22"/>
                <w:szCs w:val="22"/>
              </w:rPr>
              <w:t>New operating directions include updated screen captures and new DG routines.</w:t>
            </w:r>
          </w:p>
          <w:p w14:paraId="78339364" w14:textId="77777777" w:rsidR="00211C2E" w:rsidRPr="009F514E" w:rsidRDefault="00211C2E" w:rsidP="00211C2E">
            <w:pPr>
              <w:spacing w:before="0" w:after="0"/>
              <w:rPr>
                <w:rFonts w:ascii="Arial" w:hAnsi="Arial" w:cs="Arial"/>
                <w:sz w:val="22"/>
                <w:szCs w:val="22"/>
              </w:rPr>
            </w:pPr>
          </w:p>
          <w:p w14:paraId="6DAA5B70" w14:textId="77777777" w:rsidR="00211C2E" w:rsidRPr="009F514E" w:rsidRDefault="00211C2E" w:rsidP="00211C2E">
            <w:pPr>
              <w:spacing w:before="0" w:after="0"/>
              <w:rPr>
                <w:rFonts w:ascii="Arial" w:hAnsi="Arial" w:cs="Arial"/>
                <w:sz w:val="22"/>
                <w:szCs w:val="22"/>
              </w:rPr>
            </w:pPr>
            <w:r w:rsidRPr="009F514E">
              <w:rPr>
                <w:rFonts w:ascii="Arial" w:hAnsi="Arial" w:cs="Arial"/>
                <w:sz w:val="22"/>
                <w:szCs w:val="22"/>
              </w:rPr>
              <w:t>Some naming conventions were addressed</w:t>
            </w:r>
          </w:p>
          <w:p w14:paraId="3B82B81F" w14:textId="77777777" w:rsidR="00211C2E" w:rsidRPr="009F514E" w:rsidRDefault="00211C2E" w:rsidP="00211C2E">
            <w:pPr>
              <w:pStyle w:val="BodyText"/>
              <w:rPr>
                <w:rFonts w:ascii="Arial" w:hAnsi="Arial" w:cs="Arial"/>
                <w:sz w:val="22"/>
                <w:szCs w:val="22"/>
                <w:lang w:val="en-US"/>
              </w:rPr>
            </w:pPr>
            <w:r w:rsidRPr="009F514E">
              <w:rPr>
                <w:rFonts w:ascii="Arial" w:hAnsi="Arial" w:cs="Arial"/>
                <w:sz w:val="22"/>
                <w:szCs w:val="22"/>
              </w:rPr>
              <w:t>Added descriptions of functions</w:t>
            </w:r>
            <w:r w:rsidRPr="009F514E">
              <w:rPr>
                <w:rFonts w:ascii="Arial" w:hAnsi="Arial" w:cs="Arial"/>
                <w:sz w:val="22"/>
                <w:szCs w:val="22"/>
                <w:lang w:val="en-US"/>
              </w:rPr>
              <w:t>.</w:t>
            </w:r>
          </w:p>
          <w:p w14:paraId="20DE4E69" w14:textId="77777777" w:rsidR="00211C2E" w:rsidRPr="009F514E" w:rsidRDefault="00211C2E" w:rsidP="00211C2E">
            <w:pPr>
              <w:spacing w:before="0" w:after="0"/>
              <w:rPr>
                <w:rFonts w:ascii="Arial" w:hAnsi="Arial" w:cs="Arial"/>
                <w:sz w:val="22"/>
                <w:szCs w:val="22"/>
              </w:rPr>
            </w:pPr>
            <w:r w:rsidRPr="009F514E">
              <w:rPr>
                <w:rFonts w:ascii="Arial" w:hAnsi="Arial" w:cs="Arial"/>
                <w:sz w:val="22"/>
                <w:szCs w:val="22"/>
              </w:rPr>
              <w:t>Added Technical Publications upgrades.</w:t>
            </w:r>
          </w:p>
          <w:p w14:paraId="0B72E11F" w14:textId="77777777" w:rsidR="00211C2E" w:rsidRPr="009F514E" w:rsidRDefault="00211C2E" w:rsidP="00211C2E">
            <w:pPr>
              <w:spacing w:before="0" w:after="0"/>
              <w:rPr>
                <w:rFonts w:ascii="Arial" w:hAnsi="Arial" w:cs="Arial"/>
                <w:sz w:val="22"/>
                <w:szCs w:val="22"/>
              </w:rPr>
            </w:pPr>
          </w:p>
          <w:p w14:paraId="513326F8" w14:textId="77777777" w:rsidR="00211C2E" w:rsidRPr="009F514E" w:rsidRDefault="00211C2E" w:rsidP="00211C2E">
            <w:pPr>
              <w:spacing w:before="0" w:after="0"/>
              <w:rPr>
                <w:rFonts w:ascii="Arial" w:hAnsi="Arial" w:cs="Arial"/>
                <w:sz w:val="22"/>
                <w:szCs w:val="22"/>
              </w:rPr>
            </w:pPr>
          </w:p>
        </w:tc>
        <w:tc>
          <w:tcPr>
            <w:tcW w:w="973" w:type="pct"/>
          </w:tcPr>
          <w:p w14:paraId="326AE797" w14:textId="77777777" w:rsidR="00211C2E" w:rsidRDefault="00211C2E" w:rsidP="00211C2E">
            <w:r w:rsidRPr="00AB120D">
              <w:rPr>
                <w:highlight w:val="yellow"/>
              </w:rPr>
              <w:t>REDACTED</w:t>
            </w:r>
          </w:p>
        </w:tc>
      </w:tr>
      <w:tr w:rsidR="00211C2E" w:rsidRPr="00E20D11" w14:paraId="6EAE5DC9" w14:textId="77777777" w:rsidTr="00EC7268">
        <w:trPr>
          <w:cantSplit/>
        </w:trPr>
        <w:tc>
          <w:tcPr>
            <w:tcW w:w="617" w:type="pct"/>
          </w:tcPr>
          <w:p w14:paraId="127F5EEE" w14:textId="77777777" w:rsidR="00211C2E" w:rsidRPr="00E20D11" w:rsidRDefault="00211C2E" w:rsidP="00211C2E">
            <w:pPr>
              <w:tabs>
                <w:tab w:val="clear" w:pos="72"/>
              </w:tabs>
              <w:rPr>
                <w:rFonts w:ascii="Arial" w:hAnsi="Arial" w:cs="Arial"/>
                <w:sz w:val="22"/>
                <w:szCs w:val="22"/>
              </w:rPr>
            </w:pPr>
            <w:r w:rsidRPr="00E20D11">
              <w:rPr>
                <w:rFonts w:ascii="Arial" w:hAnsi="Arial" w:cs="Arial"/>
                <w:sz w:val="22"/>
                <w:szCs w:val="22"/>
              </w:rPr>
              <w:t>0</w:t>
            </w:r>
            <w:r>
              <w:rPr>
                <w:rFonts w:ascii="Arial" w:hAnsi="Arial" w:cs="Arial"/>
                <w:sz w:val="22"/>
                <w:szCs w:val="22"/>
              </w:rPr>
              <w:t>2-2</w:t>
            </w:r>
            <w:r w:rsidRPr="00E20D11">
              <w:rPr>
                <w:rFonts w:ascii="Arial" w:hAnsi="Arial" w:cs="Arial"/>
                <w:sz w:val="22"/>
                <w:szCs w:val="22"/>
              </w:rPr>
              <w:t>012</w:t>
            </w:r>
          </w:p>
        </w:tc>
        <w:tc>
          <w:tcPr>
            <w:tcW w:w="528" w:type="pct"/>
          </w:tcPr>
          <w:p w14:paraId="3B6997DE" w14:textId="77777777" w:rsidR="00211C2E" w:rsidRPr="00E20D11" w:rsidRDefault="00211C2E" w:rsidP="00211C2E">
            <w:pPr>
              <w:tabs>
                <w:tab w:val="clear" w:pos="72"/>
              </w:tabs>
              <w:ind w:left="-234"/>
              <w:rPr>
                <w:rFonts w:ascii="Arial" w:hAnsi="Arial" w:cs="Arial"/>
                <w:sz w:val="22"/>
                <w:szCs w:val="22"/>
              </w:rPr>
            </w:pPr>
            <w:r w:rsidRPr="00E20D11">
              <w:rPr>
                <w:rFonts w:ascii="Arial" w:hAnsi="Arial" w:cs="Arial"/>
                <w:sz w:val="22"/>
                <w:szCs w:val="22"/>
              </w:rPr>
              <w:t>2</w:t>
            </w:r>
          </w:p>
        </w:tc>
        <w:tc>
          <w:tcPr>
            <w:tcW w:w="2882" w:type="pct"/>
          </w:tcPr>
          <w:p w14:paraId="5CF3FD75" w14:textId="77777777" w:rsidR="00211C2E" w:rsidRDefault="00211C2E" w:rsidP="00211C2E">
            <w:pPr>
              <w:rPr>
                <w:rFonts w:ascii="Arial" w:hAnsi="Arial" w:cs="Arial"/>
                <w:sz w:val="22"/>
                <w:szCs w:val="22"/>
              </w:rPr>
            </w:pPr>
            <w:r w:rsidRPr="009F514E">
              <w:rPr>
                <w:rFonts w:ascii="Arial" w:hAnsi="Arial" w:cs="Arial"/>
                <w:sz w:val="22"/>
                <w:szCs w:val="22"/>
              </w:rPr>
              <w:t>DG*5.3*836 - Registration patch with Patient Record Flag APIs. This Registration Patient Record Flag patch provides new interfaces used by the Scheduling and Reminder patches to determine the High Risk for Suicide Flag status on a specified date.</w:t>
            </w:r>
          </w:p>
          <w:p w14:paraId="174F5B3B" w14:textId="77777777" w:rsidR="00211C2E" w:rsidRPr="009F514E" w:rsidRDefault="00211C2E" w:rsidP="00211C2E">
            <w:pPr>
              <w:spacing w:before="0" w:after="0"/>
              <w:rPr>
                <w:rFonts w:ascii="Arial" w:hAnsi="Arial" w:cs="Arial"/>
                <w:sz w:val="22"/>
                <w:szCs w:val="22"/>
              </w:rPr>
            </w:pPr>
            <w:r w:rsidRPr="009F514E">
              <w:rPr>
                <w:rFonts w:ascii="Arial" w:hAnsi="Arial" w:cs="Arial"/>
                <w:sz w:val="22"/>
                <w:szCs w:val="22"/>
              </w:rPr>
              <w:t>This patch implements two new Application Programming Interfaces (APIs) for retrieving Patient Record Flag (PRF) information in support of the High Risk Mental Health initiatives.</w:t>
            </w:r>
          </w:p>
        </w:tc>
        <w:tc>
          <w:tcPr>
            <w:tcW w:w="973" w:type="pct"/>
          </w:tcPr>
          <w:p w14:paraId="5A6BA539" w14:textId="77777777" w:rsidR="00211C2E" w:rsidRDefault="00211C2E" w:rsidP="00211C2E">
            <w:r w:rsidRPr="00AB120D">
              <w:rPr>
                <w:highlight w:val="yellow"/>
              </w:rPr>
              <w:t>REDACTED</w:t>
            </w:r>
          </w:p>
        </w:tc>
      </w:tr>
      <w:tr w:rsidR="00211C2E" w:rsidRPr="00E20D11" w14:paraId="28ACB753" w14:textId="77777777" w:rsidTr="00EC7268">
        <w:trPr>
          <w:cantSplit/>
        </w:trPr>
        <w:tc>
          <w:tcPr>
            <w:tcW w:w="617" w:type="pct"/>
          </w:tcPr>
          <w:p w14:paraId="3250DF4E" w14:textId="77777777" w:rsidR="00211C2E" w:rsidRPr="00E20D11" w:rsidRDefault="00211C2E" w:rsidP="00211C2E">
            <w:pPr>
              <w:tabs>
                <w:tab w:val="clear" w:pos="72"/>
              </w:tabs>
              <w:rPr>
                <w:rFonts w:ascii="Arial" w:hAnsi="Arial" w:cs="Arial"/>
                <w:sz w:val="22"/>
                <w:szCs w:val="22"/>
              </w:rPr>
            </w:pPr>
            <w:r>
              <w:rPr>
                <w:rFonts w:ascii="Arial" w:hAnsi="Arial" w:cs="Arial"/>
                <w:sz w:val="22"/>
                <w:szCs w:val="22"/>
              </w:rPr>
              <w:t>01-</w:t>
            </w:r>
            <w:r w:rsidRPr="00E20D11">
              <w:rPr>
                <w:rFonts w:ascii="Arial" w:hAnsi="Arial" w:cs="Arial"/>
                <w:sz w:val="22"/>
                <w:szCs w:val="22"/>
              </w:rPr>
              <w:t>2006</w:t>
            </w:r>
          </w:p>
        </w:tc>
        <w:tc>
          <w:tcPr>
            <w:tcW w:w="528" w:type="pct"/>
          </w:tcPr>
          <w:p w14:paraId="639393C4" w14:textId="77777777" w:rsidR="00211C2E" w:rsidRPr="00E20D11" w:rsidRDefault="00211C2E" w:rsidP="00211C2E">
            <w:pPr>
              <w:tabs>
                <w:tab w:val="clear" w:pos="72"/>
              </w:tabs>
              <w:ind w:left="-234"/>
              <w:rPr>
                <w:rFonts w:ascii="Arial" w:hAnsi="Arial" w:cs="Arial"/>
                <w:sz w:val="22"/>
                <w:szCs w:val="22"/>
              </w:rPr>
            </w:pPr>
            <w:r w:rsidRPr="00E20D11">
              <w:rPr>
                <w:rFonts w:ascii="Arial" w:hAnsi="Arial" w:cs="Arial"/>
                <w:sz w:val="22"/>
                <w:szCs w:val="22"/>
              </w:rPr>
              <w:t>1</w:t>
            </w:r>
          </w:p>
        </w:tc>
        <w:tc>
          <w:tcPr>
            <w:tcW w:w="2882" w:type="pct"/>
          </w:tcPr>
          <w:p w14:paraId="2F98BDA4" w14:textId="77777777" w:rsidR="00211C2E" w:rsidRPr="009F514E" w:rsidRDefault="00211C2E" w:rsidP="00211C2E">
            <w:pPr>
              <w:tabs>
                <w:tab w:val="clear" w:pos="72"/>
              </w:tabs>
              <w:ind w:left="55"/>
              <w:rPr>
                <w:rFonts w:ascii="Arial" w:hAnsi="Arial" w:cs="Arial"/>
                <w:sz w:val="22"/>
                <w:szCs w:val="22"/>
              </w:rPr>
            </w:pPr>
            <w:r w:rsidRPr="009F514E">
              <w:rPr>
                <w:rFonts w:ascii="Arial" w:hAnsi="Arial" w:cs="Arial"/>
                <w:sz w:val="22"/>
                <w:szCs w:val="22"/>
              </w:rPr>
              <w:t>The original release of this manual was titled Patient Record Flag Phase III User Guide DG*5.3*650 and released on November 2006.</w:t>
            </w:r>
          </w:p>
        </w:tc>
        <w:tc>
          <w:tcPr>
            <w:tcW w:w="973" w:type="pct"/>
          </w:tcPr>
          <w:p w14:paraId="11B00496" w14:textId="77777777" w:rsidR="00211C2E" w:rsidRDefault="00211C2E" w:rsidP="00211C2E">
            <w:r w:rsidRPr="00AB120D">
              <w:rPr>
                <w:highlight w:val="yellow"/>
              </w:rPr>
              <w:t>REDACTED</w:t>
            </w:r>
          </w:p>
        </w:tc>
      </w:tr>
    </w:tbl>
    <w:p w14:paraId="0501B3E9" w14:textId="77777777" w:rsidR="00201D79" w:rsidRPr="00F62DE4" w:rsidRDefault="00201D79">
      <w:pPr>
        <w:spacing w:after="0"/>
        <w:rPr>
          <w:lang w:eastAsia="x-none"/>
        </w:rPr>
      </w:pPr>
    </w:p>
    <w:p w14:paraId="2D5FB36F" w14:textId="77777777" w:rsidR="00AF6676" w:rsidRPr="00F62DE4" w:rsidRDefault="00AF6676" w:rsidP="006D09D6"/>
    <w:p w14:paraId="4B736F3B" w14:textId="77777777" w:rsidR="0004179C" w:rsidRPr="00F62DE4" w:rsidRDefault="0004179C" w:rsidP="006D09D6">
      <w:pPr>
        <w:sectPr w:rsidR="0004179C" w:rsidRPr="00F62DE4" w:rsidSect="00326BA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360"/>
        </w:sectPr>
      </w:pPr>
    </w:p>
    <w:p w14:paraId="267F1655" w14:textId="77777777" w:rsidR="00AE6CD5" w:rsidRDefault="00C954B9" w:rsidP="0095204E">
      <w:pPr>
        <w:tabs>
          <w:tab w:val="clear" w:pos="72"/>
        </w:tabs>
        <w:jc w:val="center"/>
        <w:rPr>
          <w:rFonts w:ascii="Arial" w:hAnsi="Arial" w:cs="Arial"/>
          <w:b/>
          <w:sz w:val="36"/>
          <w:szCs w:val="36"/>
        </w:rPr>
      </w:pPr>
      <w:bookmarkStart w:id="5" w:name="_Toc201044713"/>
      <w:bookmarkStart w:id="6" w:name="_Toc241463030"/>
      <w:r w:rsidRPr="00EE40B7">
        <w:rPr>
          <w:rFonts w:ascii="Arial" w:hAnsi="Arial" w:cs="Arial"/>
          <w:b/>
          <w:sz w:val="36"/>
          <w:szCs w:val="36"/>
        </w:rPr>
        <w:lastRenderedPageBreak/>
        <w:t>Table of Contents</w:t>
      </w:r>
    </w:p>
    <w:p w14:paraId="748883EE" w14:textId="77777777" w:rsidR="00AE6CD5" w:rsidRPr="00EE40B7" w:rsidRDefault="00AE6CD5" w:rsidP="0095204E">
      <w:pPr>
        <w:tabs>
          <w:tab w:val="clear" w:pos="72"/>
        </w:tabs>
        <w:jc w:val="center"/>
        <w:rPr>
          <w:rFonts w:ascii="Arial" w:hAnsi="Arial" w:cs="Arial"/>
          <w:b/>
          <w:sz w:val="36"/>
          <w:szCs w:val="36"/>
        </w:rPr>
      </w:pPr>
    </w:p>
    <w:p w14:paraId="343A457C" w14:textId="562494B9" w:rsidR="00F15B46" w:rsidRPr="00C90C8E" w:rsidRDefault="00501CCD">
      <w:pPr>
        <w:pStyle w:val="TOC1"/>
        <w:rPr>
          <w:rFonts w:ascii="Calibri" w:eastAsia="Times New Roman" w:hAnsi="Calibri"/>
          <w:b w:val="0"/>
          <w:noProof/>
          <w:color w:val="auto"/>
          <w:sz w:val="22"/>
          <w:szCs w:val="22"/>
          <w:lang w:eastAsia="en-US"/>
        </w:rPr>
      </w:pPr>
      <w:r>
        <w:fldChar w:fldCharType="begin"/>
      </w:r>
      <w:r>
        <w:instrText xml:space="preserve"> TOC \o "1-3" \h \z \u </w:instrText>
      </w:r>
      <w:r>
        <w:fldChar w:fldCharType="separate"/>
      </w:r>
      <w:hyperlink w:anchor="_Toc2235468" w:history="1">
        <w:r w:rsidR="00F15B46" w:rsidRPr="00623A0A">
          <w:rPr>
            <w:rStyle w:val="Hyperlink"/>
            <w:noProof/>
          </w:rPr>
          <w:t>Revision History</w:t>
        </w:r>
        <w:r w:rsidR="00F15B46">
          <w:rPr>
            <w:noProof/>
            <w:webHidden/>
          </w:rPr>
          <w:tab/>
        </w:r>
        <w:r w:rsidR="00F15B46">
          <w:rPr>
            <w:noProof/>
            <w:webHidden/>
          </w:rPr>
          <w:fldChar w:fldCharType="begin"/>
        </w:r>
        <w:r w:rsidR="00F15B46">
          <w:rPr>
            <w:noProof/>
            <w:webHidden/>
          </w:rPr>
          <w:instrText xml:space="preserve"> PAGEREF _Toc2235468 \h </w:instrText>
        </w:r>
        <w:r w:rsidR="00F15B46">
          <w:rPr>
            <w:noProof/>
            <w:webHidden/>
          </w:rPr>
        </w:r>
        <w:r w:rsidR="00F15B46">
          <w:rPr>
            <w:noProof/>
            <w:webHidden/>
          </w:rPr>
          <w:fldChar w:fldCharType="separate"/>
        </w:r>
        <w:r w:rsidR="00AD2804">
          <w:rPr>
            <w:noProof/>
            <w:webHidden/>
          </w:rPr>
          <w:t>i</w:t>
        </w:r>
        <w:r w:rsidR="00F15B46">
          <w:rPr>
            <w:noProof/>
            <w:webHidden/>
          </w:rPr>
          <w:fldChar w:fldCharType="end"/>
        </w:r>
      </w:hyperlink>
    </w:p>
    <w:p w14:paraId="3A8881FC" w14:textId="12998AFF" w:rsidR="00F15B46" w:rsidRPr="00C90C8E" w:rsidRDefault="00B106FB">
      <w:pPr>
        <w:pStyle w:val="TOC1"/>
        <w:rPr>
          <w:rFonts w:ascii="Calibri" w:eastAsia="Times New Roman" w:hAnsi="Calibri"/>
          <w:b w:val="0"/>
          <w:noProof/>
          <w:color w:val="auto"/>
          <w:sz w:val="22"/>
          <w:szCs w:val="22"/>
          <w:lang w:eastAsia="en-US"/>
        </w:rPr>
      </w:pPr>
      <w:hyperlink w:anchor="_Toc2235469" w:history="1">
        <w:r w:rsidR="00F15B46" w:rsidRPr="00623A0A">
          <w:rPr>
            <w:rStyle w:val="Hyperlink"/>
            <w:noProof/>
          </w:rPr>
          <w:t>Introduction</w:t>
        </w:r>
        <w:r w:rsidR="00F15B46">
          <w:rPr>
            <w:noProof/>
            <w:webHidden/>
          </w:rPr>
          <w:tab/>
        </w:r>
        <w:r w:rsidR="00F15B46">
          <w:rPr>
            <w:noProof/>
            <w:webHidden/>
          </w:rPr>
          <w:fldChar w:fldCharType="begin"/>
        </w:r>
        <w:r w:rsidR="00F15B46">
          <w:rPr>
            <w:noProof/>
            <w:webHidden/>
          </w:rPr>
          <w:instrText xml:space="preserve"> PAGEREF _Toc2235469 \h </w:instrText>
        </w:r>
        <w:r w:rsidR="00F15B46">
          <w:rPr>
            <w:noProof/>
            <w:webHidden/>
          </w:rPr>
        </w:r>
        <w:r w:rsidR="00F15B46">
          <w:rPr>
            <w:noProof/>
            <w:webHidden/>
          </w:rPr>
          <w:fldChar w:fldCharType="separate"/>
        </w:r>
        <w:r w:rsidR="00AD2804">
          <w:rPr>
            <w:noProof/>
            <w:webHidden/>
          </w:rPr>
          <w:t>1</w:t>
        </w:r>
        <w:r w:rsidR="00F15B46">
          <w:rPr>
            <w:noProof/>
            <w:webHidden/>
          </w:rPr>
          <w:fldChar w:fldCharType="end"/>
        </w:r>
      </w:hyperlink>
    </w:p>
    <w:p w14:paraId="21EF7585" w14:textId="7545D704" w:rsidR="00F15B46" w:rsidRPr="00C90C8E" w:rsidRDefault="00B106FB">
      <w:pPr>
        <w:pStyle w:val="TOC2"/>
        <w:rPr>
          <w:rFonts w:ascii="Calibri" w:eastAsia="Times New Roman" w:hAnsi="Calibri"/>
          <w:b w:val="0"/>
          <w:noProof/>
          <w:color w:val="auto"/>
          <w:sz w:val="22"/>
          <w:szCs w:val="22"/>
          <w:lang w:eastAsia="en-US"/>
        </w:rPr>
      </w:pPr>
      <w:hyperlink w:anchor="_Toc2235470" w:history="1">
        <w:r w:rsidR="00F15B46" w:rsidRPr="00623A0A">
          <w:rPr>
            <w:rStyle w:val="Hyperlink"/>
            <w:noProof/>
          </w:rPr>
          <w:t>Patient Record Flag Usage</w:t>
        </w:r>
        <w:r w:rsidR="00F15B46">
          <w:rPr>
            <w:noProof/>
            <w:webHidden/>
          </w:rPr>
          <w:tab/>
        </w:r>
        <w:r w:rsidR="00F15B46">
          <w:rPr>
            <w:noProof/>
            <w:webHidden/>
          </w:rPr>
          <w:fldChar w:fldCharType="begin"/>
        </w:r>
        <w:r w:rsidR="00F15B46">
          <w:rPr>
            <w:noProof/>
            <w:webHidden/>
          </w:rPr>
          <w:instrText xml:space="preserve"> PAGEREF _Toc2235470 \h </w:instrText>
        </w:r>
        <w:r w:rsidR="00F15B46">
          <w:rPr>
            <w:noProof/>
            <w:webHidden/>
          </w:rPr>
        </w:r>
        <w:r w:rsidR="00F15B46">
          <w:rPr>
            <w:noProof/>
            <w:webHidden/>
          </w:rPr>
          <w:fldChar w:fldCharType="separate"/>
        </w:r>
        <w:r w:rsidR="00AD2804">
          <w:rPr>
            <w:noProof/>
            <w:webHidden/>
          </w:rPr>
          <w:t>1</w:t>
        </w:r>
        <w:r w:rsidR="00F15B46">
          <w:rPr>
            <w:noProof/>
            <w:webHidden/>
          </w:rPr>
          <w:fldChar w:fldCharType="end"/>
        </w:r>
      </w:hyperlink>
    </w:p>
    <w:p w14:paraId="7A7C220A" w14:textId="001865E3" w:rsidR="00F15B46" w:rsidRPr="00C90C8E" w:rsidRDefault="00B106FB">
      <w:pPr>
        <w:pStyle w:val="TOC2"/>
        <w:rPr>
          <w:rFonts w:ascii="Calibri" w:eastAsia="Times New Roman" w:hAnsi="Calibri"/>
          <w:b w:val="0"/>
          <w:noProof/>
          <w:color w:val="auto"/>
          <w:sz w:val="22"/>
          <w:szCs w:val="22"/>
          <w:lang w:eastAsia="en-US"/>
        </w:rPr>
      </w:pPr>
      <w:hyperlink w:anchor="_Toc2235471" w:history="1">
        <w:r w:rsidR="00F15B46" w:rsidRPr="00623A0A">
          <w:rPr>
            <w:rStyle w:val="Hyperlink"/>
            <w:noProof/>
          </w:rPr>
          <w:t>Updated PRF Narratives</w:t>
        </w:r>
        <w:r w:rsidR="00F15B46">
          <w:rPr>
            <w:noProof/>
            <w:webHidden/>
          </w:rPr>
          <w:tab/>
        </w:r>
        <w:r w:rsidR="00F15B46">
          <w:rPr>
            <w:noProof/>
            <w:webHidden/>
          </w:rPr>
          <w:fldChar w:fldCharType="begin"/>
        </w:r>
        <w:r w:rsidR="00F15B46">
          <w:rPr>
            <w:noProof/>
            <w:webHidden/>
          </w:rPr>
          <w:instrText xml:space="preserve"> PAGEREF _Toc2235471 \h </w:instrText>
        </w:r>
        <w:r w:rsidR="00F15B46">
          <w:rPr>
            <w:noProof/>
            <w:webHidden/>
          </w:rPr>
        </w:r>
        <w:r w:rsidR="00F15B46">
          <w:rPr>
            <w:noProof/>
            <w:webHidden/>
          </w:rPr>
          <w:fldChar w:fldCharType="separate"/>
        </w:r>
        <w:r w:rsidR="00AD2804">
          <w:rPr>
            <w:noProof/>
            <w:webHidden/>
          </w:rPr>
          <w:t>1</w:t>
        </w:r>
        <w:r w:rsidR="00F15B46">
          <w:rPr>
            <w:noProof/>
            <w:webHidden/>
          </w:rPr>
          <w:fldChar w:fldCharType="end"/>
        </w:r>
      </w:hyperlink>
    </w:p>
    <w:p w14:paraId="0732D8B7" w14:textId="5998E7E8" w:rsidR="00F15B46" w:rsidRPr="00C90C8E" w:rsidRDefault="00B106FB">
      <w:pPr>
        <w:pStyle w:val="TOC2"/>
        <w:rPr>
          <w:rFonts w:ascii="Calibri" w:eastAsia="Times New Roman" w:hAnsi="Calibri"/>
          <w:b w:val="0"/>
          <w:noProof/>
          <w:color w:val="auto"/>
          <w:sz w:val="22"/>
          <w:szCs w:val="22"/>
          <w:lang w:eastAsia="en-US"/>
        </w:rPr>
      </w:pPr>
      <w:hyperlink w:anchor="_Toc2235472" w:history="1">
        <w:r w:rsidR="00F15B46" w:rsidRPr="00623A0A">
          <w:rPr>
            <w:rStyle w:val="Hyperlink"/>
            <w:noProof/>
          </w:rPr>
          <w:t>Reference Materials and Related Manuals</w:t>
        </w:r>
        <w:r w:rsidR="00F15B46">
          <w:rPr>
            <w:noProof/>
            <w:webHidden/>
          </w:rPr>
          <w:tab/>
        </w:r>
        <w:r w:rsidR="00F15B46">
          <w:rPr>
            <w:noProof/>
            <w:webHidden/>
          </w:rPr>
          <w:fldChar w:fldCharType="begin"/>
        </w:r>
        <w:r w:rsidR="00F15B46">
          <w:rPr>
            <w:noProof/>
            <w:webHidden/>
          </w:rPr>
          <w:instrText xml:space="preserve"> PAGEREF _Toc2235472 \h </w:instrText>
        </w:r>
        <w:r w:rsidR="00F15B46">
          <w:rPr>
            <w:noProof/>
            <w:webHidden/>
          </w:rPr>
        </w:r>
        <w:r w:rsidR="00F15B46">
          <w:rPr>
            <w:noProof/>
            <w:webHidden/>
          </w:rPr>
          <w:fldChar w:fldCharType="separate"/>
        </w:r>
        <w:r w:rsidR="00AD2804">
          <w:rPr>
            <w:noProof/>
            <w:webHidden/>
          </w:rPr>
          <w:t>2</w:t>
        </w:r>
        <w:r w:rsidR="00F15B46">
          <w:rPr>
            <w:noProof/>
            <w:webHidden/>
          </w:rPr>
          <w:fldChar w:fldCharType="end"/>
        </w:r>
      </w:hyperlink>
    </w:p>
    <w:p w14:paraId="44B09A5B" w14:textId="22924E9D" w:rsidR="00F15B46" w:rsidRPr="00C90C8E" w:rsidRDefault="00B106FB">
      <w:pPr>
        <w:pStyle w:val="TOC2"/>
        <w:rPr>
          <w:rFonts w:ascii="Calibri" w:eastAsia="Times New Roman" w:hAnsi="Calibri"/>
          <w:b w:val="0"/>
          <w:noProof/>
          <w:color w:val="auto"/>
          <w:sz w:val="22"/>
          <w:szCs w:val="22"/>
          <w:lang w:eastAsia="en-US"/>
        </w:rPr>
      </w:pPr>
      <w:hyperlink w:anchor="_Toc2235473" w:history="1">
        <w:r w:rsidR="00F15B46" w:rsidRPr="00623A0A">
          <w:rPr>
            <w:rStyle w:val="Hyperlink"/>
            <w:noProof/>
          </w:rPr>
          <w:t>Training Materials</w:t>
        </w:r>
        <w:r w:rsidR="00F15B46">
          <w:rPr>
            <w:noProof/>
            <w:webHidden/>
          </w:rPr>
          <w:tab/>
        </w:r>
        <w:r w:rsidR="00F15B46">
          <w:rPr>
            <w:noProof/>
            <w:webHidden/>
          </w:rPr>
          <w:fldChar w:fldCharType="begin"/>
        </w:r>
        <w:r w:rsidR="00F15B46">
          <w:rPr>
            <w:noProof/>
            <w:webHidden/>
          </w:rPr>
          <w:instrText xml:space="preserve"> PAGEREF _Toc2235473 \h </w:instrText>
        </w:r>
        <w:r w:rsidR="00F15B46">
          <w:rPr>
            <w:noProof/>
            <w:webHidden/>
          </w:rPr>
        </w:r>
        <w:r w:rsidR="00F15B46">
          <w:rPr>
            <w:noProof/>
            <w:webHidden/>
          </w:rPr>
          <w:fldChar w:fldCharType="separate"/>
        </w:r>
        <w:r w:rsidR="00AD2804">
          <w:rPr>
            <w:noProof/>
            <w:webHidden/>
          </w:rPr>
          <w:t>3</w:t>
        </w:r>
        <w:r w:rsidR="00F15B46">
          <w:rPr>
            <w:noProof/>
            <w:webHidden/>
          </w:rPr>
          <w:fldChar w:fldCharType="end"/>
        </w:r>
      </w:hyperlink>
    </w:p>
    <w:p w14:paraId="461E5F8A" w14:textId="37AA6617" w:rsidR="00F15B46" w:rsidRPr="00C90C8E" w:rsidRDefault="00B106FB">
      <w:pPr>
        <w:pStyle w:val="TOC3"/>
        <w:rPr>
          <w:rFonts w:ascii="Calibri" w:eastAsia="Times New Roman" w:hAnsi="Calibri"/>
          <w:noProof/>
          <w:color w:val="auto"/>
          <w:sz w:val="22"/>
          <w:szCs w:val="22"/>
          <w:lang w:eastAsia="en-US"/>
        </w:rPr>
      </w:pPr>
      <w:hyperlink w:anchor="_Toc2235474" w:history="1">
        <w:r w:rsidR="00F15B46" w:rsidRPr="00623A0A">
          <w:rPr>
            <w:rStyle w:val="Hyperlink"/>
            <w:noProof/>
          </w:rPr>
          <w:t>Patient Record Flag Manuals</w:t>
        </w:r>
        <w:r w:rsidR="00F15B46">
          <w:rPr>
            <w:noProof/>
            <w:webHidden/>
          </w:rPr>
          <w:tab/>
        </w:r>
        <w:r w:rsidR="00F15B46">
          <w:rPr>
            <w:noProof/>
            <w:webHidden/>
          </w:rPr>
          <w:fldChar w:fldCharType="begin"/>
        </w:r>
        <w:r w:rsidR="00F15B46">
          <w:rPr>
            <w:noProof/>
            <w:webHidden/>
          </w:rPr>
          <w:instrText xml:space="preserve"> PAGEREF _Toc2235474 \h </w:instrText>
        </w:r>
        <w:r w:rsidR="00F15B46">
          <w:rPr>
            <w:noProof/>
            <w:webHidden/>
          </w:rPr>
        </w:r>
        <w:r w:rsidR="00F15B46">
          <w:rPr>
            <w:noProof/>
            <w:webHidden/>
          </w:rPr>
          <w:fldChar w:fldCharType="separate"/>
        </w:r>
        <w:r w:rsidR="00AD2804">
          <w:rPr>
            <w:noProof/>
            <w:webHidden/>
          </w:rPr>
          <w:t>3</w:t>
        </w:r>
        <w:r w:rsidR="00F15B46">
          <w:rPr>
            <w:noProof/>
            <w:webHidden/>
          </w:rPr>
          <w:fldChar w:fldCharType="end"/>
        </w:r>
      </w:hyperlink>
    </w:p>
    <w:p w14:paraId="1643F9BE" w14:textId="78659610" w:rsidR="00F15B46" w:rsidRPr="00C90C8E" w:rsidRDefault="00B106FB">
      <w:pPr>
        <w:pStyle w:val="TOC3"/>
        <w:rPr>
          <w:rFonts w:ascii="Calibri" w:eastAsia="Times New Roman" w:hAnsi="Calibri"/>
          <w:noProof/>
          <w:color w:val="auto"/>
          <w:sz w:val="22"/>
          <w:szCs w:val="22"/>
          <w:lang w:eastAsia="en-US"/>
        </w:rPr>
      </w:pPr>
      <w:hyperlink w:anchor="_Toc2235475" w:history="1">
        <w:r w:rsidR="00F15B46" w:rsidRPr="00623A0A">
          <w:rPr>
            <w:rStyle w:val="Hyperlink"/>
            <w:noProof/>
          </w:rPr>
          <w:t>General Support</w:t>
        </w:r>
        <w:r w:rsidR="00F15B46">
          <w:rPr>
            <w:noProof/>
            <w:webHidden/>
          </w:rPr>
          <w:tab/>
        </w:r>
        <w:r w:rsidR="00F15B46">
          <w:rPr>
            <w:noProof/>
            <w:webHidden/>
          </w:rPr>
          <w:fldChar w:fldCharType="begin"/>
        </w:r>
        <w:r w:rsidR="00F15B46">
          <w:rPr>
            <w:noProof/>
            <w:webHidden/>
          </w:rPr>
          <w:instrText xml:space="preserve"> PAGEREF _Toc2235475 \h </w:instrText>
        </w:r>
        <w:r w:rsidR="00F15B46">
          <w:rPr>
            <w:noProof/>
            <w:webHidden/>
          </w:rPr>
        </w:r>
        <w:r w:rsidR="00F15B46">
          <w:rPr>
            <w:noProof/>
            <w:webHidden/>
          </w:rPr>
          <w:fldChar w:fldCharType="separate"/>
        </w:r>
        <w:r w:rsidR="00AD2804">
          <w:rPr>
            <w:noProof/>
            <w:webHidden/>
          </w:rPr>
          <w:t>3</w:t>
        </w:r>
        <w:r w:rsidR="00F15B46">
          <w:rPr>
            <w:noProof/>
            <w:webHidden/>
          </w:rPr>
          <w:fldChar w:fldCharType="end"/>
        </w:r>
      </w:hyperlink>
    </w:p>
    <w:p w14:paraId="48D0A1E0" w14:textId="2B839108" w:rsidR="00F15B46" w:rsidRPr="00C90C8E" w:rsidRDefault="00B106FB">
      <w:pPr>
        <w:pStyle w:val="TOC1"/>
        <w:rPr>
          <w:rFonts w:ascii="Calibri" w:eastAsia="Times New Roman" w:hAnsi="Calibri"/>
          <w:b w:val="0"/>
          <w:noProof/>
          <w:color w:val="auto"/>
          <w:sz w:val="22"/>
          <w:szCs w:val="22"/>
          <w:lang w:eastAsia="en-US"/>
        </w:rPr>
      </w:pPr>
      <w:hyperlink w:anchor="_Toc2235476" w:history="1">
        <w:r w:rsidR="00F15B46" w:rsidRPr="00623A0A">
          <w:rPr>
            <w:rStyle w:val="Hyperlink"/>
            <w:noProof/>
          </w:rPr>
          <w:t>Use of the Software</w:t>
        </w:r>
        <w:r w:rsidR="00F15B46">
          <w:rPr>
            <w:noProof/>
            <w:webHidden/>
          </w:rPr>
          <w:tab/>
        </w:r>
        <w:r w:rsidR="00F15B46">
          <w:rPr>
            <w:noProof/>
            <w:webHidden/>
          </w:rPr>
          <w:fldChar w:fldCharType="begin"/>
        </w:r>
        <w:r w:rsidR="00F15B46">
          <w:rPr>
            <w:noProof/>
            <w:webHidden/>
          </w:rPr>
          <w:instrText xml:space="preserve"> PAGEREF _Toc2235476 \h </w:instrText>
        </w:r>
        <w:r w:rsidR="00F15B46">
          <w:rPr>
            <w:noProof/>
            <w:webHidden/>
          </w:rPr>
        </w:r>
        <w:r w:rsidR="00F15B46">
          <w:rPr>
            <w:noProof/>
            <w:webHidden/>
          </w:rPr>
          <w:fldChar w:fldCharType="separate"/>
        </w:r>
        <w:r w:rsidR="00AD2804">
          <w:rPr>
            <w:noProof/>
            <w:webHidden/>
          </w:rPr>
          <w:t>4</w:t>
        </w:r>
        <w:r w:rsidR="00F15B46">
          <w:rPr>
            <w:noProof/>
            <w:webHidden/>
          </w:rPr>
          <w:fldChar w:fldCharType="end"/>
        </w:r>
      </w:hyperlink>
    </w:p>
    <w:p w14:paraId="06DEDC87" w14:textId="7C43D5A6" w:rsidR="00F15B46" w:rsidRPr="00C90C8E" w:rsidRDefault="00B106FB">
      <w:pPr>
        <w:pStyle w:val="TOC2"/>
        <w:rPr>
          <w:rFonts w:ascii="Calibri" w:eastAsia="Times New Roman" w:hAnsi="Calibri"/>
          <w:b w:val="0"/>
          <w:noProof/>
          <w:color w:val="auto"/>
          <w:sz w:val="22"/>
          <w:szCs w:val="22"/>
          <w:lang w:eastAsia="en-US"/>
        </w:rPr>
      </w:pPr>
      <w:hyperlink w:anchor="_Toc2235477" w:history="1">
        <w:r w:rsidR="00F15B46" w:rsidRPr="00623A0A">
          <w:rPr>
            <w:rStyle w:val="Hyperlink"/>
            <w:noProof/>
          </w:rPr>
          <w:t>Patch DG*5.3*960 – Updates to Assignment Action Not Linked, Flag Assignment and Record Flag Transmission Error Report</w:t>
        </w:r>
        <w:r w:rsidR="00F15B46">
          <w:rPr>
            <w:noProof/>
            <w:webHidden/>
          </w:rPr>
          <w:tab/>
        </w:r>
        <w:r w:rsidR="00F15B46">
          <w:rPr>
            <w:noProof/>
            <w:webHidden/>
          </w:rPr>
          <w:fldChar w:fldCharType="begin"/>
        </w:r>
        <w:r w:rsidR="00F15B46">
          <w:rPr>
            <w:noProof/>
            <w:webHidden/>
          </w:rPr>
          <w:instrText xml:space="preserve"> PAGEREF _Toc2235477 \h </w:instrText>
        </w:r>
        <w:r w:rsidR="00F15B46">
          <w:rPr>
            <w:noProof/>
            <w:webHidden/>
          </w:rPr>
        </w:r>
        <w:r w:rsidR="00F15B46">
          <w:rPr>
            <w:noProof/>
            <w:webHidden/>
          </w:rPr>
          <w:fldChar w:fldCharType="separate"/>
        </w:r>
        <w:r w:rsidR="00AD2804">
          <w:rPr>
            <w:noProof/>
            <w:webHidden/>
          </w:rPr>
          <w:t>4</w:t>
        </w:r>
        <w:r w:rsidR="00F15B46">
          <w:rPr>
            <w:noProof/>
            <w:webHidden/>
          </w:rPr>
          <w:fldChar w:fldCharType="end"/>
        </w:r>
      </w:hyperlink>
    </w:p>
    <w:p w14:paraId="2EBEEBD4" w14:textId="24E88988" w:rsidR="00F15B46" w:rsidRPr="00C90C8E" w:rsidRDefault="00B106FB">
      <w:pPr>
        <w:pStyle w:val="TOC2"/>
        <w:rPr>
          <w:rFonts w:ascii="Calibri" w:eastAsia="Times New Roman" w:hAnsi="Calibri"/>
          <w:b w:val="0"/>
          <w:noProof/>
          <w:color w:val="auto"/>
          <w:sz w:val="22"/>
          <w:szCs w:val="22"/>
          <w:lang w:eastAsia="en-US"/>
        </w:rPr>
      </w:pPr>
      <w:hyperlink w:anchor="_Toc2235478" w:history="1">
        <w:r w:rsidR="00F15B46" w:rsidRPr="00623A0A">
          <w:rPr>
            <w:rStyle w:val="Hyperlink"/>
            <w:rFonts w:cs="Arial"/>
            <w:noProof/>
          </w:rPr>
          <w:t xml:space="preserve">Patch DG*5.3*869 - </w:t>
        </w:r>
        <w:r w:rsidR="00F15B46" w:rsidRPr="00623A0A">
          <w:rPr>
            <w:rStyle w:val="Hyperlink"/>
            <w:noProof/>
          </w:rPr>
          <w:t>Missing Patient, Patient Record Flag</w:t>
        </w:r>
        <w:r w:rsidR="00F15B46">
          <w:rPr>
            <w:noProof/>
            <w:webHidden/>
          </w:rPr>
          <w:tab/>
        </w:r>
        <w:r w:rsidR="00F15B46">
          <w:rPr>
            <w:noProof/>
            <w:webHidden/>
          </w:rPr>
          <w:fldChar w:fldCharType="begin"/>
        </w:r>
        <w:r w:rsidR="00F15B46">
          <w:rPr>
            <w:noProof/>
            <w:webHidden/>
          </w:rPr>
          <w:instrText xml:space="preserve"> PAGEREF _Toc2235478 \h </w:instrText>
        </w:r>
        <w:r w:rsidR="00F15B46">
          <w:rPr>
            <w:noProof/>
            <w:webHidden/>
          </w:rPr>
        </w:r>
        <w:r w:rsidR="00F15B46">
          <w:rPr>
            <w:noProof/>
            <w:webHidden/>
          </w:rPr>
          <w:fldChar w:fldCharType="separate"/>
        </w:r>
        <w:r w:rsidR="00AD2804">
          <w:rPr>
            <w:noProof/>
            <w:webHidden/>
          </w:rPr>
          <w:t>6</w:t>
        </w:r>
        <w:r w:rsidR="00F15B46">
          <w:rPr>
            <w:noProof/>
            <w:webHidden/>
          </w:rPr>
          <w:fldChar w:fldCharType="end"/>
        </w:r>
      </w:hyperlink>
    </w:p>
    <w:p w14:paraId="6D69F41D" w14:textId="40140B8E" w:rsidR="00F15B46" w:rsidRPr="00C90C8E" w:rsidRDefault="00B106FB">
      <w:pPr>
        <w:pStyle w:val="TOC2"/>
        <w:rPr>
          <w:rFonts w:ascii="Calibri" w:eastAsia="Times New Roman" w:hAnsi="Calibri"/>
          <w:b w:val="0"/>
          <w:noProof/>
          <w:color w:val="auto"/>
          <w:sz w:val="22"/>
          <w:szCs w:val="22"/>
          <w:lang w:eastAsia="en-US"/>
        </w:rPr>
      </w:pPr>
      <w:hyperlink w:anchor="_Toc2235479" w:history="1">
        <w:r w:rsidR="00F15B46" w:rsidRPr="00623A0A">
          <w:rPr>
            <w:rStyle w:val="Hyperlink"/>
            <w:noProof/>
          </w:rPr>
          <w:t>Patch TIU*1*279 – New Progress Note Title</w:t>
        </w:r>
        <w:r w:rsidR="00F15B46">
          <w:rPr>
            <w:noProof/>
            <w:webHidden/>
          </w:rPr>
          <w:tab/>
        </w:r>
        <w:r w:rsidR="00F15B46">
          <w:rPr>
            <w:noProof/>
            <w:webHidden/>
          </w:rPr>
          <w:fldChar w:fldCharType="begin"/>
        </w:r>
        <w:r w:rsidR="00F15B46">
          <w:rPr>
            <w:noProof/>
            <w:webHidden/>
          </w:rPr>
          <w:instrText xml:space="preserve"> PAGEREF _Toc2235479 \h </w:instrText>
        </w:r>
        <w:r w:rsidR="00F15B46">
          <w:rPr>
            <w:noProof/>
            <w:webHidden/>
          </w:rPr>
        </w:r>
        <w:r w:rsidR="00F15B46">
          <w:rPr>
            <w:noProof/>
            <w:webHidden/>
          </w:rPr>
          <w:fldChar w:fldCharType="separate"/>
        </w:r>
        <w:r w:rsidR="00AD2804">
          <w:rPr>
            <w:noProof/>
            <w:webHidden/>
          </w:rPr>
          <w:t>8</w:t>
        </w:r>
        <w:r w:rsidR="00F15B46">
          <w:rPr>
            <w:noProof/>
            <w:webHidden/>
          </w:rPr>
          <w:fldChar w:fldCharType="end"/>
        </w:r>
      </w:hyperlink>
    </w:p>
    <w:p w14:paraId="14C6DD0C" w14:textId="5881248D" w:rsidR="00F15B46" w:rsidRPr="00C90C8E" w:rsidRDefault="00B106FB">
      <w:pPr>
        <w:pStyle w:val="TOC2"/>
        <w:rPr>
          <w:rFonts w:ascii="Calibri" w:eastAsia="Times New Roman" w:hAnsi="Calibri"/>
          <w:b w:val="0"/>
          <w:noProof/>
          <w:color w:val="auto"/>
          <w:sz w:val="22"/>
          <w:szCs w:val="22"/>
          <w:lang w:eastAsia="en-US"/>
        </w:rPr>
      </w:pPr>
      <w:hyperlink w:anchor="_Toc2235480" w:history="1">
        <w:r w:rsidR="00F15B46" w:rsidRPr="00623A0A">
          <w:rPr>
            <w:rStyle w:val="Hyperlink"/>
            <w:noProof/>
          </w:rPr>
          <w:t>DG*5.3*864 - DGPF New Category I Flag Patch</w:t>
        </w:r>
        <w:r w:rsidR="00F15B46">
          <w:rPr>
            <w:noProof/>
            <w:webHidden/>
          </w:rPr>
          <w:tab/>
        </w:r>
        <w:r w:rsidR="00F15B46">
          <w:rPr>
            <w:noProof/>
            <w:webHidden/>
          </w:rPr>
          <w:fldChar w:fldCharType="begin"/>
        </w:r>
        <w:r w:rsidR="00F15B46">
          <w:rPr>
            <w:noProof/>
            <w:webHidden/>
          </w:rPr>
          <w:instrText xml:space="preserve"> PAGEREF _Toc2235480 \h </w:instrText>
        </w:r>
        <w:r w:rsidR="00F15B46">
          <w:rPr>
            <w:noProof/>
            <w:webHidden/>
          </w:rPr>
        </w:r>
        <w:r w:rsidR="00F15B46">
          <w:rPr>
            <w:noProof/>
            <w:webHidden/>
          </w:rPr>
          <w:fldChar w:fldCharType="separate"/>
        </w:r>
        <w:r w:rsidR="00AD2804">
          <w:rPr>
            <w:noProof/>
            <w:webHidden/>
          </w:rPr>
          <w:t>8</w:t>
        </w:r>
        <w:r w:rsidR="00F15B46">
          <w:rPr>
            <w:noProof/>
            <w:webHidden/>
          </w:rPr>
          <w:fldChar w:fldCharType="end"/>
        </w:r>
      </w:hyperlink>
    </w:p>
    <w:p w14:paraId="2C1AC70A" w14:textId="36D899FD" w:rsidR="00F15B46" w:rsidRPr="00C90C8E" w:rsidRDefault="00B106FB">
      <w:pPr>
        <w:pStyle w:val="TOC2"/>
        <w:rPr>
          <w:rFonts w:ascii="Calibri" w:eastAsia="Times New Roman" w:hAnsi="Calibri"/>
          <w:b w:val="0"/>
          <w:noProof/>
          <w:color w:val="auto"/>
          <w:sz w:val="22"/>
          <w:szCs w:val="22"/>
          <w:lang w:eastAsia="en-US"/>
        </w:rPr>
      </w:pPr>
      <w:hyperlink w:anchor="_Toc2235481" w:history="1">
        <w:r w:rsidR="00F15B46" w:rsidRPr="00623A0A">
          <w:rPr>
            <w:rStyle w:val="Hyperlink"/>
            <w:noProof/>
          </w:rPr>
          <w:t>DG*5.3*849 - DGPF New Category I Flag and Conversion Patch</w:t>
        </w:r>
        <w:r w:rsidR="00F15B46">
          <w:rPr>
            <w:noProof/>
            <w:webHidden/>
          </w:rPr>
          <w:tab/>
        </w:r>
        <w:r w:rsidR="00F15B46">
          <w:rPr>
            <w:noProof/>
            <w:webHidden/>
          </w:rPr>
          <w:fldChar w:fldCharType="begin"/>
        </w:r>
        <w:r w:rsidR="00F15B46">
          <w:rPr>
            <w:noProof/>
            <w:webHidden/>
          </w:rPr>
          <w:instrText xml:space="preserve"> PAGEREF _Toc2235481 \h </w:instrText>
        </w:r>
        <w:r w:rsidR="00F15B46">
          <w:rPr>
            <w:noProof/>
            <w:webHidden/>
          </w:rPr>
        </w:r>
        <w:r w:rsidR="00F15B46">
          <w:rPr>
            <w:noProof/>
            <w:webHidden/>
          </w:rPr>
          <w:fldChar w:fldCharType="separate"/>
        </w:r>
        <w:r w:rsidR="00AD2804">
          <w:rPr>
            <w:noProof/>
            <w:webHidden/>
          </w:rPr>
          <w:t>10</w:t>
        </w:r>
        <w:r w:rsidR="00F15B46">
          <w:rPr>
            <w:noProof/>
            <w:webHidden/>
          </w:rPr>
          <w:fldChar w:fldCharType="end"/>
        </w:r>
      </w:hyperlink>
    </w:p>
    <w:p w14:paraId="1A528E85" w14:textId="23E262D3" w:rsidR="00F15B46" w:rsidRPr="00C90C8E" w:rsidRDefault="00B106FB">
      <w:pPr>
        <w:pStyle w:val="TOC3"/>
        <w:rPr>
          <w:rFonts w:ascii="Calibri" w:eastAsia="Times New Roman" w:hAnsi="Calibri"/>
          <w:noProof/>
          <w:color w:val="auto"/>
          <w:sz w:val="22"/>
          <w:szCs w:val="22"/>
          <w:lang w:eastAsia="en-US"/>
        </w:rPr>
      </w:pPr>
      <w:hyperlink w:anchor="_Toc2235482" w:history="1">
        <w:r w:rsidR="00F15B46" w:rsidRPr="00623A0A">
          <w:rPr>
            <w:rStyle w:val="Hyperlink"/>
            <w:noProof/>
          </w:rPr>
          <w:t>New National Patient Record Flag (PRF) for Suicide Prevention (HIGH RISK FOR SUICIDE)</w:t>
        </w:r>
        <w:r w:rsidR="00F15B46">
          <w:rPr>
            <w:noProof/>
            <w:webHidden/>
          </w:rPr>
          <w:tab/>
        </w:r>
        <w:r w:rsidR="00F15B46">
          <w:rPr>
            <w:noProof/>
            <w:webHidden/>
          </w:rPr>
          <w:fldChar w:fldCharType="begin"/>
        </w:r>
        <w:r w:rsidR="00F15B46">
          <w:rPr>
            <w:noProof/>
            <w:webHidden/>
          </w:rPr>
          <w:instrText xml:space="preserve"> PAGEREF _Toc2235482 \h </w:instrText>
        </w:r>
        <w:r w:rsidR="00F15B46">
          <w:rPr>
            <w:noProof/>
            <w:webHidden/>
          </w:rPr>
        </w:r>
        <w:r w:rsidR="00F15B46">
          <w:rPr>
            <w:noProof/>
            <w:webHidden/>
          </w:rPr>
          <w:fldChar w:fldCharType="separate"/>
        </w:r>
        <w:r w:rsidR="00AD2804">
          <w:rPr>
            <w:noProof/>
            <w:webHidden/>
          </w:rPr>
          <w:t>11</w:t>
        </w:r>
        <w:r w:rsidR="00F15B46">
          <w:rPr>
            <w:noProof/>
            <w:webHidden/>
          </w:rPr>
          <w:fldChar w:fldCharType="end"/>
        </w:r>
      </w:hyperlink>
    </w:p>
    <w:p w14:paraId="6C324D85" w14:textId="7C05F8EF" w:rsidR="00F15B46" w:rsidRPr="00C90C8E" w:rsidRDefault="00B106FB">
      <w:pPr>
        <w:pStyle w:val="TOC3"/>
        <w:rPr>
          <w:rFonts w:ascii="Calibri" w:eastAsia="Times New Roman" w:hAnsi="Calibri"/>
          <w:noProof/>
          <w:color w:val="auto"/>
          <w:sz w:val="22"/>
          <w:szCs w:val="22"/>
          <w:lang w:eastAsia="en-US"/>
        </w:rPr>
      </w:pPr>
      <w:hyperlink w:anchor="_Toc2235483" w:history="1">
        <w:r w:rsidR="00F15B46" w:rsidRPr="00623A0A">
          <w:rPr>
            <w:rStyle w:val="Hyperlink"/>
            <w:noProof/>
          </w:rPr>
          <w:t>New DGPF CLINICAL HR Flag Review Mail Group</w:t>
        </w:r>
        <w:r w:rsidR="00F15B46">
          <w:rPr>
            <w:noProof/>
            <w:webHidden/>
          </w:rPr>
          <w:tab/>
        </w:r>
        <w:r w:rsidR="00F15B46">
          <w:rPr>
            <w:noProof/>
            <w:webHidden/>
          </w:rPr>
          <w:fldChar w:fldCharType="begin"/>
        </w:r>
        <w:r w:rsidR="00F15B46">
          <w:rPr>
            <w:noProof/>
            <w:webHidden/>
          </w:rPr>
          <w:instrText xml:space="preserve"> PAGEREF _Toc2235483 \h </w:instrText>
        </w:r>
        <w:r w:rsidR="00F15B46">
          <w:rPr>
            <w:noProof/>
            <w:webHidden/>
          </w:rPr>
        </w:r>
        <w:r w:rsidR="00F15B46">
          <w:rPr>
            <w:noProof/>
            <w:webHidden/>
          </w:rPr>
          <w:fldChar w:fldCharType="separate"/>
        </w:r>
        <w:r w:rsidR="00AD2804">
          <w:rPr>
            <w:noProof/>
            <w:webHidden/>
          </w:rPr>
          <w:t>11</w:t>
        </w:r>
        <w:r w:rsidR="00F15B46">
          <w:rPr>
            <w:noProof/>
            <w:webHidden/>
          </w:rPr>
          <w:fldChar w:fldCharType="end"/>
        </w:r>
      </w:hyperlink>
    </w:p>
    <w:p w14:paraId="60D4D2E9" w14:textId="0827EADE" w:rsidR="00F15B46" w:rsidRPr="00C90C8E" w:rsidRDefault="00B106FB">
      <w:pPr>
        <w:pStyle w:val="TOC3"/>
        <w:rPr>
          <w:rFonts w:ascii="Calibri" w:eastAsia="Times New Roman" w:hAnsi="Calibri"/>
          <w:noProof/>
          <w:color w:val="auto"/>
          <w:sz w:val="22"/>
          <w:szCs w:val="22"/>
          <w:lang w:eastAsia="en-US"/>
        </w:rPr>
      </w:pPr>
      <w:hyperlink w:anchor="_Toc2235484" w:history="1">
        <w:r w:rsidR="00F15B46" w:rsidRPr="00623A0A">
          <w:rPr>
            <w:rStyle w:val="Hyperlink"/>
            <w:noProof/>
          </w:rPr>
          <w:t>New Convert Local HRMH PRF to National [DGPF LOCAL TO NATIONAL CONVERT] Option</w:t>
        </w:r>
        <w:r w:rsidR="00F15B46">
          <w:rPr>
            <w:noProof/>
            <w:webHidden/>
          </w:rPr>
          <w:tab/>
        </w:r>
        <w:r w:rsidR="00F15B46">
          <w:rPr>
            <w:noProof/>
            <w:webHidden/>
          </w:rPr>
          <w:fldChar w:fldCharType="begin"/>
        </w:r>
        <w:r w:rsidR="00F15B46">
          <w:rPr>
            <w:noProof/>
            <w:webHidden/>
          </w:rPr>
          <w:instrText xml:space="preserve"> PAGEREF _Toc2235484 \h </w:instrText>
        </w:r>
        <w:r w:rsidR="00F15B46">
          <w:rPr>
            <w:noProof/>
            <w:webHidden/>
          </w:rPr>
        </w:r>
        <w:r w:rsidR="00F15B46">
          <w:rPr>
            <w:noProof/>
            <w:webHidden/>
          </w:rPr>
          <w:fldChar w:fldCharType="separate"/>
        </w:r>
        <w:r w:rsidR="00AD2804">
          <w:rPr>
            <w:noProof/>
            <w:webHidden/>
          </w:rPr>
          <w:t>11</w:t>
        </w:r>
        <w:r w:rsidR="00F15B46">
          <w:rPr>
            <w:noProof/>
            <w:webHidden/>
          </w:rPr>
          <w:fldChar w:fldCharType="end"/>
        </w:r>
      </w:hyperlink>
    </w:p>
    <w:p w14:paraId="5FAC2E8D" w14:textId="42E9CC95" w:rsidR="00F15B46" w:rsidRPr="00C90C8E" w:rsidRDefault="00B106FB">
      <w:pPr>
        <w:pStyle w:val="TOC2"/>
        <w:rPr>
          <w:rFonts w:ascii="Calibri" w:eastAsia="Times New Roman" w:hAnsi="Calibri"/>
          <w:b w:val="0"/>
          <w:noProof/>
          <w:color w:val="auto"/>
          <w:sz w:val="22"/>
          <w:szCs w:val="22"/>
          <w:lang w:eastAsia="en-US"/>
        </w:rPr>
      </w:pPr>
      <w:hyperlink w:anchor="_Toc2235485" w:history="1">
        <w:r w:rsidR="00F15B46" w:rsidRPr="00623A0A">
          <w:rPr>
            <w:rStyle w:val="Hyperlink"/>
            <w:noProof/>
          </w:rPr>
          <w:t>DG*5.3*836 Patch – HRMH - Vista Changes For National Reminder &amp; Flag</w:t>
        </w:r>
        <w:r w:rsidR="00F15B46">
          <w:rPr>
            <w:noProof/>
            <w:webHidden/>
          </w:rPr>
          <w:tab/>
        </w:r>
        <w:r w:rsidR="00F15B46">
          <w:rPr>
            <w:noProof/>
            <w:webHidden/>
          </w:rPr>
          <w:fldChar w:fldCharType="begin"/>
        </w:r>
        <w:r w:rsidR="00F15B46">
          <w:rPr>
            <w:noProof/>
            <w:webHidden/>
          </w:rPr>
          <w:instrText xml:space="preserve"> PAGEREF _Toc2235485 \h </w:instrText>
        </w:r>
        <w:r w:rsidR="00F15B46">
          <w:rPr>
            <w:noProof/>
            <w:webHidden/>
          </w:rPr>
        </w:r>
        <w:r w:rsidR="00F15B46">
          <w:rPr>
            <w:noProof/>
            <w:webHidden/>
          </w:rPr>
          <w:fldChar w:fldCharType="separate"/>
        </w:r>
        <w:r w:rsidR="00AD2804">
          <w:rPr>
            <w:noProof/>
            <w:webHidden/>
          </w:rPr>
          <w:t>13</w:t>
        </w:r>
        <w:r w:rsidR="00F15B46">
          <w:rPr>
            <w:noProof/>
            <w:webHidden/>
          </w:rPr>
          <w:fldChar w:fldCharType="end"/>
        </w:r>
      </w:hyperlink>
    </w:p>
    <w:p w14:paraId="6B82C55D" w14:textId="074D925C" w:rsidR="00F15B46" w:rsidRPr="00C90C8E" w:rsidRDefault="00B106FB">
      <w:pPr>
        <w:pStyle w:val="TOC2"/>
        <w:rPr>
          <w:rFonts w:ascii="Calibri" w:eastAsia="Times New Roman" w:hAnsi="Calibri"/>
          <w:b w:val="0"/>
          <w:noProof/>
          <w:color w:val="auto"/>
          <w:sz w:val="22"/>
          <w:szCs w:val="22"/>
          <w:lang w:eastAsia="en-US"/>
        </w:rPr>
      </w:pPr>
      <w:hyperlink w:anchor="_Toc2235486" w:history="1">
        <w:r w:rsidR="00F15B46" w:rsidRPr="00623A0A">
          <w:rPr>
            <w:rStyle w:val="Hyperlink"/>
            <w:noProof/>
          </w:rPr>
          <w:t>Patient Record Flag Main Menu [DGPF RECORD FLAG MAIN MENU]</w:t>
        </w:r>
        <w:r w:rsidR="00F15B46">
          <w:rPr>
            <w:noProof/>
            <w:webHidden/>
          </w:rPr>
          <w:tab/>
        </w:r>
        <w:r w:rsidR="00F15B46">
          <w:rPr>
            <w:noProof/>
            <w:webHidden/>
          </w:rPr>
          <w:fldChar w:fldCharType="begin"/>
        </w:r>
        <w:r w:rsidR="00F15B46">
          <w:rPr>
            <w:noProof/>
            <w:webHidden/>
          </w:rPr>
          <w:instrText xml:space="preserve"> PAGEREF _Toc2235486 \h </w:instrText>
        </w:r>
        <w:r w:rsidR="00F15B46">
          <w:rPr>
            <w:noProof/>
            <w:webHidden/>
          </w:rPr>
        </w:r>
        <w:r w:rsidR="00F15B46">
          <w:rPr>
            <w:noProof/>
            <w:webHidden/>
          </w:rPr>
          <w:fldChar w:fldCharType="separate"/>
        </w:r>
        <w:r w:rsidR="00AD2804">
          <w:rPr>
            <w:noProof/>
            <w:webHidden/>
          </w:rPr>
          <w:t>14</w:t>
        </w:r>
        <w:r w:rsidR="00F15B46">
          <w:rPr>
            <w:noProof/>
            <w:webHidden/>
          </w:rPr>
          <w:fldChar w:fldCharType="end"/>
        </w:r>
      </w:hyperlink>
    </w:p>
    <w:p w14:paraId="12DA8171" w14:textId="4E97D1DE" w:rsidR="00F15B46" w:rsidRPr="00C90C8E" w:rsidRDefault="00B106FB">
      <w:pPr>
        <w:pStyle w:val="TOC3"/>
        <w:rPr>
          <w:rFonts w:ascii="Calibri" w:eastAsia="Times New Roman" w:hAnsi="Calibri"/>
          <w:noProof/>
          <w:color w:val="auto"/>
          <w:sz w:val="22"/>
          <w:szCs w:val="22"/>
          <w:lang w:eastAsia="en-US"/>
        </w:rPr>
      </w:pPr>
      <w:hyperlink w:anchor="_Toc2235487" w:history="1">
        <w:r w:rsidR="00F15B46" w:rsidRPr="00623A0A">
          <w:rPr>
            <w:rStyle w:val="Hyperlink"/>
            <w:noProof/>
          </w:rPr>
          <w:t>RM - Record Flag Reports Menu</w:t>
        </w:r>
        <w:r w:rsidR="00F15B46">
          <w:rPr>
            <w:noProof/>
            <w:webHidden/>
          </w:rPr>
          <w:tab/>
        </w:r>
        <w:r w:rsidR="00F15B46">
          <w:rPr>
            <w:noProof/>
            <w:webHidden/>
          </w:rPr>
          <w:fldChar w:fldCharType="begin"/>
        </w:r>
        <w:r w:rsidR="00F15B46">
          <w:rPr>
            <w:noProof/>
            <w:webHidden/>
          </w:rPr>
          <w:instrText xml:space="preserve"> PAGEREF _Toc2235487 \h </w:instrText>
        </w:r>
        <w:r w:rsidR="00F15B46">
          <w:rPr>
            <w:noProof/>
            <w:webHidden/>
          </w:rPr>
        </w:r>
        <w:r w:rsidR="00F15B46">
          <w:rPr>
            <w:noProof/>
            <w:webHidden/>
          </w:rPr>
          <w:fldChar w:fldCharType="separate"/>
        </w:r>
        <w:r w:rsidR="00AD2804">
          <w:rPr>
            <w:noProof/>
            <w:webHidden/>
          </w:rPr>
          <w:t>17</w:t>
        </w:r>
        <w:r w:rsidR="00F15B46">
          <w:rPr>
            <w:noProof/>
            <w:webHidden/>
          </w:rPr>
          <w:fldChar w:fldCharType="end"/>
        </w:r>
      </w:hyperlink>
    </w:p>
    <w:p w14:paraId="63A47AE1" w14:textId="0D810453" w:rsidR="00F15B46" w:rsidRPr="00C90C8E" w:rsidRDefault="00B106FB">
      <w:pPr>
        <w:pStyle w:val="TOC3"/>
        <w:rPr>
          <w:rFonts w:ascii="Calibri" w:eastAsia="Times New Roman" w:hAnsi="Calibri"/>
          <w:noProof/>
          <w:color w:val="auto"/>
          <w:sz w:val="22"/>
          <w:szCs w:val="22"/>
          <w:lang w:eastAsia="en-US"/>
        </w:rPr>
      </w:pPr>
      <w:hyperlink w:anchor="_Toc2235488" w:history="1">
        <w:r w:rsidR="00F15B46" w:rsidRPr="00623A0A">
          <w:rPr>
            <w:rStyle w:val="Hyperlink"/>
            <w:noProof/>
          </w:rPr>
          <w:t>FA - Record Flag Assignment</w:t>
        </w:r>
        <w:r w:rsidR="00F15B46">
          <w:rPr>
            <w:noProof/>
            <w:webHidden/>
          </w:rPr>
          <w:tab/>
        </w:r>
        <w:r w:rsidR="00F15B46">
          <w:rPr>
            <w:noProof/>
            <w:webHidden/>
          </w:rPr>
          <w:fldChar w:fldCharType="begin"/>
        </w:r>
        <w:r w:rsidR="00F15B46">
          <w:rPr>
            <w:noProof/>
            <w:webHidden/>
          </w:rPr>
          <w:instrText xml:space="preserve"> PAGEREF _Toc2235488 \h </w:instrText>
        </w:r>
        <w:r w:rsidR="00F15B46">
          <w:rPr>
            <w:noProof/>
            <w:webHidden/>
          </w:rPr>
        </w:r>
        <w:r w:rsidR="00F15B46">
          <w:rPr>
            <w:noProof/>
            <w:webHidden/>
          </w:rPr>
          <w:fldChar w:fldCharType="separate"/>
        </w:r>
        <w:r w:rsidR="00AD2804">
          <w:rPr>
            <w:noProof/>
            <w:webHidden/>
          </w:rPr>
          <w:t>18</w:t>
        </w:r>
        <w:r w:rsidR="00F15B46">
          <w:rPr>
            <w:noProof/>
            <w:webHidden/>
          </w:rPr>
          <w:fldChar w:fldCharType="end"/>
        </w:r>
      </w:hyperlink>
    </w:p>
    <w:p w14:paraId="380AF7BC" w14:textId="07D7E936" w:rsidR="00F15B46" w:rsidRPr="00C90C8E" w:rsidRDefault="00B106FB">
      <w:pPr>
        <w:pStyle w:val="TOC3"/>
        <w:rPr>
          <w:rFonts w:ascii="Calibri" w:eastAsia="Times New Roman" w:hAnsi="Calibri"/>
          <w:noProof/>
          <w:color w:val="auto"/>
          <w:sz w:val="22"/>
          <w:szCs w:val="22"/>
          <w:lang w:eastAsia="en-US"/>
        </w:rPr>
      </w:pPr>
      <w:hyperlink w:anchor="_Toc2235489" w:history="1">
        <w:r w:rsidR="00F15B46" w:rsidRPr="00623A0A">
          <w:rPr>
            <w:rStyle w:val="Hyperlink"/>
            <w:noProof/>
          </w:rPr>
          <w:t>FM - Record Flag Management</w:t>
        </w:r>
        <w:r w:rsidR="00F15B46">
          <w:rPr>
            <w:noProof/>
            <w:webHidden/>
          </w:rPr>
          <w:tab/>
        </w:r>
        <w:r w:rsidR="00F15B46">
          <w:rPr>
            <w:noProof/>
            <w:webHidden/>
          </w:rPr>
          <w:fldChar w:fldCharType="begin"/>
        </w:r>
        <w:r w:rsidR="00F15B46">
          <w:rPr>
            <w:noProof/>
            <w:webHidden/>
          </w:rPr>
          <w:instrText xml:space="preserve"> PAGEREF _Toc2235489 \h </w:instrText>
        </w:r>
        <w:r w:rsidR="00F15B46">
          <w:rPr>
            <w:noProof/>
            <w:webHidden/>
          </w:rPr>
        </w:r>
        <w:r w:rsidR="00F15B46">
          <w:rPr>
            <w:noProof/>
            <w:webHidden/>
          </w:rPr>
          <w:fldChar w:fldCharType="separate"/>
        </w:r>
        <w:r w:rsidR="00AD2804">
          <w:rPr>
            <w:noProof/>
            <w:webHidden/>
          </w:rPr>
          <w:t>18</w:t>
        </w:r>
        <w:r w:rsidR="00F15B46">
          <w:rPr>
            <w:noProof/>
            <w:webHidden/>
          </w:rPr>
          <w:fldChar w:fldCharType="end"/>
        </w:r>
      </w:hyperlink>
    </w:p>
    <w:p w14:paraId="17CEB3A7" w14:textId="6F03121C" w:rsidR="00F15B46" w:rsidRPr="00C90C8E" w:rsidRDefault="00B106FB">
      <w:pPr>
        <w:pStyle w:val="TOC3"/>
        <w:rPr>
          <w:rFonts w:ascii="Calibri" w:eastAsia="Times New Roman" w:hAnsi="Calibri"/>
          <w:noProof/>
          <w:color w:val="auto"/>
          <w:sz w:val="22"/>
          <w:szCs w:val="22"/>
          <w:lang w:eastAsia="en-US"/>
        </w:rPr>
      </w:pPr>
      <w:hyperlink w:anchor="_Toc2235490" w:history="1">
        <w:r w:rsidR="00F15B46" w:rsidRPr="00623A0A">
          <w:rPr>
            <w:rStyle w:val="Hyperlink"/>
            <w:noProof/>
          </w:rPr>
          <w:t>TM - Record Flag Transmission MGMT</w:t>
        </w:r>
        <w:r w:rsidR="00F15B46">
          <w:rPr>
            <w:noProof/>
            <w:webHidden/>
          </w:rPr>
          <w:tab/>
        </w:r>
        <w:r w:rsidR="00F15B46">
          <w:rPr>
            <w:noProof/>
            <w:webHidden/>
          </w:rPr>
          <w:fldChar w:fldCharType="begin"/>
        </w:r>
        <w:r w:rsidR="00F15B46">
          <w:rPr>
            <w:noProof/>
            <w:webHidden/>
          </w:rPr>
          <w:instrText xml:space="preserve"> PAGEREF _Toc2235490 \h </w:instrText>
        </w:r>
        <w:r w:rsidR="00F15B46">
          <w:rPr>
            <w:noProof/>
            <w:webHidden/>
          </w:rPr>
        </w:r>
        <w:r w:rsidR="00F15B46">
          <w:rPr>
            <w:noProof/>
            <w:webHidden/>
          </w:rPr>
          <w:fldChar w:fldCharType="separate"/>
        </w:r>
        <w:r w:rsidR="00AD2804">
          <w:rPr>
            <w:noProof/>
            <w:webHidden/>
          </w:rPr>
          <w:t>19</w:t>
        </w:r>
        <w:r w:rsidR="00F15B46">
          <w:rPr>
            <w:noProof/>
            <w:webHidden/>
          </w:rPr>
          <w:fldChar w:fldCharType="end"/>
        </w:r>
      </w:hyperlink>
    </w:p>
    <w:p w14:paraId="6FCEC4AA" w14:textId="5A2044A9" w:rsidR="00F15B46" w:rsidRPr="00C90C8E" w:rsidRDefault="00B106FB">
      <w:pPr>
        <w:pStyle w:val="TOC3"/>
        <w:rPr>
          <w:rFonts w:ascii="Calibri" w:eastAsia="Times New Roman" w:hAnsi="Calibri"/>
          <w:noProof/>
          <w:color w:val="auto"/>
          <w:sz w:val="22"/>
          <w:szCs w:val="22"/>
          <w:lang w:eastAsia="en-US"/>
        </w:rPr>
      </w:pPr>
      <w:hyperlink w:anchor="_Toc2235491" w:history="1">
        <w:r w:rsidR="00F15B46" w:rsidRPr="00623A0A">
          <w:rPr>
            <w:rStyle w:val="Hyperlink"/>
            <w:noProof/>
          </w:rPr>
          <w:t>ED - Record Flag Enable Divisions</w:t>
        </w:r>
        <w:r w:rsidR="00F15B46">
          <w:rPr>
            <w:noProof/>
            <w:webHidden/>
          </w:rPr>
          <w:tab/>
        </w:r>
        <w:r w:rsidR="00F15B46">
          <w:rPr>
            <w:noProof/>
            <w:webHidden/>
          </w:rPr>
          <w:fldChar w:fldCharType="begin"/>
        </w:r>
        <w:r w:rsidR="00F15B46">
          <w:rPr>
            <w:noProof/>
            <w:webHidden/>
          </w:rPr>
          <w:instrText xml:space="preserve"> PAGEREF _Toc2235491 \h </w:instrText>
        </w:r>
        <w:r w:rsidR="00F15B46">
          <w:rPr>
            <w:noProof/>
            <w:webHidden/>
          </w:rPr>
        </w:r>
        <w:r w:rsidR="00F15B46">
          <w:rPr>
            <w:noProof/>
            <w:webHidden/>
          </w:rPr>
          <w:fldChar w:fldCharType="separate"/>
        </w:r>
        <w:r w:rsidR="00AD2804">
          <w:rPr>
            <w:noProof/>
            <w:webHidden/>
          </w:rPr>
          <w:t>19</w:t>
        </w:r>
        <w:r w:rsidR="00F15B46">
          <w:rPr>
            <w:noProof/>
            <w:webHidden/>
          </w:rPr>
          <w:fldChar w:fldCharType="end"/>
        </w:r>
      </w:hyperlink>
    </w:p>
    <w:p w14:paraId="6A5B9408" w14:textId="73AA3249" w:rsidR="00F15B46" w:rsidRPr="00C90C8E" w:rsidRDefault="00B106FB">
      <w:pPr>
        <w:pStyle w:val="TOC3"/>
        <w:rPr>
          <w:rFonts w:ascii="Calibri" w:eastAsia="Times New Roman" w:hAnsi="Calibri"/>
          <w:noProof/>
          <w:color w:val="auto"/>
          <w:sz w:val="22"/>
          <w:szCs w:val="22"/>
          <w:lang w:eastAsia="en-US"/>
        </w:rPr>
      </w:pPr>
      <w:hyperlink w:anchor="_Toc2235492" w:history="1">
        <w:r w:rsidR="00F15B46" w:rsidRPr="00623A0A">
          <w:rPr>
            <w:rStyle w:val="Hyperlink"/>
            <w:noProof/>
          </w:rPr>
          <w:t>TR - Record Flag Transfer Requests</w:t>
        </w:r>
        <w:r w:rsidR="00F15B46">
          <w:rPr>
            <w:noProof/>
            <w:webHidden/>
          </w:rPr>
          <w:tab/>
        </w:r>
        <w:r w:rsidR="00F15B46">
          <w:rPr>
            <w:noProof/>
            <w:webHidden/>
          </w:rPr>
          <w:fldChar w:fldCharType="begin"/>
        </w:r>
        <w:r w:rsidR="00F15B46">
          <w:rPr>
            <w:noProof/>
            <w:webHidden/>
          </w:rPr>
          <w:instrText xml:space="preserve"> PAGEREF _Toc2235492 \h </w:instrText>
        </w:r>
        <w:r w:rsidR="00F15B46">
          <w:rPr>
            <w:noProof/>
            <w:webHidden/>
          </w:rPr>
        </w:r>
        <w:r w:rsidR="00F15B46">
          <w:rPr>
            <w:noProof/>
            <w:webHidden/>
          </w:rPr>
          <w:fldChar w:fldCharType="separate"/>
        </w:r>
        <w:r w:rsidR="00AD2804">
          <w:rPr>
            <w:noProof/>
            <w:webHidden/>
          </w:rPr>
          <w:t>19</w:t>
        </w:r>
        <w:r w:rsidR="00F15B46">
          <w:rPr>
            <w:noProof/>
            <w:webHidden/>
          </w:rPr>
          <w:fldChar w:fldCharType="end"/>
        </w:r>
      </w:hyperlink>
    </w:p>
    <w:p w14:paraId="564AF4DC" w14:textId="450068A6" w:rsidR="00F15B46" w:rsidRPr="00C90C8E" w:rsidRDefault="00B106FB">
      <w:pPr>
        <w:pStyle w:val="TOC2"/>
        <w:rPr>
          <w:rFonts w:ascii="Calibri" w:eastAsia="Times New Roman" w:hAnsi="Calibri"/>
          <w:b w:val="0"/>
          <w:noProof/>
          <w:color w:val="auto"/>
          <w:sz w:val="22"/>
          <w:szCs w:val="22"/>
          <w:lang w:eastAsia="en-US"/>
        </w:rPr>
      </w:pPr>
      <w:hyperlink w:anchor="_Toc2235493" w:history="1">
        <w:r w:rsidR="00F15B46" w:rsidRPr="00623A0A">
          <w:rPr>
            <w:rStyle w:val="Hyperlink"/>
            <w:noProof/>
          </w:rPr>
          <w:t>Record Flag Reports Menu</w:t>
        </w:r>
        <w:r w:rsidR="00F15B46">
          <w:rPr>
            <w:noProof/>
            <w:webHidden/>
          </w:rPr>
          <w:tab/>
        </w:r>
        <w:r w:rsidR="00F15B46">
          <w:rPr>
            <w:noProof/>
            <w:webHidden/>
          </w:rPr>
          <w:fldChar w:fldCharType="begin"/>
        </w:r>
        <w:r w:rsidR="00F15B46">
          <w:rPr>
            <w:noProof/>
            <w:webHidden/>
          </w:rPr>
          <w:instrText xml:space="preserve"> PAGEREF _Toc2235493 \h </w:instrText>
        </w:r>
        <w:r w:rsidR="00F15B46">
          <w:rPr>
            <w:noProof/>
            <w:webHidden/>
          </w:rPr>
        </w:r>
        <w:r w:rsidR="00F15B46">
          <w:rPr>
            <w:noProof/>
            <w:webHidden/>
          </w:rPr>
          <w:fldChar w:fldCharType="separate"/>
        </w:r>
        <w:r w:rsidR="00AD2804">
          <w:rPr>
            <w:noProof/>
            <w:webHidden/>
          </w:rPr>
          <w:t>20</w:t>
        </w:r>
        <w:r w:rsidR="00F15B46">
          <w:rPr>
            <w:noProof/>
            <w:webHidden/>
          </w:rPr>
          <w:fldChar w:fldCharType="end"/>
        </w:r>
      </w:hyperlink>
    </w:p>
    <w:p w14:paraId="14A082BA" w14:textId="2220C6C4" w:rsidR="00F15B46" w:rsidRPr="00C90C8E" w:rsidRDefault="00B106FB">
      <w:pPr>
        <w:pStyle w:val="TOC3"/>
        <w:rPr>
          <w:rFonts w:ascii="Calibri" w:eastAsia="Times New Roman" w:hAnsi="Calibri"/>
          <w:noProof/>
          <w:color w:val="auto"/>
          <w:sz w:val="22"/>
          <w:szCs w:val="22"/>
          <w:lang w:eastAsia="en-US"/>
        </w:rPr>
      </w:pPr>
      <w:hyperlink w:anchor="_Toc2235494" w:history="1">
        <w:r w:rsidR="00F15B46" w:rsidRPr="00623A0A">
          <w:rPr>
            <w:rStyle w:val="Hyperlink"/>
            <w:noProof/>
          </w:rPr>
          <w:t>Assignment Action Not Linked Report [DGPF ACTION NOT LINKED REPORT]</w:t>
        </w:r>
        <w:r w:rsidR="00F15B46">
          <w:rPr>
            <w:noProof/>
            <w:webHidden/>
          </w:rPr>
          <w:tab/>
        </w:r>
        <w:r w:rsidR="00F15B46">
          <w:rPr>
            <w:noProof/>
            <w:webHidden/>
          </w:rPr>
          <w:fldChar w:fldCharType="begin"/>
        </w:r>
        <w:r w:rsidR="00F15B46">
          <w:rPr>
            <w:noProof/>
            <w:webHidden/>
          </w:rPr>
          <w:instrText xml:space="preserve"> PAGEREF _Toc2235494 \h </w:instrText>
        </w:r>
        <w:r w:rsidR="00F15B46">
          <w:rPr>
            <w:noProof/>
            <w:webHidden/>
          </w:rPr>
        </w:r>
        <w:r w:rsidR="00F15B46">
          <w:rPr>
            <w:noProof/>
            <w:webHidden/>
          </w:rPr>
          <w:fldChar w:fldCharType="separate"/>
        </w:r>
        <w:r w:rsidR="00AD2804">
          <w:rPr>
            <w:noProof/>
            <w:webHidden/>
          </w:rPr>
          <w:t>20</w:t>
        </w:r>
        <w:r w:rsidR="00F15B46">
          <w:rPr>
            <w:noProof/>
            <w:webHidden/>
          </w:rPr>
          <w:fldChar w:fldCharType="end"/>
        </w:r>
      </w:hyperlink>
    </w:p>
    <w:p w14:paraId="6CC3D523" w14:textId="6FF0C5C9" w:rsidR="00F15B46" w:rsidRPr="00C90C8E" w:rsidRDefault="00B106FB">
      <w:pPr>
        <w:pStyle w:val="TOC3"/>
        <w:rPr>
          <w:rFonts w:ascii="Calibri" w:eastAsia="Times New Roman" w:hAnsi="Calibri"/>
          <w:noProof/>
          <w:color w:val="auto"/>
          <w:sz w:val="22"/>
          <w:szCs w:val="22"/>
          <w:lang w:eastAsia="en-US"/>
        </w:rPr>
      </w:pPr>
      <w:hyperlink w:anchor="_Toc2235495" w:history="1">
        <w:r w:rsidR="00F15B46" w:rsidRPr="00623A0A">
          <w:rPr>
            <w:rStyle w:val="Hyperlink"/>
            <w:noProof/>
          </w:rPr>
          <w:t>Flag Assignment Report [DGPF FLAG ASSIGNMENT REPORT]</w:t>
        </w:r>
        <w:r w:rsidR="00F15B46">
          <w:rPr>
            <w:noProof/>
            <w:webHidden/>
          </w:rPr>
          <w:tab/>
        </w:r>
        <w:r w:rsidR="00F15B46">
          <w:rPr>
            <w:noProof/>
            <w:webHidden/>
          </w:rPr>
          <w:fldChar w:fldCharType="begin"/>
        </w:r>
        <w:r w:rsidR="00F15B46">
          <w:rPr>
            <w:noProof/>
            <w:webHidden/>
          </w:rPr>
          <w:instrText xml:space="preserve"> PAGEREF _Toc2235495 \h </w:instrText>
        </w:r>
        <w:r w:rsidR="00F15B46">
          <w:rPr>
            <w:noProof/>
            <w:webHidden/>
          </w:rPr>
        </w:r>
        <w:r w:rsidR="00F15B46">
          <w:rPr>
            <w:noProof/>
            <w:webHidden/>
          </w:rPr>
          <w:fldChar w:fldCharType="separate"/>
        </w:r>
        <w:r w:rsidR="00AD2804">
          <w:rPr>
            <w:noProof/>
            <w:webHidden/>
          </w:rPr>
          <w:t>21</w:t>
        </w:r>
        <w:r w:rsidR="00F15B46">
          <w:rPr>
            <w:noProof/>
            <w:webHidden/>
          </w:rPr>
          <w:fldChar w:fldCharType="end"/>
        </w:r>
      </w:hyperlink>
    </w:p>
    <w:p w14:paraId="2FD48911" w14:textId="7F56FDBA" w:rsidR="00F15B46" w:rsidRPr="00C90C8E" w:rsidRDefault="00B106FB">
      <w:pPr>
        <w:pStyle w:val="TOC3"/>
        <w:rPr>
          <w:rFonts w:ascii="Calibri" w:eastAsia="Times New Roman" w:hAnsi="Calibri"/>
          <w:noProof/>
          <w:color w:val="auto"/>
          <w:sz w:val="22"/>
          <w:szCs w:val="22"/>
          <w:lang w:eastAsia="en-US"/>
        </w:rPr>
      </w:pPr>
      <w:hyperlink w:anchor="_Toc2235496" w:history="1">
        <w:r w:rsidR="00F15B46" w:rsidRPr="00623A0A">
          <w:rPr>
            <w:rStyle w:val="Hyperlink"/>
            <w:noProof/>
          </w:rPr>
          <w:t>Patient Assignments Report [DGPF PATIENT ASSIGNMENT REPORT]</w:t>
        </w:r>
        <w:r w:rsidR="00F15B46">
          <w:rPr>
            <w:noProof/>
            <w:webHidden/>
          </w:rPr>
          <w:tab/>
        </w:r>
        <w:r w:rsidR="00F15B46">
          <w:rPr>
            <w:noProof/>
            <w:webHidden/>
          </w:rPr>
          <w:fldChar w:fldCharType="begin"/>
        </w:r>
        <w:r w:rsidR="00F15B46">
          <w:rPr>
            <w:noProof/>
            <w:webHidden/>
          </w:rPr>
          <w:instrText xml:space="preserve"> PAGEREF _Toc2235496 \h </w:instrText>
        </w:r>
        <w:r w:rsidR="00F15B46">
          <w:rPr>
            <w:noProof/>
            <w:webHidden/>
          </w:rPr>
        </w:r>
        <w:r w:rsidR="00F15B46">
          <w:rPr>
            <w:noProof/>
            <w:webHidden/>
          </w:rPr>
          <w:fldChar w:fldCharType="separate"/>
        </w:r>
        <w:r w:rsidR="00AD2804">
          <w:rPr>
            <w:noProof/>
            <w:webHidden/>
          </w:rPr>
          <w:t>22</w:t>
        </w:r>
        <w:r w:rsidR="00F15B46">
          <w:rPr>
            <w:noProof/>
            <w:webHidden/>
          </w:rPr>
          <w:fldChar w:fldCharType="end"/>
        </w:r>
      </w:hyperlink>
    </w:p>
    <w:p w14:paraId="079B13A4" w14:textId="7F1F749A" w:rsidR="00F15B46" w:rsidRPr="00C90C8E" w:rsidRDefault="00B106FB">
      <w:pPr>
        <w:pStyle w:val="TOC3"/>
        <w:rPr>
          <w:rFonts w:ascii="Calibri" w:eastAsia="Times New Roman" w:hAnsi="Calibri"/>
          <w:noProof/>
          <w:color w:val="auto"/>
          <w:sz w:val="22"/>
          <w:szCs w:val="22"/>
          <w:lang w:eastAsia="en-US"/>
        </w:rPr>
      </w:pPr>
      <w:hyperlink w:anchor="_Toc2235497" w:history="1">
        <w:r w:rsidR="00F15B46" w:rsidRPr="00623A0A">
          <w:rPr>
            <w:rStyle w:val="Hyperlink"/>
            <w:noProof/>
          </w:rPr>
          <w:t>Assignments Due For Review Report [DGPF ASSIGNMENT DUE REVIEW RPT]</w:t>
        </w:r>
        <w:r w:rsidR="00F15B46">
          <w:rPr>
            <w:noProof/>
            <w:webHidden/>
          </w:rPr>
          <w:tab/>
        </w:r>
        <w:r w:rsidR="00F15B46">
          <w:rPr>
            <w:noProof/>
            <w:webHidden/>
          </w:rPr>
          <w:fldChar w:fldCharType="begin"/>
        </w:r>
        <w:r w:rsidR="00F15B46">
          <w:rPr>
            <w:noProof/>
            <w:webHidden/>
          </w:rPr>
          <w:instrText xml:space="preserve"> PAGEREF _Toc2235497 \h </w:instrText>
        </w:r>
        <w:r w:rsidR="00F15B46">
          <w:rPr>
            <w:noProof/>
            <w:webHidden/>
          </w:rPr>
        </w:r>
        <w:r w:rsidR="00F15B46">
          <w:rPr>
            <w:noProof/>
            <w:webHidden/>
          </w:rPr>
          <w:fldChar w:fldCharType="separate"/>
        </w:r>
        <w:r w:rsidR="00AD2804">
          <w:rPr>
            <w:noProof/>
            <w:webHidden/>
          </w:rPr>
          <w:t>23</w:t>
        </w:r>
        <w:r w:rsidR="00F15B46">
          <w:rPr>
            <w:noProof/>
            <w:webHidden/>
          </w:rPr>
          <w:fldChar w:fldCharType="end"/>
        </w:r>
      </w:hyperlink>
    </w:p>
    <w:p w14:paraId="634D3279" w14:textId="655F4847" w:rsidR="00F15B46" w:rsidRPr="00C90C8E" w:rsidRDefault="00B106FB">
      <w:pPr>
        <w:pStyle w:val="TOC3"/>
        <w:rPr>
          <w:rFonts w:ascii="Calibri" w:eastAsia="Times New Roman" w:hAnsi="Calibri"/>
          <w:noProof/>
          <w:color w:val="auto"/>
          <w:sz w:val="22"/>
          <w:szCs w:val="22"/>
          <w:lang w:eastAsia="en-US"/>
        </w:rPr>
      </w:pPr>
      <w:hyperlink w:anchor="_Toc2235498" w:history="1">
        <w:r w:rsidR="00F15B46" w:rsidRPr="00623A0A">
          <w:rPr>
            <w:rStyle w:val="Hyperlink"/>
            <w:noProof/>
          </w:rPr>
          <w:t>Assignments Approved By Report [DGPF APPROVED BY REPORT]</w:t>
        </w:r>
        <w:r w:rsidR="00F15B46">
          <w:rPr>
            <w:noProof/>
            <w:webHidden/>
          </w:rPr>
          <w:tab/>
        </w:r>
        <w:r w:rsidR="00F15B46">
          <w:rPr>
            <w:noProof/>
            <w:webHidden/>
          </w:rPr>
          <w:fldChar w:fldCharType="begin"/>
        </w:r>
        <w:r w:rsidR="00F15B46">
          <w:rPr>
            <w:noProof/>
            <w:webHidden/>
          </w:rPr>
          <w:instrText xml:space="preserve"> PAGEREF _Toc2235498 \h </w:instrText>
        </w:r>
        <w:r w:rsidR="00F15B46">
          <w:rPr>
            <w:noProof/>
            <w:webHidden/>
          </w:rPr>
        </w:r>
        <w:r w:rsidR="00F15B46">
          <w:rPr>
            <w:noProof/>
            <w:webHidden/>
          </w:rPr>
          <w:fldChar w:fldCharType="separate"/>
        </w:r>
        <w:r w:rsidR="00AD2804">
          <w:rPr>
            <w:noProof/>
            <w:webHidden/>
          </w:rPr>
          <w:t>24</w:t>
        </w:r>
        <w:r w:rsidR="00F15B46">
          <w:rPr>
            <w:noProof/>
            <w:webHidden/>
          </w:rPr>
          <w:fldChar w:fldCharType="end"/>
        </w:r>
      </w:hyperlink>
    </w:p>
    <w:p w14:paraId="23963921" w14:textId="1ACAE024" w:rsidR="00F15B46" w:rsidRPr="00C90C8E" w:rsidRDefault="00B106FB">
      <w:pPr>
        <w:pStyle w:val="TOC3"/>
        <w:rPr>
          <w:rFonts w:ascii="Calibri" w:eastAsia="Times New Roman" w:hAnsi="Calibri"/>
          <w:noProof/>
          <w:color w:val="auto"/>
          <w:sz w:val="22"/>
          <w:szCs w:val="22"/>
          <w:lang w:eastAsia="en-US"/>
        </w:rPr>
      </w:pPr>
      <w:hyperlink w:anchor="_Toc2235499" w:history="1">
        <w:r w:rsidR="00F15B46" w:rsidRPr="00623A0A">
          <w:rPr>
            <w:rStyle w:val="Hyperlink"/>
            <w:noProof/>
          </w:rPr>
          <w:t>Assignments by Principal Investigator Report [DGPF PRINCIPAL INVEST REPORT]</w:t>
        </w:r>
        <w:r w:rsidR="00F15B46">
          <w:rPr>
            <w:noProof/>
            <w:webHidden/>
          </w:rPr>
          <w:tab/>
        </w:r>
        <w:r w:rsidR="00F15B46">
          <w:rPr>
            <w:noProof/>
            <w:webHidden/>
          </w:rPr>
          <w:fldChar w:fldCharType="begin"/>
        </w:r>
        <w:r w:rsidR="00F15B46">
          <w:rPr>
            <w:noProof/>
            <w:webHidden/>
          </w:rPr>
          <w:instrText xml:space="preserve"> PAGEREF _Toc2235499 \h </w:instrText>
        </w:r>
        <w:r w:rsidR="00F15B46">
          <w:rPr>
            <w:noProof/>
            <w:webHidden/>
          </w:rPr>
        </w:r>
        <w:r w:rsidR="00F15B46">
          <w:rPr>
            <w:noProof/>
            <w:webHidden/>
          </w:rPr>
          <w:fldChar w:fldCharType="separate"/>
        </w:r>
        <w:r w:rsidR="00AD2804">
          <w:rPr>
            <w:noProof/>
            <w:webHidden/>
          </w:rPr>
          <w:t>25</w:t>
        </w:r>
        <w:r w:rsidR="00F15B46">
          <w:rPr>
            <w:noProof/>
            <w:webHidden/>
          </w:rPr>
          <w:fldChar w:fldCharType="end"/>
        </w:r>
      </w:hyperlink>
    </w:p>
    <w:p w14:paraId="551A736A" w14:textId="147548A7" w:rsidR="00F15B46" w:rsidRPr="00C90C8E" w:rsidRDefault="00B106FB">
      <w:pPr>
        <w:pStyle w:val="TOC3"/>
        <w:rPr>
          <w:rFonts w:ascii="Calibri" w:eastAsia="Times New Roman" w:hAnsi="Calibri"/>
          <w:noProof/>
          <w:color w:val="auto"/>
          <w:sz w:val="22"/>
          <w:szCs w:val="22"/>
          <w:lang w:eastAsia="en-US"/>
        </w:rPr>
      </w:pPr>
      <w:hyperlink w:anchor="_Toc2235500" w:history="1">
        <w:r w:rsidR="00F15B46" w:rsidRPr="00623A0A">
          <w:rPr>
            <w:rStyle w:val="Hyperlink"/>
            <w:noProof/>
          </w:rPr>
          <w:t>Behavioral PRF Disruptive Behavior Data Report [DGPF DISRUPT BEHAVIOR REPORT]</w:t>
        </w:r>
        <w:r w:rsidR="00F15B46">
          <w:rPr>
            <w:noProof/>
            <w:webHidden/>
          </w:rPr>
          <w:tab/>
        </w:r>
        <w:r w:rsidR="00F15B46">
          <w:rPr>
            <w:noProof/>
            <w:webHidden/>
          </w:rPr>
          <w:fldChar w:fldCharType="begin"/>
        </w:r>
        <w:r w:rsidR="00F15B46">
          <w:rPr>
            <w:noProof/>
            <w:webHidden/>
          </w:rPr>
          <w:instrText xml:space="preserve"> PAGEREF _Toc2235500 \h </w:instrText>
        </w:r>
        <w:r w:rsidR="00F15B46">
          <w:rPr>
            <w:noProof/>
            <w:webHidden/>
          </w:rPr>
        </w:r>
        <w:r w:rsidR="00F15B46">
          <w:rPr>
            <w:noProof/>
            <w:webHidden/>
          </w:rPr>
          <w:fldChar w:fldCharType="separate"/>
        </w:r>
        <w:r w:rsidR="00AD2804">
          <w:rPr>
            <w:noProof/>
            <w:webHidden/>
          </w:rPr>
          <w:t>26</w:t>
        </w:r>
        <w:r w:rsidR="00F15B46">
          <w:rPr>
            <w:noProof/>
            <w:webHidden/>
          </w:rPr>
          <w:fldChar w:fldCharType="end"/>
        </w:r>
      </w:hyperlink>
    </w:p>
    <w:p w14:paraId="72CA8DD6" w14:textId="711BE60A" w:rsidR="00F15B46" w:rsidRPr="00C90C8E" w:rsidRDefault="00B106FB">
      <w:pPr>
        <w:pStyle w:val="TOC3"/>
        <w:rPr>
          <w:rFonts w:ascii="Calibri" w:eastAsia="Times New Roman" w:hAnsi="Calibri"/>
          <w:noProof/>
          <w:color w:val="auto"/>
          <w:sz w:val="22"/>
          <w:szCs w:val="22"/>
          <w:lang w:eastAsia="en-US"/>
        </w:rPr>
      </w:pPr>
      <w:hyperlink w:anchor="_Toc2235501" w:history="1">
        <w:r w:rsidR="00F15B46" w:rsidRPr="00623A0A">
          <w:rPr>
            <w:rStyle w:val="Hyperlink"/>
            <w:noProof/>
          </w:rPr>
          <w:t>SP - Select Patient</w:t>
        </w:r>
        <w:r w:rsidR="00F15B46">
          <w:rPr>
            <w:noProof/>
            <w:webHidden/>
          </w:rPr>
          <w:tab/>
        </w:r>
        <w:r w:rsidR="00F15B46">
          <w:rPr>
            <w:noProof/>
            <w:webHidden/>
          </w:rPr>
          <w:fldChar w:fldCharType="begin"/>
        </w:r>
        <w:r w:rsidR="00F15B46">
          <w:rPr>
            <w:noProof/>
            <w:webHidden/>
          </w:rPr>
          <w:instrText xml:space="preserve"> PAGEREF _Toc2235501 \h </w:instrText>
        </w:r>
        <w:r w:rsidR="00F15B46">
          <w:rPr>
            <w:noProof/>
            <w:webHidden/>
          </w:rPr>
        </w:r>
        <w:r w:rsidR="00F15B46">
          <w:rPr>
            <w:noProof/>
            <w:webHidden/>
          </w:rPr>
          <w:fldChar w:fldCharType="separate"/>
        </w:r>
        <w:r w:rsidR="00AD2804">
          <w:rPr>
            <w:noProof/>
            <w:webHidden/>
          </w:rPr>
          <w:t>28</w:t>
        </w:r>
        <w:r w:rsidR="00F15B46">
          <w:rPr>
            <w:noProof/>
            <w:webHidden/>
          </w:rPr>
          <w:fldChar w:fldCharType="end"/>
        </w:r>
      </w:hyperlink>
    </w:p>
    <w:p w14:paraId="5FB02CE6" w14:textId="16ECA8E8" w:rsidR="00F15B46" w:rsidRPr="00C90C8E" w:rsidRDefault="00B106FB">
      <w:pPr>
        <w:pStyle w:val="TOC3"/>
        <w:rPr>
          <w:rFonts w:ascii="Calibri" w:eastAsia="Times New Roman" w:hAnsi="Calibri"/>
          <w:noProof/>
          <w:color w:val="auto"/>
          <w:sz w:val="22"/>
          <w:szCs w:val="22"/>
          <w:lang w:eastAsia="en-US"/>
        </w:rPr>
      </w:pPr>
      <w:hyperlink w:anchor="_Toc2235502" w:history="1">
        <w:r w:rsidR="00F15B46" w:rsidRPr="00623A0A">
          <w:rPr>
            <w:rStyle w:val="Hyperlink"/>
            <w:noProof/>
          </w:rPr>
          <w:t>DA - Display Assignment Details</w:t>
        </w:r>
        <w:r w:rsidR="00F15B46">
          <w:rPr>
            <w:noProof/>
            <w:webHidden/>
          </w:rPr>
          <w:tab/>
        </w:r>
        <w:r w:rsidR="00F15B46">
          <w:rPr>
            <w:noProof/>
            <w:webHidden/>
          </w:rPr>
          <w:fldChar w:fldCharType="begin"/>
        </w:r>
        <w:r w:rsidR="00F15B46">
          <w:rPr>
            <w:noProof/>
            <w:webHidden/>
          </w:rPr>
          <w:instrText xml:space="preserve"> PAGEREF _Toc2235502 \h </w:instrText>
        </w:r>
        <w:r w:rsidR="00F15B46">
          <w:rPr>
            <w:noProof/>
            <w:webHidden/>
          </w:rPr>
        </w:r>
        <w:r w:rsidR="00F15B46">
          <w:rPr>
            <w:noProof/>
            <w:webHidden/>
          </w:rPr>
          <w:fldChar w:fldCharType="separate"/>
        </w:r>
        <w:r w:rsidR="00AD2804">
          <w:rPr>
            <w:noProof/>
            <w:webHidden/>
          </w:rPr>
          <w:t>28</w:t>
        </w:r>
        <w:r w:rsidR="00F15B46">
          <w:rPr>
            <w:noProof/>
            <w:webHidden/>
          </w:rPr>
          <w:fldChar w:fldCharType="end"/>
        </w:r>
      </w:hyperlink>
    </w:p>
    <w:p w14:paraId="04B74B99" w14:textId="19B00735" w:rsidR="00F15B46" w:rsidRPr="00C90C8E" w:rsidRDefault="00B106FB">
      <w:pPr>
        <w:pStyle w:val="TOC3"/>
        <w:rPr>
          <w:rFonts w:ascii="Calibri" w:eastAsia="Times New Roman" w:hAnsi="Calibri"/>
          <w:noProof/>
          <w:color w:val="auto"/>
          <w:sz w:val="22"/>
          <w:szCs w:val="22"/>
          <w:lang w:eastAsia="en-US"/>
        </w:rPr>
      </w:pPr>
      <w:hyperlink w:anchor="_Toc2235503" w:history="1">
        <w:r w:rsidR="00F15B46" w:rsidRPr="00623A0A">
          <w:rPr>
            <w:rStyle w:val="Hyperlink"/>
            <w:noProof/>
          </w:rPr>
          <w:t>AF - Assign Flag</w:t>
        </w:r>
        <w:r w:rsidR="00F15B46">
          <w:rPr>
            <w:noProof/>
            <w:webHidden/>
          </w:rPr>
          <w:tab/>
        </w:r>
        <w:r w:rsidR="00F15B46">
          <w:rPr>
            <w:noProof/>
            <w:webHidden/>
          </w:rPr>
          <w:fldChar w:fldCharType="begin"/>
        </w:r>
        <w:r w:rsidR="00F15B46">
          <w:rPr>
            <w:noProof/>
            <w:webHidden/>
          </w:rPr>
          <w:instrText xml:space="preserve"> PAGEREF _Toc2235503 \h </w:instrText>
        </w:r>
        <w:r w:rsidR="00F15B46">
          <w:rPr>
            <w:noProof/>
            <w:webHidden/>
          </w:rPr>
        </w:r>
        <w:r w:rsidR="00F15B46">
          <w:rPr>
            <w:noProof/>
            <w:webHidden/>
          </w:rPr>
          <w:fldChar w:fldCharType="separate"/>
        </w:r>
        <w:r w:rsidR="00AD2804">
          <w:rPr>
            <w:noProof/>
            <w:webHidden/>
          </w:rPr>
          <w:t>29</w:t>
        </w:r>
        <w:r w:rsidR="00F15B46">
          <w:rPr>
            <w:noProof/>
            <w:webHidden/>
          </w:rPr>
          <w:fldChar w:fldCharType="end"/>
        </w:r>
      </w:hyperlink>
    </w:p>
    <w:p w14:paraId="06DBF079" w14:textId="5DFEAC79" w:rsidR="00F15B46" w:rsidRPr="00C90C8E" w:rsidRDefault="00B106FB">
      <w:pPr>
        <w:pStyle w:val="TOC3"/>
        <w:rPr>
          <w:rFonts w:ascii="Calibri" w:eastAsia="Times New Roman" w:hAnsi="Calibri"/>
          <w:noProof/>
          <w:color w:val="auto"/>
          <w:sz w:val="22"/>
          <w:szCs w:val="22"/>
          <w:lang w:eastAsia="en-US"/>
        </w:rPr>
      </w:pPr>
      <w:hyperlink w:anchor="_Toc2235504" w:history="1">
        <w:r w:rsidR="00F15B46" w:rsidRPr="00623A0A">
          <w:rPr>
            <w:rStyle w:val="Hyperlink"/>
            <w:noProof/>
          </w:rPr>
          <w:t>EF - Edit Flag Assignment</w:t>
        </w:r>
        <w:r w:rsidR="00F15B46">
          <w:rPr>
            <w:noProof/>
            <w:webHidden/>
          </w:rPr>
          <w:tab/>
        </w:r>
        <w:r w:rsidR="00F15B46">
          <w:rPr>
            <w:noProof/>
            <w:webHidden/>
          </w:rPr>
          <w:fldChar w:fldCharType="begin"/>
        </w:r>
        <w:r w:rsidR="00F15B46">
          <w:rPr>
            <w:noProof/>
            <w:webHidden/>
          </w:rPr>
          <w:instrText xml:space="preserve"> PAGEREF _Toc2235504 \h </w:instrText>
        </w:r>
        <w:r w:rsidR="00F15B46">
          <w:rPr>
            <w:noProof/>
            <w:webHidden/>
          </w:rPr>
        </w:r>
        <w:r w:rsidR="00F15B46">
          <w:rPr>
            <w:noProof/>
            <w:webHidden/>
          </w:rPr>
          <w:fldChar w:fldCharType="separate"/>
        </w:r>
        <w:r w:rsidR="00AD2804">
          <w:rPr>
            <w:noProof/>
            <w:webHidden/>
          </w:rPr>
          <w:t>29</w:t>
        </w:r>
        <w:r w:rsidR="00F15B46">
          <w:rPr>
            <w:noProof/>
            <w:webHidden/>
          </w:rPr>
          <w:fldChar w:fldCharType="end"/>
        </w:r>
      </w:hyperlink>
    </w:p>
    <w:p w14:paraId="3EA4F4CD" w14:textId="34634180" w:rsidR="00F15B46" w:rsidRPr="00C90C8E" w:rsidRDefault="00B106FB">
      <w:pPr>
        <w:pStyle w:val="TOC3"/>
        <w:rPr>
          <w:rFonts w:ascii="Calibri" w:eastAsia="Times New Roman" w:hAnsi="Calibri"/>
          <w:noProof/>
          <w:color w:val="auto"/>
          <w:sz w:val="22"/>
          <w:szCs w:val="22"/>
          <w:lang w:eastAsia="en-US"/>
        </w:rPr>
      </w:pPr>
      <w:hyperlink w:anchor="_Toc2235505" w:history="1">
        <w:r w:rsidR="00F15B46" w:rsidRPr="00623A0A">
          <w:rPr>
            <w:rStyle w:val="Hyperlink"/>
            <w:noProof/>
          </w:rPr>
          <w:t>CO - Change Assignment Ownership</w:t>
        </w:r>
        <w:r w:rsidR="00F15B46">
          <w:rPr>
            <w:noProof/>
            <w:webHidden/>
          </w:rPr>
          <w:tab/>
        </w:r>
        <w:r w:rsidR="00F15B46">
          <w:rPr>
            <w:noProof/>
            <w:webHidden/>
          </w:rPr>
          <w:fldChar w:fldCharType="begin"/>
        </w:r>
        <w:r w:rsidR="00F15B46">
          <w:rPr>
            <w:noProof/>
            <w:webHidden/>
          </w:rPr>
          <w:instrText xml:space="preserve"> PAGEREF _Toc2235505 \h </w:instrText>
        </w:r>
        <w:r w:rsidR="00F15B46">
          <w:rPr>
            <w:noProof/>
            <w:webHidden/>
          </w:rPr>
        </w:r>
        <w:r w:rsidR="00F15B46">
          <w:rPr>
            <w:noProof/>
            <w:webHidden/>
          </w:rPr>
          <w:fldChar w:fldCharType="separate"/>
        </w:r>
        <w:r w:rsidR="00AD2804">
          <w:rPr>
            <w:noProof/>
            <w:webHidden/>
          </w:rPr>
          <w:t>32</w:t>
        </w:r>
        <w:r w:rsidR="00F15B46">
          <w:rPr>
            <w:noProof/>
            <w:webHidden/>
          </w:rPr>
          <w:fldChar w:fldCharType="end"/>
        </w:r>
      </w:hyperlink>
    </w:p>
    <w:p w14:paraId="595021B5" w14:textId="1A7F5E54" w:rsidR="00F15B46" w:rsidRPr="00C90C8E" w:rsidRDefault="00B106FB">
      <w:pPr>
        <w:pStyle w:val="TOC3"/>
        <w:rPr>
          <w:rFonts w:ascii="Calibri" w:eastAsia="Times New Roman" w:hAnsi="Calibri"/>
          <w:noProof/>
          <w:color w:val="auto"/>
          <w:sz w:val="22"/>
          <w:szCs w:val="22"/>
          <w:lang w:eastAsia="en-US"/>
        </w:rPr>
      </w:pPr>
      <w:hyperlink w:anchor="_Toc2235506" w:history="1">
        <w:r w:rsidR="00F15B46" w:rsidRPr="00623A0A">
          <w:rPr>
            <w:rStyle w:val="Hyperlink"/>
            <w:noProof/>
          </w:rPr>
          <w:t>FT – PRF Owner Transfer Request</w:t>
        </w:r>
        <w:r w:rsidR="00F15B46">
          <w:rPr>
            <w:noProof/>
            <w:webHidden/>
          </w:rPr>
          <w:tab/>
        </w:r>
        <w:r w:rsidR="00F15B46">
          <w:rPr>
            <w:noProof/>
            <w:webHidden/>
          </w:rPr>
          <w:fldChar w:fldCharType="begin"/>
        </w:r>
        <w:r w:rsidR="00F15B46">
          <w:rPr>
            <w:noProof/>
            <w:webHidden/>
          </w:rPr>
          <w:instrText xml:space="preserve"> PAGEREF _Toc2235506 \h </w:instrText>
        </w:r>
        <w:r w:rsidR="00F15B46">
          <w:rPr>
            <w:noProof/>
            <w:webHidden/>
          </w:rPr>
        </w:r>
        <w:r w:rsidR="00F15B46">
          <w:rPr>
            <w:noProof/>
            <w:webHidden/>
          </w:rPr>
          <w:fldChar w:fldCharType="separate"/>
        </w:r>
        <w:r w:rsidR="00AD2804">
          <w:rPr>
            <w:noProof/>
            <w:webHidden/>
          </w:rPr>
          <w:t>33</w:t>
        </w:r>
        <w:r w:rsidR="00F15B46">
          <w:rPr>
            <w:noProof/>
            <w:webHidden/>
          </w:rPr>
          <w:fldChar w:fldCharType="end"/>
        </w:r>
      </w:hyperlink>
    </w:p>
    <w:p w14:paraId="7229F04C" w14:textId="2FD82FD4" w:rsidR="00F15B46" w:rsidRPr="00C90C8E" w:rsidRDefault="00B106FB">
      <w:pPr>
        <w:pStyle w:val="TOC2"/>
        <w:rPr>
          <w:rFonts w:ascii="Calibri" w:eastAsia="Times New Roman" w:hAnsi="Calibri"/>
          <w:b w:val="0"/>
          <w:noProof/>
          <w:color w:val="auto"/>
          <w:sz w:val="22"/>
          <w:szCs w:val="22"/>
          <w:lang w:eastAsia="en-US"/>
        </w:rPr>
      </w:pPr>
      <w:hyperlink w:anchor="_Toc2235507" w:history="1">
        <w:r w:rsidR="00F15B46" w:rsidRPr="00623A0A">
          <w:rPr>
            <w:rStyle w:val="Hyperlink"/>
            <w:noProof/>
          </w:rPr>
          <w:t>Record Flag Management [DGPF RECORD FLAG MANAGEMENT]</w:t>
        </w:r>
        <w:r w:rsidR="00F15B46">
          <w:rPr>
            <w:noProof/>
            <w:webHidden/>
          </w:rPr>
          <w:tab/>
        </w:r>
        <w:r w:rsidR="00F15B46">
          <w:rPr>
            <w:noProof/>
            <w:webHidden/>
          </w:rPr>
          <w:fldChar w:fldCharType="begin"/>
        </w:r>
        <w:r w:rsidR="00F15B46">
          <w:rPr>
            <w:noProof/>
            <w:webHidden/>
          </w:rPr>
          <w:instrText xml:space="preserve"> PAGEREF _Toc2235507 \h </w:instrText>
        </w:r>
        <w:r w:rsidR="00F15B46">
          <w:rPr>
            <w:noProof/>
            <w:webHidden/>
          </w:rPr>
        </w:r>
        <w:r w:rsidR="00F15B46">
          <w:rPr>
            <w:noProof/>
            <w:webHidden/>
          </w:rPr>
          <w:fldChar w:fldCharType="separate"/>
        </w:r>
        <w:r w:rsidR="00AD2804">
          <w:rPr>
            <w:noProof/>
            <w:webHidden/>
          </w:rPr>
          <w:t>35</w:t>
        </w:r>
        <w:r w:rsidR="00F15B46">
          <w:rPr>
            <w:noProof/>
            <w:webHidden/>
          </w:rPr>
          <w:fldChar w:fldCharType="end"/>
        </w:r>
      </w:hyperlink>
    </w:p>
    <w:p w14:paraId="4DF481C1" w14:textId="572FC5C1" w:rsidR="00F15B46" w:rsidRPr="00C90C8E" w:rsidRDefault="00B106FB">
      <w:pPr>
        <w:pStyle w:val="TOC3"/>
        <w:rPr>
          <w:rFonts w:ascii="Calibri" w:eastAsia="Times New Roman" w:hAnsi="Calibri"/>
          <w:noProof/>
          <w:color w:val="auto"/>
          <w:sz w:val="22"/>
          <w:szCs w:val="22"/>
          <w:lang w:eastAsia="en-US"/>
        </w:rPr>
      </w:pPr>
      <w:hyperlink w:anchor="_Toc2235508" w:history="1">
        <w:r w:rsidR="00F15B46" w:rsidRPr="00623A0A">
          <w:rPr>
            <w:rStyle w:val="Hyperlink"/>
            <w:noProof/>
          </w:rPr>
          <w:t>CC - Change Category</w:t>
        </w:r>
        <w:r w:rsidR="00F15B46">
          <w:rPr>
            <w:noProof/>
            <w:webHidden/>
          </w:rPr>
          <w:tab/>
        </w:r>
        <w:r w:rsidR="00F15B46">
          <w:rPr>
            <w:noProof/>
            <w:webHidden/>
          </w:rPr>
          <w:fldChar w:fldCharType="begin"/>
        </w:r>
        <w:r w:rsidR="00F15B46">
          <w:rPr>
            <w:noProof/>
            <w:webHidden/>
          </w:rPr>
          <w:instrText xml:space="preserve"> PAGEREF _Toc2235508 \h </w:instrText>
        </w:r>
        <w:r w:rsidR="00F15B46">
          <w:rPr>
            <w:noProof/>
            <w:webHidden/>
          </w:rPr>
        </w:r>
        <w:r w:rsidR="00F15B46">
          <w:rPr>
            <w:noProof/>
            <w:webHidden/>
          </w:rPr>
          <w:fldChar w:fldCharType="separate"/>
        </w:r>
        <w:r w:rsidR="00AD2804">
          <w:rPr>
            <w:noProof/>
            <w:webHidden/>
          </w:rPr>
          <w:t>35</w:t>
        </w:r>
        <w:r w:rsidR="00F15B46">
          <w:rPr>
            <w:noProof/>
            <w:webHidden/>
          </w:rPr>
          <w:fldChar w:fldCharType="end"/>
        </w:r>
      </w:hyperlink>
    </w:p>
    <w:p w14:paraId="3822A38D" w14:textId="62352D4D" w:rsidR="00F15B46" w:rsidRPr="00C90C8E" w:rsidRDefault="00B106FB">
      <w:pPr>
        <w:pStyle w:val="TOC3"/>
        <w:rPr>
          <w:rFonts w:ascii="Calibri" w:eastAsia="Times New Roman" w:hAnsi="Calibri"/>
          <w:noProof/>
          <w:color w:val="auto"/>
          <w:sz w:val="22"/>
          <w:szCs w:val="22"/>
          <w:lang w:eastAsia="en-US"/>
        </w:rPr>
      </w:pPr>
      <w:hyperlink w:anchor="_Toc2235509" w:history="1">
        <w:r w:rsidR="00F15B46" w:rsidRPr="00623A0A">
          <w:rPr>
            <w:rStyle w:val="Hyperlink"/>
            <w:noProof/>
          </w:rPr>
          <w:t>CS - Change Sort</w:t>
        </w:r>
        <w:r w:rsidR="00F15B46">
          <w:rPr>
            <w:noProof/>
            <w:webHidden/>
          </w:rPr>
          <w:tab/>
        </w:r>
        <w:r w:rsidR="00F15B46">
          <w:rPr>
            <w:noProof/>
            <w:webHidden/>
          </w:rPr>
          <w:fldChar w:fldCharType="begin"/>
        </w:r>
        <w:r w:rsidR="00F15B46">
          <w:rPr>
            <w:noProof/>
            <w:webHidden/>
          </w:rPr>
          <w:instrText xml:space="preserve"> PAGEREF _Toc2235509 \h </w:instrText>
        </w:r>
        <w:r w:rsidR="00F15B46">
          <w:rPr>
            <w:noProof/>
            <w:webHidden/>
          </w:rPr>
        </w:r>
        <w:r w:rsidR="00F15B46">
          <w:rPr>
            <w:noProof/>
            <w:webHidden/>
          </w:rPr>
          <w:fldChar w:fldCharType="separate"/>
        </w:r>
        <w:r w:rsidR="00AD2804">
          <w:rPr>
            <w:noProof/>
            <w:webHidden/>
          </w:rPr>
          <w:t>35</w:t>
        </w:r>
        <w:r w:rsidR="00F15B46">
          <w:rPr>
            <w:noProof/>
            <w:webHidden/>
          </w:rPr>
          <w:fldChar w:fldCharType="end"/>
        </w:r>
      </w:hyperlink>
    </w:p>
    <w:p w14:paraId="23E93B48" w14:textId="03D59C2D" w:rsidR="00F15B46" w:rsidRPr="00C90C8E" w:rsidRDefault="00B106FB">
      <w:pPr>
        <w:pStyle w:val="TOC3"/>
        <w:rPr>
          <w:rFonts w:ascii="Calibri" w:eastAsia="Times New Roman" w:hAnsi="Calibri"/>
          <w:noProof/>
          <w:color w:val="auto"/>
          <w:sz w:val="22"/>
          <w:szCs w:val="22"/>
          <w:lang w:eastAsia="en-US"/>
        </w:rPr>
      </w:pPr>
      <w:hyperlink w:anchor="_Toc2235510" w:history="1">
        <w:r w:rsidR="00F15B46" w:rsidRPr="00623A0A">
          <w:rPr>
            <w:rStyle w:val="Hyperlink"/>
            <w:noProof/>
          </w:rPr>
          <w:t>DF - Display Flag Detail</w:t>
        </w:r>
        <w:r w:rsidR="00F15B46">
          <w:rPr>
            <w:noProof/>
            <w:webHidden/>
          </w:rPr>
          <w:tab/>
        </w:r>
        <w:r w:rsidR="00F15B46">
          <w:rPr>
            <w:noProof/>
            <w:webHidden/>
          </w:rPr>
          <w:fldChar w:fldCharType="begin"/>
        </w:r>
        <w:r w:rsidR="00F15B46">
          <w:rPr>
            <w:noProof/>
            <w:webHidden/>
          </w:rPr>
          <w:instrText xml:space="preserve"> PAGEREF _Toc2235510 \h </w:instrText>
        </w:r>
        <w:r w:rsidR="00F15B46">
          <w:rPr>
            <w:noProof/>
            <w:webHidden/>
          </w:rPr>
        </w:r>
        <w:r w:rsidR="00F15B46">
          <w:rPr>
            <w:noProof/>
            <w:webHidden/>
          </w:rPr>
          <w:fldChar w:fldCharType="separate"/>
        </w:r>
        <w:r w:rsidR="00AD2804">
          <w:rPr>
            <w:noProof/>
            <w:webHidden/>
          </w:rPr>
          <w:t>35</w:t>
        </w:r>
        <w:r w:rsidR="00F15B46">
          <w:rPr>
            <w:noProof/>
            <w:webHidden/>
          </w:rPr>
          <w:fldChar w:fldCharType="end"/>
        </w:r>
      </w:hyperlink>
    </w:p>
    <w:p w14:paraId="4593F194" w14:textId="6FB21024" w:rsidR="00F15B46" w:rsidRPr="00C90C8E" w:rsidRDefault="00B106FB">
      <w:pPr>
        <w:pStyle w:val="TOC3"/>
        <w:rPr>
          <w:rFonts w:ascii="Calibri" w:eastAsia="Times New Roman" w:hAnsi="Calibri"/>
          <w:noProof/>
          <w:color w:val="auto"/>
          <w:sz w:val="22"/>
          <w:szCs w:val="22"/>
          <w:lang w:eastAsia="en-US"/>
        </w:rPr>
      </w:pPr>
      <w:hyperlink w:anchor="_Toc2235511" w:history="1">
        <w:r w:rsidR="00F15B46" w:rsidRPr="00623A0A">
          <w:rPr>
            <w:rStyle w:val="Hyperlink"/>
            <w:noProof/>
          </w:rPr>
          <w:t>AF - Add New Record Flag</w:t>
        </w:r>
        <w:r w:rsidR="00F15B46">
          <w:rPr>
            <w:noProof/>
            <w:webHidden/>
          </w:rPr>
          <w:tab/>
        </w:r>
        <w:r w:rsidR="00F15B46">
          <w:rPr>
            <w:noProof/>
            <w:webHidden/>
          </w:rPr>
          <w:fldChar w:fldCharType="begin"/>
        </w:r>
        <w:r w:rsidR="00F15B46">
          <w:rPr>
            <w:noProof/>
            <w:webHidden/>
          </w:rPr>
          <w:instrText xml:space="preserve"> PAGEREF _Toc2235511 \h </w:instrText>
        </w:r>
        <w:r w:rsidR="00F15B46">
          <w:rPr>
            <w:noProof/>
            <w:webHidden/>
          </w:rPr>
        </w:r>
        <w:r w:rsidR="00F15B46">
          <w:rPr>
            <w:noProof/>
            <w:webHidden/>
          </w:rPr>
          <w:fldChar w:fldCharType="separate"/>
        </w:r>
        <w:r w:rsidR="00AD2804">
          <w:rPr>
            <w:noProof/>
            <w:webHidden/>
          </w:rPr>
          <w:t>36</w:t>
        </w:r>
        <w:r w:rsidR="00F15B46">
          <w:rPr>
            <w:noProof/>
            <w:webHidden/>
          </w:rPr>
          <w:fldChar w:fldCharType="end"/>
        </w:r>
      </w:hyperlink>
    </w:p>
    <w:p w14:paraId="57A78BFD" w14:textId="40B6E71E" w:rsidR="00F15B46" w:rsidRPr="00C90C8E" w:rsidRDefault="00B106FB">
      <w:pPr>
        <w:pStyle w:val="TOC3"/>
        <w:rPr>
          <w:rFonts w:ascii="Calibri" w:eastAsia="Times New Roman" w:hAnsi="Calibri"/>
          <w:noProof/>
          <w:color w:val="auto"/>
          <w:sz w:val="22"/>
          <w:szCs w:val="22"/>
          <w:lang w:eastAsia="en-US"/>
        </w:rPr>
      </w:pPr>
      <w:hyperlink w:anchor="_Toc2235512" w:history="1">
        <w:r w:rsidR="00F15B46" w:rsidRPr="00623A0A">
          <w:rPr>
            <w:rStyle w:val="Hyperlink"/>
            <w:noProof/>
          </w:rPr>
          <w:t>EF - Edit Record Flag</w:t>
        </w:r>
        <w:r w:rsidR="00F15B46">
          <w:rPr>
            <w:noProof/>
            <w:webHidden/>
          </w:rPr>
          <w:tab/>
        </w:r>
        <w:r w:rsidR="00F15B46">
          <w:rPr>
            <w:noProof/>
            <w:webHidden/>
          </w:rPr>
          <w:fldChar w:fldCharType="begin"/>
        </w:r>
        <w:r w:rsidR="00F15B46">
          <w:rPr>
            <w:noProof/>
            <w:webHidden/>
          </w:rPr>
          <w:instrText xml:space="preserve"> PAGEREF _Toc2235512 \h </w:instrText>
        </w:r>
        <w:r w:rsidR="00F15B46">
          <w:rPr>
            <w:noProof/>
            <w:webHidden/>
          </w:rPr>
        </w:r>
        <w:r w:rsidR="00F15B46">
          <w:rPr>
            <w:noProof/>
            <w:webHidden/>
          </w:rPr>
          <w:fldChar w:fldCharType="separate"/>
        </w:r>
        <w:r w:rsidR="00AD2804">
          <w:rPr>
            <w:noProof/>
            <w:webHidden/>
          </w:rPr>
          <w:t>36</w:t>
        </w:r>
        <w:r w:rsidR="00F15B46">
          <w:rPr>
            <w:noProof/>
            <w:webHidden/>
          </w:rPr>
          <w:fldChar w:fldCharType="end"/>
        </w:r>
      </w:hyperlink>
    </w:p>
    <w:p w14:paraId="51B23EDA" w14:textId="355613B4" w:rsidR="00F15B46" w:rsidRPr="00C90C8E" w:rsidRDefault="00B106FB">
      <w:pPr>
        <w:pStyle w:val="TOC2"/>
        <w:rPr>
          <w:rFonts w:ascii="Calibri" w:eastAsia="Times New Roman" w:hAnsi="Calibri"/>
          <w:b w:val="0"/>
          <w:noProof/>
          <w:color w:val="auto"/>
          <w:sz w:val="22"/>
          <w:szCs w:val="22"/>
          <w:lang w:eastAsia="en-US"/>
        </w:rPr>
      </w:pPr>
      <w:hyperlink w:anchor="_Toc2235513" w:history="1">
        <w:r w:rsidR="00F15B46" w:rsidRPr="00623A0A">
          <w:rPr>
            <w:rStyle w:val="Hyperlink"/>
            <w:noProof/>
          </w:rPr>
          <w:t>Record Flag Transmission Mgmt</w:t>
        </w:r>
        <w:r w:rsidR="00F15B46">
          <w:rPr>
            <w:noProof/>
            <w:webHidden/>
          </w:rPr>
          <w:tab/>
        </w:r>
        <w:r w:rsidR="00F15B46">
          <w:rPr>
            <w:noProof/>
            <w:webHidden/>
          </w:rPr>
          <w:fldChar w:fldCharType="begin"/>
        </w:r>
        <w:r w:rsidR="00F15B46">
          <w:rPr>
            <w:noProof/>
            <w:webHidden/>
          </w:rPr>
          <w:instrText xml:space="preserve"> PAGEREF _Toc2235513 \h </w:instrText>
        </w:r>
        <w:r w:rsidR="00F15B46">
          <w:rPr>
            <w:noProof/>
            <w:webHidden/>
          </w:rPr>
        </w:r>
        <w:r w:rsidR="00F15B46">
          <w:rPr>
            <w:noProof/>
            <w:webHidden/>
          </w:rPr>
          <w:fldChar w:fldCharType="separate"/>
        </w:r>
        <w:r w:rsidR="00AD2804">
          <w:rPr>
            <w:noProof/>
            <w:webHidden/>
          </w:rPr>
          <w:t>37</w:t>
        </w:r>
        <w:r w:rsidR="00F15B46">
          <w:rPr>
            <w:noProof/>
            <w:webHidden/>
          </w:rPr>
          <w:fldChar w:fldCharType="end"/>
        </w:r>
      </w:hyperlink>
    </w:p>
    <w:p w14:paraId="3E221826" w14:textId="7978B240" w:rsidR="00F15B46" w:rsidRPr="00C90C8E" w:rsidRDefault="00B106FB">
      <w:pPr>
        <w:pStyle w:val="TOC3"/>
        <w:rPr>
          <w:rFonts w:ascii="Calibri" w:eastAsia="Times New Roman" w:hAnsi="Calibri"/>
          <w:noProof/>
          <w:color w:val="auto"/>
          <w:sz w:val="22"/>
          <w:szCs w:val="22"/>
          <w:lang w:eastAsia="en-US"/>
        </w:rPr>
      </w:pPr>
      <w:hyperlink w:anchor="_Toc2235514" w:history="1">
        <w:r w:rsidR="00F15B46" w:rsidRPr="00623A0A">
          <w:rPr>
            <w:rStyle w:val="Hyperlink"/>
            <w:noProof/>
          </w:rPr>
          <w:t>Record Flag Transmission Errors [DGPF TRANSMISSION ERRORS]</w:t>
        </w:r>
        <w:r w:rsidR="00F15B46">
          <w:rPr>
            <w:noProof/>
            <w:webHidden/>
          </w:rPr>
          <w:tab/>
        </w:r>
        <w:r w:rsidR="00F15B46">
          <w:rPr>
            <w:noProof/>
            <w:webHidden/>
          </w:rPr>
          <w:fldChar w:fldCharType="begin"/>
        </w:r>
        <w:r w:rsidR="00F15B46">
          <w:rPr>
            <w:noProof/>
            <w:webHidden/>
          </w:rPr>
          <w:instrText xml:space="preserve"> PAGEREF _Toc2235514 \h </w:instrText>
        </w:r>
        <w:r w:rsidR="00F15B46">
          <w:rPr>
            <w:noProof/>
            <w:webHidden/>
          </w:rPr>
        </w:r>
        <w:r w:rsidR="00F15B46">
          <w:rPr>
            <w:noProof/>
            <w:webHidden/>
          </w:rPr>
          <w:fldChar w:fldCharType="separate"/>
        </w:r>
        <w:r w:rsidR="00AD2804">
          <w:rPr>
            <w:noProof/>
            <w:webHidden/>
          </w:rPr>
          <w:t>37</w:t>
        </w:r>
        <w:r w:rsidR="00F15B46">
          <w:rPr>
            <w:noProof/>
            <w:webHidden/>
          </w:rPr>
          <w:fldChar w:fldCharType="end"/>
        </w:r>
      </w:hyperlink>
    </w:p>
    <w:p w14:paraId="3D05334F" w14:textId="1729E29C" w:rsidR="00F15B46" w:rsidRPr="00C90C8E" w:rsidRDefault="00B106FB">
      <w:pPr>
        <w:pStyle w:val="TOC3"/>
        <w:rPr>
          <w:rFonts w:ascii="Calibri" w:eastAsia="Times New Roman" w:hAnsi="Calibri"/>
          <w:noProof/>
          <w:color w:val="auto"/>
          <w:sz w:val="22"/>
          <w:szCs w:val="22"/>
          <w:lang w:eastAsia="en-US"/>
        </w:rPr>
      </w:pPr>
      <w:hyperlink w:anchor="_Toc2235515" w:history="1">
        <w:r w:rsidR="00F15B46" w:rsidRPr="00623A0A">
          <w:rPr>
            <w:rStyle w:val="Hyperlink"/>
            <w:noProof/>
          </w:rPr>
          <w:t>Record Flag Manual Query [DGPF MANUAL QUERY]</w:t>
        </w:r>
        <w:r w:rsidR="00F15B46">
          <w:rPr>
            <w:noProof/>
            <w:webHidden/>
          </w:rPr>
          <w:tab/>
        </w:r>
        <w:r w:rsidR="00F15B46">
          <w:rPr>
            <w:noProof/>
            <w:webHidden/>
          </w:rPr>
          <w:fldChar w:fldCharType="begin"/>
        </w:r>
        <w:r w:rsidR="00F15B46">
          <w:rPr>
            <w:noProof/>
            <w:webHidden/>
          </w:rPr>
          <w:instrText xml:space="preserve"> PAGEREF _Toc2235515 \h </w:instrText>
        </w:r>
        <w:r w:rsidR="00F15B46">
          <w:rPr>
            <w:noProof/>
            <w:webHidden/>
          </w:rPr>
        </w:r>
        <w:r w:rsidR="00F15B46">
          <w:rPr>
            <w:noProof/>
            <w:webHidden/>
          </w:rPr>
          <w:fldChar w:fldCharType="separate"/>
        </w:r>
        <w:r w:rsidR="00AD2804">
          <w:rPr>
            <w:noProof/>
            <w:webHidden/>
          </w:rPr>
          <w:t>38</w:t>
        </w:r>
        <w:r w:rsidR="00F15B46">
          <w:rPr>
            <w:noProof/>
            <w:webHidden/>
          </w:rPr>
          <w:fldChar w:fldCharType="end"/>
        </w:r>
      </w:hyperlink>
    </w:p>
    <w:p w14:paraId="0B8E3ECF" w14:textId="0E57BD28" w:rsidR="00F15B46" w:rsidRPr="00C90C8E" w:rsidRDefault="00B106FB">
      <w:pPr>
        <w:pStyle w:val="TOC2"/>
        <w:rPr>
          <w:rFonts w:ascii="Calibri" w:eastAsia="Times New Roman" w:hAnsi="Calibri"/>
          <w:b w:val="0"/>
          <w:noProof/>
          <w:color w:val="auto"/>
          <w:sz w:val="22"/>
          <w:szCs w:val="22"/>
          <w:lang w:eastAsia="en-US"/>
        </w:rPr>
      </w:pPr>
      <w:hyperlink w:anchor="_Toc2235516" w:history="1">
        <w:r w:rsidR="00F15B46" w:rsidRPr="00623A0A">
          <w:rPr>
            <w:rStyle w:val="Hyperlink"/>
            <w:noProof/>
          </w:rPr>
          <w:t>Record Flag Enable Divisions [DGPF ENABLE DIVISIONS]</w:t>
        </w:r>
        <w:r w:rsidR="00F15B46">
          <w:rPr>
            <w:noProof/>
            <w:webHidden/>
          </w:rPr>
          <w:tab/>
        </w:r>
        <w:r w:rsidR="00F15B46">
          <w:rPr>
            <w:noProof/>
            <w:webHidden/>
          </w:rPr>
          <w:fldChar w:fldCharType="begin"/>
        </w:r>
        <w:r w:rsidR="00F15B46">
          <w:rPr>
            <w:noProof/>
            <w:webHidden/>
          </w:rPr>
          <w:instrText xml:space="preserve"> PAGEREF _Toc2235516 \h </w:instrText>
        </w:r>
        <w:r w:rsidR="00F15B46">
          <w:rPr>
            <w:noProof/>
            <w:webHidden/>
          </w:rPr>
        </w:r>
        <w:r w:rsidR="00F15B46">
          <w:rPr>
            <w:noProof/>
            <w:webHidden/>
          </w:rPr>
          <w:fldChar w:fldCharType="separate"/>
        </w:r>
        <w:r w:rsidR="00AD2804">
          <w:rPr>
            <w:noProof/>
            <w:webHidden/>
          </w:rPr>
          <w:t>39</w:t>
        </w:r>
        <w:r w:rsidR="00F15B46">
          <w:rPr>
            <w:noProof/>
            <w:webHidden/>
          </w:rPr>
          <w:fldChar w:fldCharType="end"/>
        </w:r>
      </w:hyperlink>
    </w:p>
    <w:p w14:paraId="6B0C4E42" w14:textId="46596EC0" w:rsidR="00F15B46" w:rsidRPr="00C90C8E" w:rsidRDefault="00B106FB">
      <w:pPr>
        <w:pStyle w:val="TOC1"/>
        <w:rPr>
          <w:rFonts w:ascii="Calibri" w:eastAsia="Times New Roman" w:hAnsi="Calibri"/>
          <w:b w:val="0"/>
          <w:noProof/>
          <w:color w:val="auto"/>
          <w:sz w:val="22"/>
          <w:szCs w:val="22"/>
          <w:lang w:eastAsia="en-US"/>
        </w:rPr>
      </w:pPr>
      <w:hyperlink w:anchor="_Toc2235517" w:history="1">
        <w:r w:rsidR="00F15B46" w:rsidRPr="00623A0A">
          <w:rPr>
            <w:rStyle w:val="Hyperlink"/>
            <w:noProof/>
          </w:rPr>
          <w:t>Additional Patient Record Flag Information</w:t>
        </w:r>
        <w:r w:rsidR="00F15B46">
          <w:rPr>
            <w:noProof/>
            <w:webHidden/>
          </w:rPr>
          <w:tab/>
        </w:r>
        <w:r w:rsidR="00F15B46">
          <w:rPr>
            <w:noProof/>
            <w:webHidden/>
          </w:rPr>
          <w:fldChar w:fldCharType="begin"/>
        </w:r>
        <w:r w:rsidR="00F15B46">
          <w:rPr>
            <w:noProof/>
            <w:webHidden/>
          </w:rPr>
          <w:instrText xml:space="preserve"> PAGEREF _Toc2235517 \h </w:instrText>
        </w:r>
        <w:r w:rsidR="00F15B46">
          <w:rPr>
            <w:noProof/>
            <w:webHidden/>
          </w:rPr>
        </w:r>
        <w:r w:rsidR="00F15B46">
          <w:rPr>
            <w:noProof/>
            <w:webHidden/>
          </w:rPr>
          <w:fldChar w:fldCharType="separate"/>
        </w:r>
        <w:r w:rsidR="00AD2804">
          <w:rPr>
            <w:noProof/>
            <w:webHidden/>
          </w:rPr>
          <w:t>44</w:t>
        </w:r>
        <w:r w:rsidR="00F15B46">
          <w:rPr>
            <w:noProof/>
            <w:webHidden/>
          </w:rPr>
          <w:fldChar w:fldCharType="end"/>
        </w:r>
      </w:hyperlink>
    </w:p>
    <w:p w14:paraId="5223299E" w14:textId="7894D2B1" w:rsidR="00F15B46" w:rsidRPr="00C90C8E" w:rsidRDefault="00B106FB">
      <w:pPr>
        <w:pStyle w:val="TOC2"/>
        <w:rPr>
          <w:rFonts w:ascii="Calibri" w:eastAsia="Times New Roman" w:hAnsi="Calibri"/>
          <w:b w:val="0"/>
          <w:noProof/>
          <w:color w:val="auto"/>
          <w:sz w:val="22"/>
          <w:szCs w:val="22"/>
          <w:lang w:eastAsia="en-US"/>
        </w:rPr>
      </w:pPr>
      <w:hyperlink w:anchor="_Toc2235518" w:history="1">
        <w:r w:rsidR="00F15B46" w:rsidRPr="00623A0A">
          <w:rPr>
            <w:rStyle w:val="Hyperlink"/>
            <w:noProof/>
          </w:rPr>
          <w:t>PRF Display on Patient Look-up</w:t>
        </w:r>
        <w:r w:rsidR="00F15B46">
          <w:rPr>
            <w:noProof/>
            <w:webHidden/>
          </w:rPr>
          <w:tab/>
        </w:r>
        <w:r w:rsidR="00F15B46">
          <w:rPr>
            <w:noProof/>
            <w:webHidden/>
          </w:rPr>
          <w:fldChar w:fldCharType="begin"/>
        </w:r>
        <w:r w:rsidR="00F15B46">
          <w:rPr>
            <w:noProof/>
            <w:webHidden/>
          </w:rPr>
          <w:instrText xml:space="preserve"> PAGEREF _Toc2235518 \h </w:instrText>
        </w:r>
        <w:r w:rsidR="00F15B46">
          <w:rPr>
            <w:noProof/>
            <w:webHidden/>
          </w:rPr>
        </w:r>
        <w:r w:rsidR="00F15B46">
          <w:rPr>
            <w:noProof/>
            <w:webHidden/>
          </w:rPr>
          <w:fldChar w:fldCharType="separate"/>
        </w:r>
        <w:r w:rsidR="00AD2804">
          <w:rPr>
            <w:noProof/>
            <w:webHidden/>
          </w:rPr>
          <w:t>44</w:t>
        </w:r>
        <w:r w:rsidR="00F15B46">
          <w:rPr>
            <w:noProof/>
            <w:webHidden/>
          </w:rPr>
          <w:fldChar w:fldCharType="end"/>
        </w:r>
      </w:hyperlink>
    </w:p>
    <w:p w14:paraId="2A00851E" w14:textId="0F907EA2" w:rsidR="00F15B46" w:rsidRPr="00C90C8E" w:rsidRDefault="00B106FB">
      <w:pPr>
        <w:pStyle w:val="TOC2"/>
        <w:rPr>
          <w:rFonts w:ascii="Calibri" w:eastAsia="Times New Roman" w:hAnsi="Calibri"/>
          <w:b w:val="0"/>
          <w:noProof/>
          <w:color w:val="auto"/>
          <w:sz w:val="22"/>
          <w:szCs w:val="22"/>
          <w:lang w:eastAsia="en-US"/>
        </w:rPr>
      </w:pPr>
      <w:hyperlink w:anchor="_Toc2235519" w:history="1">
        <w:r w:rsidR="00F15B46" w:rsidRPr="00623A0A">
          <w:rPr>
            <w:rStyle w:val="Hyperlink"/>
            <w:noProof/>
          </w:rPr>
          <w:t>Patient Record Flag in CPRS</w:t>
        </w:r>
        <w:r w:rsidR="00F15B46">
          <w:rPr>
            <w:noProof/>
            <w:webHidden/>
          </w:rPr>
          <w:tab/>
        </w:r>
        <w:r w:rsidR="00F15B46">
          <w:rPr>
            <w:noProof/>
            <w:webHidden/>
          </w:rPr>
          <w:fldChar w:fldCharType="begin"/>
        </w:r>
        <w:r w:rsidR="00F15B46">
          <w:rPr>
            <w:noProof/>
            <w:webHidden/>
          </w:rPr>
          <w:instrText xml:space="preserve"> PAGEREF _Toc2235519 \h </w:instrText>
        </w:r>
        <w:r w:rsidR="00F15B46">
          <w:rPr>
            <w:noProof/>
            <w:webHidden/>
          </w:rPr>
        </w:r>
        <w:r w:rsidR="00F15B46">
          <w:rPr>
            <w:noProof/>
            <w:webHidden/>
          </w:rPr>
          <w:fldChar w:fldCharType="separate"/>
        </w:r>
        <w:r w:rsidR="00AD2804">
          <w:rPr>
            <w:noProof/>
            <w:webHidden/>
          </w:rPr>
          <w:t>45</w:t>
        </w:r>
        <w:r w:rsidR="00F15B46">
          <w:rPr>
            <w:noProof/>
            <w:webHidden/>
          </w:rPr>
          <w:fldChar w:fldCharType="end"/>
        </w:r>
      </w:hyperlink>
    </w:p>
    <w:p w14:paraId="70FF86E5" w14:textId="5B2321CE" w:rsidR="00F15B46" w:rsidRPr="00C90C8E" w:rsidRDefault="00B106FB">
      <w:pPr>
        <w:pStyle w:val="TOC2"/>
        <w:rPr>
          <w:rFonts w:ascii="Calibri" w:eastAsia="Times New Roman" w:hAnsi="Calibri"/>
          <w:b w:val="0"/>
          <w:noProof/>
          <w:color w:val="auto"/>
          <w:sz w:val="22"/>
          <w:szCs w:val="22"/>
          <w:lang w:eastAsia="en-US"/>
        </w:rPr>
      </w:pPr>
      <w:hyperlink w:anchor="_Toc2235520" w:history="1">
        <w:r w:rsidR="00F15B46" w:rsidRPr="00623A0A">
          <w:rPr>
            <w:rStyle w:val="Hyperlink"/>
            <w:noProof/>
          </w:rPr>
          <w:t>Creating, Assigning, and Maintaining PRFs</w:t>
        </w:r>
        <w:r w:rsidR="00F15B46">
          <w:rPr>
            <w:noProof/>
            <w:webHidden/>
          </w:rPr>
          <w:tab/>
        </w:r>
        <w:r w:rsidR="00F15B46">
          <w:rPr>
            <w:noProof/>
            <w:webHidden/>
          </w:rPr>
          <w:fldChar w:fldCharType="begin"/>
        </w:r>
        <w:r w:rsidR="00F15B46">
          <w:rPr>
            <w:noProof/>
            <w:webHidden/>
          </w:rPr>
          <w:instrText xml:space="preserve"> PAGEREF _Toc2235520 \h </w:instrText>
        </w:r>
        <w:r w:rsidR="00F15B46">
          <w:rPr>
            <w:noProof/>
            <w:webHidden/>
          </w:rPr>
        </w:r>
        <w:r w:rsidR="00F15B46">
          <w:rPr>
            <w:noProof/>
            <w:webHidden/>
          </w:rPr>
          <w:fldChar w:fldCharType="separate"/>
        </w:r>
        <w:r w:rsidR="00AD2804">
          <w:rPr>
            <w:noProof/>
            <w:webHidden/>
          </w:rPr>
          <w:t>45</w:t>
        </w:r>
        <w:r w:rsidR="00F15B46">
          <w:rPr>
            <w:noProof/>
            <w:webHidden/>
          </w:rPr>
          <w:fldChar w:fldCharType="end"/>
        </w:r>
      </w:hyperlink>
    </w:p>
    <w:p w14:paraId="15E6E579" w14:textId="16ABE41B" w:rsidR="00F15B46" w:rsidRPr="00C90C8E" w:rsidRDefault="00B106FB">
      <w:pPr>
        <w:pStyle w:val="TOC2"/>
        <w:rPr>
          <w:rFonts w:ascii="Calibri" w:eastAsia="Times New Roman" w:hAnsi="Calibri"/>
          <w:b w:val="0"/>
          <w:noProof/>
          <w:color w:val="auto"/>
          <w:sz w:val="22"/>
          <w:szCs w:val="22"/>
          <w:lang w:eastAsia="en-US"/>
        </w:rPr>
      </w:pPr>
      <w:hyperlink w:anchor="_Toc2235521" w:history="1">
        <w:r w:rsidR="00F15B46" w:rsidRPr="00623A0A">
          <w:rPr>
            <w:rStyle w:val="Hyperlink"/>
            <w:noProof/>
          </w:rPr>
          <w:t>Documenting PRF</w:t>
        </w:r>
        <w:r w:rsidR="00F15B46">
          <w:rPr>
            <w:noProof/>
            <w:webHidden/>
          </w:rPr>
          <w:tab/>
        </w:r>
        <w:r w:rsidR="00F15B46">
          <w:rPr>
            <w:noProof/>
            <w:webHidden/>
          </w:rPr>
          <w:fldChar w:fldCharType="begin"/>
        </w:r>
        <w:r w:rsidR="00F15B46">
          <w:rPr>
            <w:noProof/>
            <w:webHidden/>
          </w:rPr>
          <w:instrText xml:space="preserve"> PAGEREF _Toc2235521 \h </w:instrText>
        </w:r>
        <w:r w:rsidR="00F15B46">
          <w:rPr>
            <w:noProof/>
            <w:webHidden/>
          </w:rPr>
        </w:r>
        <w:r w:rsidR="00F15B46">
          <w:rPr>
            <w:noProof/>
            <w:webHidden/>
          </w:rPr>
          <w:fldChar w:fldCharType="separate"/>
        </w:r>
        <w:r w:rsidR="00AD2804">
          <w:rPr>
            <w:noProof/>
            <w:webHidden/>
          </w:rPr>
          <w:t>45</w:t>
        </w:r>
        <w:r w:rsidR="00F15B46">
          <w:rPr>
            <w:noProof/>
            <w:webHidden/>
          </w:rPr>
          <w:fldChar w:fldCharType="end"/>
        </w:r>
      </w:hyperlink>
    </w:p>
    <w:p w14:paraId="55FE042F" w14:textId="3E131AB5" w:rsidR="00F15B46" w:rsidRPr="00C90C8E" w:rsidRDefault="00B106FB">
      <w:pPr>
        <w:pStyle w:val="TOC2"/>
        <w:rPr>
          <w:rFonts w:ascii="Calibri" w:eastAsia="Times New Roman" w:hAnsi="Calibri"/>
          <w:b w:val="0"/>
          <w:noProof/>
          <w:color w:val="auto"/>
          <w:sz w:val="22"/>
          <w:szCs w:val="22"/>
          <w:lang w:eastAsia="en-US"/>
        </w:rPr>
      </w:pPr>
      <w:hyperlink w:anchor="_Toc2235522" w:history="1">
        <w:r w:rsidR="00F15B46" w:rsidRPr="00623A0A">
          <w:rPr>
            <w:rStyle w:val="Hyperlink"/>
            <w:noProof/>
          </w:rPr>
          <w:t>Prerequisites to Writing PRF Progress Notes</w:t>
        </w:r>
        <w:r w:rsidR="00F15B46">
          <w:rPr>
            <w:noProof/>
            <w:webHidden/>
          </w:rPr>
          <w:tab/>
        </w:r>
        <w:r w:rsidR="00F15B46">
          <w:rPr>
            <w:noProof/>
            <w:webHidden/>
          </w:rPr>
          <w:fldChar w:fldCharType="begin"/>
        </w:r>
        <w:r w:rsidR="00F15B46">
          <w:rPr>
            <w:noProof/>
            <w:webHidden/>
          </w:rPr>
          <w:instrText xml:space="preserve"> PAGEREF _Toc2235522 \h </w:instrText>
        </w:r>
        <w:r w:rsidR="00F15B46">
          <w:rPr>
            <w:noProof/>
            <w:webHidden/>
          </w:rPr>
        </w:r>
        <w:r w:rsidR="00F15B46">
          <w:rPr>
            <w:noProof/>
            <w:webHidden/>
          </w:rPr>
          <w:fldChar w:fldCharType="separate"/>
        </w:r>
        <w:r w:rsidR="00AD2804">
          <w:rPr>
            <w:noProof/>
            <w:webHidden/>
          </w:rPr>
          <w:t>46</w:t>
        </w:r>
        <w:r w:rsidR="00F15B46">
          <w:rPr>
            <w:noProof/>
            <w:webHidden/>
          </w:rPr>
          <w:fldChar w:fldCharType="end"/>
        </w:r>
      </w:hyperlink>
    </w:p>
    <w:p w14:paraId="0CF365E1" w14:textId="24913ABD" w:rsidR="00F15B46" w:rsidRPr="00C90C8E" w:rsidRDefault="00B106FB">
      <w:pPr>
        <w:pStyle w:val="TOC2"/>
        <w:rPr>
          <w:rFonts w:ascii="Calibri" w:eastAsia="Times New Roman" w:hAnsi="Calibri"/>
          <w:b w:val="0"/>
          <w:noProof/>
          <w:color w:val="auto"/>
          <w:sz w:val="22"/>
          <w:szCs w:val="22"/>
          <w:lang w:eastAsia="en-US"/>
        </w:rPr>
      </w:pPr>
      <w:hyperlink w:anchor="_Toc2235523" w:history="1">
        <w:r w:rsidR="00F15B46" w:rsidRPr="00623A0A">
          <w:rPr>
            <w:rStyle w:val="Hyperlink"/>
            <w:noProof/>
          </w:rPr>
          <w:t>PRF Note Titles</w:t>
        </w:r>
        <w:r w:rsidR="00F15B46">
          <w:rPr>
            <w:noProof/>
            <w:webHidden/>
          </w:rPr>
          <w:tab/>
        </w:r>
        <w:r w:rsidR="00F15B46">
          <w:rPr>
            <w:noProof/>
            <w:webHidden/>
          </w:rPr>
          <w:fldChar w:fldCharType="begin"/>
        </w:r>
        <w:r w:rsidR="00F15B46">
          <w:rPr>
            <w:noProof/>
            <w:webHidden/>
          </w:rPr>
          <w:instrText xml:space="preserve"> PAGEREF _Toc2235523 \h </w:instrText>
        </w:r>
        <w:r w:rsidR="00F15B46">
          <w:rPr>
            <w:noProof/>
            <w:webHidden/>
          </w:rPr>
        </w:r>
        <w:r w:rsidR="00F15B46">
          <w:rPr>
            <w:noProof/>
            <w:webHidden/>
          </w:rPr>
          <w:fldChar w:fldCharType="separate"/>
        </w:r>
        <w:r w:rsidR="00AD2804">
          <w:rPr>
            <w:noProof/>
            <w:webHidden/>
          </w:rPr>
          <w:t>47</w:t>
        </w:r>
        <w:r w:rsidR="00F15B46">
          <w:rPr>
            <w:noProof/>
            <w:webHidden/>
          </w:rPr>
          <w:fldChar w:fldCharType="end"/>
        </w:r>
      </w:hyperlink>
    </w:p>
    <w:p w14:paraId="7098244E" w14:textId="45BB311C" w:rsidR="00F15B46" w:rsidRPr="00C90C8E" w:rsidRDefault="00B106FB">
      <w:pPr>
        <w:pStyle w:val="TOC2"/>
        <w:rPr>
          <w:rFonts w:ascii="Calibri" w:eastAsia="Times New Roman" w:hAnsi="Calibri"/>
          <w:b w:val="0"/>
          <w:noProof/>
          <w:color w:val="auto"/>
          <w:sz w:val="22"/>
          <w:szCs w:val="22"/>
          <w:lang w:eastAsia="en-US"/>
        </w:rPr>
      </w:pPr>
      <w:hyperlink w:anchor="_Toc2235524" w:history="1">
        <w:r w:rsidR="00F15B46" w:rsidRPr="00623A0A">
          <w:rPr>
            <w:rStyle w:val="Hyperlink"/>
            <w:noProof/>
          </w:rPr>
          <w:t>Linking PRF Notes to Flag Actions</w:t>
        </w:r>
        <w:r w:rsidR="00F15B46">
          <w:rPr>
            <w:noProof/>
            <w:webHidden/>
          </w:rPr>
          <w:tab/>
        </w:r>
        <w:r w:rsidR="00F15B46">
          <w:rPr>
            <w:noProof/>
            <w:webHidden/>
          </w:rPr>
          <w:fldChar w:fldCharType="begin"/>
        </w:r>
        <w:r w:rsidR="00F15B46">
          <w:rPr>
            <w:noProof/>
            <w:webHidden/>
          </w:rPr>
          <w:instrText xml:space="preserve"> PAGEREF _Toc2235524 \h </w:instrText>
        </w:r>
        <w:r w:rsidR="00F15B46">
          <w:rPr>
            <w:noProof/>
            <w:webHidden/>
          </w:rPr>
        </w:r>
        <w:r w:rsidR="00F15B46">
          <w:rPr>
            <w:noProof/>
            <w:webHidden/>
          </w:rPr>
          <w:fldChar w:fldCharType="separate"/>
        </w:r>
        <w:r w:rsidR="00AD2804">
          <w:rPr>
            <w:noProof/>
            <w:webHidden/>
          </w:rPr>
          <w:t>47</w:t>
        </w:r>
        <w:r w:rsidR="00F15B46">
          <w:rPr>
            <w:noProof/>
            <w:webHidden/>
          </w:rPr>
          <w:fldChar w:fldCharType="end"/>
        </w:r>
      </w:hyperlink>
    </w:p>
    <w:p w14:paraId="17B5ADB0" w14:textId="78333085" w:rsidR="00F15B46" w:rsidRPr="00C90C8E" w:rsidRDefault="00B106FB">
      <w:pPr>
        <w:pStyle w:val="TOC2"/>
        <w:rPr>
          <w:rFonts w:ascii="Calibri" w:eastAsia="Times New Roman" w:hAnsi="Calibri"/>
          <w:b w:val="0"/>
          <w:noProof/>
          <w:color w:val="auto"/>
          <w:sz w:val="22"/>
          <w:szCs w:val="22"/>
          <w:lang w:eastAsia="en-US"/>
        </w:rPr>
      </w:pPr>
      <w:hyperlink w:anchor="_Toc2235525" w:history="1">
        <w:r w:rsidR="00F15B46" w:rsidRPr="00623A0A">
          <w:rPr>
            <w:rStyle w:val="Hyperlink"/>
            <w:noProof/>
          </w:rPr>
          <w:t>Marking PRF as Entered in Error</w:t>
        </w:r>
        <w:r w:rsidR="00F15B46">
          <w:rPr>
            <w:noProof/>
            <w:webHidden/>
          </w:rPr>
          <w:tab/>
        </w:r>
        <w:r w:rsidR="00F15B46">
          <w:rPr>
            <w:noProof/>
            <w:webHidden/>
          </w:rPr>
          <w:fldChar w:fldCharType="begin"/>
        </w:r>
        <w:r w:rsidR="00F15B46">
          <w:rPr>
            <w:noProof/>
            <w:webHidden/>
          </w:rPr>
          <w:instrText xml:space="preserve"> PAGEREF _Toc2235525 \h </w:instrText>
        </w:r>
        <w:r w:rsidR="00F15B46">
          <w:rPr>
            <w:noProof/>
            <w:webHidden/>
          </w:rPr>
        </w:r>
        <w:r w:rsidR="00F15B46">
          <w:rPr>
            <w:noProof/>
            <w:webHidden/>
          </w:rPr>
          <w:fldChar w:fldCharType="separate"/>
        </w:r>
        <w:r w:rsidR="00AD2804">
          <w:rPr>
            <w:noProof/>
            <w:webHidden/>
          </w:rPr>
          <w:t>49</w:t>
        </w:r>
        <w:r w:rsidR="00F15B46">
          <w:rPr>
            <w:noProof/>
            <w:webHidden/>
          </w:rPr>
          <w:fldChar w:fldCharType="end"/>
        </w:r>
      </w:hyperlink>
    </w:p>
    <w:p w14:paraId="2FD4FB66" w14:textId="5370AD0C" w:rsidR="00F15B46" w:rsidRPr="00C90C8E" w:rsidRDefault="00B106FB">
      <w:pPr>
        <w:pStyle w:val="TOC2"/>
        <w:rPr>
          <w:rFonts w:ascii="Calibri" w:eastAsia="Times New Roman" w:hAnsi="Calibri"/>
          <w:b w:val="0"/>
          <w:noProof/>
          <w:color w:val="auto"/>
          <w:sz w:val="22"/>
          <w:szCs w:val="22"/>
          <w:lang w:eastAsia="en-US"/>
        </w:rPr>
      </w:pPr>
      <w:hyperlink w:anchor="_Toc2235526" w:history="1">
        <w:r w:rsidR="00F15B46" w:rsidRPr="00623A0A">
          <w:rPr>
            <w:rStyle w:val="Hyperlink"/>
            <w:noProof/>
          </w:rPr>
          <w:t>Viewing PRF in CPRS GUI</w:t>
        </w:r>
        <w:r w:rsidR="00F15B46">
          <w:rPr>
            <w:noProof/>
            <w:webHidden/>
          </w:rPr>
          <w:tab/>
        </w:r>
        <w:r w:rsidR="00F15B46">
          <w:rPr>
            <w:noProof/>
            <w:webHidden/>
          </w:rPr>
          <w:fldChar w:fldCharType="begin"/>
        </w:r>
        <w:r w:rsidR="00F15B46">
          <w:rPr>
            <w:noProof/>
            <w:webHidden/>
          </w:rPr>
          <w:instrText xml:space="preserve"> PAGEREF _Toc2235526 \h </w:instrText>
        </w:r>
        <w:r w:rsidR="00F15B46">
          <w:rPr>
            <w:noProof/>
            <w:webHidden/>
          </w:rPr>
        </w:r>
        <w:r w:rsidR="00F15B46">
          <w:rPr>
            <w:noProof/>
            <w:webHidden/>
          </w:rPr>
          <w:fldChar w:fldCharType="separate"/>
        </w:r>
        <w:r w:rsidR="00AD2804">
          <w:rPr>
            <w:noProof/>
            <w:webHidden/>
          </w:rPr>
          <w:t>49</w:t>
        </w:r>
        <w:r w:rsidR="00F15B46">
          <w:rPr>
            <w:noProof/>
            <w:webHidden/>
          </w:rPr>
          <w:fldChar w:fldCharType="end"/>
        </w:r>
      </w:hyperlink>
    </w:p>
    <w:p w14:paraId="18BD5651" w14:textId="62107B23" w:rsidR="00F15B46" w:rsidRPr="00C90C8E" w:rsidRDefault="00B106FB">
      <w:pPr>
        <w:pStyle w:val="TOC1"/>
        <w:rPr>
          <w:rFonts w:ascii="Calibri" w:eastAsia="Times New Roman" w:hAnsi="Calibri"/>
          <w:b w:val="0"/>
          <w:noProof/>
          <w:color w:val="auto"/>
          <w:sz w:val="22"/>
          <w:szCs w:val="22"/>
          <w:lang w:eastAsia="en-US"/>
        </w:rPr>
      </w:pPr>
      <w:hyperlink w:anchor="_Toc2235527" w:history="1">
        <w:r w:rsidR="00F15B46" w:rsidRPr="00623A0A">
          <w:rPr>
            <w:rStyle w:val="Hyperlink"/>
            <w:noProof/>
          </w:rPr>
          <w:t>Glossary</w:t>
        </w:r>
        <w:r w:rsidR="00F15B46">
          <w:rPr>
            <w:noProof/>
            <w:webHidden/>
          </w:rPr>
          <w:tab/>
        </w:r>
        <w:r w:rsidR="00F15B46">
          <w:rPr>
            <w:noProof/>
            <w:webHidden/>
          </w:rPr>
          <w:fldChar w:fldCharType="begin"/>
        </w:r>
        <w:r w:rsidR="00F15B46">
          <w:rPr>
            <w:noProof/>
            <w:webHidden/>
          </w:rPr>
          <w:instrText xml:space="preserve"> PAGEREF _Toc2235527 \h </w:instrText>
        </w:r>
        <w:r w:rsidR="00F15B46">
          <w:rPr>
            <w:noProof/>
            <w:webHidden/>
          </w:rPr>
        </w:r>
        <w:r w:rsidR="00F15B46">
          <w:rPr>
            <w:noProof/>
            <w:webHidden/>
          </w:rPr>
          <w:fldChar w:fldCharType="separate"/>
        </w:r>
        <w:r w:rsidR="00AD2804">
          <w:rPr>
            <w:noProof/>
            <w:webHidden/>
          </w:rPr>
          <w:t>53</w:t>
        </w:r>
        <w:r w:rsidR="00F15B46">
          <w:rPr>
            <w:noProof/>
            <w:webHidden/>
          </w:rPr>
          <w:fldChar w:fldCharType="end"/>
        </w:r>
      </w:hyperlink>
    </w:p>
    <w:p w14:paraId="32A5283C" w14:textId="1276DC8F" w:rsidR="00F15B46" w:rsidRPr="00C90C8E" w:rsidRDefault="00B106FB">
      <w:pPr>
        <w:pStyle w:val="TOC1"/>
        <w:rPr>
          <w:rFonts w:ascii="Calibri" w:eastAsia="Times New Roman" w:hAnsi="Calibri"/>
          <w:b w:val="0"/>
          <w:noProof/>
          <w:color w:val="auto"/>
          <w:sz w:val="22"/>
          <w:szCs w:val="22"/>
          <w:lang w:eastAsia="en-US"/>
        </w:rPr>
      </w:pPr>
      <w:hyperlink w:anchor="_Toc2235528" w:history="1">
        <w:r w:rsidR="00F15B46" w:rsidRPr="00623A0A">
          <w:rPr>
            <w:rStyle w:val="Hyperlink"/>
            <w:noProof/>
          </w:rPr>
          <w:t>APPENDIX A:  Memorandum</w:t>
        </w:r>
        <w:r w:rsidR="00F15B46">
          <w:rPr>
            <w:noProof/>
            <w:webHidden/>
          </w:rPr>
          <w:tab/>
        </w:r>
        <w:r w:rsidR="00F15B46">
          <w:rPr>
            <w:noProof/>
            <w:webHidden/>
          </w:rPr>
          <w:fldChar w:fldCharType="begin"/>
        </w:r>
        <w:r w:rsidR="00F15B46">
          <w:rPr>
            <w:noProof/>
            <w:webHidden/>
          </w:rPr>
          <w:instrText xml:space="preserve"> PAGEREF _Toc2235528 \h </w:instrText>
        </w:r>
        <w:r w:rsidR="00F15B46">
          <w:rPr>
            <w:noProof/>
            <w:webHidden/>
          </w:rPr>
        </w:r>
        <w:r w:rsidR="00F15B46">
          <w:rPr>
            <w:noProof/>
            <w:webHidden/>
          </w:rPr>
          <w:fldChar w:fldCharType="separate"/>
        </w:r>
        <w:r w:rsidR="00AD2804">
          <w:rPr>
            <w:noProof/>
            <w:webHidden/>
          </w:rPr>
          <w:t>55</w:t>
        </w:r>
        <w:r w:rsidR="00F15B46">
          <w:rPr>
            <w:noProof/>
            <w:webHidden/>
          </w:rPr>
          <w:fldChar w:fldCharType="end"/>
        </w:r>
      </w:hyperlink>
    </w:p>
    <w:p w14:paraId="0505523A" w14:textId="6B363F9F" w:rsidR="00F15B46" w:rsidRPr="00C90C8E" w:rsidRDefault="00B106FB">
      <w:pPr>
        <w:pStyle w:val="TOC1"/>
        <w:rPr>
          <w:rFonts w:ascii="Calibri" w:eastAsia="Times New Roman" w:hAnsi="Calibri"/>
          <w:b w:val="0"/>
          <w:noProof/>
          <w:color w:val="auto"/>
          <w:sz w:val="22"/>
          <w:szCs w:val="22"/>
          <w:lang w:eastAsia="en-US"/>
        </w:rPr>
      </w:pPr>
      <w:hyperlink w:anchor="_Toc2235529" w:history="1">
        <w:r w:rsidR="00F15B46" w:rsidRPr="00623A0A">
          <w:rPr>
            <w:rStyle w:val="Hyperlink"/>
            <w:noProof/>
          </w:rPr>
          <w:t>National Patient Record Flag for Missing Patients</w:t>
        </w:r>
        <w:r w:rsidR="00F15B46">
          <w:rPr>
            <w:noProof/>
            <w:webHidden/>
          </w:rPr>
          <w:tab/>
        </w:r>
        <w:r w:rsidR="00F15B46">
          <w:rPr>
            <w:noProof/>
            <w:webHidden/>
          </w:rPr>
          <w:fldChar w:fldCharType="begin"/>
        </w:r>
        <w:r w:rsidR="00F15B46">
          <w:rPr>
            <w:noProof/>
            <w:webHidden/>
          </w:rPr>
          <w:instrText xml:space="preserve"> PAGEREF _Toc2235529 \h </w:instrText>
        </w:r>
        <w:r w:rsidR="00F15B46">
          <w:rPr>
            <w:noProof/>
            <w:webHidden/>
          </w:rPr>
        </w:r>
        <w:r w:rsidR="00F15B46">
          <w:rPr>
            <w:noProof/>
            <w:webHidden/>
          </w:rPr>
          <w:fldChar w:fldCharType="separate"/>
        </w:r>
        <w:r w:rsidR="00AD2804">
          <w:rPr>
            <w:noProof/>
            <w:webHidden/>
          </w:rPr>
          <w:t>55</w:t>
        </w:r>
        <w:r w:rsidR="00F15B46">
          <w:rPr>
            <w:noProof/>
            <w:webHidden/>
          </w:rPr>
          <w:fldChar w:fldCharType="end"/>
        </w:r>
      </w:hyperlink>
    </w:p>
    <w:p w14:paraId="38303909" w14:textId="26DA17B1" w:rsidR="00F15B46" w:rsidRPr="00C90C8E" w:rsidRDefault="00B106FB">
      <w:pPr>
        <w:pStyle w:val="TOC1"/>
        <w:rPr>
          <w:rFonts w:ascii="Calibri" w:eastAsia="Times New Roman" w:hAnsi="Calibri"/>
          <w:b w:val="0"/>
          <w:noProof/>
          <w:color w:val="auto"/>
          <w:sz w:val="22"/>
          <w:szCs w:val="22"/>
          <w:lang w:eastAsia="en-US"/>
        </w:rPr>
      </w:pPr>
      <w:hyperlink w:anchor="_Toc2235530" w:history="1">
        <w:r w:rsidR="00F15B46" w:rsidRPr="00623A0A">
          <w:rPr>
            <w:rStyle w:val="Hyperlink"/>
            <w:noProof/>
          </w:rPr>
          <w:t>APPENDIX B:  Memorandum</w:t>
        </w:r>
        <w:r w:rsidR="00F15B46">
          <w:rPr>
            <w:noProof/>
            <w:webHidden/>
          </w:rPr>
          <w:tab/>
        </w:r>
        <w:r w:rsidR="00F15B46">
          <w:rPr>
            <w:noProof/>
            <w:webHidden/>
          </w:rPr>
          <w:fldChar w:fldCharType="begin"/>
        </w:r>
        <w:r w:rsidR="00F15B46">
          <w:rPr>
            <w:noProof/>
            <w:webHidden/>
          </w:rPr>
          <w:instrText xml:space="preserve"> PAGEREF _Toc2235530 \h </w:instrText>
        </w:r>
        <w:r w:rsidR="00F15B46">
          <w:rPr>
            <w:noProof/>
            <w:webHidden/>
          </w:rPr>
        </w:r>
        <w:r w:rsidR="00F15B46">
          <w:rPr>
            <w:noProof/>
            <w:webHidden/>
          </w:rPr>
          <w:fldChar w:fldCharType="separate"/>
        </w:r>
        <w:r w:rsidR="00AD2804">
          <w:rPr>
            <w:noProof/>
            <w:webHidden/>
          </w:rPr>
          <w:t>57</w:t>
        </w:r>
        <w:r w:rsidR="00F15B46">
          <w:rPr>
            <w:noProof/>
            <w:webHidden/>
          </w:rPr>
          <w:fldChar w:fldCharType="end"/>
        </w:r>
      </w:hyperlink>
    </w:p>
    <w:p w14:paraId="2D08F06D" w14:textId="7984778A" w:rsidR="00F15B46" w:rsidRPr="00C90C8E" w:rsidRDefault="00B106FB">
      <w:pPr>
        <w:pStyle w:val="TOC1"/>
        <w:rPr>
          <w:rFonts w:ascii="Calibri" w:eastAsia="Times New Roman" w:hAnsi="Calibri"/>
          <w:b w:val="0"/>
          <w:noProof/>
          <w:color w:val="auto"/>
          <w:sz w:val="22"/>
          <w:szCs w:val="22"/>
          <w:lang w:eastAsia="en-US"/>
        </w:rPr>
      </w:pPr>
      <w:hyperlink w:anchor="_Toc2235531" w:history="1">
        <w:r w:rsidR="00F15B46" w:rsidRPr="00623A0A">
          <w:rPr>
            <w:rStyle w:val="Hyperlink"/>
            <w:noProof/>
          </w:rPr>
          <w:t>National Patient Record Flag for High Risk for Suicide</w:t>
        </w:r>
        <w:r w:rsidR="00F15B46">
          <w:rPr>
            <w:noProof/>
            <w:webHidden/>
          </w:rPr>
          <w:tab/>
        </w:r>
        <w:r w:rsidR="00F15B46">
          <w:rPr>
            <w:noProof/>
            <w:webHidden/>
          </w:rPr>
          <w:fldChar w:fldCharType="begin"/>
        </w:r>
        <w:r w:rsidR="00F15B46">
          <w:rPr>
            <w:noProof/>
            <w:webHidden/>
          </w:rPr>
          <w:instrText xml:space="preserve"> PAGEREF _Toc2235531 \h </w:instrText>
        </w:r>
        <w:r w:rsidR="00F15B46">
          <w:rPr>
            <w:noProof/>
            <w:webHidden/>
          </w:rPr>
        </w:r>
        <w:r w:rsidR="00F15B46">
          <w:rPr>
            <w:noProof/>
            <w:webHidden/>
          </w:rPr>
          <w:fldChar w:fldCharType="separate"/>
        </w:r>
        <w:r w:rsidR="00AD2804">
          <w:rPr>
            <w:noProof/>
            <w:webHidden/>
          </w:rPr>
          <w:t>57</w:t>
        </w:r>
        <w:r w:rsidR="00F15B46">
          <w:rPr>
            <w:noProof/>
            <w:webHidden/>
          </w:rPr>
          <w:fldChar w:fldCharType="end"/>
        </w:r>
      </w:hyperlink>
    </w:p>
    <w:p w14:paraId="4AFC5D7D" w14:textId="7043653C" w:rsidR="00F15B46" w:rsidRPr="00C90C8E" w:rsidRDefault="00B106FB">
      <w:pPr>
        <w:pStyle w:val="TOC1"/>
        <w:rPr>
          <w:rFonts w:ascii="Calibri" w:eastAsia="Times New Roman" w:hAnsi="Calibri"/>
          <w:b w:val="0"/>
          <w:noProof/>
          <w:color w:val="auto"/>
          <w:sz w:val="22"/>
          <w:szCs w:val="22"/>
          <w:lang w:eastAsia="en-US"/>
        </w:rPr>
      </w:pPr>
      <w:hyperlink w:anchor="_Toc2235532" w:history="1">
        <w:r w:rsidR="00F15B46" w:rsidRPr="00623A0A">
          <w:rPr>
            <w:rStyle w:val="Hyperlink"/>
            <w:noProof/>
          </w:rPr>
          <w:t>APPENDIX C:  VHA DIRECTIVE 2010-053 PATIENT RECORD FLAGS</w:t>
        </w:r>
        <w:r w:rsidR="00F15B46">
          <w:rPr>
            <w:noProof/>
            <w:webHidden/>
          </w:rPr>
          <w:tab/>
        </w:r>
        <w:r w:rsidR="00F15B46">
          <w:rPr>
            <w:noProof/>
            <w:webHidden/>
          </w:rPr>
          <w:fldChar w:fldCharType="begin"/>
        </w:r>
        <w:r w:rsidR="00F15B46">
          <w:rPr>
            <w:noProof/>
            <w:webHidden/>
          </w:rPr>
          <w:instrText xml:space="preserve"> PAGEREF _Toc2235532 \h </w:instrText>
        </w:r>
        <w:r w:rsidR="00F15B46">
          <w:rPr>
            <w:noProof/>
            <w:webHidden/>
          </w:rPr>
        </w:r>
        <w:r w:rsidR="00F15B46">
          <w:rPr>
            <w:noProof/>
            <w:webHidden/>
          </w:rPr>
          <w:fldChar w:fldCharType="separate"/>
        </w:r>
        <w:r w:rsidR="00AD2804">
          <w:rPr>
            <w:noProof/>
            <w:webHidden/>
          </w:rPr>
          <w:t>58</w:t>
        </w:r>
        <w:r w:rsidR="00F15B46">
          <w:rPr>
            <w:noProof/>
            <w:webHidden/>
          </w:rPr>
          <w:fldChar w:fldCharType="end"/>
        </w:r>
      </w:hyperlink>
    </w:p>
    <w:p w14:paraId="4E9B60B9" w14:textId="77140680" w:rsidR="00F15B46" w:rsidRPr="00C90C8E" w:rsidRDefault="00B106FB">
      <w:pPr>
        <w:pStyle w:val="TOC1"/>
        <w:rPr>
          <w:rFonts w:ascii="Calibri" w:eastAsia="Times New Roman" w:hAnsi="Calibri"/>
          <w:b w:val="0"/>
          <w:noProof/>
          <w:color w:val="auto"/>
          <w:sz w:val="22"/>
          <w:szCs w:val="22"/>
          <w:lang w:eastAsia="en-US"/>
        </w:rPr>
      </w:pPr>
      <w:hyperlink w:anchor="_Toc2235533" w:history="1">
        <w:r w:rsidR="00F15B46" w:rsidRPr="00623A0A">
          <w:rPr>
            <w:rStyle w:val="Hyperlink"/>
            <w:rFonts w:ascii="Times New Roman" w:hAnsi="Times New Roman"/>
            <w:noProof/>
          </w:rPr>
          <w:t>AT</w:t>
        </w:r>
        <w:r w:rsidR="00F15B46" w:rsidRPr="00623A0A">
          <w:rPr>
            <w:rStyle w:val="Hyperlink"/>
            <w:rFonts w:ascii="Times New Roman" w:hAnsi="Times New Roman"/>
            <w:noProof/>
            <w:spacing w:val="1"/>
          </w:rPr>
          <w:t>T</w:t>
        </w:r>
        <w:r w:rsidR="00F15B46" w:rsidRPr="00623A0A">
          <w:rPr>
            <w:rStyle w:val="Hyperlink"/>
            <w:rFonts w:ascii="Times New Roman" w:hAnsi="Times New Roman"/>
            <w:noProof/>
          </w:rPr>
          <w:t>AC</w:t>
        </w:r>
        <w:r w:rsidR="00F15B46" w:rsidRPr="00623A0A">
          <w:rPr>
            <w:rStyle w:val="Hyperlink"/>
            <w:rFonts w:ascii="Times New Roman" w:hAnsi="Times New Roman"/>
            <w:noProof/>
            <w:spacing w:val="2"/>
          </w:rPr>
          <w:t>H</w:t>
        </w:r>
        <w:r w:rsidR="00F15B46" w:rsidRPr="00623A0A">
          <w:rPr>
            <w:rStyle w:val="Hyperlink"/>
            <w:rFonts w:ascii="Times New Roman" w:hAnsi="Times New Roman"/>
            <w:noProof/>
          </w:rPr>
          <w:t>MENT A</w:t>
        </w:r>
        <w:r w:rsidR="00F15B46">
          <w:rPr>
            <w:noProof/>
            <w:webHidden/>
          </w:rPr>
          <w:tab/>
        </w:r>
        <w:r w:rsidR="00F15B46">
          <w:rPr>
            <w:noProof/>
            <w:webHidden/>
          </w:rPr>
          <w:fldChar w:fldCharType="begin"/>
        </w:r>
        <w:r w:rsidR="00F15B46">
          <w:rPr>
            <w:noProof/>
            <w:webHidden/>
          </w:rPr>
          <w:instrText xml:space="preserve"> PAGEREF _Toc2235533 \h </w:instrText>
        </w:r>
        <w:r w:rsidR="00F15B46">
          <w:rPr>
            <w:noProof/>
            <w:webHidden/>
          </w:rPr>
        </w:r>
        <w:r w:rsidR="00F15B46">
          <w:rPr>
            <w:noProof/>
            <w:webHidden/>
          </w:rPr>
          <w:fldChar w:fldCharType="separate"/>
        </w:r>
        <w:r w:rsidR="00AD2804">
          <w:rPr>
            <w:noProof/>
            <w:webHidden/>
          </w:rPr>
          <w:t>64</w:t>
        </w:r>
        <w:r w:rsidR="00F15B46">
          <w:rPr>
            <w:noProof/>
            <w:webHidden/>
          </w:rPr>
          <w:fldChar w:fldCharType="end"/>
        </w:r>
      </w:hyperlink>
    </w:p>
    <w:p w14:paraId="39DA6AA8" w14:textId="7C6067E4" w:rsidR="00F15B46" w:rsidRPr="00C90C8E" w:rsidRDefault="00B106FB">
      <w:pPr>
        <w:pStyle w:val="TOC1"/>
        <w:rPr>
          <w:rFonts w:ascii="Calibri" w:eastAsia="Times New Roman" w:hAnsi="Calibri"/>
          <w:b w:val="0"/>
          <w:noProof/>
          <w:color w:val="auto"/>
          <w:sz w:val="22"/>
          <w:szCs w:val="22"/>
          <w:lang w:eastAsia="en-US"/>
        </w:rPr>
      </w:pPr>
      <w:hyperlink w:anchor="_Toc2235534" w:history="1">
        <w:r w:rsidR="00F15B46" w:rsidRPr="00623A0A">
          <w:rPr>
            <w:rStyle w:val="Hyperlink"/>
            <w:rFonts w:ascii="Times New Roman" w:hAnsi="Times New Roman"/>
            <w:noProof/>
            <w:position w:val="-1"/>
          </w:rPr>
          <w:t>AT</w:t>
        </w:r>
        <w:r w:rsidR="00F15B46" w:rsidRPr="00623A0A">
          <w:rPr>
            <w:rStyle w:val="Hyperlink"/>
            <w:rFonts w:ascii="Times New Roman" w:hAnsi="Times New Roman"/>
            <w:noProof/>
            <w:spacing w:val="1"/>
            <w:position w:val="-1"/>
          </w:rPr>
          <w:t>T</w:t>
        </w:r>
        <w:r w:rsidR="00F15B46" w:rsidRPr="00623A0A">
          <w:rPr>
            <w:rStyle w:val="Hyperlink"/>
            <w:rFonts w:ascii="Times New Roman" w:hAnsi="Times New Roman"/>
            <w:noProof/>
            <w:position w:val="-1"/>
          </w:rPr>
          <w:t>AC</w:t>
        </w:r>
        <w:r w:rsidR="00F15B46" w:rsidRPr="00623A0A">
          <w:rPr>
            <w:rStyle w:val="Hyperlink"/>
            <w:rFonts w:ascii="Times New Roman" w:hAnsi="Times New Roman"/>
            <w:noProof/>
            <w:spacing w:val="2"/>
            <w:position w:val="-1"/>
          </w:rPr>
          <w:t>H</w:t>
        </w:r>
        <w:r w:rsidR="00F15B46" w:rsidRPr="00623A0A">
          <w:rPr>
            <w:rStyle w:val="Hyperlink"/>
            <w:rFonts w:ascii="Times New Roman" w:hAnsi="Times New Roman"/>
            <w:noProof/>
            <w:position w:val="-1"/>
          </w:rPr>
          <w:t>MENT B</w:t>
        </w:r>
        <w:r w:rsidR="00F15B46">
          <w:rPr>
            <w:noProof/>
            <w:webHidden/>
          </w:rPr>
          <w:tab/>
        </w:r>
        <w:r w:rsidR="00F15B46">
          <w:rPr>
            <w:noProof/>
            <w:webHidden/>
          </w:rPr>
          <w:fldChar w:fldCharType="begin"/>
        </w:r>
        <w:r w:rsidR="00F15B46">
          <w:rPr>
            <w:noProof/>
            <w:webHidden/>
          </w:rPr>
          <w:instrText xml:space="preserve"> PAGEREF _Toc2235534 \h </w:instrText>
        </w:r>
        <w:r w:rsidR="00F15B46">
          <w:rPr>
            <w:noProof/>
            <w:webHidden/>
          </w:rPr>
        </w:r>
        <w:r w:rsidR="00F15B46">
          <w:rPr>
            <w:noProof/>
            <w:webHidden/>
          </w:rPr>
          <w:fldChar w:fldCharType="separate"/>
        </w:r>
        <w:r w:rsidR="00AD2804">
          <w:rPr>
            <w:noProof/>
            <w:webHidden/>
          </w:rPr>
          <w:t>68</w:t>
        </w:r>
        <w:r w:rsidR="00F15B46">
          <w:rPr>
            <w:noProof/>
            <w:webHidden/>
          </w:rPr>
          <w:fldChar w:fldCharType="end"/>
        </w:r>
      </w:hyperlink>
    </w:p>
    <w:p w14:paraId="0B3A7385" w14:textId="298214E4" w:rsidR="00F15B46" w:rsidRPr="00C90C8E" w:rsidRDefault="00B106FB">
      <w:pPr>
        <w:pStyle w:val="TOC1"/>
        <w:rPr>
          <w:rFonts w:ascii="Calibri" w:eastAsia="Times New Roman" w:hAnsi="Calibri"/>
          <w:b w:val="0"/>
          <w:noProof/>
          <w:color w:val="auto"/>
          <w:sz w:val="22"/>
          <w:szCs w:val="22"/>
          <w:lang w:eastAsia="en-US"/>
        </w:rPr>
      </w:pPr>
      <w:hyperlink w:anchor="_Toc2235535" w:history="1">
        <w:r w:rsidR="00F15B46" w:rsidRPr="00623A0A">
          <w:rPr>
            <w:rStyle w:val="Hyperlink"/>
            <w:rFonts w:ascii="Times New Roman" w:hAnsi="Times New Roman"/>
            <w:noProof/>
          </w:rPr>
          <w:t>AT</w:t>
        </w:r>
        <w:r w:rsidR="00F15B46" w:rsidRPr="00623A0A">
          <w:rPr>
            <w:rStyle w:val="Hyperlink"/>
            <w:rFonts w:ascii="Times New Roman" w:hAnsi="Times New Roman"/>
            <w:noProof/>
            <w:spacing w:val="1"/>
          </w:rPr>
          <w:t>T</w:t>
        </w:r>
        <w:r w:rsidR="00F15B46" w:rsidRPr="00623A0A">
          <w:rPr>
            <w:rStyle w:val="Hyperlink"/>
            <w:rFonts w:ascii="Times New Roman" w:hAnsi="Times New Roman"/>
            <w:noProof/>
          </w:rPr>
          <w:t>AC</w:t>
        </w:r>
        <w:r w:rsidR="00F15B46" w:rsidRPr="00623A0A">
          <w:rPr>
            <w:rStyle w:val="Hyperlink"/>
            <w:rFonts w:ascii="Times New Roman" w:hAnsi="Times New Roman"/>
            <w:noProof/>
            <w:spacing w:val="2"/>
          </w:rPr>
          <w:t>H</w:t>
        </w:r>
        <w:r w:rsidR="00F15B46" w:rsidRPr="00623A0A">
          <w:rPr>
            <w:rStyle w:val="Hyperlink"/>
            <w:rFonts w:ascii="Times New Roman" w:hAnsi="Times New Roman"/>
            <w:noProof/>
          </w:rPr>
          <w:t>MENT C</w:t>
        </w:r>
        <w:r w:rsidR="00F15B46">
          <w:rPr>
            <w:noProof/>
            <w:webHidden/>
          </w:rPr>
          <w:tab/>
        </w:r>
        <w:r w:rsidR="00F15B46">
          <w:rPr>
            <w:noProof/>
            <w:webHidden/>
          </w:rPr>
          <w:fldChar w:fldCharType="begin"/>
        </w:r>
        <w:r w:rsidR="00F15B46">
          <w:rPr>
            <w:noProof/>
            <w:webHidden/>
          </w:rPr>
          <w:instrText xml:space="preserve"> PAGEREF _Toc2235535 \h </w:instrText>
        </w:r>
        <w:r w:rsidR="00F15B46">
          <w:rPr>
            <w:noProof/>
            <w:webHidden/>
          </w:rPr>
        </w:r>
        <w:r w:rsidR="00F15B46">
          <w:rPr>
            <w:noProof/>
            <w:webHidden/>
          </w:rPr>
          <w:fldChar w:fldCharType="separate"/>
        </w:r>
        <w:r w:rsidR="00AD2804">
          <w:rPr>
            <w:noProof/>
            <w:webHidden/>
          </w:rPr>
          <w:t>70</w:t>
        </w:r>
        <w:r w:rsidR="00F15B46">
          <w:rPr>
            <w:noProof/>
            <w:webHidden/>
          </w:rPr>
          <w:fldChar w:fldCharType="end"/>
        </w:r>
      </w:hyperlink>
    </w:p>
    <w:p w14:paraId="5C6E698A" w14:textId="00E6C33D" w:rsidR="00F15B46" w:rsidRPr="00C90C8E" w:rsidRDefault="00B106FB">
      <w:pPr>
        <w:pStyle w:val="TOC1"/>
        <w:rPr>
          <w:rFonts w:ascii="Calibri" w:eastAsia="Times New Roman" w:hAnsi="Calibri"/>
          <w:b w:val="0"/>
          <w:noProof/>
          <w:color w:val="auto"/>
          <w:sz w:val="22"/>
          <w:szCs w:val="22"/>
          <w:lang w:eastAsia="en-US"/>
        </w:rPr>
      </w:pPr>
      <w:hyperlink w:anchor="_Toc2235536" w:history="1">
        <w:r w:rsidR="00F15B46" w:rsidRPr="00623A0A">
          <w:rPr>
            <w:rStyle w:val="Hyperlink"/>
            <w:rFonts w:ascii="Times New Roman" w:hAnsi="Times New Roman"/>
            <w:noProof/>
            <w:position w:val="-1"/>
          </w:rPr>
          <w:t>AT</w:t>
        </w:r>
        <w:r w:rsidR="00F15B46" w:rsidRPr="00623A0A">
          <w:rPr>
            <w:rStyle w:val="Hyperlink"/>
            <w:rFonts w:ascii="Times New Roman" w:hAnsi="Times New Roman"/>
            <w:noProof/>
            <w:spacing w:val="1"/>
            <w:position w:val="-1"/>
          </w:rPr>
          <w:t>T</w:t>
        </w:r>
        <w:r w:rsidR="00F15B46" w:rsidRPr="00623A0A">
          <w:rPr>
            <w:rStyle w:val="Hyperlink"/>
            <w:rFonts w:ascii="Times New Roman" w:hAnsi="Times New Roman"/>
            <w:noProof/>
            <w:position w:val="-1"/>
          </w:rPr>
          <w:t>AC</w:t>
        </w:r>
        <w:r w:rsidR="00F15B46" w:rsidRPr="00623A0A">
          <w:rPr>
            <w:rStyle w:val="Hyperlink"/>
            <w:rFonts w:ascii="Times New Roman" w:hAnsi="Times New Roman"/>
            <w:noProof/>
            <w:spacing w:val="2"/>
            <w:position w:val="-1"/>
          </w:rPr>
          <w:t>H</w:t>
        </w:r>
        <w:r w:rsidR="00F15B46" w:rsidRPr="00623A0A">
          <w:rPr>
            <w:rStyle w:val="Hyperlink"/>
            <w:rFonts w:ascii="Times New Roman" w:hAnsi="Times New Roman"/>
            <w:noProof/>
            <w:position w:val="-1"/>
          </w:rPr>
          <w:t>MENT D</w:t>
        </w:r>
        <w:r w:rsidR="00F15B46">
          <w:rPr>
            <w:noProof/>
            <w:webHidden/>
          </w:rPr>
          <w:tab/>
        </w:r>
        <w:r w:rsidR="00F15B46">
          <w:rPr>
            <w:noProof/>
            <w:webHidden/>
          </w:rPr>
          <w:fldChar w:fldCharType="begin"/>
        </w:r>
        <w:r w:rsidR="00F15B46">
          <w:rPr>
            <w:noProof/>
            <w:webHidden/>
          </w:rPr>
          <w:instrText xml:space="preserve"> PAGEREF _Toc2235536 \h </w:instrText>
        </w:r>
        <w:r w:rsidR="00F15B46">
          <w:rPr>
            <w:noProof/>
            <w:webHidden/>
          </w:rPr>
        </w:r>
        <w:r w:rsidR="00F15B46">
          <w:rPr>
            <w:noProof/>
            <w:webHidden/>
          </w:rPr>
          <w:fldChar w:fldCharType="separate"/>
        </w:r>
        <w:r w:rsidR="00AD2804">
          <w:rPr>
            <w:noProof/>
            <w:webHidden/>
          </w:rPr>
          <w:t>73</w:t>
        </w:r>
        <w:r w:rsidR="00F15B46">
          <w:rPr>
            <w:noProof/>
            <w:webHidden/>
          </w:rPr>
          <w:fldChar w:fldCharType="end"/>
        </w:r>
      </w:hyperlink>
    </w:p>
    <w:p w14:paraId="12D3C421" w14:textId="77777777" w:rsidR="00A850A0" w:rsidRPr="006F5B4E" w:rsidRDefault="00501CCD" w:rsidP="001B43E9">
      <w:pPr>
        <w:sectPr w:rsidR="00A850A0" w:rsidRPr="006F5B4E" w:rsidSect="00F937B2">
          <w:headerReference w:type="even" r:id="rId20"/>
          <w:headerReference w:type="default" r:id="rId21"/>
          <w:footerReference w:type="even" r:id="rId22"/>
          <w:headerReference w:type="first" r:id="rId23"/>
          <w:footerReference w:type="first" r:id="rId24"/>
          <w:pgSz w:w="12240" w:h="15840" w:code="1"/>
          <w:pgMar w:top="1440" w:right="1440" w:bottom="1440" w:left="1440" w:header="720" w:footer="720" w:gutter="0"/>
          <w:pgNumType w:fmt="lowerRoman"/>
          <w:cols w:space="720"/>
          <w:titlePg/>
          <w:docGrid w:linePitch="360"/>
        </w:sectPr>
      </w:pPr>
      <w:r>
        <w:rPr>
          <w:rFonts w:ascii="Arial" w:hAnsi="Arial"/>
          <w:sz w:val="28"/>
        </w:rPr>
        <w:fldChar w:fldCharType="end"/>
      </w:r>
    </w:p>
    <w:p w14:paraId="6117D62A" w14:textId="77777777" w:rsidR="00E73391" w:rsidRDefault="003A010A" w:rsidP="00D537B7">
      <w:pPr>
        <w:pStyle w:val="Heading1"/>
      </w:pPr>
      <w:bookmarkStart w:id="7" w:name="_Toc330985368"/>
      <w:bookmarkStart w:id="8" w:name="_Toc2235469"/>
      <w:bookmarkStart w:id="9" w:name="_Toc316470404"/>
      <w:bookmarkStart w:id="10" w:name="_Toc318884383"/>
      <w:bookmarkStart w:id="11" w:name="_Toc324861161"/>
      <w:bookmarkStart w:id="12" w:name="_Toc249947082"/>
      <w:bookmarkStart w:id="13" w:name="_Ref296520209"/>
      <w:bookmarkStart w:id="14" w:name="_Toc298228350"/>
      <w:bookmarkStart w:id="15" w:name="_Ref299544001"/>
      <w:bookmarkStart w:id="16" w:name="_Ref299544014"/>
      <w:bookmarkStart w:id="17" w:name="_Ref299544515"/>
      <w:r w:rsidRPr="00F37FBC">
        <w:lastRenderedPageBreak/>
        <w:t>Introduction</w:t>
      </w:r>
      <w:bookmarkEnd w:id="7"/>
      <w:bookmarkEnd w:id="8"/>
    </w:p>
    <w:p w14:paraId="6A800197" w14:textId="77777777" w:rsidR="001F2EF4" w:rsidRPr="001F2EF4" w:rsidRDefault="001F2EF4" w:rsidP="001F2EF4">
      <w:pPr>
        <w:spacing w:before="0" w:after="0"/>
        <w:rPr>
          <w:lang w:eastAsia="en-US"/>
        </w:rPr>
      </w:pPr>
    </w:p>
    <w:p w14:paraId="4BC9F31E" w14:textId="77777777" w:rsidR="00E73391" w:rsidRDefault="00E73391" w:rsidP="001F2EF4">
      <w:pPr>
        <w:pStyle w:val="Heading2"/>
        <w:spacing w:before="0" w:after="0"/>
      </w:pPr>
      <w:bookmarkStart w:id="18" w:name="_Toc2235470"/>
      <w:r w:rsidRPr="00F62DE4">
        <w:t xml:space="preserve">Patient Record </w:t>
      </w:r>
      <w:r>
        <w:t>Flag</w:t>
      </w:r>
      <w:r w:rsidRPr="00F62DE4">
        <w:t xml:space="preserve"> Usage</w:t>
      </w:r>
      <w:bookmarkEnd w:id="18"/>
    </w:p>
    <w:p w14:paraId="1D80AA01" w14:textId="77777777" w:rsidR="00E419E2" w:rsidRDefault="00E419E2" w:rsidP="00E73391">
      <w:pPr>
        <w:spacing w:before="0" w:after="0"/>
      </w:pPr>
    </w:p>
    <w:p w14:paraId="6C06B59D" w14:textId="77777777" w:rsidR="009511E2" w:rsidRPr="00F62DE4" w:rsidRDefault="009511E2" w:rsidP="00E73391">
      <w:pPr>
        <w:spacing w:before="0" w:after="0"/>
      </w:pPr>
      <w:r w:rsidRPr="00F62DE4">
        <w:t xml:space="preserve">Patient Record </w:t>
      </w:r>
      <w:r w:rsidR="000B7586">
        <w:t>Flag</w:t>
      </w:r>
      <w:r w:rsidR="00352434">
        <w:t>s</w:t>
      </w:r>
      <w:r w:rsidRPr="00F62DE4">
        <w:t xml:space="preserve"> (PRF</w:t>
      </w:r>
      <w:r w:rsidR="00D229E2">
        <w:t xml:space="preserve">s) </w:t>
      </w:r>
      <w:r w:rsidRPr="00F62DE4">
        <w:t xml:space="preserve">are used to alert </w:t>
      </w:r>
      <w:r w:rsidR="0031766E">
        <w:rPr>
          <w:lang w:eastAsia="en-US"/>
        </w:rPr>
        <w:t>Veterans Health Administration (</w:t>
      </w:r>
      <w:r w:rsidRPr="00F62DE4">
        <w:t>VHA</w:t>
      </w:r>
      <w:r w:rsidR="0031766E">
        <w:t>)</w:t>
      </w:r>
      <w:r w:rsidRPr="00F62DE4">
        <w:t xml:space="preserve"> medical staff and employees of patients whose behavior and characteristics may pose a threat either to their safety, the safety of other patients, </w:t>
      </w:r>
      <w:r w:rsidR="008F6BB3">
        <w:t xml:space="preserve">themselves, </w:t>
      </w:r>
      <w:r w:rsidRPr="00F62DE4">
        <w:t>or compromise the delivery of quality health care</w:t>
      </w:r>
      <w:r w:rsidR="009433EC" w:rsidRPr="00F62DE4">
        <w:t xml:space="preserve">. </w:t>
      </w:r>
      <w:r w:rsidRPr="00F62DE4">
        <w:t>PRFs</w:t>
      </w:r>
      <w:r w:rsidR="008F6BB3">
        <w:t>’</w:t>
      </w:r>
      <w:r w:rsidRPr="00F62DE4">
        <w:t xml:space="preserve"> assignments are displayed during the patient look-up process.</w:t>
      </w:r>
    </w:p>
    <w:p w14:paraId="58722C4A" w14:textId="77777777" w:rsidR="00E35636" w:rsidRDefault="009511E2" w:rsidP="006D09D6">
      <w:r w:rsidRPr="00F62DE4">
        <w:t xml:space="preserve">The Patient Record </w:t>
      </w:r>
      <w:r w:rsidR="000B7586">
        <w:t>Flag</w:t>
      </w:r>
      <w:r w:rsidRPr="00F62DE4">
        <w:t xml:space="preserve"> (PRF) software described within provides users with the ability to create, assign, inactivate, edit, produce reports, and view patient record flag alerts.</w:t>
      </w:r>
    </w:p>
    <w:p w14:paraId="2F19EE39" w14:textId="77777777" w:rsidR="00E35636" w:rsidRDefault="009511E2" w:rsidP="006D09D6">
      <w:r w:rsidRPr="00F62DE4">
        <w:t xml:space="preserve">Patient record </w:t>
      </w:r>
      <w:r w:rsidR="000B7586">
        <w:t>flag</w:t>
      </w:r>
      <w:r w:rsidR="00177237">
        <w:t>s</w:t>
      </w:r>
      <w:r w:rsidRPr="00F62DE4">
        <w:t xml:space="preserve"> are divided into Category I (</w:t>
      </w:r>
      <w:r w:rsidR="006B28B0">
        <w:t>N</w:t>
      </w:r>
      <w:r w:rsidRPr="00F62DE4">
        <w:t>ational) and Category II (</w:t>
      </w:r>
      <w:r w:rsidR="006B28B0">
        <w:t>L</w:t>
      </w:r>
      <w:r w:rsidRPr="00F62DE4">
        <w:t xml:space="preserve">ocal) </w:t>
      </w:r>
      <w:r w:rsidR="000B7586">
        <w:t>flag</w:t>
      </w:r>
      <w:r w:rsidR="004B16AC">
        <w:t>s</w:t>
      </w:r>
      <w:r w:rsidRPr="00F62DE4">
        <w:t xml:space="preserve">. Category I </w:t>
      </w:r>
      <w:r w:rsidR="000B7586">
        <w:t>flag</w:t>
      </w:r>
      <w:r w:rsidR="00177237">
        <w:t>s</w:t>
      </w:r>
      <w:r w:rsidRPr="00F62DE4">
        <w:t xml:space="preserve"> are nationally approved and distributed by VHA nationally released software for implementation by all facilities.</w:t>
      </w:r>
    </w:p>
    <w:p w14:paraId="10D4C44C" w14:textId="77777777" w:rsidR="00E35636" w:rsidRDefault="009511E2" w:rsidP="004D402A">
      <w:pPr>
        <w:numPr>
          <w:ilvl w:val="0"/>
          <w:numId w:val="7"/>
        </w:numPr>
      </w:pPr>
      <w:r w:rsidRPr="00F62DE4">
        <w:t xml:space="preserve">Category I </w:t>
      </w:r>
      <w:r w:rsidR="003C0D01">
        <w:t>(</w:t>
      </w:r>
      <w:r w:rsidR="006B28B0">
        <w:t>N</w:t>
      </w:r>
      <w:r w:rsidR="003C0D01">
        <w:t xml:space="preserve">ational) </w:t>
      </w:r>
      <w:r w:rsidRPr="00F62DE4">
        <w:t>flag</w:t>
      </w:r>
      <w:r w:rsidR="00177237">
        <w:t>s</w:t>
      </w:r>
      <w:r w:rsidRPr="00F62DE4">
        <w:t xml:space="preserve"> </w:t>
      </w:r>
      <w:r w:rsidR="00177237">
        <w:t xml:space="preserve">are </w:t>
      </w:r>
      <w:r w:rsidRPr="00F62DE4">
        <w:t>shared across all known treating facilities for the patient</w:t>
      </w:r>
      <w:r w:rsidR="008F6BB3">
        <w:t>,</w:t>
      </w:r>
      <w:r w:rsidRPr="00F62DE4">
        <w:t xml:space="preserve"> utilizing VistA HL7 messaging. This uses the abstract messaging approach and encoding rules specified by HL7 for communicating data associated with various events in health care environments.</w:t>
      </w:r>
      <w:r w:rsidR="00F63131" w:rsidRPr="00F62DE4">
        <w:t xml:space="preserve"> </w:t>
      </w:r>
      <w:r w:rsidRPr="00F62DE4">
        <w:t>For example, when a National Patient Record Flag assignment occurs in VistA, the event will trigger an update patient information message.</w:t>
      </w:r>
    </w:p>
    <w:p w14:paraId="4D7B44F1" w14:textId="77777777" w:rsidR="009511E2" w:rsidRDefault="009511E2" w:rsidP="004D402A">
      <w:pPr>
        <w:numPr>
          <w:ilvl w:val="0"/>
          <w:numId w:val="7"/>
        </w:numPr>
      </w:pPr>
      <w:r w:rsidRPr="00F62DE4">
        <w:t xml:space="preserve">Category II </w:t>
      </w:r>
      <w:r w:rsidR="003C0D01">
        <w:t>(</w:t>
      </w:r>
      <w:r w:rsidR="006B28B0">
        <w:t>L</w:t>
      </w:r>
      <w:r w:rsidR="003C0D01">
        <w:t>ocal)</w:t>
      </w:r>
      <w:r w:rsidR="006B28B0">
        <w:t xml:space="preserve"> </w:t>
      </w:r>
      <w:r w:rsidR="000B7586">
        <w:t>flag</w:t>
      </w:r>
      <w:r w:rsidR="00177237">
        <w:t>s</w:t>
      </w:r>
      <w:r w:rsidRPr="00F62DE4">
        <w:t xml:space="preserve"> are locally established by individual VISNs or facilities</w:t>
      </w:r>
      <w:r w:rsidR="009433EC" w:rsidRPr="00F62DE4">
        <w:t xml:space="preserve">. </w:t>
      </w:r>
      <w:r w:rsidRPr="00F62DE4">
        <w:t>They are not shared between facilities.</w:t>
      </w:r>
    </w:p>
    <w:bookmarkEnd w:id="9"/>
    <w:bookmarkEnd w:id="10"/>
    <w:bookmarkEnd w:id="11"/>
    <w:p w14:paraId="0D10A746" w14:textId="77777777" w:rsidR="00A64F2B" w:rsidRDefault="00A64F2B" w:rsidP="00E419E2">
      <w:pPr>
        <w:spacing w:after="0"/>
      </w:pPr>
      <w:r w:rsidRPr="00F62DE4">
        <w:t xml:space="preserve">Each </w:t>
      </w:r>
      <w:r w:rsidR="00F63131" w:rsidRPr="00F62DE4">
        <w:t xml:space="preserve">PRF </w:t>
      </w:r>
      <w:r w:rsidRPr="00F62DE4">
        <w:t>includes a narrative that describes the reason for the flag and may include some suggested actions for users to take when they encounter the patient. Other information displayed to the user includes the Flag Type, Flag Category, Assignment Status, Initial Assignment Date, Approved by, Next Review Date, Owner Site, and Originating Site. When assigning a flag, authorized users must write a progress note that clinically justifies each flag assignment action.</w:t>
      </w:r>
    </w:p>
    <w:p w14:paraId="52EDD41D" w14:textId="77777777" w:rsidR="00933EB0" w:rsidRDefault="00933EB0" w:rsidP="00E419E2">
      <w:pPr>
        <w:spacing w:after="0"/>
      </w:pPr>
    </w:p>
    <w:p w14:paraId="08EF3268" w14:textId="77777777" w:rsidR="00933EB0" w:rsidRPr="0069232E" w:rsidRDefault="00933EB0" w:rsidP="00933EB0">
      <w:pPr>
        <w:pStyle w:val="Heading2"/>
        <w:rPr>
          <w:sz w:val="28"/>
        </w:rPr>
      </w:pPr>
      <w:bookmarkStart w:id="19" w:name="_Toc355007750"/>
      <w:bookmarkStart w:id="20" w:name="_Toc2235471"/>
      <w:r w:rsidRPr="0069232E">
        <w:rPr>
          <w:sz w:val="28"/>
        </w:rPr>
        <w:t>Updated PRF Narratives</w:t>
      </w:r>
      <w:bookmarkEnd w:id="19"/>
      <w:bookmarkEnd w:id="20"/>
    </w:p>
    <w:p w14:paraId="5B6D7966" w14:textId="77777777" w:rsidR="00933EB0" w:rsidRPr="0069232E" w:rsidRDefault="00933EB0" w:rsidP="00933EB0">
      <w:pPr>
        <w:spacing w:before="0" w:after="0"/>
        <w:rPr>
          <w:lang w:eastAsia="en-US"/>
        </w:rPr>
      </w:pPr>
    </w:p>
    <w:p w14:paraId="11D7320C" w14:textId="77777777" w:rsidR="00933EB0" w:rsidRPr="0069232E" w:rsidRDefault="00933EB0" w:rsidP="00933EB0">
      <w:pPr>
        <w:spacing w:before="0" w:after="0"/>
      </w:pPr>
      <w:r w:rsidRPr="0069232E">
        <w:rPr>
          <w:b/>
        </w:rPr>
        <w:t>NOTE:</w:t>
      </w:r>
      <w:r w:rsidRPr="0069232E">
        <w:t xml:space="preserve"> Please note that values between “&lt;” and “&gt;” in the narratives are placeholders and will be replaced with an actual value at run time.</w:t>
      </w:r>
    </w:p>
    <w:p w14:paraId="07A7B0BB" w14:textId="77777777" w:rsidR="00933EB0" w:rsidRPr="0069232E" w:rsidRDefault="00933EB0" w:rsidP="00933EB0">
      <w:pPr>
        <w:spacing w:before="0" w:after="0"/>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390"/>
      </w:tblGrid>
      <w:tr w:rsidR="00933EB0" w:rsidRPr="0069232E" w14:paraId="2BF18F70" w14:textId="77777777" w:rsidTr="00235EA1">
        <w:tc>
          <w:tcPr>
            <w:tcW w:w="2790" w:type="dxa"/>
            <w:shd w:val="clear" w:color="auto" w:fill="auto"/>
          </w:tcPr>
          <w:p w14:paraId="4733BC84" w14:textId="77777777" w:rsidR="00933EB0" w:rsidRPr="0069232E" w:rsidRDefault="00933EB0" w:rsidP="00235EA1">
            <w:pPr>
              <w:spacing w:before="0"/>
              <w:jc w:val="center"/>
            </w:pPr>
            <w:r w:rsidRPr="0069232E">
              <w:t>NARRATIVE</w:t>
            </w:r>
          </w:p>
        </w:tc>
        <w:tc>
          <w:tcPr>
            <w:tcW w:w="6390" w:type="dxa"/>
            <w:shd w:val="clear" w:color="auto" w:fill="auto"/>
          </w:tcPr>
          <w:p w14:paraId="26D3F1D7" w14:textId="77777777" w:rsidR="00933EB0" w:rsidRPr="0069232E" w:rsidRDefault="00933EB0" w:rsidP="00235EA1">
            <w:pPr>
              <w:jc w:val="center"/>
            </w:pPr>
            <w:r w:rsidRPr="0069232E">
              <w:t>DESCRIPTION</w:t>
            </w:r>
          </w:p>
        </w:tc>
      </w:tr>
      <w:tr w:rsidR="00933EB0" w:rsidRPr="0069232E" w14:paraId="24D38C82" w14:textId="77777777" w:rsidTr="00235EA1">
        <w:tc>
          <w:tcPr>
            <w:tcW w:w="2790" w:type="dxa"/>
            <w:shd w:val="clear" w:color="auto" w:fill="auto"/>
          </w:tcPr>
          <w:p w14:paraId="6D18765B" w14:textId="77777777" w:rsidR="00933EB0" w:rsidRPr="0069232E" w:rsidRDefault="00933EB0" w:rsidP="00235EA1">
            <w:r w:rsidRPr="0069232E">
              <w:t>Narrative Text For National PRF Assignment Created By Auto-Conversion</w:t>
            </w:r>
          </w:p>
        </w:tc>
        <w:tc>
          <w:tcPr>
            <w:tcW w:w="6390" w:type="dxa"/>
            <w:shd w:val="clear" w:color="auto" w:fill="auto"/>
          </w:tcPr>
          <w:p w14:paraId="5E816383" w14:textId="77777777" w:rsidR="00933EB0" w:rsidRPr="0069232E" w:rsidRDefault="00933EB0" w:rsidP="00235EA1">
            <w:r w:rsidRPr="0069232E">
              <w:t>This national PRF entry was auto-created on &lt;DT&gt;, by the 'Convert Local HRMH PRF to National' option, and run by &lt;USER&gt;</w:t>
            </w:r>
            <w:r w:rsidR="009433EC" w:rsidRPr="0069232E">
              <w:t xml:space="preserve">. </w:t>
            </w:r>
            <w:r w:rsidRPr="0069232E">
              <w:t>The fields are based on the local PRF &lt;FLAG&gt; which was inactivated by the auto conversion.</w:t>
            </w:r>
          </w:p>
        </w:tc>
      </w:tr>
      <w:tr w:rsidR="00933EB0" w:rsidRPr="0069232E" w14:paraId="341B6E50" w14:textId="77777777" w:rsidTr="00235EA1">
        <w:tc>
          <w:tcPr>
            <w:tcW w:w="2790" w:type="dxa"/>
            <w:shd w:val="clear" w:color="auto" w:fill="auto"/>
          </w:tcPr>
          <w:p w14:paraId="62C20AA0" w14:textId="77777777" w:rsidR="00933EB0" w:rsidRPr="0069232E" w:rsidRDefault="00933EB0" w:rsidP="00235EA1">
            <w:r w:rsidRPr="0069232E">
              <w:t>Narrative For The Inactivated Local PRF Assignment History</w:t>
            </w:r>
          </w:p>
        </w:tc>
        <w:tc>
          <w:tcPr>
            <w:tcW w:w="6390" w:type="dxa"/>
            <w:shd w:val="clear" w:color="auto" w:fill="auto"/>
          </w:tcPr>
          <w:p w14:paraId="491E8D31" w14:textId="77777777" w:rsidR="00933EB0" w:rsidRPr="0069232E" w:rsidRDefault="00933EB0" w:rsidP="00235EA1">
            <w:r w:rsidRPr="0069232E">
              <w:t>This local PRF entry was inactivated by the 'Convert Local HRMH PRF to National' option run on &lt;DT&gt; by &lt;USER&gt;</w:t>
            </w:r>
            <w:r w:rsidR="009433EC" w:rsidRPr="0069232E">
              <w:t xml:space="preserve">. </w:t>
            </w:r>
            <w:r w:rsidRPr="0069232E">
              <w:t xml:space="preserve">A </w:t>
            </w:r>
            <w:r w:rsidRPr="0069232E">
              <w:lastRenderedPageBreak/>
              <w:t>new national HIGH RISK FOR SUICIDE PRF was created using the information in this local PRF entry.</w:t>
            </w:r>
          </w:p>
        </w:tc>
      </w:tr>
      <w:tr w:rsidR="00933EB0" w:rsidRPr="0069232E" w14:paraId="7CCDCABC" w14:textId="77777777" w:rsidTr="00235EA1">
        <w:tc>
          <w:tcPr>
            <w:tcW w:w="2790" w:type="dxa"/>
            <w:shd w:val="clear" w:color="auto" w:fill="auto"/>
          </w:tcPr>
          <w:p w14:paraId="1B63C0EA" w14:textId="77777777" w:rsidR="00933EB0" w:rsidRPr="0069232E" w:rsidRDefault="00933EB0" w:rsidP="00235EA1">
            <w:r w:rsidRPr="0069232E">
              <w:lastRenderedPageBreak/>
              <w:t>Inactivated Local Assignment History Text For National Conversion At Another Site</w:t>
            </w:r>
          </w:p>
        </w:tc>
        <w:tc>
          <w:tcPr>
            <w:tcW w:w="6390" w:type="dxa"/>
            <w:shd w:val="clear" w:color="auto" w:fill="auto"/>
          </w:tcPr>
          <w:p w14:paraId="5CECA048" w14:textId="77777777" w:rsidR="00933EB0" w:rsidRPr="0069232E" w:rsidRDefault="00933EB0" w:rsidP="00235EA1">
            <w:r w:rsidRPr="0069232E">
              <w:t>Since a national HIGH RISK FOR SUICIDE PRF entry has been activated by another site in VistA, this local PRF entry was inactivated by the 'Convert Local HRMH PRF to National' option, run on &lt;DT&gt; by &lt;USER&gt;.</w:t>
            </w:r>
          </w:p>
        </w:tc>
      </w:tr>
      <w:tr w:rsidR="00933EB0" w:rsidRPr="00F62DE4" w14:paraId="2F5279E8" w14:textId="77777777" w:rsidTr="00235EA1">
        <w:tc>
          <w:tcPr>
            <w:tcW w:w="2790" w:type="dxa"/>
            <w:shd w:val="clear" w:color="auto" w:fill="auto"/>
          </w:tcPr>
          <w:p w14:paraId="7DE793AA" w14:textId="77777777" w:rsidR="00933EB0" w:rsidRPr="0069232E" w:rsidRDefault="00933EB0" w:rsidP="00235EA1">
            <w:r w:rsidRPr="0069232E">
              <w:t xml:space="preserve">Assignment History Narrative For New National PRF </w:t>
            </w:r>
          </w:p>
        </w:tc>
        <w:tc>
          <w:tcPr>
            <w:tcW w:w="6390" w:type="dxa"/>
            <w:shd w:val="clear" w:color="auto" w:fill="auto"/>
          </w:tcPr>
          <w:p w14:paraId="3818ED40" w14:textId="77777777" w:rsidR="00933EB0" w:rsidRPr="00A34375" w:rsidRDefault="00933EB0" w:rsidP="00235EA1">
            <w:r w:rsidRPr="0069232E">
              <w:t>New assignment for national PRF entry auto-created on &lt;DT&gt;, by the 'Convert Local HRMH PRF to National' option.</w:t>
            </w:r>
          </w:p>
        </w:tc>
      </w:tr>
    </w:tbl>
    <w:p w14:paraId="0A1B81F7" w14:textId="77777777" w:rsidR="00933EB0" w:rsidRDefault="00933EB0" w:rsidP="00E419E2">
      <w:pPr>
        <w:spacing w:after="0"/>
      </w:pPr>
    </w:p>
    <w:p w14:paraId="5C559B8C" w14:textId="77777777" w:rsidR="0095204E" w:rsidRDefault="0095204E" w:rsidP="0095204E">
      <w:pPr>
        <w:pStyle w:val="Heading2"/>
        <w:spacing w:before="0" w:after="0"/>
      </w:pPr>
      <w:bookmarkStart w:id="21" w:name="_Ref299529824"/>
      <w:bookmarkStart w:id="22" w:name="reference_materials"/>
      <w:bookmarkStart w:id="23" w:name="_Toc2235472"/>
      <w:bookmarkStart w:id="24" w:name="_Toc316470405"/>
      <w:bookmarkStart w:id="25" w:name="_Toc318884384"/>
      <w:r w:rsidRPr="00F62DE4">
        <w:t>Reference Materials</w:t>
      </w:r>
      <w:bookmarkEnd w:id="21"/>
      <w:bookmarkEnd w:id="22"/>
      <w:r w:rsidRPr="00F62DE4">
        <w:t xml:space="preserve"> and Related Manuals</w:t>
      </w:r>
      <w:bookmarkEnd w:id="23"/>
    </w:p>
    <w:p w14:paraId="5B3D3A40" w14:textId="77777777" w:rsidR="0095204E" w:rsidRDefault="0095204E" w:rsidP="0095204E">
      <w:r w:rsidRPr="00F62DE4">
        <w:t xml:space="preserve">The use of Patient Record </w:t>
      </w:r>
      <w:r>
        <w:t>Flags</w:t>
      </w:r>
      <w:r w:rsidRPr="00F62DE4">
        <w:t xml:space="preserve"> must be strictly controlled and implemented following the instruction provided in</w:t>
      </w:r>
      <w:r>
        <w:t xml:space="preserve"> the documents listed below</w:t>
      </w:r>
      <w:r w:rsidR="002452F5">
        <w:t>.</w:t>
      </w:r>
    </w:p>
    <w:p w14:paraId="56F094C5" w14:textId="77777777" w:rsidR="00E316A0" w:rsidRDefault="00E316A0" w:rsidP="00D22F67">
      <w:pPr>
        <w:numPr>
          <w:ilvl w:val="0"/>
          <w:numId w:val="14"/>
        </w:numPr>
      </w:pPr>
      <w:r>
        <w:t>APPENDIX A - Memorandum National Patient Record Flag for Missing Patients.</w:t>
      </w:r>
    </w:p>
    <w:p w14:paraId="66883C81" w14:textId="77777777" w:rsidR="0095204E" w:rsidRDefault="0095204E" w:rsidP="00D22F67">
      <w:pPr>
        <w:numPr>
          <w:ilvl w:val="0"/>
          <w:numId w:val="14"/>
        </w:numPr>
      </w:pPr>
      <w:r>
        <w:t xml:space="preserve">APPENDIX </w:t>
      </w:r>
      <w:r w:rsidR="00E316A0">
        <w:t>B</w:t>
      </w:r>
      <w:r>
        <w:t xml:space="preserve"> - Memorandum National Patient Record Flag for High Risk for Suicide.</w:t>
      </w:r>
    </w:p>
    <w:p w14:paraId="13861322" w14:textId="77777777" w:rsidR="00E35636" w:rsidRDefault="0095204E" w:rsidP="00D22F67">
      <w:pPr>
        <w:numPr>
          <w:ilvl w:val="0"/>
          <w:numId w:val="14"/>
        </w:numPr>
        <w:rPr>
          <w:color w:val="auto"/>
        </w:rPr>
      </w:pPr>
      <w:r>
        <w:rPr>
          <w:color w:val="auto"/>
        </w:rPr>
        <w:t xml:space="preserve">APPENDIX </w:t>
      </w:r>
      <w:r w:rsidR="00E316A0">
        <w:rPr>
          <w:color w:val="auto"/>
        </w:rPr>
        <w:t>C</w:t>
      </w:r>
      <w:r>
        <w:rPr>
          <w:color w:val="auto"/>
        </w:rPr>
        <w:t xml:space="preserve">- </w:t>
      </w:r>
      <w:r w:rsidRPr="00C07F82">
        <w:rPr>
          <w:color w:val="auto"/>
        </w:rPr>
        <w:t>VHA Directive</w:t>
      </w:r>
      <w:r>
        <w:rPr>
          <w:color w:val="auto"/>
        </w:rPr>
        <w:t xml:space="preserve"> 2010-053, Patient Record Flags.</w:t>
      </w:r>
    </w:p>
    <w:p w14:paraId="1998B2E8" w14:textId="77777777" w:rsidR="00361068" w:rsidRPr="00211C2E" w:rsidRDefault="0095204E" w:rsidP="00416F32">
      <w:pPr>
        <w:numPr>
          <w:ilvl w:val="0"/>
          <w:numId w:val="14"/>
        </w:numPr>
        <w:rPr>
          <w:color w:val="auto"/>
        </w:rPr>
      </w:pPr>
      <w:r w:rsidRPr="00211C2E">
        <w:rPr>
          <w:color w:val="auto"/>
        </w:rPr>
        <w:t>VHA Directives are available on-line at the following link</w:t>
      </w:r>
      <w:r w:rsidR="002452F5" w:rsidRPr="00211C2E">
        <w:rPr>
          <w:color w:val="auto"/>
        </w:rPr>
        <w:t>.</w:t>
      </w:r>
      <w:r w:rsidRPr="00211C2E">
        <w:rPr>
          <w:color w:val="auto"/>
        </w:rPr>
        <w:t xml:space="preserve"> </w:t>
      </w:r>
      <w:r w:rsidR="00211C2E">
        <w:rPr>
          <w:highlight w:val="yellow"/>
        </w:rPr>
        <w:t>REDACTED</w:t>
      </w:r>
    </w:p>
    <w:p w14:paraId="12142090" w14:textId="77777777" w:rsidR="00361068" w:rsidRPr="001B2879" w:rsidRDefault="00361068" w:rsidP="00361068">
      <w:pPr>
        <w:pStyle w:val="Heading2"/>
      </w:pPr>
      <w:r>
        <w:br w:type="page"/>
      </w:r>
      <w:bookmarkStart w:id="26" w:name="_Toc2235473"/>
      <w:r>
        <w:lastRenderedPageBreak/>
        <w:t>Training Materials</w:t>
      </w:r>
      <w:bookmarkEnd w:id="26"/>
    </w:p>
    <w:p w14:paraId="2931E338" w14:textId="77777777" w:rsidR="0095204E" w:rsidRDefault="00361068" w:rsidP="0095204E">
      <w:pPr>
        <w:pStyle w:val="BodyText"/>
        <w:rPr>
          <w:lang w:val="en-US"/>
        </w:rPr>
      </w:pPr>
      <w:r>
        <w:rPr>
          <w:lang w:val="en-US"/>
        </w:rPr>
        <w:t xml:space="preserve">Refer to the following attachment (Cat </w:t>
      </w:r>
      <w:r w:rsidR="00507DFB">
        <w:rPr>
          <w:lang w:val="en-US"/>
        </w:rPr>
        <w:t>I</w:t>
      </w:r>
      <w:r>
        <w:rPr>
          <w:lang w:val="en-US"/>
        </w:rPr>
        <w:t xml:space="preserve"> MP PRF Guidance</w:t>
      </w:r>
      <w:r w:rsidR="00507DFB">
        <w:rPr>
          <w:lang w:val="en-US"/>
        </w:rPr>
        <w:t>-Nov-2013.pdf</w:t>
      </w:r>
      <w:r>
        <w:rPr>
          <w:lang w:val="en-US"/>
        </w:rPr>
        <w:t>) for additional background and training information for Missing Patient - Patient Record Flag.</w:t>
      </w:r>
    </w:p>
    <w:p w14:paraId="79E6A9F1" w14:textId="77777777" w:rsidR="00361068" w:rsidRDefault="00361068" w:rsidP="0095204E">
      <w:pPr>
        <w:pStyle w:val="BodyText"/>
        <w:rPr>
          <w:lang w:val="en-US"/>
        </w:rPr>
      </w:pPr>
    </w:p>
    <w:p w14:paraId="21127126" w14:textId="0C9A6357" w:rsidR="00361068" w:rsidRDefault="00E12630" w:rsidP="0095204E">
      <w:pPr>
        <w:pStyle w:val="BodyText"/>
        <w:rPr>
          <w:lang w:val="en-US"/>
        </w:rPr>
      </w:pPr>
      <w:r>
        <w:rPr>
          <w:lang w:val="en-US"/>
        </w:rPr>
        <w:t>redacted</w:t>
      </w:r>
    </w:p>
    <w:p w14:paraId="5B8B762D" w14:textId="77777777" w:rsidR="00361068" w:rsidRDefault="00361068" w:rsidP="0095204E">
      <w:pPr>
        <w:pStyle w:val="BodyText"/>
        <w:rPr>
          <w:lang w:val="en-US"/>
        </w:rPr>
      </w:pPr>
    </w:p>
    <w:p w14:paraId="10417F1B" w14:textId="77777777" w:rsidR="0095204E" w:rsidRPr="004B16AC" w:rsidRDefault="0095204E" w:rsidP="0095204E">
      <w:pPr>
        <w:pStyle w:val="BodyText"/>
        <w:rPr>
          <w:rStyle w:val="Hyperlink"/>
          <w:lang w:val="en-US"/>
        </w:rPr>
      </w:pPr>
      <w:r w:rsidRPr="00F62DE4">
        <w:t xml:space="preserve">Readers who wish to learn more about PRF operations, features, files, options, and user information </w:t>
      </w:r>
      <w:r>
        <w:rPr>
          <w:lang w:val="en-US"/>
        </w:rPr>
        <w:t>can view</w:t>
      </w:r>
      <w:r w:rsidRPr="00F62DE4">
        <w:t xml:space="preserve"> the VistA VA Software Document Library (VDL) at the following link</w:t>
      </w:r>
      <w:r w:rsidR="002452F5">
        <w:t>.</w:t>
      </w:r>
      <w:r w:rsidRPr="00F62DE4">
        <w:t xml:space="preserve"> </w:t>
      </w:r>
      <w:hyperlink r:id="rId25" w:history="1">
        <w:r w:rsidRPr="004B16AC">
          <w:rPr>
            <w:rStyle w:val="Hyperlink"/>
            <w:lang w:val="en-US"/>
          </w:rPr>
          <w:t>http://www.va.gov/vdl/</w:t>
        </w:r>
      </w:hyperlink>
    </w:p>
    <w:p w14:paraId="3BB5F1B8" w14:textId="77777777" w:rsidR="0095204E" w:rsidRPr="00C07F82" w:rsidRDefault="0095204E" w:rsidP="0095204E">
      <w:pPr>
        <w:pStyle w:val="BodyText"/>
        <w:rPr>
          <w:lang w:val="en-US"/>
        </w:rPr>
      </w:pPr>
    </w:p>
    <w:p w14:paraId="4E07018D" w14:textId="77777777" w:rsidR="0095204E" w:rsidRDefault="0095204E" w:rsidP="0095204E">
      <w:pPr>
        <w:pStyle w:val="Heading3"/>
        <w:spacing w:before="0" w:after="0"/>
      </w:pPr>
    </w:p>
    <w:p w14:paraId="7DD352AA" w14:textId="77777777" w:rsidR="0095204E" w:rsidRPr="00F62DE4" w:rsidRDefault="0095204E" w:rsidP="00E456A9">
      <w:pPr>
        <w:pStyle w:val="Heading3"/>
        <w:spacing w:before="120" w:after="240"/>
      </w:pPr>
      <w:bookmarkStart w:id="27" w:name="_Toc2235474"/>
      <w:r w:rsidRPr="00F62DE4">
        <w:t xml:space="preserve">Patient Record </w:t>
      </w:r>
      <w:r>
        <w:t>Flag Manuals</w:t>
      </w:r>
      <w:bookmarkEnd w:id="27"/>
    </w:p>
    <w:tbl>
      <w:tblPr>
        <w:tblW w:w="882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5850"/>
        <w:gridCol w:w="2970"/>
      </w:tblGrid>
      <w:tr w:rsidR="0095204E" w:rsidRPr="00EA2021" w14:paraId="4FD9A50E" w14:textId="77777777" w:rsidTr="009433EC">
        <w:trPr>
          <w:cantSplit/>
        </w:trPr>
        <w:tc>
          <w:tcPr>
            <w:tcW w:w="5850" w:type="dxa"/>
            <w:shd w:val="clear" w:color="auto" w:fill="auto"/>
          </w:tcPr>
          <w:p w14:paraId="2F1738CC" w14:textId="77777777" w:rsidR="0095204E" w:rsidRPr="00EA2021" w:rsidRDefault="0095204E" w:rsidP="00E456A9">
            <w:pPr>
              <w:spacing w:after="240"/>
              <w:rPr>
                <w:rFonts w:ascii="Arial" w:hAnsi="Arial" w:cs="Arial"/>
                <w:b/>
                <w:sz w:val="22"/>
                <w:szCs w:val="22"/>
              </w:rPr>
            </w:pPr>
            <w:r w:rsidRPr="00EA2021">
              <w:rPr>
                <w:rFonts w:ascii="Arial" w:hAnsi="Arial" w:cs="Arial"/>
                <w:b/>
                <w:sz w:val="22"/>
                <w:szCs w:val="22"/>
              </w:rPr>
              <w:t>Manual Name</w:t>
            </w:r>
          </w:p>
        </w:tc>
        <w:tc>
          <w:tcPr>
            <w:tcW w:w="2970" w:type="dxa"/>
          </w:tcPr>
          <w:p w14:paraId="28EAB976" w14:textId="77777777" w:rsidR="0095204E" w:rsidRPr="00EA2021" w:rsidRDefault="00EA2021" w:rsidP="00EA2021">
            <w:pPr>
              <w:spacing w:after="240"/>
              <w:rPr>
                <w:rFonts w:ascii="Arial" w:hAnsi="Arial" w:cs="Arial"/>
                <w:b/>
                <w:sz w:val="22"/>
                <w:szCs w:val="22"/>
              </w:rPr>
            </w:pPr>
            <w:r w:rsidRPr="00EA2021">
              <w:rPr>
                <w:rFonts w:ascii="Arial" w:hAnsi="Arial" w:cs="Arial"/>
                <w:b/>
                <w:sz w:val="22"/>
                <w:szCs w:val="22"/>
              </w:rPr>
              <w:t>File Name</w:t>
            </w:r>
          </w:p>
        </w:tc>
      </w:tr>
      <w:tr w:rsidR="0095204E" w:rsidRPr="00EA2021" w14:paraId="1CBF456D" w14:textId="77777777" w:rsidTr="009433EC">
        <w:trPr>
          <w:cantSplit/>
        </w:trPr>
        <w:tc>
          <w:tcPr>
            <w:tcW w:w="5850" w:type="dxa"/>
            <w:shd w:val="clear" w:color="auto" w:fill="auto"/>
          </w:tcPr>
          <w:p w14:paraId="6B9DE4F9" w14:textId="77777777" w:rsidR="0095204E" w:rsidRPr="00EA2021" w:rsidRDefault="0095204E" w:rsidP="0095204E">
            <w:pPr>
              <w:rPr>
                <w:rFonts w:ascii="Arial" w:hAnsi="Arial" w:cs="Arial"/>
                <w:sz w:val="22"/>
                <w:szCs w:val="22"/>
              </w:rPr>
            </w:pPr>
            <w:r w:rsidRPr="00EA2021">
              <w:rPr>
                <w:rFonts w:ascii="Arial" w:hAnsi="Arial" w:cs="Arial"/>
                <w:sz w:val="22"/>
                <w:szCs w:val="22"/>
              </w:rPr>
              <w:t>Patient Record Flag HL7 Interface Specification</w:t>
            </w:r>
          </w:p>
        </w:tc>
        <w:tc>
          <w:tcPr>
            <w:tcW w:w="2970" w:type="dxa"/>
          </w:tcPr>
          <w:p w14:paraId="23660AF6" w14:textId="77777777" w:rsidR="0095204E" w:rsidRPr="00EA2021" w:rsidRDefault="0095204E" w:rsidP="0095204E">
            <w:pPr>
              <w:rPr>
                <w:rFonts w:ascii="Arial" w:hAnsi="Arial" w:cs="Arial"/>
                <w:sz w:val="22"/>
                <w:szCs w:val="22"/>
              </w:rPr>
            </w:pPr>
            <w:r w:rsidRPr="00EA2021">
              <w:rPr>
                <w:rFonts w:ascii="Arial" w:hAnsi="Arial" w:cs="Arial"/>
                <w:sz w:val="22"/>
                <w:szCs w:val="22"/>
              </w:rPr>
              <w:t>prfhl7is.pdf</w:t>
            </w:r>
          </w:p>
        </w:tc>
      </w:tr>
      <w:tr w:rsidR="0095204E" w:rsidRPr="00EA2021" w14:paraId="7F97AC2D" w14:textId="77777777" w:rsidTr="009433EC">
        <w:trPr>
          <w:cantSplit/>
        </w:trPr>
        <w:tc>
          <w:tcPr>
            <w:tcW w:w="5850" w:type="dxa"/>
            <w:shd w:val="clear" w:color="auto" w:fill="auto"/>
          </w:tcPr>
          <w:p w14:paraId="70D73A11" w14:textId="77777777" w:rsidR="0095204E" w:rsidRPr="00EA2021" w:rsidRDefault="0095204E" w:rsidP="0095204E">
            <w:pPr>
              <w:rPr>
                <w:rFonts w:ascii="Arial" w:hAnsi="Arial" w:cs="Arial"/>
                <w:sz w:val="22"/>
                <w:szCs w:val="22"/>
              </w:rPr>
            </w:pPr>
            <w:r w:rsidRPr="00EA2021">
              <w:rPr>
                <w:rFonts w:ascii="Arial" w:hAnsi="Arial" w:cs="Arial"/>
                <w:sz w:val="22"/>
                <w:szCs w:val="22"/>
              </w:rPr>
              <w:t>Patient Record Flag Phase I Release Notes</w:t>
            </w:r>
          </w:p>
        </w:tc>
        <w:tc>
          <w:tcPr>
            <w:tcW w:w="2970" w:type="dxa"/>
          </w:tcPr>
          <w:p w14:paraId="0BDB855B" w14:textId="77777777" w:rsidR="0095204E" w:rsidRPr="00EA2021" w:rsidRDefault="0095204E" w:rsidP="0095204E">
            <w:pPr>
              <w:rPr>
                <w:rFonts w:ascii="Arial" w:hAnsi="Arial" w:cs="Arial"/>
                <w:sz w:val="22"/>
                <w:szCs w:val="22"/>
              </w:rPr>
            </w:pPr>
            <w:r w:rsidRPr="00EA2021">
              <w:rPr>
                <w:rFonts w:ascii="Arial" w:hAnsi="Arial" w:cs="Arial"/>
                <w:sz w:val="22"/>
                <w:szCs w:val="22"/>
              </w:rPr>
              <w:t>Prfrn.pdf</w:t>
            </w:r>
          </w:p>
        </w:tc>
      </w:tr>
      <w:tr w:rsidR="0095204E" w:rsidRPr="00EA2021" w14:paraId="1D6CF5ED" w14:textId="77777777" w:rsidTr="009433EC">
        <w:trPr>
          <w:cantSplit/>
        </w:trPr>
        <w:tc>
          <w:tcPr>
            <w:tcW w:w="5850" w:type="dxa"/>
            <w:shd w:val="clear" w:color="auto" w:fill="auto"/>
          </w:tcPr>
          <w:p w14:paraId="78B53C6C" w14:textId="77777777" w:rsidR="0095204E" w:rsidRPr="00EA2021" w:rsidRDefault="0095204E" w:rsidP="0095204E">
            <w:pPr>
              <w:rPr>
                <w:rFonts w:ascii="Arial" w:hAnsi="Arial" w:cs="Arial"/>
                <w:sz w:val="22"/>
                <w:szCs w:val="22"/>
              </w:rPr>
            </w:pPr>
            <w:r w:rsidRPr="00EA2021">
              <w:rPr>
                <w:rFonts w:ascii="Arial" w:hAnsi="Arial" w:cs="Arial"/>
                <w:sz w:val="22"/>
                <w:szCs w:val="22"/>
              </w:rPr>
              <w:t>Patient Record Flag Phase II Release Notes</w:t>
            </w:r>
          </w:p>
        </w:tc>
        <w:tc>
          <w:tcPr>
            <w:tcW w:w="2970" w:type="dxa"/>
          </w:tcPr>
          <w:p w14:paraId="5BDBE1A9" w14:textId="77777777" w:rsidR="0095204E" w:rsidRPr="00EA2021" w:rsidRDefault="0095204E" w:rsidP="0095204E">
            <w:pPr>
              <w:rPr>
                <w:rFonts w:ascii="Arial" w:hAnsi="Arial" w:cs="Arial"/>
                <w:sz w:val="22"/>
                <w:szCs w:val="22"/>
              </w:rPr>
            </w:pPr>
            <w:r w:rsidRPr="00EA2021">
              <w:rPr>
                <w:rFonts w:ascii="Arial" w:hAnsi="Arial" w:cs="Arial"/>
                <w:sz w:val="22"/>
                <w:szCs w:val="22"/>
              </w:rPr>
              <w:t>Prfi_rn.pdf</w:t>
            </w:r>
          </w:p>
        </w:tc>
      </w:tr>
      <w:tr w:rsidR="0095204E" w:rsidRPr="00EA2021" w14:paraId="62418E7A" w14:textId="77777777" w:rsidTr="009433EC">
        <w:trPr>
          <w:cantSplit/>
        </w:trPr>
        <w:tc>
          <w:tcPr>
            <w:tcW w:w="5850" w:type="dxa"/>
            <w:shd w:val="clear" w:color="auto" w:fill="auto"/>
          </w:tcPr>
          <w:p w14:paraId="78233D4A" w14:textId="77777777" w:rsidR="0095204E" w:rsidRPr="00EA2021" w:rsidRDefault="0095204E" w:rsidP="0095204E">
            <w:pPr>
              <w:ind w:right="-108"/>
              <w:rPr>
                <w:rFonts w:ascii="Arial" w:hAnsi="Arial" w:cs="Arial"/>
                <w:sz w:val="22"/>
                <w:szCs w:val="22"/>
              </w:rPr>
            </w:pPr>
            <w:r w:rsidRPr="00EA2021">
              <w:rPr>
                <w:rFonts w:ascii="Arial" w:hAnsi="Arial" w:cs="Arial"/>
                <w:sz w:val="22"/>
                <w:szCs w:val="22"/>
              </w:rPr>
              <w:t>Patient Record Flag Phase III Release Notes</w:t>
            </w:r>
          </w:p>
        </w:tc>
        <w:tc>
          <w:tcPr>
            <w:tcW w:w="2970" w:type="dxa"/>
          </w:tcPr>
          <w:p w14:paraId="7AF348EC" w14:textId="77777777" w:rsidR="0095204E" w:rsidRPr="00EA2021" w:rsidRDefault="0095204E" w:rsidP="0095204E">
            <w:pPr>
              <w:ind w:right="-108"/>
              <w:rPr>
                <w:rFonts w:ascii="Arial" w:hAnsi="Arial" w:cs="Arial"/>
                <w:sz w:val="22"/>
                <w:szCs w:val="22"/>
              </w:rPr>
            </w:pPr>
            <w:r w:rsidRPr="00EA2021">
              <w:rPr>
                <w:rFonts w:ascii="Arial" w:hAnsi="Arial" w:cs="Arial"/>
                <w:sz w:val="22"/>
                <w:szCs w:val="22"/>
              </w:rPr>
              <w:t>Prfii_rn.pdf</w:t>
            </w:r>
          </w:p>
        </w:tc>
      </w:tr>
      <w:tr w:rsidR="0095204E" w:rsidRPr="00EA2021" w14:paraId="7D2A7A4A" w14:textId="77777777" w:rsidTr="009433EC">
        <w:trPr>
          <w:cantSplit/>
        </w:trPr>
        <w:tc>
          <w:tcPr>
            <w:tcW w:w="5850" w:type="dxa"/>
            <w:shd w:val="clear" w:color="auto" w:fill="auto"/>
          </w:tcPr>
          <w:p w14:paraId="0803CB32" w14:textId="77777777" w:rsidR="0095204E" w:rsidRPr="00EA2021" w:rsidRDefault="0095204E" w:rsidP="0095204E">
            <w:pPr>
              <w:rPr>
                <w:rFonts w:ascii="Arial" w:hAnsi="Arial" w:cs="Arial"/>
                <w:sz w:val="22"/>
                <w:szCs w:val="22"/>
              </w:rPr>
            </w:pPr>
            <w:r w:rsidRPr="00EA2021">
              <w:rPr>
                <w:rFonts w:ascii="Arial" w:hAnsi="Arial" w:cs="Arial"/>
                <w:sz w:val="22"/>
                <w:szCs w:val="22"/>
              </w:rPr>
              <w:t>Patient Record Flag</w:t>
            </w:r>
            <w:r w:rsidR="001445F2">
              <w:rPr>
                <w:rFonts w:ascii="Arial" w:hAnsi="Arial" w:cs="Arial"/>
                <w:sz w:val="22"/>
                <w:szCs w:val="22"/>
              </w:rPr>
              <w:t>s</w:t>
            </w:r>
            <w:r w:rsidRPr="00EA2021">
              <w:rPr>
                <w:rFonts w:ascii="Arial" w:hAnsi="Arial" w:cs="Arial"/>
                <w:sz w:val="22"/>
                <w:szCs w:val="22"/>
              </w:rPr>
              <w:t xml:space="preserve"> User Guide</w:t>
            </w:r>
          </w:p>
        </w:tc>
        <w:tc>
          <w:tcPr>
            <w:tcW w:w="2970" w:type="dxa"/>
          </w:tcPr>
          <w:p w14:paraId="1496EDB8" w14:textId="77777777" w:rsidR="0095204E" w:rsidRPr="00EA2021" w:rsidRDefault="001445F2" w:rsidP="0095204E">
            <w:pPr>
              <w:rPr>
                <w:rFonts w:ascii="Arial" w:hAnsi="Arial" w:cs="Arial"/>
                <w:sz w:val="22"/>
                <w:szCs w:val="22"/>
              </w:rPr>
            </w:pPr>
            <w:r>
              <w:rPr>
                <w:rFonts w:ascii="Arial" w:hAnsi="Arial" w:cs="Arial"/>
                <w:sz w:val="22"/>
                <w:szCs w:val="22"/>
              </w:rPr>
              <w:t>Patient Record Flags_User Guide</w:t>
            </w:r>
            <w:r w:rsidR="0095204E" w:rsidRPr="00EA2021">
              <w:rPr>
                <w:rFonts w:ascii="Arial" w:hAnsi="Arial" w:cs="Arial"/>
                <w:sz w:val="22"/>
                <w:szCs w:val="22"/>
              </w:rPr>
              <w:t>.pdf</w:t>
            </w:r>
          </w:p>
        </w:tc>
      </w:tr>
      <w:tr w:rsidR="00C91D96" w:rsidRPr="00EA2021" w14:paraId="6E65B0F0" w14:textId="77777777" w:rsidTr="009433EC">
        <w:trPr>
          <w:cantSplit/>
        </w:trPr>
        <w:tc>
          <w:tcPr>
            <w:tcW w:w="5850" w:type="dxa"/>
            <w:shd w:val="clear" w:color="auto" w:fill="auto"/>
          </w:tcPr>
          <w:p w14:paraId="61A26FE7" w14:textId="77777777" w:rsidR="00C91D96" w:rsidRPr="00EA2021" w:rsidRDefault="00C91D96" w:rsidP="0095204E">
            <w:pPr>
              <w:rPr>
                <w:rFonts w:ascii="Arial" w:hAnsi="Arial" w:cs="Arial"/>
                <w:sz w:val="22"/>
                <w:szCs w:val="22"/>
              </w:rPr>
            </w:pPr>
            <w:r>
              <w:rPr>
                <w:rFonts w:ascii="Arial" w:hAnsi="Arial" w:cs="Arial"/>
                <w:sz w:val="22"/>
                <w:szCs w:val="22"/>
              </w:rPr>
              <w:t>USH PRF Legal Solution Release Notes</w:t>
            </w:r>
          </w:p>
        </w:tc>
        <w:tc>
          <w:tcPr>
            <w:tcW w:w="2970" w:type="dxa"/>
          </w:tcPr>
          <w:p w14:paraId="2FABD70C" w14:textId="77777777" w:rsidR="00C91D96" w:rsidRDefault="00C91D96" w:rsidP="0095204E">
            <w:pPr>
              <w:rPr>
                <w:rFonts w:ascii="Arial" w:hAnsi="Arial" w:cs="Arial"/>
                <w:sz w:val="22"/>
                <w:szCs w:val="22"/>
              </w:rPr>
            </w:pPr>
          </w:p>
        </w:tc>
      </w:tr>
    </w:tbl>
    <w:p w14:paraId="4E41CF43" w14:textId="77777777" w:rsidR="0095204E" w:rsidRPr="00BC7D26" w:rsidRDefault="0095204E" w:rsidP="0095204E">
      <w:pPr>
        <w:pStyle w:val="Heading3"/>
        <w:tabs>
          <w:tab w:val="clear" w:pos="1350"/>
        </w:tabs>
        <w:spacing w:before="0" w:after="0"/>
        <w:rPr>
          <w:rFonts w:ascii="Times New Roman" w:hAnsi="Times New Roman"/>
          <w:sz w:val="24"/>
          <w:szCs w:val="24"/>
        </w:rPr>
      </w:pPr>
      <w:bookmarkStart w:id="28" w:name="_Toc327954439"/>
      <w:bookmarkStart w:id="29" w:name="_Toc328570036"/>
      <w:bookmarkStart w:id="30" w:name="_Toc328570039"/>
    </w:p>
    <w:p w14:paraId="4DB922B8" w14:textId="77777777" w:rsidR="0095204E" w:rsidRDefault="0095204E" w:rsidP="0095204E">
      <w:bookmarkStart w:id="31" w:name="_Toc298228367"/>
      <w:bookmarkStart w:id="32" w:name="_Ref299467339"/>
      <w:bookmarkStart w:id="33" w:name="_Ref300141147"/>
      <w:bookmarkEnd w:id="28"/>
      <w:bookmarkEnd w:id="29"/>
      <w:bookmarkEnd w:id="30"/>
    </w:p>
    <w:p w14:paraId="5275BD77" w14:textId="77777777" w:rsidR="0095204E" w:rsidRPr="00EB5945" w:rsidRDefault="0095204E" w:rsidP="0095204E">
      <w:pPr>
        <w:pStyle w:val="Heading3"/>
        <w:spacing w:before="0" w:after="0"/>
        <w:rPr>
          <w:sz w:val="32"/>
          <w:szCs w:val="32"/>
        </w:rPr>
      </w:pPr>
      <w:bookmarkStart w:id="34" w:name="_Toc2235475"/>
      <w:r w:rsidRPr="00EB5945">
        <w:rPr>
          <w:sz w:val="32"/>
          <w:szCs w:val="32"/>
        </w:rPr>
        <w:t>General Support</w:t>
      </w:r>
      <w:bookmarkEnd w:id="31"/>
      <w:bookmarkEnd w:id="32"/>
      <w:bookmarkEnd w:id="33"/>
      <w:bookmarkEnd w:id="34"/>
    </w:p>
    <w:p w14:paraId="09F26928" w14:textId="77777777" w:rsidR="0095204E" w:rsidRPr="00331BE2" w:rsidRDefault="0095204E" w:rsidP="0095204E">
      <w:pPr>
        <w:spacing w:before="0" w:after="0"/>
        <w:rPr>
          <w:sz w:val="20"/>
          <w:szCs w:val="20"/>
        </w:rPr>
      </w:pPr>
    </w:p>
    <w:p w14:paraId="33B8DEBA" w14:textId="77777777" w:rsidR="00E35636" w:rsidRDefault="0095204E" w:rsidP="0095204E">
      <w:pPr>
        <w:spacing w:before="0" w:after="0"/>
      </w:pPr>
      <w:r w:rsidRPr="00F62DE4">
        <w:t xml:space="preserve">For support, site questions, and problems with the Patient Record </w:t>
      </w:r>
      <w:r>
        <w:t>Flag</w:t>
      </w:r>
      <w:r w:rsidRPr="00F62DE4">
        <w:t xml:space="preserve"> software package</w:t>
      </w:r>
      <w:r>
        <w:t>s</w:t>
      </w:r>
      <w:r w:rsidRPr="00F62DE4">
        <w:t xml:space="preserve">, please enter a National Remedy ticket to </w:t>
      </w:r>
      <w:r w:rsidR="008D1392">
        <w:t>Patient Information Management System (PIMS)</w:t>
      </w:r>
      <w:r>
        <w:t>-Patient Record Flags</w:t>
      </w:r>
      <w:r w:rsidRPr="00F62DE4">
        <w:t xml:space="preserve"> or call the National Service Desk-Tuscaloosa at 1-888-596-4357 for assistance.</w:t>
      </w:r>
    </w:p>
    <w:p w14:paraId="56454C14" w14:textId="77777777" w:rsidR="0095204E" w:rsidRPr="0095204E" w:rsidRDefault="0095204E" w:rsidP="0095204E">
      <w:pPr>
        <w:rPr>
          <w:lang w:eastAsia="en-US"/>
        </w:rPr>
        <w:sectPr w:rsidR="0095204E" w:rsidRPr="0095204E" w:rsidSect="009649DC">
          <w:headerReference w:type="even" r:id="rId26"/>
          <w:headerReference w:type="default" r:id="rId27"/>
          <w:footerReference w:type="even" r:id="rId28"/>
          <w:headerReference w:type="first" r:id="rId29"/>
          <w:footerReference w:type="first" r:id="rId30"/>
          <w:pgSz w:w="12240" w:h="15840" w:code="1"/>
          <w:pgMar w:top="1440" w:right="1440" w:bottom="1440" w:left="1440" w:header="720" w:footer="720" w:gutter="0"/>
          <w:pgNumType w:start="1"/>
          <w:cols w:space="720"/>
          <w:titlePg/>
          <w:docGrid w:linePitch="360"/>
        </w:sectPr>
      </w:pPr>
    </w:p>
    <w:p w14:paraId="3B84722F" w14:textId="77777777" w:rsidR="009547BE" w:rsidRPr="009547BE" w:rsidRDefault="004C6A62" w:rsidP="004C6A62">
      <w:pPr>
        <w:pStyle w:val="Heading1"/>
      </w:pPr>
      <w:bookmarkStart w:id="35" w:name="_Toc2235476"/>
      <w:r>
        <w:lastRenderedPageBreak/>
        <w:t xml:space="preserve">Use </w:t>
      </w:r>
      <w:r w:rsidR="004166DA">
        <w:t xml:space="preserve">of </w:t>
      </w:r>
      <w:r>
        <w:t>the Software</w:t>
      </w:r>
      <w:bookmarkEnd w:id="35"/>
    </w:p>
    <w:p w14:paraId="631D4386" w14:textId="77777777" w:rsidR="004C6A62" w:rsidRDefault="00C36D42" w:rsidP="00E419E2">
      <w:pPr>
        <w:pStyle w:val="BodyText"/>
        <w:rPr>
          <w:lang w:val="en-US" w:eastAsia="en-US"/>
        </w:rPr>
      </w:pPr>
      <w:r>
        <w:rPr>
          <w:lang w:eastAsia="en-US"/>
        </w:rPr>
        <w:t>This section of the PRF User Guide provides</w:t>
      </w:r>
      <w:r w:rsidR="004C6A62">
        <w:rPr>
          <w:lang w:eastAsia="en-US"/>
        </w:rPr>
        <w:t xml:space="preserve"> instructions </w:t>
      </w:r>
      <w:r w:rsidR="00B72F90">
        <w:rPr>
          <w:lang w:eastAsia="en-US"/>
        </w:rPr>
        <w:t xml:space="preserve">for the end-Users to successfully </w:t>
      </w:r>
      <w:r w:rsidR="004C6A62">
        <w:rPr>
          <w:lang w:eastAsia="en-US"/>
        </w:rPr>
        <w:t xml:space="preserve">use </w:t>
      </w:r>
      <w:r>
        <w:rPr>
          <w:lang w:eastAsia="en-US"/>
        </w:rPr>
        <w:t xml:space="preserve">the </w:t>
      </w:r>
      <w:r w:rsidR="004C6A62">
        <w:rPr>
          <w:lang w:eastAsia="en-US"/>
        </w:rPr>
        <w:t xml:space="preserve">software with little or no assistance. </w:t>
      </w:r>
      <w:r>
        <w:rPr>
          <w:lang w:eastAsia="en-US"/>
        </w:rPr>
        <w:t>It also list</w:t>
      </w:r>
      <w:r w:rsidR="002E3152">
        <w:rPr>
          <w:lang w:val="en-US" w:eastAsia="en-US"/>
        </w:rPr>
        <w:t>s</w:t>
      </w:r>
      <w:r>
        <w:rPr>
          <w:lang w:eastAsia="en-US"/>
        </w:rPr>
        <w:t xml:space="preserve"> and describe</w:t>
      </w:r>
      <w:r w:rsidR="00177237">
        <w:rPr>
          <w:lang w:eastAsia="en-US"/>
        </w:rPr>
        <w:t>s</w:t>
      </w:r>
      <w:r>
        <w:rPr>
          <w:lang w:eastAsia="en-US"/>
        </w:rPr>
        <w:t xml:space="preserve"> the menus/options </w:t>
      </w:r>
      <w:r w:rsidR="00311A58">
        <w:rPr>
          <w:lang w:eastAsia="en-US"/>
        </w:rPr>
        <w:t>with</w:t>
      </w:r>
      <w:r>
        <w:rPr>
          <w:lang w:eastAsia="en-US"/>
        </w:rPr>
        <w:t xml:space="preserve"> examples to </w:t>
      </w:r>
      <w:r w:rsidR="00311A58">
        <w:rPr>
          <w:lang w:eastAsia="en-US"/>
        </w:rPr>
        <w:t xml:space="preserve">implement and </w:t>
      </w:r>
      <w:r>
        <w:rPr>
          <w:lang w:eastAsia="en-US"/>
        </w:rPr>
        <w:t>use the software.</w:t>
      </w:r>
    </w:p>
    <w:p w14:paraId="74B44C56" w14:textId="77777777" w:rsidR="00331BE2" w:rsidRDefault="00331BE2" w:rsidP="00E419E2">
      <w:pPr>
        <w:pStyle w:val="BodyText"/>
        <w:rPr>
          <w:lang w:val="en-US" w:eastAsia="en-US"/>
        </w:rPr>
      </w:pPr>
    </w:p>
    <w:p w14:paraId="43E16538" w14:textId="77777777" w:rsidR="00BD3287" w:rsidRPr="00936A7F" w:rsidRDefault="00936A7F" w:rsidP="00E419E2">
      <w:pPr>
        <w:pStyle w:val="BodyText"/>
        <w:rPr>
          <w:rFonts w:ascii="Arial" w:hAnsi="Arial" w:cs="Arial"/>
          <w:b/>
          <w:sz w:val="32"/>
          <w:szCs w:val="32"/>
          <w:lang w:val="en-US"/>
        </w:rPr>
      </w:pPr>
      <w:r w:rsidRPr="00936A7F">
        <w:rPr>
          <w:rFonts w:ascii="Arial" w:hAnsi="Arial" w:cs="Arial"/>
          <w:b/>
          <w:sz w:val="32"/>
          <w:szCs w:val="32"/>
        </w:rPr>
        <w:t>New Functionality</w:t>
      </w:r>
    </w:p>
    <w:p w14:paraId="38F4F76D" w14:textId="77777777" w:rsidR="00936A7F" w:rsidRDefault="00936A7F" w:rsidP="00E419E2">
      <w:pPr>
        <w:pStyle w:val="BodyText"/>
        <w:rPr>
          <w:lang w:val="en-US" w:eastAsia="en-US"/>
        </w:rPr>
      </w:pPr>
    </w:p>
    <w:p w14:paraId="28C4E186" w14:textId="77777777" w:rsidR="0066273E" w:rsidRPr="001A3A2E" w:rsidRDefault="0066273E" w:rsidP="00E419E2">
      <w:pPr>
        <w:pStyle w:val="BodyText"/>
        <w:rPr>
          <w:rFonts w:ascii="Arial Bold" w:eastAsia="Calibri" w:hAnsi="Arial Bold"/>
          <w:b/>
          <w:bCs/>
          <w:iCs/>
          <w:sz w:val="32"/>
          <w:szCs w:val="28"/>
          <w:lang w:val="en-US" w:eastAsia="en-US"/>
        </w:rPr>
      </w:pPr>
      <w:bookmarkStart w:id="36" w:name="DG_951Description"/>
      <w:bookmarkEnd w:id="36"/>
      <w:r w:rsidRPr="001A3A2E">
        <w:rPr>
          <w:rFonts w:ascii="Arial Bold" w:eastAsia="Calibri" w:hAnsi="Arial Bold"/>
          <w:b/>
          <w:bCs/>
          <w:iCs/>
          <w:sz w:val="32"/>
          <w:szCs w:val="28"/>
          <w:lang w:val="en-US" w:eastAsia="en-US"/>
        </w:rPr>
        <w:t>Patch DG*5.3*951 – Suicide High Risk Patient Enhancements Project Updates</w:t>
      </w:r>
    </w:p>
    <w:p w14:paraId="240C8BC0" w14:textId="77777777" w:rsidR="005267CE" w:rsidRPr="001A3A2E" w:rsidRDefault="005267CE" w:rsidP="00E419E2">
      <w:pPr>
        <w:pStyle w:val="BodyText"/>
        <w:rPr>
          <w:rFonts w:ascii="Arial Bold" w:eastAsia="Calibri" w:hAnsi="Arial Bold"/>
          <w:b/>
          <w:bCs/>
          <w:iCs/>
          <w:sz w:val="32"/>
          <w:szCs w:val="28"/>
          <w:lang w:val="en-US" w:eastAsia="en-US"/>
        </w:rPr>
      </w:pPr>
    </w:p>
    <w:p w14:paraId="105A15D3" w14:textId="77777777" w:rsidR="00C438B6" w:rsidRPr="001A3A2E" w:rsidRDefault="005267CE" w:rsidP="00E419E2">
      <w:pPr>
        <w:pStyle w:val="BodyText"/>
        <w:rPr>
          <w:lang w:val="en-US"/>
        </w:rPr>
      </w:pPr>
      <w:r w:rsidRPr="001A3A2E">
        <w:rPr>
          <w:lang w:val="en-US"/>
        </w:rPr>
        <w:t>Patch DG*5.3*951 makes several enhancements to PRFs to provide support to the VA to help: reduce Patient suicides, ensure patient and healthcare worker safety,</w:t>
      </w:r>
      <w:r w:rsidR="00F22383" w:rsidRPr="001A3A2E">
        <w:rPr>
          <w:lang w:val="en-US"/>
        </w:rPr>
        <w:t xml:space="preserve"> and</w:t>
      </w:r>
      <w:r w:rsidRPr="001A3A2E">
        <w:rPr>
          <w:lang w:val="en-US"/>
        </w:rPr>
        <w:t xml:space="preserve"> make the process of managing ownership of flags and flag data, more efficient</w:t>
      </w:r>
      <w:r w:rsidR="00F22383" w:rsidRPr="001A3A2E">
        <w:rPr>
          <w:lang w:val="en-US"/>
        </w:rPr>
        <w:t xml:space="preserve"> and timely.</w:t>
      </w:r>
    </w:p>
    <w:p w14:paraId="6B0407A8" w14:textId="77777777" w:rsidR="005267CE" w:rsidRPr="001A3A2E" w:rsidRDefault="005267CE" w:rsidP="00E419E2">
      <w:pPr>
        <w:pStyle w:val="BodyText"/>
        <w:rPr>
          <w:rFonts w:ascii="Arial Bold" w:eastAsia="Calibri" w:hAnsi="Arial Bold"/>
          <w:b/>
          <w:bCs/>
          <w:iCs/>
          <w:sz w:val="32"/>
          <w:szCs w:val="28"/>
          <w:lang w:val="en-US" w:eastAsia="en-US"/>
        </w:rPr>
      </w:pPr>
    </w:p>
    <w:p w14:paraId="14A6A73A" w14:textId="77777777" w:rsidR="009D1766" w:rsidRPr="001A3A2E" w:rsidRDefault="0066273E" w:rsidP="00E419E2">
      <w:pPr>
        <w:pStyle w:val="BodyText"/>
        <w:rPr>
          <w:lang w:val="en-US" w:eastAsia="en-US"/>
        </w:rPr>
      </w:pPr>
      <w:r w:rsidRPr="001A3A2E">
        <w:rPr>
          <w:lang w:val="en-US" w:eastAsia="en-US"/>
        </w:rPr>
        <w:t>Patch DG*5.3*951</w:t>
      </w:r>
      <w:r w:rsidR="009D1766" w:rsidRPr="001A3A2E">
        <w:rPr>
          <w:lang w:val="en-US" w:eastAsia="en-US"/>
        </w:rPr>
        <w:t>;</w:t>
      </w:r>
    </w:p>
    <w:p w14:paraId="586A24D3" w14:textId="77777777" w:rsidR="009D1766" w:rsidRPr="001A3A2E" w:rsidRDefault="009D1766" w:rsidP="00D22F67">
      <w:pPr>
        <w:pStyle w:val="BodyText"/>
        <w:numPr>
          <w:ilvl w:val="0"/>
          <w:numId w:val="24"/>
        </w:numPr>
        <w:rPr>
          <w:lang w:val="en-US" w:eastAsia="en-US"/>
        </w:rPr>
      </w:pPr>
      <w:r w:rsidRPr="001A3A2E">
        <w:rPr>
          <w:lang w:val="en-US" w:eastAsia="en-US"/>
        </w:rPr>
        <w:t xml:space="preserve">Adds in new fields to track and maintain DBRS (Disruptive Behavior Reporting System) data on National Category 1 Behavioral PRFs </w:t>
      </w:r>
    </w:p>
    <w:p w14:paraId="7B139ACD" w14:textId="77777777" w:rsidR="0066273E" w:rsidRPr="001A3A2E" w:rsidRDefault="009D1766" w:rsidP="00D22F67">
      <w:pPr>
        <w:pStyle w:val="BodyText"/>
        <w:numPr>
          <w:ilvl w:val="0"/>
          <w:numId w:val="24"/>
        </w:numPr>
        <w:rPr>
          <w:lang w:val="en-US" w:eastAsia="en-US"/>
        </w:rPr>
      </w:pPr>
      <w:r w:rsidRPr="001A3A2E">
        <w:rPr>
          <w:lang w:val="en-US" w:eastAsia="en-US"/>
        </w:rPr>
        <w:t xml:space="preserve">Provides a corresponding PRF </w:t>
      </w:r>
      <w:r w:rsidR="005267CE" w:rsidRPr="001A3A2E">
        <w:rPr>
          <w:lang w:val="en-US" w:eastAsia="en-US"/>
        </w:rPr>
        <w:t>DBRS Historical Report</w:t>
      </w:r>
      <w:r w:rsidR="005267CE" w:rsidRPr="001A3A2E">
        <w:rPr>
          <w:rFonts w:ascii="r_ansi" w:hAnsi="r_ansi"/>
          <w:sz w:val="20"/>
          <w:szCs w:val="20"/>
        </w:rPr>
        <w:t xml:space="preserve"> </w:t>
      </w:r>
      <w:r w:rsidRPr="001A3A2E">
        <w:rPr>
          <w:lang w:val="en-US" w:eastAsia="en-US"/>
        </w:rPr>
        <w:t xml:space="preserve">which shows who </w:t>
      </w:r>
      <w:r w:rsidR="00F22383" w:rsidRPr="001A3A2E">
        <w:rPr>
          <w:lang w:val="en-US" w:eastAsia="en-US"/>
        </w:rPr>
        <w:t>added/</w:t>
      </w:r>
      <w:r w:rsidRPr="001A3A2E">
        <w:rPr>
          <w:lang w:val="en-US" w:eastAsia="en-US"/>
        </w:rPr>
        <w:t>edited the DBRS data on a single Behavioral PRF</w:t>
      </w:r>
    </w:p>
    <w:p w14:paraId="3A2696BF" w14:textId="77777777" w:rsidR="009D1766" w:rsidRPr="001A3A2E" w:rsidRDefault="00C438B6" w:rsidP="00D22F67">
      <w:pPr>
        <w:pStyle w:val="BodyText"/>
        <w:numPr>
          <w:ilvl w:val="0"/>
          <w:numId w:val="24"/>
        </w:numPr>
        <w:rPr>
          <w:lang w:val="en-US" w:eastAsia="en-US"/>
        </w:rPr>
      </w:pPr>
      <w:r w:rsidRPr="001A3A2E">
        <w:rPr>
          <w:lang w:val="en-US" w:eastAsia="en-US"/>
        </w:rPr>
        <w:t>Includes a new PRF action to request Ownership Transfer of active PRFs and take ownership of inactive PRFs, complete with a corresponding new action to Approve or Reject the Ownership Transfer requests</w:t>
      </w:r>
    </w:p>
    <w:p w14:paraId="7571E2FE" w14:textId="77777777" w:rsidR="00C438B6" w:rsidRPr="001A3A2E" w:rsidRDefault="00C438B6" w:rsidP="00D22F67">
      <w:pPr>
        <w:pStyle w:val="BodyText"/>
        <w:numPr>
          <w:ilvl w:val="0"/>
          <w:numId w:val="24"/>
        </w:numPr>
        <w:rPr>
          <w:lang w:val="en-US" w:eastAsia="en-US"/>
        </w:rPr>
      </w:pPr>
      <w:r w:rsidRPr="001A3A2E">
        <w:rPr>
          <w:lang w:val="en-US" w:eastAsia="en-US"/>
        </w:rPr>
        <w:t>Includes a new option</w:t>
      </w:r>
      <w:r w:rsidR="00E02094" w:rsidRPr="001A3A2E">
        <w:rPr>
          <w:lang w:val="en-US" w:eastAsia="en-US"/>
        </w:rPr>
        <w:t xml:space="preserve"> to refresh PRF data to all sites where the Patient is registered</w:t>
      </w:r>
    </w:p>
    <w:p w14:paraId="2D1E20A9" w14:textId="77777777" w:rsidR="00E02094" w:rsidRPr="001A3A2E" w:rsidRDefault="00E02094" w:rsidP="00D22F67">
      <w:pPr>
        <w:pStyle w:val="BodyText"/>
        <w:numPr>
          <w:ilvl w:val="0"/>
          <w:numId w:val="24"/>
        </w:numPr>
        <w:rPr>
          <w:lang w:val="en-US" w:eastAsia="en-US"/>
        </w:rPr>
      </w:pPr>
      <w:r w:rsidRPr="001A3A2E">
        <w:rPr>
          <w:lang w:val="en-US" w:eastAsia="en-US"/>
        </w:rPr>
        <w:t>Includes updates made to the CO-Change Ownership action and new FT-Ownership Transfer action to recalculate the ‘Review Date’ value upon ownership transfer</w:t>
      </w:r>
    </w:p>
    <w:p w14:paraId="77D7CCEE" w14:textId="77777777" w:rsidR="00F22383" w:rsidRPr="001A3A2E" w:rsidRDefault="00F22383" w:rsidP="007C5A92">
      <w:pPr>
        <w:pStyle w:val="BodyText"/>
        <w:rPr>
          <w:b/>
          <w:lang w:val="en-US"/>
        </w:rPr>
      </w:pPr>
    </w:p>
    <w:p w14:paraId="2CDDC8FD" w14:textId="77777777" w:rsidR="00F22383" w:rsidRDefault="00F22383" w:rsidP="007C5A92">
      <w:pPr>
        <w:pStyle w:val="BodyText"/>
      </w:pPr>
      <w:r w:rsidRPr="001A3A2E">
        <w:rPr>
          <w:b/>
          <w:lang w:val="en-US"/>
        </w:rPr>
        <w:t>Important</w:t>
      </w:r>
      <w:r w:rsidRPr="001A3A2E">
        <w:rPr>
          <w:b/>
        </w:rPr>
        <w:t>:</w:t>
      </w:r>
      <w:r w:rsidRPr="001A3A2E">
        <w:t xml:space="preserve"> </w:t>
      </w:r>
      <w:r w:rsidRPr="001A3A2E">
        <w:rPr>
          <w:lang w:val="en-US"/>
        </w:rPr>
        <w:t xml:space="preserve"> Users</w:t>
      </w:r>
      <w:r w:rsidRPr="001A3A2E">
        <w:t xml:space="preserve"> must be assigned the DGPF ASSIGNMENT security key</w:t>
      </w:r>
      <w:r w:rsidRPr="001A3A2E">
        <w:rPr>
          <w:lang w:val="en-US"/>
        </w:rPr>
        <w:t xml:space="preserve"> AND programmer mode access (“@”)</w:t>
      </w:r>
      <w:r w:rsidRPr="001A3A2E">
        <w:t xml:space="preserve"> to </w:t>
      </w:r>
      <w:r w:rsidRPr="001A3A2E">
        <w:rPr>
          <w:lang w:val="en-US"/>
        </w:rPr>
        <w:t>utilize the new Refresh option.</w:t>
      </w:r>
    </w:p>
    <w:p w14:paraId="53745592" w14:textId="77777777" w:rsidR="00E02094" w:rsidRPr="00936A7F" w:rsidRDefault="00E02094" w:rsidP="007C5A92">
      <w:pPr>
        <w:pStyle w:val="BodyText"/>
        <w:ind w:left="720"/>
        <w:rPr>
          <w:lang w:val="en-US" w:eastAsia="en-US"/>
        </w:rPr>
      </w:pPr>
    </w:p>
    <w:p w14:paraId="31039CB4" w14:textId="77777777" w:rsidR="009F4307" w:rsidRPr="00F15C6F" w:rsidRDefault="009F4307" w:rsidP="009F4307">
      <w:pPr>
        <w:pStyle w:val="Heading2"/>
      </w:pPr>
      <w:bookmarkStart w:id="37" w:name="USHPRF"/>
      <w:bookmarkStart w:id="38" w:name="p4"/>
      <w:bookmarkStart w:id="39" w:name="_Toc525796310"/>
      <w:bookmarkStart w:id="40" w:name="_Toc2235477"/>
      <w:bookmarkEnd w:id="37"/>
      <w:r w:rsidRPr="00F15C6F">
        <w:t>Patch DG*5.3*960 – Updates to Assignment Action Not Linked, Flag Assignment and Record Flag Transmission Error Report</w:t>
      </w:r>
      <w:bookmarkEnd w:id="38"/>
      <w:bookmarkEnd w:id="39"/>
      <w:bookmarkEnd w:id="40"/>
    </w:p>
    <w:p w14:paraId="729F76FC" w14:textId="77777777" w:rsidR="009F4307" w:rsidRPr="00F15C6F" w:rsidRDefault="009F4307" w:rsidP="009F4307">
      <w:pPr>
        <w:pStyle w:val="BodyText"/>
        <w:rPr>
          <w:lang w:val="en-US"/>
        </w:rPr>
      </w:pPr>
      <w:r w:rsidRPr="00F15C6F">
        <w:rPr>
          <w:lang w:val="en-US"/>
        </w:rPr>
        <w:t xml:space="preserve">Patch DG*5.3*960 updates the existing report selection criteria and report outputs for the Patient Record Flag (PRF) Assignment Action Not Linked, Flag Assignment and Transmission Error reports. </w:t>
      </w:r>
    </w:p>
    <w:p w14:paraId="6AA49A54" w14:textId="77777777" w:rsidR="009F4307" w:rsidRPr="00F15C6F" w:rsidRDefault="009F4307" w:rsidP="009F4307">
      <w:pPr>
        <w:pStyle w:val="BodyText"/>
        <w:rPr>
          <w:lang w:val="en-US"/>
        </w:rPr>
      </w:pPr>
    </w:p>
    <w:p w14:paraId="47C1813A" w14:textId="77777777" w:rsidR="009F4307" w:rsidRPr="00F15C6F" w:rsidRDefault="009F4307" w:rsidP="009F4307">
      <w:pPr>
        <w:pStyle w:val="BodyText"/>
        <w:rPr>
          <w:lang w:val="en-US"/>
        </w:rPr>
      </w:pPr>
      <w:r w:rsidRPr="00F15C6F">
        <w:rPr>
          <w:lang w:val="en-US"/>
        </w:rPr>
        <w:tab/>
        <w:t>The Assignment Action Not Linked report has been updated;</w:t>
      </w:r>
    </w:p>
    <w:p w14:paraId="65875972" w14:textId="77777777" w:rsidR="009F4307" w:rsidRPr="00F15C6F" w:rsidRDefault="009F4307" w:rsidP="00D22F67">
      <w:pPr>
        <w:pStyle w:val="BodyText"/>
        <w:numPr>
          <w:ilvl w:val="0"/>
          <w:numId w:val="30"/>
        </w:numPr>
        <w:rPr>
          <w:lang w:val="en-US" w:eastAsia="en-US"/>
        </w:rPr>
      </w:pPr>
      <w:r w:rsidRPr="00F15C6F">
        <w:rPr>
          <w:lang w:val="en-US" w:eastAsia="en-US"/>
        </w:rPr>
        <w:t>To include new report selection criteria which allows the report to be generated for a single Category I OR Category II PRF</w:t>
      </w:r>
    </w:p>
    <w:p w14:paraId="147F6047" w14:textId="77777777" w:rsidR="009F4307" w:rsidRPr="00F15C6F" w:rsidRDefault="009F4307" w:rsidP="00D22F67">
      <w:pPr>
        <w:pStyle w:val="BodyText"/>
        <w:numPr>
          <w:ilvl w:val="0"/>
          <w:numId w:val="30"/>
        </w:numPr>
        <w:rPr>
          <w:lang w:val="en-US" w:eastAsia="en-US"/>
        </w:rPr>
      </w:pPr>
      <w:r w:rsidRPr="00F15C6F">
        <w:rPr>
          <w:lang w:val="en-US" w:eastAsia="en-US"/>
        </w:rPr>
        <w:t>To include new report selection criteria which allows the report to be generated for Inactive as well as a combination of Active and Inactive PRFs</w:t>
      </w:r>
    </w:p>
    <w:p w14:paraId="759D52EA" w14:textId="77777777" w:rsidR="009F4307" w:rsidRPr="00F15C6F" w:rsidRDefault="009F4307" w:rsidP="00D22F67">
      <w:pPr>
        <w:pStyle w:val="BodyText"/>
        <w:numPr>
          <w:ilvl w:val="0"/>
          <w:numId w:val="30"/>
        </w:numPr>
        <w:rPr>
          <w:lang w:val="en-US" w:eastAsia="en-US"/>
        </w:rPr>
      </w:pPr>
      <w:r w:rsidRPr="00F15C6F">
        <w:rPr>
          <w:lang w:val="en-US" w:eastAsia="en-US"/>
        </w:rPr>
        <w:lastRenderedPageBreak/>
        <w:t>To include new report selection criteria which allows the report to be generated for PRFs with actions performed on the PRF by their local facility, by other facilities or by all facilities.</w:t>
      </w:r>
    </w:p>
    <w:p w14:paraId="2F82D405" w14:textId="77777777" w:rsidR="009F4307" w:rsidRPr="00F15C6F" w:rsidRDefault="009F4307" w:rsidP="00D22F67">
      <w:pPr>
        <w:pStyle w:val="BodyText"/>
        <w:numPr>
          <w:ilvl w:val="0"/>
          <w:numId w:val="30"/>
        </w:numPr>
        <w:rPr>
          <w:lang w:val="en-US" w:eastAsia="en-US"/>
        </w:rPr>
      </w:pPr>
      <w:r w:rsidRPr="00F15C6F">
        <w:t>Change</w:t>
      </w:r>
      <w:r w:rsidRPr="00F15C6F">
        <w:rPr>
          <w:lang w:val="en-US"/>
        </w:rPr>
        <w:t>d</w:t>
      </w:r>
      <w:r w:rsidRPr="00F15C6F">
        <w:t xml:space="preserve"> report selection criteria so that </w:t>
      </w:r>
      <w:r w:rsidRPr="00F15C6F">
        <w:rPr>
          <w:lang w:val="en-US"/>
        </w:rPr>
        <w:t>if report is generated only</w:t>
      </w:r>
      <w:r w:rsidRPr="00F15C6F">
        <w:t xml:space="preserve"> for Cat</w:t>
      </w:r>
      <w:r w:rsidRPr="00F15C6F">
        <w:rPr>
          <w:lang w:val="en-US"/>
        </w:rPr>
        <w:t>egory</w:t>
      </w:r>
      <w:r w:rsidRPr="00F15C6F">
        <w:t xml:space="preserve"> II PRFs, </w:t>
      </w:r>
      <w:r w:rsidRPr="00F15C6F">
        <w:rPr>
          <w:lang w:val="en-US"/>
        </w:rPr>
        <w:t>the ‘</w:t>
      </w:r>
      <w:r w:rsidRPr="00F15C6F">
        <w:t>Ownership Type</w:t>
      </w:r>
      <w:r w:rsidRPr="00F15C6F">
        <w:rPr>
          <w:lang w:val="en-US"/>
        </w:rPr>
        <w:t>’ criteria</w:t>
      </w:r>
      <w:r w:rsidRPr="00F15C6F">
        <w:t xml:space="preserve"> is no longer presented to the user</w:t>
      </w:r>
      <w:r w:rsidRPr="00F15C6F">
        <w:rPr>
          <w:lang w:val="en-US"/>
        </w:rPr>
        <w:t>.</w:t>
      </w:r>
    </w:p>
    <w:p w14:paraId="490C84C7" w14:textId="77777777" w:rsidR="009F4307" w:rsidRPr="00F15C6F" w:rsidRDefault="009F4307" w:rsidP="00D22F67">
      <w:pPr>
        <w:pStyle w:val="BodyText"/>
        <w:numPr>
          <w:ilvl w:val="0"/>
          <w:numId w:val="30"/>
        </w:numPr>
        <w:rPr>
          <w:lang w:val="en-US" w:eastAsia="en-US"/>
        </w:rPr>
      </w:pPr>
      <w:r w:rsidRPr="00F15C6F">
        <w:t xml:space="preserve">Changed report selection criteria so that if report is generated for either ‘Category I’ or ‘Both’ Category I and II PRFs, the </w:t>
      </w:r>
      <w:r w:rsidRPr="00F15C6F">
        <w:rPr>
          <w:lang w:val="en-US"/>
        </w:rPr>
        <w:t>prompt to the user now states: “Choose Type of History Record”</w:t>
      </w:r>
    </w:p>
    <w:p w14:paraId="004EB2A5" w14:textId="77777777" w:rsidR="009F4307" w:rsidRPr="00F15C6F" w:rsidRDefault="009F4307" w:rsidP="00D22F67">
      <w:pPr>
        <w:pStyle w:val="BodyText"/>
        <w:numPr>
          <w:ilvl w:val="0"/>
          <w:numId w:val="30"/>
        </w:numPr>
        <w:rPr>
          <w:lang w:val="en-US" w:eastAsia="en-US"/>
        </w:rPr>
      </w:pPr>
      <w:r w:rsidRPr="00F15C6F">
        <w:t>Changed report selection criteria so that if report is generated for either ‘Category I’ or ‘Both’ Category I and II PRFs, the “</w:t>
      </w:r>
      <w:r w:rsidRPr="00F15C6F">
        <w:rPr>
          <w:lang w:val="en-US"/>
        </w:rPr>
        <w:t>Choose Type of History record”</w:t>
      </w:r>
      <w:r w:rsidRPr="00F15C6F">
        <w:t xml:space="preserve"> selection criteria choices </w:t>
      </w:r>
      <w:r w:rsidRPr="00F15C6F">
        <w:rPr>
          <w:lang w:val="en-US"/>
        </w:rPr>
        <w:t>have</w:t>
      </w:r>
      <w:r w:rsidRPr="00F15C6F">
        <w:t xml:space="preserve"> been changed to; </w:t>
      </w:r>
    </w:p>
    <w:p w14:paraId="66280A14" w14:textId="77777777" w:rsidR="009F4307" w:rsidRPr="00F15C6F" w:rsidRDefault="009F4307" w:rsidP="00D22F67">
      <w:pPr>
        <w:pStyle w:val="NoSpacing"/>
        <w:numPr>
          <w:ilvl w:val="1"/>
          <w:numId w:val="30"/>
        </w:numPr>
        <w:rPr>
          <w:rFonts w:ascii="Times New Roman" w:eastAsia="Batang" w:hAnsi="Times New Roman"/>
          <w:color w:val="000000"/>
          <w:sz w:val="24"/>
          <w:szCs w:val="24"/>
          <w:lang w:val="x-none" w:eastAsia="ko-KR"/>
        </w:rPr>
      </w:pPr>
      <w:r w:rsidRPr="00F15C6F">
        <w:rPr>
          <w:rFonts w:ascii="Times New Roman" w:eastAsia="Batang" w:hAnsi="Times New Roman"/>
          <w:color w:val="000000"/>
          <w:sz w:val="24"/>
          <w:szCs w:val="24"/>
          <w:lang w:val="x-none" w:eastAsia="ko-KR"/>
        </w:rPr>
        <w:t>“Actions performed by Local Facility Only</w:t>
      </w:r>
    </w:p>
    <w:p w14:paraId="29178C91" w14:textId="77777777" w:rsidR="009F4307" w:rsidRPr="00F15C6F" w:rsidRDefault="009F4307" w:rsidP="00D22F67">
      <w:pPr>
        <w:pStyle w:val="NoSpacing"/>
        <w:numPr>
          <w:ilvl w:val="1"/>
          <w:numId w:val="30"/>
        </w:numPr>
        <w:rPr>
          <w:rFonts w:ascii="Times New Roman" w:eastAsia="Batang" w:hAnsi="Times New Roman"/>
          <w:color w:val="000000"/>
          <w:sz w:val="24"/>
          <w:szCs w:val="24"/>
          <w:lang w:val="x-none" w:eastAsia="ko-KR"/>
        </w:rPr>
      </w:pPr>
      <w:r w:rsidRPr="00F15C6F">
        <w:rPr>
          <w:rFonts w:ascii="Times New Roman" w:eastAsia="Batang" w:hAnsi="Times New Roman"/>
          <w:color w:val="000000"/>
          <w:sz w:val="24"/>
          <w:szCs w:val="24"/>
          <w:lang w:val="x-none" w:eastAsia="ko-KR"/>
        </w:rPr>
        <w:t>Actions performed by Other Facilities</w:t>
      </w:r>
    </w:p>
    <w:p w14:paraId="07785CBD" w14:textId="77777777" w:rsidR="009F4307" w:rsidRPr="00F15C6F" w:rsidRDefault="009F4307" w:rsidP="00D22F67">
      <w:pPr>
        <w:pStyle w:val="BodyText"/>
        <w:numPr>
          <w:ilvl w:val="1"/>
          <w:numId w:val="30"/>
        </w:numPr>
      </w:pPr>
      <w:r w:rsidRPr="00F15C6F">
        <w:t>Actions performed by All Facilities”</w:t>
      </w:r>
    </w:p>
    <w:p w14:paraId="2F8A6BC5" w14:textId="77777777" w:rsidR="009F4307" w:rsidRPr="00F15C6F" w:rsidRDefault="009F4307" w:rsidP="00D22F67">
      <w:pPr>
        <w:pStyle w:val="BodyText"/>
        <w:numPr>
          <w:ilvl w:val="0"/>
          <w:numId w:val="30"/>
        </w:numPr>
        <w:rPr>
          <w:lang w:val="en-US" w:eastAsia="en-US"/>
        </w:rPr>
      </w:pPr>
      <w:r w:rsidRPr="00F15C6F">
        <w:rPr>
          <w:lang w:val="en-US" w:eastAsia="en-US"/>
        </w:rPr>
        <w:t>In the report output, the header contains “Action By” and then a truncated version of the user’s choice made; i.e. “Other Facilities”</w:t>
      </w:r>
    </w:p>
    <w:p w14:paraId="6C552561" w14:textId="77777777" w:rsidR="009F4307" w:rsidRPr="00F15C6F" w:rsidRDefault="009F4307" w:rsidP="00D22F67">
      <w:pPr>
        <w:pStyle w:val="BodyText"/>
        <w:numPr>
          <w:ilvl w:val="0"/>
          <w:numId w:val="30"/>
        </w:numPr>
        <w:rPr>
          <w:lang w:val="en-US" w:eastAsia="en-US"/>
        </w:rPr>
      </w:pPr>
      <w:r w:rsidRPr="00F15C6F">
        <w:rPr>
          <w:lang w:val="en-US" w:eastAsia="en-US"/>
        </w:rPr>
        <w:t>In the report output, the Patient’s Social Security Number has been truncated from displaying all 8 numbers, to displaying a combination of  last initial of Last Name + last 4 digits of the Patient’s SSN.</w:t>
      </w:r>
    </w:p>
    <w:p w14:paraId="1987D8A7" w14:textId="77777777" w:rsidR="009F4307" w:rsidRPr="00F15C6F" w:rsidRDefault="009F4307" w:rsidP="009F4307">
      <w:pPr>
        <w:pStyle w:val="BodyText"/>
        <w:rPr>
          <w:lang w:val="en-US" w:eastAsia="en-US"/>
        </w:rPr>
      </w:pPr>
    </w:p>
    <w:p w14:paraId="0B8F2D0D" w14:textId="77777777" w:rsidR="009F4307" w:rsidRPr="00F15C6F" w:rsidRDefault="009F4307" w:rsidP="009F4307">
      <w:pPr>
        <w:pStyle w:val="BodyText"/>
        <w:rPr>
          <w:lang w:val="en-US" w:eastAsia="en-US"/>
        </w:rPr>
      </w:pPr>
      <w:r w:rsidRPr="00F15C6F">
        <w:rPr>
          <w:lang w:val="en-US" w:eastAsia="en-US"/>
        </w:rPr>
        <w:t>The Flag Assignment report has been updated;</w:t>
      </w:r>
    </w:p>
    <w:p w14:paraId="0EC00FE9" w14:textId="77777777" w:rsidR="009F4307" w:rsidRPr="00F15C6F" w:rsidRDefault="009F4307" w:rsidP="00D22F67">
      <w:pPr>
        <w:pStyle w:val="BodyText"/>
        <w:numPr>
          <w:ilvl w:val="0"/>
          <w:numId w:val="31"/>
        </w:numPr>
        <w:rPr>
          <w:lang w:val="en-US" w:eastAsia="en-US"/>
        </w:rPr>
      </w:pPr>
      <w:r w:rsidRPr="00F15C6F">
        <w:rPr>
          <w:lang w:val="en-US" w:eastAsia="en-US"/>
        </w:rPr>
        <w:t>The report output has been re-configured for correct display at 132 column width</w:t>
      </w:r>
    </w:p>
    <w:p w14:paraId="792F1C5B" w14:textId="77777777" w:rsidR="009F4307" w:rsidRPr="00F15C6F" w:rsidRDefault="009F4307" w:rsidP="00D22F67">
      <w:pPr>
        <w:pStyle w:val="BodyText"/>
        <w:numPr>
          <w:ilvl w:val="0"/>
          <w:numId w:val="31"/>
        </w:numPr>
        <w:rPr>
          <w:lang w:val="en-US" w:eastAsia="en-US"/>
        </w:rPr>
      </w:pPr>
      <w:r w:rsidRPr="00F15C6F">
        <w:rPr>
          <w:lang w:val="en-US" w:eastAsia="en-US"/>
        </w:rPr>
        <w:t>The report header has been updated to include report selection criteria selected by the user</w:t>
      </w:r>
    </w:p>
    <w:p w14:paraId="1F5FD089" w14:textId="77777777" w:rsidR="009F4307" w:rsidRPr="00F15C6F" w:rsidRDefault="009F4307" w:rsidP="00D22F67">
      <w:pPr>
        <w:pStyle w:val="BodyText"/>
        <w:numPr>
          <w:ilvl w:val="0"/>
          <w:numId w:val="31"/>
        </w:numPr>
        <w:rPr>
          <w:lang w:val="en-US" w:eastAsia="en-US"/>
        </w:rPr>
      </w:pPr>
      <w:r w:rsidRPr="00F15C6F">
        <w:rPr>
          <w:lang w:val="en-US" w:eastAsia="en-US"/>
        </w:rPr>
        <w:t>To include new report selection criteria which allows the report to be generated for Active, Inactive or a combination of both Active and Inactive status PRFs</w:t>
      </w:r>
    </w:p>
    <w:p w14:paraId="39CFECD0" w14:textId="77777777" w:rsidR="009F4307" w:rsidRPr="00F15C6F" w:rsidRDefault="009F4307" w:rsidP="00D22F67">
      <w:pPr>
        <w:pStyle w:val="BodyText"/>
        <w:numPr>
          <w:ilvl w:val="0"/>
          <w:numId w:val="31"/>
        </w:numPr>
        <w:rPr>
          <w:lang w:val="en-US" w:eastAsia="en-US"/>
        </w:rPr>
      </w:pPr>
      <w:r w:rsidRPr="00F15C6F">
        <w:rPr>
          <w:lang w:val="en-US" w:eastAsia="en-US"/>
        </w:rPr>
        <w:t xml:space="preserve">To include new report selection criteria which allows the report to be generated for PRFs only owned by the user’s local </w:t>
      </w:r>
      <w:r w:rsidR="00211C2E" w:rsidRPr="00F15C6F">
        <w:rPr>
          <w:lang w:val="en-US" w:eastAsia="en-US"/>
        </w:rPr>
        <w:t>Facility</w:t>
      </w:r>
      <w:r w:rsidRPr="00F15C6F">
        <w:rPr>
          <w:lang w:val="en-US" w:eastAsia="en-US"/>
        </w:rPr>
        <w:t>, those owned by Facilities other than the user’s local Facility, or those owned by all Facilities.</w:t>
      </w:r>
    </w:p>
    <w:p w14:paraId="78BCC79E" w14:textId="77777777" w:rsidR="009F4307" w:rsidRPr="00F15C6F" w:rsidRDefault="009F4307" w:rsidP="00D22F67">
      <w:pPr>
        <w:pStyle w:val="BodyText"/>
        <w:numPr>
          <w:ilvl w:val="0"/>
          <w:numId w:val="31"/>
        </w:numPr>
        <w:rPr>
          <w:lang w:val="en-US" w:eastAsia="en-US"/>
        </w:rPr>
      </w:pPr>
      <w:r w:rsidRPr="00F15C6F">
        <w:t>Change</w:t>
      </w:r>
      <w:r w:rsidRPr="00F15C6F">
        <w:rPr>
          <w:lang w:val="en-US"/>
        </w:rPr>
        <w:t>d</w:t>
      </w:r>
      <w:r w:rsidRPr="00F15C6F">
        <w:t xml:space="preserve"> report selection criteria so that </w:t>
      </w:r>
      <w:r w:rsidRPr="00F15C6F">
        <w:rPr>
          <w:lang w:val="en-US"/>
        </w:rPr>
        <w:t>if report is generated only</w:t>
      </w:r>
      <w:r w:rsidRPr="00F15C6F">
        <w:t xml:space="preserve"> for Cat</w:t>
      </w:r>
      <w:r w:rsidRPr="00F15C6F">
        <w:rPr>
          <w:lang w:val="en-US"/>
        </w:rPr>
        <w:t>egory</w:t>
      </w:r>
      <w:r w:rsidRPr="00F15C6F">
        <w:t xml:space="preserve"> II PRFs, </w:t>
      </w:r>
      <w:r w:rsidRPr="00F15C6F">
        <w:rPr>
          <w:lang w:val="en-US"/>
        </w:rPr>
        <w:t>the ‘</w:t>
      </w:r>
      <w:r w:rsidRPr="00F15C6F">
        <w:t>Ownership Type</w:t>
      </w:r>
      <w:r w:rsidRPr="00F15C6F">
        <w:rPr>
          <w:lang w:val="en-US"/>
        </w:rPr>
        <w:t>’ criteria</w:t>
      </w:r>
      <w:r w:rsidRPr="00F15C6F">
        <w:t xml:space="preserve"> is no longer presented to the user</w:t>
      </w:r>
      <w:r w:rsidRPr="00F15C6F">
        <w:rPr>
          <w:lang w:val="en-US"/>
        </w:rPr>
        <w:t>.</w:t>
      </w:r>
    </w:p>
    <w:p w14:paraId="7D42F35A" w14:textId="77777777" w:rsidR="009F4307" w:rsidRPr="00F15C6F" w:rsidRDefault="009F4307" w:rsidP="00D22F67">
      <w:pPr>
        <w:pStyle w:val="BodyText"/>
        <w:numPr>
          <w:ilvl w:val="0"/>
          <w:numId w:val="31"/>
        </w:numPr>
        <w:rPr>
          <w:lang w:val="en-US" w:eastAsia="en-US"/>
        </w:rPr>
      </w:pPr>
      <w:r w:rsidRPr="00F15C6F">
        <w:rPr>
          <w:lang w:val="en-US" w:eastAsia="en-US"/>
        </w:rPr>
        <w:t>In the report output, the Patient’s Social Security Number has been truncated from displaying all 8 numbers, to displaying a combination of  last initial of Last Name + last 4 digits of the Patient’s SSN.</w:t>
      </w:r>
    </w:p>
    <w:p w14:paraId="0C7EC6C0" w14:textId="77777777" w:rsidR="009F4307" w:rsidRPr="00F15C6F" w:rsidRDefault="009F4307" w:rsidP="00D22F67">
      <w:pPr>
        <w:pStyle w:val="BodyText"/>
        <w:numPr>
          <w:ilvl w:val="0"/>
          <w:numId w:val="31"/>
        </w:numPr>
        <w:rPr>
          <w:lang w:val="en-US" w:eastAsia="en-US"/>
        </w:rPr>
      </w:pPr>
      <w:r w:rsidRPr="00F15C6F">
        <w:rPr>
          <w:lang w:val="en-US" w:eastAsia="en-US"/>
        </w:rPr>
        <w:t xml:space="preserve">If the report was generated for Inactive flags only, the ‘Review On’ and ‘Overdue’ </w:t>
      </w:r>
      <w:r w:rsidR="00211C2E" w:rsidRPr="00F15C6F">
        <w:rPr>
          <w:lang w:val="en-US" w:eastAsia="en-US"/>
        </w:rPr>
        <w:t>columns and</w:t>
      </w:r>
      <w:r w:rsidRPr="00F15C6F">
        <w:rPr>
          <w:lang w:val="en-US" w:eastAsia="en-US"/>
        </w:rPr>
        <w:t xml:space="preserve"> data are replaced with ‘Inactivated Date’ (most recent date of PRF inactivation).  </w:t>
      </w:r>
    </w:p>
    <w:p w14:paraId="769B5B62" w14:textId="77777777" w:rsidR="009F4307" w:rsidRPr="00F15C6F" w:rsidRDefault="009F4307" w:rsidP="00D22F67">
      <w:pPr>
        <w:pStyle w:val="BodyText"/>
        <w:numPr>
          <w:ilvl w:val="0"/>
          <w:numId w:val="31"/>
        </w:numPr>
        <w:rPr>
          <w:lang w:val="en-US" w:eastAsia="en-US"/>
        </w:rPr>
      </w:pPr>
      <w:r w:rsidRPr="00F15C6F">
        <w:rPr>
          <w:lang w:val="en-US" w:eastAsia="en-US"/>
        </w:rPr>
        <w:t xml:space="preserve">To include a new column  in the report output ‘Orig AssignDate’ displaying the original date the PRF was assigned to the Patient </w:t>
      </w:r>
    </w:p>
    <w:p w14:paraId="410DC22D" w14:textId="77777777" w:rsidR="009F4307" w:rsidRPr="00F15C6F" w:rsidRDefault="009F4307" w:rsidP="00D22F67">
      <w:pPr>
        <w:pStyle w:val="BodyText"/>
        <w:numPr>
          <w:ilvl w:val="0"/>
          <w:numId w:val="31"/>
        </w:numPr>
        <w:rPr>
          <w:lang w:val="en-US" w:eastAsia="en-US"/>
        </w:rPr>
      </w:pPr>
      <w:r w:rsidRPr="00F15C6F">
        <w:rPr>
          <w:lang w:val="en-US" w:eastAsia="en-US"/>
        </w:rPr>
        <w:t xml:space="preserve">To include a new column in the report output  ‘Activated On’displaying the most recent date this PRF was assigned to/activated for the Patient </w:t>
      </w:r>
    </w:p>
    <w:p w14:paraId="47DF10B0" w14:textId="77777777" w:rsidR="009F4307" w:rsidRPr="00F15C6F" w:rsidRDefault="009F4307" w:rsidP="00D22F67">
      <w:pPr>
        <w:pStyle w:val="BodyText"/>
        <w:numPr>
          <w:ilvl w:val="0"/>
          <w:numId w:val="31"/>
        </w:numPr>
        <w:rPr>
          <w:lang w:val="en-US" w:eastAsia="en-US"/>
        </w:rPr>
      </w:pPr>
      <w:r w:rsidRPr="00F15C6F">
        <w:rPr>
          <w:lang w:val="en-US" w:eastAsia="en-US"/>
        </w:rPr>
        <w:t xml:space="preserve">To include a new column in the report output  ‘Days Active’displaying </w:t>
      </w:r>
      <w:r w:rsidRPr="00F15C6F">
        <w:t>the total number of days since  this assignment was active OR if the assignment was still active at the end of the user input date range, then the number of days active calculates up to the report end</w:t>
      </w:r>
    </w:p>
    <w:p w14:paraId="53900FB2" w14:textId="77777777" w:rsidR="009F4307" w:rsidRPr="00F15C6F" w:rsidRDefault="009F4307" w:rsidP="00D22F67">
      <w:pPr>
        <w:pStyle w:val="BodyText"/>
        <w:numPr>
          <w:ilvl w:val="0"/>
          <w:numId w:val="31"/>
        </w:numPr>
        <w:rPr>
          <w:lang w:val="en-US" w:eastAsia="en-US"/>
        </w:rPr>
      </w:pPr>
      <w:r w:rsidRPr="00F15C6F">
        <w:rPr>
          <w:lang w:val="en-US" w:eastAsia="en-US"/>
        </w:rPr>
        <w:lastRenderedPageBreak/>
        <w:t>To include a new column in the report output  ‘Review On’</w:t>
      </w:r>
      <w:r w:rsidRPr="00F15C6F">
        <w:t xml:space="preserve"> if the assignment is currently active, this is next date for review.</w:t>
      </w:r>
    </w:p>
    <w:p w14:paraId="58B6FEBF" w14:textId="77777777" w:rsidR="009F4307" w:rsidRPr="00F15C6F" w:rsidRDefault="009F4307" w:rsidP="00D22F67">
      <w:pPr>
        <w:pStyle w:val="BodyText"/>
        <w:numPr>
          <w:ilvl w:val="0"/>
          <w:numId w:val="31"/>
        </w:numPr>
        <w:rPr>
          <w:lang w:val="en-US" w:eastAsia="en-US"/>
        </w:rPr>
      </w:pPr>
      <w:r w:rsidRPr="00F15C6F">
        <w:rPr>
          <w:lang w:val="en-US" w:eastAsia="en-US"/>
        </w:rPr>
        <w:t>To include a new column in the report output  ‘Overdue?’displaying</w:t>
      </w:r>
    </w:p>
    <w:p w14:paraId="7F57D27B" w14:textId="77777777" w:rsidR="009F4307" w:rsidRPr="00F15C6F" w:rsidRDefault="009F4307" w:rsidP="009F4307">
      <w:pPr>
        <w:pStyle w:val="BodyText"/>
        <w:ind w:left="720"/>
        <w:rPr>
          <w:lang w:val="en-US" w:eastAsia="en-US"/>
        </w:rPr>
      </w:pPr>
      <w:r w:rsidRPr="00F15C6F">
        <w:rPr>
          <w:lang w:val="en-US" w:eastAsia="en-US"/>
        </w:rPr>
        <w:t>Y - if the review is past its due date</w:t>
      </w:r>
    </w:p>
    <w:p w14:paraId="6732A481" w14:textId="77777777" w:rsidR="009F4307" w:rsidRPr="00F15C6F" w:rsidRDefault="009F4307" w:rsidP="009F4307">
      <w:pPr>
        <w:pStyle w:val="BodyText"/>
        <w:ind w:left="720"/>
        <w:rPr>
          <w:lang w:val="en-US" w:eastAsia="en-US"/>
        </w:rPr>
      </w:pPr>
      <w:r w:rsidRPr="00F15C6F">
        <w:rPr>
          <w:lang w:val="en-US" w:eastAsia="en-US"/>
        </w:rPr>
        <w:t>N – if the review is not yet past its due date</w:t>
      </w:r>
    </w:p>
    <w:p w14:paraId="1CDDD164" w14:textId="77777777" w:rsidR="009F4307" w:rsidRPr="00F15C6F" w:rsidRDefault="009F4307" w:rsidP="009F4307">
      <w:pPr>
        <w:pStyle w:val="BodyText"/>
        <w:ind w:left="720"/>
        <w:rPr>
          <w:lang w:val="en-US" w:eastAsia="en-US"/>
        </w:rPr>
      </w:pPr>
      <w:r w:rsidRPr="00F15C6F">
        <w:rPr>
          <w:lang w:val="en-US" w:eastAsia="en-US"/>
        </w:rPr>
        <w:t>N/A – if no review date is present for the PRF</w:t>
      </w:r>
    </w:p>
    <w:p w14:paraId="04B6ABB8" w14:textId="77777777" w:rsidR="009F4307" w:rsidRPr="00F15C6F" w:rsidRDefault="009F4307" w:rsidP="00D22F67">
      <w:pPr>
        <w:pStyle w:val="BodyText"/>
        <w:numPr>
          <w:ilvl w:val="0"/>
          <w:numId w:val="31"/>
        </w:numPr>
        <w:rPr>
          <w:lang w:val="en-US" w:eastAsia="en-US"/>
        </w:rPr>
      </w:pPr>
      <w:r w:rsidRPr="00F15C6F">
        <w:rPr>
          <w:lang w:val="en-US" w:eastAsia="en-US"/>
        </w:rPr>
        <w:t>To include a new column in the report output  ‘# Times Activated’displaying a numerical value showing how many times this particular PRF has been activated for this Patient  during the date range selected</w:t>
      </w:r>
    </w:p>
    <w:p w14:paraId="6EE662C5" w14:textId="77777777" w:rsidR="009F4307" w:rsidRPr="00F15C6F" w:rsidRDefault="009F4307" w:rsidP="00D22F67">
      <w:pPr>
        <w:pStyle w:val="BodyText"/>
        <w:numPr>
          <w:ilvl w:val="0"/>
          <w:numId w:val="31"/>
        </w:numPr>
        <w:rPr>
          <w:lang w:val="en-US" w:eastAsia="en-US"/>
        </w:rPr>
      </w:pPr>
      <w:r w:rsidRPr="00F15C6F">
        <w:rPr>
          <w:lang w:val="en-US" w:eastAsia="en-US"/>
        </w:rPr>
        <w:t xml:space="preserve">To include a new column in the report output  ‘Current Owning Site’ </w:t>
      </w:r>
      <w:r w:rsidRPr="00F15C6F">
        <w:t>this is the value of the OWNER SITE field on the PRF</w:t>
      </w:r>
    </w:p>
    <w:p w14:paraId="176810DC" w14:textId="77777777" w:rsidR="009F4307" w:rsidRPr="00F15C6F" w:rsidRDefault="009F4307" w:rsidP="00D22F67">
      <w:pPr>
        <w:pStyle w:val="BodyText"/>
        <w:numPr>
          <w:ilvl w:val="0"/>
          <w:numId w:val="31"/>
        </w:numPr>
        <w:rPr>
          <w:lang w:val="en-US" w:eastAsia="en-US"/>
        </w:rPr>
      </w:pPr>
      <w:r w:rsidRPr="00F15C6F">
        <w:rPr>
          <w:lang w:val="en-US" w:eastAsia="en-US"/>
        </w:rPr>
        <w:t>To include the report header information so that if the report was generated for a single PRF, the PRF name is included in the header details.</w:t>
      </w:r>
    </w:p>
    <w:p w14:paraId="0E5B93FA" w14:textId="77777777" w:rsidR="009F4307" w:rsidRPr="00F15C6F" w:rsidRDefault="009F4307" w:rsidP="009F4307">
      <w:pPr>
        <w:pStyle w:val="BodyText"/>
        <w:tabs>
          <w:tab w:val="clear" w:pos="72"/>
          <w:tab w:val="left" w:pos="720"/>
        </w:tabs>
        <w:spacing w:before="120" w:after="120"/>
        <w:ind w:left="720"/>
        <w:rPr>
          <w:i/>
        </w:rPr>
      </w:pPr>
      <w:r w:rsidRPr="00F15C6F">
        <w:rPr>
          <w:i/>
          <w:lang w:val="en-US"/>
        </w:rPr>
        <w:t xml:space="preserve">Note: </w:t>
      </w:r>
      <w:r w:rsidRPr="00F15C6F">
        <w:rPr>
          <w:i/>
        </w:rPr>
        <w:t>For a single flag assignment to show in this report, there must be at least one History record recorded within the report date range.</w:t>
      </w:r>
    </w:p>
    <w:p w14:paraId="6A489F4E" w14:textId="77777777" w:rsidR="009F4307" w:rsidRPr="00F15C6F" w:rsidRDefault="009F4307" w:rsidP="009F4307">
      <w:pPr>
        <w:pStyle w:val="BodyText"/>
        <w:ind w:left="720"/>
        <w:rPr>
          <w:lang w:val="en-US" w:eastAsia="en-US"/>
        </w:rPr>
      </w:pPr>
    </w:p>
    <w:p w14:paraId="7F146A18" w14:textId="77777777" w:rsidR="009F4307" w:rsidRPr="00F15C6F" w:rsidRDefault="009F4307" w:rsidP="009F4307">
      <w:pPr>
        <w:pStyle w:val="BodyText"/>
        <w:rPr>
          <w:lang w:val="en-US" w:eastAsia="en-US"/>
        </w:rPr>
      </w:pPr>
    </w:p>
    <w:p w14:paraId="4D371719" w14:textId="77777777" w:rsidR="009F4307" w:rsidRPr="00F15C6F" w:rsidRDefault="009F4307" w:rsidP="009F4307">
      <w:pPr>
        <w:pStyle w:val="BodyText"/>
        <w:rPr>
          <w:lang w:val="en-US" w:eastAsia="en-US"/>
        </w:rPr>
      </w:pPr>
      <w:r w:rsidRPr="00F15C6F">
        <w:rPr>
          <w:lang w:val="en-US" w:eastAsia="en-US"/>
        </w:rPr>
        <w:t>The Record Flag Transmission Error report has been updated;</w:t>
      </w:r>
    </w:p>
    <w:p w14:paraId="557E0800" w14:textId="77777777" w:rsidR="009F4307" w:rsidRPr="00F15C6F" w:rsidRDefault="009F4307" w:rsidP="00D22F67">
      <w:pPr>
        <w:pStyle w:val="BodyText"/>
        <w:numPr>
          <w:ilvl w:val="0"/>
          <w:numId w:val="31"/>
        </w:numPr>
        <w:rPr>
          <w:lang w:val="en-US" w:eastAsia="en-US"/>
        </w:rPr>
      </w:pPr>
      <w:r w:rsidRPr="00F15C6F">
        <w:rPr>
          <w:lang w:val="en-US" w:eastAsia="en-US"/>
        </w:rPr>
        <w:t>So that it only returns Transmission Errors for Locally-Owned, currently Active National Category I PRFs</w:t>
      </w:r>
    </w:p>
    <w:p w14:paraId="5F05D3BF" w14:textId="77777777" w:rsidR="009F4307" w:rsidRPr="00F15C6F" w:rsidRDefault="009F4307" w:rsidP="00D22F67">
      <w:pPr>
        <w:pStyle w:val="BodyText"/>
        <w:numPr>
          <w:ilvl w:val="0"/>
          <w:numId w:val="31"/>
        </w:numPr>
        <w:rPr>
          <w:lang w:val="en-US" w:eastAsia="en-US"/>
        </w:rPr>
      </w:pPr>
      <w:r w:rsidRPr="00F15C6F">
        <w:rPr>
          <w:lang w:val="en-US" w:eastAsia="en-US"/>
        </w:rPr>
        <w:t>To include new report selection criteria which allows the report to be generated for a Single PRF specified by the user or all PRFs</w:t>
      </w:r>
    </w:p>
    <w:p w14:paraId="7D9927DD" w14:textId="77777777" w:rsidR="009F4307" w:rsidRPr="00F15C6F" w:rsidRDefault="009F4307" w:rsidP="00D22F67">
      <w:pPr>
        <w:pStyle w:val="BodyText"/>
        <w:numPr>
          <w:ilvl w:val="0"/>
          <w:numId w:val="31"/>
        </w:numPr>
        <w:rPr>
          <w:lang w:val="en-US" w:eastAsia="en-US"/>
        </w:rPr>
      </w:pPr>
      <w:r w:rsidRPr="00F15C6F">
        <w:rPr>
          <w:lang w:val="en-US" w:eastAsia="en-US"/>
        </w:rPr>
        <w:t>To include new report selection criteria which prompts the User to enter a Single PRF title/name if they chose to generate the report for a Single PRF</w:t>
      </w:r>
    </w:p>
    <w:p w14:paraId="779B558C" w14:textId="77777777" w:rsidR="009F4307" w:rsidRPr="00F15C6F" w:rsidRDefault="009F4307" w:rsidP="00D22F67">
      <w:pPr>
        <w:pStyle w:val="BodyText"/>
        <w:numPr>
          <w:ilvl w:val="0"/>
          <w:numId w:val="31"/>
        </w:numPr>
        <w:rPr>
          <w:lang w:val="en-US" w:eastAsia="en-US"/>
        </w:rPr>
      </w:pPr>
      <w:r w:rsidRPr="00F15C6F">
        <w:rPr>
          <w:lang w:val="en-US" w:eastAsia="en-US"/>
        </w:rPr>
        <w:t>The report title has been updated to include report selection criteria selected by the user</w:t>
      </w:r>
    </w:p>
    <w:p w14:paraId="1D2DDD43" w14:textId="77777777" w:rsidR="009F4307" w:rsidRPr="00F15C6F" w:rsidRDefault="009F4307" w:rsidP="00D22F67">
      <w:pPr>
        <w:pStyle w:val="BodyText"/>
        <w:numPr>
          <w:ilvl w:val="0"/>
          <w:numId w:val="31"/>
        </w:numPr>
        <w:rPr>
          <w:lang w:val="en-US" w:eastAsia="en-US"/>
        </w:rPr>
      </w:pPr>
      <w:r w:rsidRPr="00F15C6F">
        <w:rPr>
          <w:lang w:val="en-US" w:eastAsia="en-US"/>
        </w:rPr>
        <w:t xml:space="preserve">By changing the ‘Received’column title in the report output to be ‘Error On’ </w:t>
      </w:r>
    </w:p>
    <w:p w14:paraId="038E217E" w14:textId="77777777" w:rsidR="009F4307" w:rsidRPr="00F15C6F" w:rsidRDefault="009F4307" w:rsidP="00D22F67">
      <w:pPr>
        <w:pStyle w:val="BodyText"/>
        <w:numPr>
          <w:ilvl w:val="0"/>
          <w:numId w:val="31"/>
        </w:numPr>
        <w:rPr>
          <w:lang w:val="en-US" w:eastAsia="en-US"/>
        </w:rPr>
      </w:pPr>
      <w:r w:rsidRPr="00F15C6F">
        <w:rPr>
          <w:lang w:val="en-US" w:eastAsia="en-US"/>
        </w:rPr>
        <w:t>By totally removing the ‘Owner Site’ column and data</w:t>
      </w:r>
    </w:p>
    <w:p w14:paraId="7EA7A38E" w14:textId="77777777" w:rsidR="009F4307" w:rsidRPr="00F15C6F" w:rsidRDefault="009F4307" w:rsidP="00D22F67">
      <w:pPr>
        <w:pStyle w:val="BodyText"/>
        <w:numPr>
          <w:ilvl w:val="0"/>
          <w:numId w:val="31"/>
        </w:numPr>
        <w:rPr>
          <w:lang w:val="en-US" w:eastAsia="en-US"/>
        </w:rPr>
      </w:pPr>
      <w:r w:rsidRPr="00F15C6F">
        <w:rPr>
          <w:lang w:val="en-US" w:eastAsia="en-US"/>
        </w:rPr>
        <w:t>The ‘Item Number’ column/field was changed from 6 characters/spaces to 3</w:t>
      </w:r>
    </w:p>
    <w:p w14:paraId="003A750D" w14:textId="77777777" w:rsidR="009F4307" w:rsidRPr="00F15C6F" w:rsidRDefault="009F4307" w:rsidP="00D22F67">
      <w:pPr>
        <w:pStyle w:val="BodyText"/>
        <w:numPr>
          <w:ilvl w:val="0"/>
          <w:numId w:val="31"/>
        </w:numPr>
        <w:rPr>
          <w:lang w:val="en-US" w:eastAsia="en-US"/>
        </w:rPr>
      </w:pPr>
      <w:r w:rsidRPr="00F15C6F">
        <w:rPr>
          <w:lang w:val="en-US" w:eastAsia="en-US"/>
        </w:rPr>
        <w:t>The ‘Transmitted To’ column/field will show 29 characters (of 30)</w:t>
      </w:r>
    </w:p>
    <w:p w14:paraId="5DA92DF1" w14:textId="77777777" w:rsidR="009F4307" w:rsidRDefault="009F4307" w:rsidP="00B605DA">
      <w:pPr>
        <w:pStyle w:val="Heading2"/>
        <w:rPr>
          <w:rFonts w:ascii="Arial" w:hAnsi="Arial" w:cs="Arial"/>
          <w:sz w:val="28"/>
        </w:rPr>
      </w:pPr>
    </w:p>
    <w:p w14:paraId="3E545590" w14:textId="77777777" w:rsidR="00B605DA" w:rsidRDefault="00B605DA" w:rsidP="00B605DA">
      <w:pPr>
        <w:pStyle w:val="Heading2"/>
      </w:pPr>
      <w:bookmarkStart w:id="41" w:name="_Toc2235478"/>
      <w:r w:rsidRPr="006E1BF9">
        <w:rPr>
          <w:rFonts w:ascii="Arial" w:hAnsi="Arial" w:cs="Arial"/>
          <w:sz w:val="28"/>
        </w:rPr>
        <w:t>Patch DG*5.3*</w:t>
      </w:r>
      <w:r w:rsidR="00AC1770" w:rsidRPr="006E1BF9">
        <w:rPr>
          <w:rFonts w:ascii="Arial" w:hAnsi="Arial" w:cs="Arial"/>
          <w:sz w:val="28"/>
        </w:rPr>
        <w:t>869</w:t>
      </w:r>
      <w:r w:rsidR="00AC1770" w:rsidRPr="00320F19">
        <w:rPr>
          <w:rFonts w:ascii="Arial" w:hAnsi="Arial" w:cs="Arial"/>
          <w:b w:val="0"/>
          <w:sz w:val="28"/>
        </w:rPr>
        <w:t xml:space="preserve"> </w:t>
      </w:r>
      <w:r w:rsidR="00AC1770">
        <w:rPr>
          <w:rFonts w:ascii="Arial" w:hAnsi="Arial" w:cs="Arial"/>
          <w:b w:val="0"/>
          <w:sz w:val="28"/>
        </w:rPr>
        <w:t>-</w:t>
      </w:r>
      <w:r>
        <w:rPr>
          <w:rFonts w:ascii="Arial" w:hAnsi="Arial" w:cs="Arial"/>
          <w:b w:val="0"/>
          <w:sz w:val="28"/>
        </w:rPr>
        <w:t xml:space="preserve"> </w:t>
      </w:r>
      <w:r>
        <w:t xml:space="preserve">Missing </w:t>
      </w:r>
      <w:r w:rsidR="00507DFB">
        <w:t xml:space="preserve">Patient, </w:t>
      </w:r>
      <w:r>
        <w:t>Patient Record Flag</w:t>
      </w:r>
      <w:bookmarkEnd w:id="41"/>
    </w:p>
    <w:p w14:paraId="44634376" w14:textId="77777777" w:rsidR="00D9721E" w:rsidRPr="00A948F9" w:rsidRDefault="00D9721E" w:rsidP="00B605DA">
      <w:pPr>
        <w:pStyle w:val="BodyText"/>
        <w:rPr>
          <w:lang w:val="en-US"/>
        </w:rPr>
      </w:pPr>
      <w:r w:rsidRPr="00A948F9">
        <w:rPr>
          <w:lang w:val="en-US"/>
        </w:rPr>
        <w:t>Patch DG*5.3*869 installs a NEW N</w:t>
      </w:r>
      <w:r w:rsidR="00507DFB" w:rsidRPr="00A948F9">
        <w:rPr>
          <w:lang w:val="en-US"/>
        </w:rPr>
        <w:t>ational</w:t>
      </w:r>
      <w:r w:rsidRPr="00A948F9">
        <w:rPr>
          <w:lang w:val="en-US"/>
        </w:rPr>
        <w:t xml:space="preserve"> Category I </w:t>
      </w:r>
      <w:r w:rsidR="00C91D96" w:rsidRPr="00A948F9">
        <w:rPr>
          <w:lang w:val="en-US"/>
        </w:rPr>
        <w:t>Patient Record Flag</w:t>
      </w:r>
      <w:r w:rsidR="002A1EB6" w:rsidRPr="00A948F9">
        <w:rPr>
          <w:lang w:val="en-US"/>
        </w:rPr>
        <w:t xml:space="preserve"> (PRF)</w:t>
      </w:r>
      <w:r w:rsidRPr="00A948F9">
        <w:rPr>
          <w:lang w:val="en-US"/>
        </w:rPr>
        <w:t xml:space="preserve">, </w:t>
      </w:r>
      <w:r w:rsidR="00B605DA" w:rsidRPr="00A948F9">
        <w:t>M</w:t>
      </w:r>
      <w:r w:rsidR="004B45EE" w:rsidRPr="00A948F9">
        <w:rPr>
          <w:lang w:val="en-US"/>
        </w:rPr>
        <w:t>ISSING</w:t>
      </w:r>
      <w:r w:rsidR="00B605DA" w:rsidRPr="00A948F9">
        <w:t xml:space="preserve"> P</w:t>
      </w:r>
      <w:r w:rsidR="004B45EE" w:rsidRPr="00A948F9">
        <w:rPr>
          <w:lang w:val="en-US"/>
        </w:rPr>
        <w:t>ATIENT</w:t>
      </w:r>
      <w:r w:rsidRPr="00A948F9">
        <w:rPr>
          <w:lang w:val="en-US"/>
        </w:rPr>
        <w:t xml:space="preserve"> and </w:t>
      </w:r>
      <w:r w:rsidR="004B45EE" w:rsidRPr="00A948F9">
        <w:rPr>
          <w:lang w:val="en-US"/>
        </w:rPr>
        <w:t xml:space="preserve">creates a new </w:t>
      </w:r>
      <w:r w:rsidR="00C91D96" w:rsidRPr="00A948F9">
        <w:rPr>
          <w:lang w:val="en-US"/>
        </w:rPr>
        <w:t>mail group, DGPF MISSING PT FLAG REVIEW</w:t>
      </w:r>
      <w:r w:rsidR="009433EC" w:rsidRPr="00A948F9">
        <w:rPr>
          <w:lang w:val="en-US"/>
        </w:rPr>
        <w:t xml:space="preserve">. </w:t>
      </w:r>
      <w:r w:rsidR="00C91D96" w:rsidRPr="00A948F9">
        <w:rPr>
          <w:lang w:val="en-US"/>
        </w:rPr>
        <w:t xml:space="preserve">Members of this mail group will </w:t>
      </w:r>
      <w:r w:rsidR="003A5799" w:rsidRPr="00A948F9">
        <w:rPr>
          <w:lang w:val="en-US"/>
        </w:rPr>
        <w:t>receive messages when the patient’s flag needs to be reviewed, following existing PRF review processes of continue, inactivate or delete</w:t>
      </w:r>
      <w:r w:rsidR="00C91D96" w:rsidRPr="00A948F9">
        <w:rPr>
          <w:lang w:val="en-US"/>
        </w:rPr>
        <w:t>.</w:t>
      </w:r>
    </w:p>
    <w:p w14:paraId="2F1FF104" w14:textId="77777777" w:rsidR="00FB519D" w:rsidRPr="00A948F9" w:rsidRDefault="00FB519D" w:rsidP="00B605DA">
      <w:pPr>
        <w:pStyle w:val="BodyText"/>
        <w:rPr>
          <w:lang w:val="en-US"/>
        </w:rPr>
      </w:pPr>
    </w:p>
    <w:p w14:paraId="776DF68C" w14:textId="77777777" w:rsidR="00B605DA" w:rsidRDefault="00D9721E" w:rsidP="00B605DA">
      <w:pPr>
        <w:pStyle w:val="BodyText"/>
        <w:rPr>
          <w:lang w:val="en-US"/>
        </w:rPr>
      </w:pPr>
      <w:r w:rsidRPr="00A948F9">
        <w:rPr>
          <w:lang w:val="en-US"/>
        </w:rPr>
        <w:t xml:space="preserve">The Missing </w:t>
      </w:r>
      <w:r w:rsidR="004B45EE" w:rsidRPr="00A948F9">
        <w:rPr>
          <w:lang w:val="en-US"/>
        </w:rPr>
        <w:t xml:space="preserve">Patient, </w:t>
      </w:r>
      <w:r w:rsidRPr="00A948F9">
        <w:rPr>
          <w:lang w:val="en-US"/>
        </w:rPr>
        <w:t>Patient Record Flag</w:t>
      </w:r>
      <w:r w:rsidR="00B605DA" w:rsidRPr="00A948F9">
        <w:t xml:space="preserve"> </w:t>
      </w:r>
      <w:r w:rsidR="00B605DA" w:rsidRPr="00A948F9">
        <w:rPr>
          <w:lang w:val="en-US"/>
        </w:rPr>
        <w:t>will</w:t>
      </w:r>
      <w:r w:rsidR="00B605DA" w:rsidRPr="00A948F9">
        <w:t xml:space="preserve"> identify a missing</w:t>
      </w:r>
      <w:r w:rsidR="00B605DA" w:rsidRPr="00B56A6C">
        <w:t xml:space="preserve"> patient from a VA facility. This short term Flag will identify a missing patient while in a missing status, so should the</w:t>
      </w:r>
      <w:r w:rsidR="00B605DA" w:rsidRPr="00B56A6C">
        <w:rPr>
          <w:lang w:val="en-US"/>
        </w:rPr>
        <w:t xml:space="preserve"> patient</w:t>
      </w:r>
      <w:r w:rsidR="00B605DA" w:rsidRPr="00B56A6C">
        <w:t xml:space="preserve"> appear elsewhere in the system, it is immediately known that they are missing from another facility.</w:t>
      </w:r>
    </w:p>
    <w:p w14:paraId="50985FBB" w14:textId="77777777" w:rsidR="00B605DA" w:rsidRPr="00B605DA" w:rsidRDefault="00B605DA" w:rsidP="00B605DA">
      <w:pPr>
        <w:pStyle w:val="BodyText"/>
        <w:rPr>
          <w:lang w:val="en-US"/>
        </w:rPr>
      </w:pPr>
    </w:p>
    <w:p w14:paraId="009D60FB" w14:textId="77777777" w:rsidR="00E35636" w:rsidRDefault="00B605DA" w:rsidP="00B605DA">
      <w:pPr>
        <w:pStyle w:val="BodyText"/>
      </w:pPr>
      <w:r w:rsidRPr="00B56A6C">
        <w:t xml:space="preserve">The </w:t>
      </w:r>
      <w:r>
        <w:rPr>
          <w:lang w:val="en-US"/>
        </w:rPr>
        <w:t xml:space="preserve">addition of the </w:t>
      </w:r>
      <w:r w:rsidR="001445F2">
        <w:rPr>
          <w:lang w:val="en-US"/>
        </w:rPr>
        <w:t xml:space="preserve">Missing Patient </w:t>
      </w:r>
      <w:r>
        <w:rPr>
          <w:lang w:val="en-US"/>
        </w:rPr>
        <w:t>PRF</w:t>
      </w:r>
      <w:r w:rsidRPr="00B56A6C">
        <w:t xml:space="preserve"> includes the following</w:t>
      </w:r>
      <w:r w:rsidR="002452F5">
        <w:t>.</w:t>
      </w:r>
    </w:p>
    <w:p w14:paraId="309E1AB5" w14:textId="77777777" w:rsidR="00B605DA" w:rsidRPr="00B56A6C" w:rsidRDefault="00B605DA" w:rsidP="00D22F67">
      <w:pPr>
        <w:pStyle w:val="CrossReference"/>
        <w:numPr>
          <w:ilvl w:val="0"/>
          <w:numId w:val="19"/>
        </w:numPr>
        <w:tabs>
          <w:tab w:val="left" w:pos="1170"/>
          <w:tab w:val="left" w:pos="1710"/>
        </w:tabs>
        <w:ind w:left="1260" w:hanging="450"/>
        <w:rPr>
          <w:iCs w:val="0"/>
          <w:color w:val="auto"/>
          <w:sz w:val="24"/>
          <w:szCs w:val="24"/>
          <w:u w:val="none"/>
        </w:rPr>
      </w:pPr>
      <w:r w:rsidRPr="00B56A6C">
        <w:rPr>
          <w:iCs w:val="0"/>
          <w:color w:val="auto"/>
          <w:sz w:val="24"/>
          <w:szCs w:val="24"/>
          <w:u w:val="none"/>
        </w:rPr>
        <w:t>Create</w:t>
      </w:r>
      <w:r w:rsidR="004B45EE">
        <w:rPr>
          <w:iCs w:val="0"/>
          <w:color w:val="auto"/>
          <w:sz w:val="24"/>
          <w:szCs w:val="24"/>
          <w:u w:val="none"/>
        </w:rPr>
        <w:t>s</w:t>
      </w:r>
      <w:r w:rsidRPr="00B56A6C">
        <w:rPr>
          <w:iCs w:val="0"/>
          <w:color w:val="auto"/>
          <w:sz w:val="24"/>
          <w:szCs w:val="24"/>
          <w:u w:val="none"/>
        </w:rPr>
        <w:t xml:space="preserve"> National Category I Missing </w:t>
      </w:r>
      <w:r w:rsidR="004B45EE">
        <w:rPr>
          <w:iCs w:val="0"/>
          <w:color w:val="auto"/>
          <w:sz w:val="24"/>
          <w:szCs w:val="24"/>
          <w:u w:val="none"/>
        </w:rPr>
        <w:t xml:space="preserve">Patient, </w:t>
      </w:r>
      <w:r w:rsidRPr="00B56A6C">
        <w:rPr>
          <w:iCs w:val="0"/>
          <w:color w:val="auto"/>
          <w:sz w:val="24"/>
          <w:szCs w:val="24"/>
          <w:u w:val="none"/>
        </w:rPr>
        <w:t xml:space="preserve">Patient </w:t>
      </w:r>
      <w:r w:rsidR="004B45EE">
        <w:rPr>
          <w:iCs w:val="0"/>
          <w:color w:val="auto"/>
          <w:sz w:val="24"/>
          <w:szCs w:val="24"/>
          <w:u w:val="none"/>
        </w:rPr>
        <w:t xml:space="preserve">Record </w:t>
      </w:r>
      <w:r w:rsidRPr="00B56A6C">
        <w:rPr>
          <w:iCs w:val="0"/>
          <w:color w:val="auto"/>
          <w:sz w:val="24"/>
          <w:szCs w:val="24"/>
          <w:u w:val="none"/>
        </w:rPr>
        <w:t>Flag.</w:t>
      </w:r>
    </w:p>
    <w:p w14:paraId="3C735AF6" w14:textId="77777777" w:rsidR="00B605DA" w:rsidRDefault="00B605DA" w:rsidP="00D22F67">
      <w:pPr>
        <w:pStyle w:val="CrossReference"/>
        <w:numPr>
          <w:ilvl w:val="0"/>
          <w:numId w:val="19"/>
        </w:numPr>
        <w:tabs>
          <w:tab w:val="left" w:pos="1170"/>
          <w:tab w:val="left" w:pos="1710"/>
        </w:tabs>
        <w:ind w:left="1260" w:hanging="450"/>
        <w:rPr>
          <w:iCs w:val="0"/>
          <w:color w:val="auto"/>
          <w:sz w:val="24"/>
          <w:szCs w:val="24"/>
          <w:u w:val="none"/>
        </w:rPr>
      </w:pPr>
      <w:r w:rsidRPr="00B56A6C">
        <w:rPr>
          <w:iCs w:val="0"/>
          <w:color w:val="auto"/>
          <w:sz w:val="24"/>
          <w:szCs w:val="24"/>
          <w:u w:val="none"/>
        </w:rPr>
        <w:lastRenderedPageBreak/>
        <w:t>Create</w:t>
      </w:r>
      <w:r w:rsidR="004B45EE">
        <w:rPr>
          <w:iCs w:val="0"/>
          <w:color w:val="auto"/>
          <w:sz w:val="24"/>
          <w:szCs w:val="24"/>
          <w:u w:val="none"/>
        </w:rPr>
        <w:t>s</w:t>
      </w:r>
      <w:r w:rsidRPr="00B56A6C">
        <w:rPr>
          <w:iCs w:val="0"/>
          <w:color w:val="auto"/>
          <w:sz w:val="24"/>
          <w:szCs w:val="24"/>
          <w:u w:val="none"/>
        </w:rPr>
        <w:t xml:space="preserve"> </w:t>
      </w:r>
      <w:r w:rsidR="00C91D96">
        <w:rPr>
          <w:iCs w:val="0"/>
          <w:color w:val="auto"/>
          <w:sz w:val="24"/>
          <w:szCs w:val="24"/>
          <w:u w:val="none"/>
        </w:rPr>
        <w:t>mail group, DGPF MISSING PT FLAG REVIEW.</w:t>
      </w:r>
    </w:p>
    <w:p w14:paraId="3075601B" w14:textId="77777777" w:rsidR="00FF4F67" w:rsidRPr="00C60FB4" w:rsidRDefault="00FF4F67" w:rsidP="00D22F67">
      <w:pPr>
        <w:pStyle w:val="BodyText"/>
        <w:numPr>
          <w:ilvl w:val="0"/>
          <w:numId w:val="19"/>
        </w:numPr>
        <w:tabs>
          <w:tab w:val="clear" w:pos="72"/>
          <w:tab w:val="left" w:pos="270"/>
        </w:tabs>
        <w:ind w:left="1170"/>
        <w:rPr>
          <w:lang w:val="en-US" w:eastAsia="en-US"/>
        </w:rPr>
      </w:pPr>
      <w:r>
        <w:rPr>
          <w:lang w:val="en-US" w:eastAsia="en-US"/>
        </w:rPr>
        <w:t xml:space="preserve">Updates </w:t>
      </w:r>
      <w:r w:rsidR="00F46849">
        <w:rPr>
          <w:lang w:val="en-US" w:eastAsia="en-US"/>
        </w:rPr>
        <w:t xml:space="preserve">file #.84 (field #4), </w:t>
      </w:r>
      <w:r w:rsidR="00405646">
        <w:rPr>
          <w:lang w:val="en-US" w:eastAsia="en-US"/>
        </w:rPr>
        <w:t>Dialog Number 261132-Patient has local ICN</w:t>
      </w:r>
      <w:r w:rsidR="00F46849">
        <w:rPr>
          <w:lang w:val="en-US" w:eastAsia="en-US"/>
        </w:rPr>
        <w:t>,</w:t>
      </w:r>
      <w:r w:rsidR="00405646">
        <w:rPr>
          <w:lang w:val="en-US" w:eastAsia="en-US"/>
        </w:rPr>
        <w:t xml:space="preserve"> to change the message that is displayed when there is an attempt by a user to assign any National, CAT I PRF to the record of a patient that does not have a National ICN</w:t>
      </w:r>
      <w:r w:rsidR="009433EC">
        <w:rPr>
          <w:lang w:val="en-US" w:eastAsia="en-US"/>
        </w:rPr>
        <w:t xml:space="preserve">. </w:t>
      </w:r>
      <w:r w:rsidR="00405646">
        <w:rPr>
          <w:lang w:val="en-US" w:eastAsia="en-US"/>
        </w:rPr>
        <w:t xml:space="preserve">This component updates the Text (field #4) </w:t>
      </w:r>
      <w:r w:rsidR="00C55010">
        <w:rPr>
          <w:lang w:val="en-US" w:eastAsia="en-US"/>
        </w:rPr>
        <w:t>so that it does</w:t>
      </w:r>
      <w:r w:rsidR="00405646">
        <w:rPr>
          <w:lang w:val="en-US" w:eastAsia="en-US"/>
        </w:rPr>
        <w:t xml:space="preserve"> not reference any specific National, Category I PRF (i.e. BEHAVIORAL) to be assigned.</w:t>
      </w:r>
    </w:p>
    <w:p w14:paraId="21F4A79B" w14:textId="77777777" w:rsidR="00B605DA" w:rsidRPr="00B56A6C" w:rsidRDefault="002A1EB6" w:rsidP="00D22F67">
      <w:pPr>
        <w:pStyle w:val="BodyText"/>
        <w:numPr>
          <w:ilvl w:val="0"/>
          <w:numId w:val="19"/>
        </w:numPr>
        <w:tabs>
          <w:tab w:val="clear" w:pos="72"/>
          <w:tab w:val="left" w:pos="1170"/>
          <w:tab w:val="left" w:pos="1260"/>
          <w:tab w:val="left" w:pos="1710"/>
        </w:tabs>
        <w:ind w:left="1170" w:hanging="450"/>
        <w:rPr>
          <w:lang w:val="en-US"/>
        </w:rPr>
      </w:pPr>
      <w:r>
        <w:rPr>
          <w:lang w:val="en-US"/>
        </w:rPr>
        <w:t>U</w:t>
      </w:r>
      <w:r w:rsidR="00B605DA" w:rsidRPr="00B56A6C">
        <w:rPr>
          <w:lang w:val="en-US"/>
        </w:rPr>
        <w:t>pdate</w:t>
      </w:r>
      <w:r>
        <w:rPr>
          <w:lang w:val="en-US"/>
        </w:rPr>
        <w:t>s</w:t>
      </w:r>
      <w:r w:rsidR="00B605DA" w:rsidRPr="00B56A6C">
        <w:rPr>
          <w:lang w:val="en-US"/>
        </w:rPr>
        <w:t xml:space="preserve"> </w:t>
      </w:r>
      <w:r>
        <w:rPr>
          <w:lang w:val="en-US"/>
        </w:rPr>
        <w:t xml:space="preserve">the following reports </w:t>
      </w:r>
      <w:r w:rsidR="00B605DA" w:rsidRPr="00B56A6C">
        <w:rPr>
          <w:lang w:val="en-US"/>
        </w:rPr>
        <w:t>to</w:t>
      </w:r>
      <w:r w:rsidR="00B605DA" w:rsidRPr="00B56A6C">
        <w:t xml:space="preserve"> reflect the new Missing </w:t>
      </w:r>
      <w:r w:rsidR="004B45EE">
        <w:rPr>
          <w:lang w:val="en-US"/>
        </w:rPr>
        <w:t xml:space="preserve">Patient, </w:t>
      </w:r>
      <w:r w:rsidR="00B605DA" w:rsidRPr="00B56A6C">
        <w:t xml:space="preserve">Patient </w:t>
      </w:r>
      <w:r w:rsidR="004B45EE">
        <w:rPr>
          <w:lang w:val="en-US"/>
        </w:rPr>
        <w:t xml:space="preserve">Record </w:t>
      </w:r>
      <w:r w:rsidR="00B605DA" w:rsidRPr="00B56A6C">
        <w:t>Flag</w:t>
      </w:r>
      <w:r>
        <w:rPr>
          <w:lang w:val="en-US"/>
        </w:rPr>
        <w:t xml:space="preserve"> (*Note:</w:t>
      </w:r>
      <w:r w:rsidRPr="002A1EB6">
        <w:rPr>
          <w:lang w:val="en-US"/>
        </w:rPr>
        <w:t xml:space="preserve"> </w:t>
      </w:r>
      <w:r w:rsidRPr="00B56A6C">
        <w:rPr>
          <w:lang w:val="en-US"/>
        </w:rPr>
        <w:t xml:space="preserve">See the </w:t>
      </w:r>
      <w:hyperlink w:anchor="Record_Flag_Reports_Menu" w:history="1">
        <w:r w:rsidRPr="00042ECD">
          <w:rPr>
            <w:rStyle w:val="Hyperlink"/>
            <w:lang w:val="en-US"/>
          </w:rPr>
          <w:t>Record Flag Reports Menu</w:t>
        </w:r>
      </w:hyperlink>
      <w:r w:rsidRPr="00B56A6C">
        <w:rPr>
          <w:lang w:val="en-US"/>
        </w:rPr>
        <w:t xml:space="preserve"> section for more details</w:t>
      </w:r>
      <w:r>
        <w:rPr>
          <w:lang w:val="en-US"/>
        </w:rPr>
        <w:t xml:space="preserve"> on each report</w:t>
      </w:r>
      <w:r w:rsidR="002452F5">
        <w:t>.</w:t>
      </w:r>
    </w:p>
    <w:p w14:paraId="41CE96D6" w14:textId="77777777" w:rsidR="00B605DA" w:rsidRPr="00B56A6C" w:rsidRDefault="00B605DA" w:rsidP="00B605DA">
      <w:pPr>
        <w:pStyle w:val="BodyText"/>
        <w:tabs>
          <w:tab w:val="clear" w:pos="72"/>
          <w:tab w:val="left" w:pos="1620"/>
          <w:tab w:val="left" w:pos="1710"/>
        </w:tabs>
        <w:rPr>
          <w:lang w:val="en-US"/>
        </w:rPr>
      </w:pPr>
      <w:r w:rsidRPr="00B56A6C">
        <w:rPr>
          <w:lang w:val="en-US"/>
        </w:rPr>
        <w:t>.</w:t>
      </w:r>
    </w:p>
    <w:p w14:paraId="2D7D6C0E" w14:textId="77777777" w:rsidR="00B605DA" w:rsidRPr="00B56A6C" w:rsidRDefault="00B605DA" w:rsidP="00D22F67">
      <w:pPr>
        <w:numPr>
          <w:ilvl w:val="2"/>
          <w:numId w:val="19"/>
        </w:numPr>
        <w:tabs>
          <w:tab w:val="clear" w:pos="72"/>
          <w:tab w:val="left" w:pos="1170"/>
        </w:tabs>
        <w:spacing w:before="60" w:after="60"/>
        <w:ind w:left="2794" w:hanging="1714"/>
      </w:pPr>
      <w:r w:rsidRPr="00B56A6C">
        <w:rPr>
          <w:bCs/>
        </w:rPr>
        <w:t>Assignment Action Not Linked</w:t>
      </w:r>
      <w:r w:rsidRPr="00B56A6C">
        <w:t xml:space="preserve">  </w:t>
      </w:r>
      <w:r w:rsidR="004B45EE">
        <w:t>Report</w:t>
      </w:r>
    </w:p>
    <w:p w14:paraId="3FA72689" w14:textId="77777777" w:rsidR="00E35636" w:rsidRDefault="00B605DA" w:rsidP="00D22F67">
      <w:pPr>
        <w:numPr>
          <w:ilvl w:val="2"/>
          <w:numId w:val="19"/>
        </w:numPr>
        <w:tabs>
          <w:tab w:val="clear" w:pos="72"/>
          <w:tab w:val="left" w:pos="1170"/>
        </w:tabs>
        <w:spacing w:before="60" w:after="60"/>
        <w:ind w:left="2794" w:hanging="1714"/>
      </w:pPr>
      <w:r w:rsidRPr="00B56A6C">
        <w:rPr>
          <w:bCs/>
        </w:rPr>
        <w:t>Flag Assignment Report</w:t>
      </w:r>
    </w:p>
    <w:p w14:paraId="0A7E1A42" w14:textId="77777777" w:rsidR="00E35636" w:rsidRDefault="00B605DA" w:rsidP="00D22F67">
      <w:pPr>
        <w:numPr>
          <w:ilvl w:val="2"/>
          <w:numId w:val="19"/>
        </w:numPr>
        <w:tabs>
          <w:tab w:val="clear" w:pos="72"/>
          <w:tab w:val="left" w:pos="1170"/>
        </w:tabs>
        <w:spacing w:before="60" w:after="60"/>
        <w:ind w:left="2794" w:hanging="1714"/>
      </w:pPr>
      <w:r w:rsidRPr="00B56A6C">
        <w:rPr>
          <w:bCs/>
        </w:rPr>
        <w:t>Patient Assignment</w:t>
      </w:r>
      <w:r w:rsidR="004B45EE">
        <w:rPr>
          <w:bCs/>
        </w:rPr>
        <w:t>s</w:t>
      </w:r>
      <w:r w:rsidRPr="00B56A6C">
        <w:rPr>
          <w:bCs/>
        </w:rPr>
        <w:t xml:space="preserve"> Report</w:t>
      </w:r>
    </w:p>
    <w:p w14:paraId="22C20A34" w14:textId="77777777" w:rsidR="00E35636" w:rsidRDefault="00B605DA" w:rsidP="00D22F67">
      <w:pPr>
        <w:numPr>
          <w:ilvl w:val="2"/>
          <w:numId w:val="19"/>
        </w:numPr>
        <w:tabs>
          <w:tab w:val="clear" w:pos="72"/>
          <w:tab w:val="left" w:pos="1170"/>
        </w:tabs>
        <w:spacing w:before="60" w:after="60"/>
        <w:ind w:left="2794" w:hanging="1714"/>
      </w:pPr>
      <w:r w:rsidRPr="00B56A6C">
        <w:rPr>
          <w:bCs/>
        </w:rPr>
        <w:t xml:space="preserve">Assignments Due </w:t>
      </w:r>
      <w:r w:rsidR="004B45EE">
        <w:rPr>
          <w:bCs/>
        </w:rPr>
        <w:t>F</w:t>
      </w:r>
      <w:r w:rsidRPr="00B56A6C">
        <w:rPr>
          <w:bCs/>
        </w:rPr>
        <w:t>or Review Report</w:t>
      </w:r>
    </w:p>
    <w:p w14:paraId="090E3786" w14:textId="77777777" w:rsidR="00E35636" w:rsidRDefault="00B605DA" w:rsidP="00D22F67">
      <w:pPr>
        <w:numPr>
          <w:ilvl w:val="2"/>
          <w:numId w:val="19"/>
        </w:numPr>
        <w:tabs>
          <w:tab w:val="clear" w:pos="72"/>
          <w:tab w:val="left" w:pos="1170"/>
        </w:tabs>
        <w:spacing w:before="60" w:after="60"/>
        <w:ind w:left="2794" w:hanging="1714"/>
        <w:rPr>
          <w:bCs/>
        </w:rPr>
      </w:pPr>
      <w:r w:rsidRPr="00B56A6C">
        <w:rPr>
          <w:bCs/>
        </w:rPr>
        <w:t>Assignment</w:t>
      </w:r>
      <w:r w:rsidR="004B45EE">
        <w:rPr>
          <w:bCs/>
        </w:rPr>
        <w:t>s</w:t>
      </w:r>
      <w:r w:rsidRPr="00B56A6C">
        <w:rPr>
          <w:bCs/>
        </w:rPr>
        <w:t xml:space="preserve"> Approved by </w:t>
      </w:r>
      <w:r w:rsidR="004B45EE">
        <w:rPr>
          <w:bCs/>
        </w:rPr>
        <w:t>Report</w:t>
      </w:r>
      <w:r w:rsidR="002A1EB6">
        <w:rPr>
          <w:bCs/>
        </w:rPr>
        <w:t>.</w:t>
      </w:r>
    </w:p>
    <w:p w14:paraId="0174BFDD" w14:textId="77777777" w:rsidR="00B605DA" w:rsidRDefault="00B605DA" w:rsidP="00B605DA">
      <w:pPr>
        <w:pStyle w:val="BodyText"/>
      </w:pPr>
      <w:r>
        <w:rPr>
          <w:b/>
          <w:lang w:val="en-US"/>
        </w:rPr>
        <w:t>Important</w:t>
      </w:r>
      <w:r w:rsidRPr="00E51416">
        <w:rPr>
          <w:b/>
        </w:rPr>
        <w:t>:</w:t>
      </w:r>
      <w:r>
        <w:t xml:space="preserve"> </w:t>
      </w:r>
      <w:r>
        <w:rPr>
          <w:lang w:val="en-US"/>
        </w:rPr>
        <w:t xml:space="preserve"> </w:t>
      </w:r>
      <w:r w:rsidR="004B45EE">
        <w:rPr>
          <w:lang w:val="en-US"/>
        </w:rPr>
        <w:t>U</w:t>
      </w:r>
      <w:r w:rsidR="00864DC0">
        <w:rPr>
          <w:lang w:val="en-US"/>
        </w:rPr>
        <w:t>ser</w:t>
      </w:r>
      <w:r w:rsidR="004B45EE">
        <w:rPr>
          <w:lang w:val="en-US"/>
        </w:rPr>
        <w:t>s</w:t>
      </w:r>
      <w:r>
        <w:t xml:space="preserve"> must be assigned the DGPF ASSIGNMENT security key to </w:t>
      </w:r>
      <w:r w:rsidR="004B45EE">
        <w:rPr>
          <w:lang w:val="en-US"/>
        </w:rPr>
        <w:t>assign the Missing Patient PRF</w:t>
      </w:r>
      <w:r>
        <w:rPr>
          <w:lang w:val="en-US"/>
        </w:rPr>
        <w:t>.</w:t>
      </w:r>
    </w:p>
    <w:p w14:paraId="76F12CE4" w14:textId="77777777" w:rsidR="00B605DA" w:rsidRDefault="00A30630" w:rsidP="00B605DA">
      <w:pPr>
        <w:pStyle w:val="Heading2"/>
        <w:rPr>
          <w:iCs w:val="0"/>
          <w:sz w:val="28"/>
        </w:rPr>
      </w:pPr>
      <w:r>
        <w:rPr>
          <w:iCs w:val="0"/>
          <w:sz w:val="28"/>
        </w:rPr>
        <w:br w:type="page"/>
      </w:r>
      <w:bookmarkStart w:id="42" w:name="_Toc2235479"/>
      <w:r w:rsidR="00B605DA" w:rsidRPr="006E1BF9">
        <w:rPr>
          <w:iCs w:val="0"/>
          <w:sz w:val="28"/>
        </w:rPr>
        <w:lastRenderedPageBreak/>
        <w:t>Patch TIU*1*279 – New Progress Note Title</w:t>
      </w:r>
      <w:bookmarkEnd w:id="42"/>
    </w:p>
    <w:p w14:paraId="1D541C18" w14:textId="77777777" w:rsidR="00B605DA" w:rsidRPr="006E1BF9" w:rsidRDefault="00B605DA" w:rsidP="00B605DA">
      <w:pPr>
        <w:rPr>
          <w:lang w:eastAsia="en-US"/>
        </w:rPr>
      </w:pPr>
      <w:r>
        <w:rPr>
          <w:lang w:eastAsia="en-US"/>
        </w:rPr>
        <w:t>Patch TIU*1*279 includes the following updates</w:t>
      </w:r>
      <w:r w:rsidR="002452F5">
        <w:rPr>
          <w:lang w:eastAsia="en-US"/>
        </w:rPr>
        <w:t>.</w:t>
      </w:r>
    </w:p>
    <w:p w14:paraId="3EC68E13" w14:textId="77777777" w:rsidR="00B605DA" w:rsidRDefault="00B605DA" w:rsidP="00D22F67">
      <w:pPr>
        <w:pStyle w:val="BodyText"/>
        <w:numPr>
          <w:ilvl w:val="0"/>
          <w:numId w:val="20"/>
        </w:numPr>
        <w:spacing w:before="120" w:after="120"/>
        <w:rPr>
          <w:lang w:val="en-US"/>
        </w:rPr>
      </w:pPr>
      <w:r>
        <w:rPr>
          <w:lang w:val="en-US"/>
        </w:rPr>
        <w:t>C</w:t>
      </w:r>
      <w:r w:rsidRPr="00320F19">
        <w:rPr>
          <w:lang w:val="en-US"/>
        </w:rPr>
        <w:t>reates and installs a new TIU Note Title, PATIENT RECORD FLAG CATEGORY I - MISSING PATIENT</w:t>
      </w:r>
      <w:r w:rsidR="009433EC" w:rsidRPr="00320F19">
        <w:rPr>
          <w:lang w:val="en-US"/>
        </w:rPr>
        <w:t xml:space="preserve">. </w:t>
      </w:r>
      <w:r w:rsidR="002A1EB6" w:rsidRPr="002A1EB6">
        <w:rPr>
          <w:lang w:val="en-US"/>
        </w:rPr>
        <w:t>This flag will have the MENTAL HEALTH PATIENT RECORD FLAG Enterprise Standard Title, and PATIENT RECORD FLAG CAT I Document Class.</w:t>
      </w:r>
    </w:p>
    <w:p w14:paraId="62454212" w14:textId="77777777" w:rsidR="00B605DA" w:rsidRDefault="002A1EB6" w:rsidP="00D22F67">
      <w:pPr>
        <w:pStyle w:val="BodyText"/>
        <w:numPr>
          <w:ilvl w:val="0"/>
          <w:numId w:val="20"/>
        </w:numPr>
        <w:spacing w:before="120" w:after="120"/>
        <w:rPr>
          <w:lang w:val="en-US"/>
        </w:rPr>
      </w:pPr>
      <w:r>
        <w:rPr>
          <w:lang w:val="en-US"/>
        </w:rPr>
        <w:t>C</w:t>
      </w:r>
      <w:r w:rsidRPr="00320F19">
        <w:rPr>
          <w:lang w:val="en-US"/>
        </w:rPr>
        <w:t xml:space="preserve">reates </w:t>
      </w:r>
      <w:r w:rsidR="00B605DA" w:rsidRPr="00320F19">
        <w:rPr>
          <w:lang w:val="en-US"/>
        </w:rPr>
        <w:t>a new entry in the TIU DOCUMENT DEFINITION File #8925.1 to create th</w:t>
      </w:r>
      <w:r w:rsidR="00B605DA">
        <w:rPr>
          <w:lang w:val="en-US"/>
        </w:rPr>
        <w:t>e</w:t>
      </w:r>
      <w:r w:rsidR="00B605DA" w:rsidRPr="00320F19">
        <w:rPr>
          <w:lang w:val="en-US"/>
        </w:rPr>
        <w:t xml:space="preserve"> new TIU </w:t>
      </w:r>
      <w:r w:rsidR="004B45EE">
        <w:rPr>
          <w:lang w:val="en-US"/>
        </w:rPr>
        <w:t xml:space="preserve">Note </w:t>
      </w:r>
      <w:r w:rsidR="00B605DA" w:rsidRPr="00320F19">
        <w:rPr>
          <w:lang w:val="en-US"/>
        </w:rPr>
        <w:t>Title.</w:t>
      </w:r>
    </w:p>
    <w:p w14:paraId="16049E35" w14:textId="77777777" w:rsidR="00B605DA" w:rsidRDefault="00B605DA" w:rsidP="006D6F6C">
      <w:pPr>
        <w:pStyle w:val="Heading2"/>
      </w:pPr>
    </w:p>
    <w:p w14:paraId="4A361FC9" w14:textId="77777777" w:rsidR="00E35636" w:rsidRDefault="002210DD" w:rsidP="006D6F6C">
      <w:pPr>
        <w:pStyle w:val="Heading2"/>
      </w:pPr>
      <w:bookmarkStart w:id="43" w:name="_Toc2235480"/>
      <w:r>
        <w:t>DG*5.3*864</w:t>
      </w:r>
      <w:r w:rsidR="00311A58" w:rsidRPr="006D6F6C">
        <w:t xml:space="preserve"> </w:t>
      </w:r>
      <w:r w:rsidR="00B72F90" w:rsidRPr="006D6F6C">
        <w:t>- DGPF N</w:t>
      </w:r>
      <w:r w:rsidR="006B1357" w:rsidRPr="006D6F6C">
        <w:t>ew</w:t>
      </w:r>
      <w:r w:rsidR="00B72F90" w:rsidRPr="006D6F6C">
        <w:t xml:space="preserve"> C</w:t>
      </w:r>
      <w:r w:rsidR="006B1357" w:rsidRPr="006D6F6C">
        <w:t>ategory</w:t>
      </w:r>
      <w:r w:rsidR="00B72F90" w:rsidRPr="006D6F6C">
        <w:t xml:space="preserve"> I F</w:t>
      </w:r>
      <w:r w:rsidR="006B1357" w:rsidRPr="006D6F6C">
        <w:t>lag</w:t>
      </w:r>
      <w:r w:rsidR="00B72F90" w:rsidRPr="006D6F6C">
        <w:t xml:space="preserve"> </w:t>
      </w:r>
      <w:r w:rsidR="00311A58" w:rsidRPr="006D6F6C">
        <w:t>Patch</w:t>
      </w:r>
      <w:bookmarkEnd w:id="43"/>
    </w:p>
    <w:p w14:paraId="196E3544" w14:textId="77777777" w:rsidR="00027F89" w:rsidRDefault="00027F89" w:rsidP="00027F89">
      <w:pPr>
        <w:tabs>
          <w:tab w:val="clear" w:pos="72"/>
        </w:tabs>
        <w:spacing w:before="0" w:after="0"/>
      </w:pPr>
      <w:r w:rsidRPr="00027F89">
        <w:t>Patch DG*5.3*864</w:t>
      </w:r>
      <w:r>
        <w:t xml:space="preserve"> installs a new national Category I patient record flag, URGENT    ADDRESS AS FEMALE PRF, and associates the new PATIENT RECORD FLAG CATEGORY I – URGENT    ADDRESS AS FEMALE progress note title with the new flag.</w:t>
      </w:r>
    </w:p>
    <w:p w14:paraId="33FE43FA" w14:textId="77777777" w:rsidR="00027F89" w:rsidRDefault="00027F89" w:rsidP="00027F89">
      <w:pPr>
        <w:ind w:left="72"/>
      </w:pPr>
      <w:r w:rsidRPr="00AB6A13">
        <w:t>This Patient Record Flag was established to ensure that a transgender Veteran is addressed as Fema</w:t>
      </w:r>
      <w:r>
        <w:t xml:space="preserve">le per a court order agreement. </w:t>
      </w:r>
      <w:r w:rsidRPr="00AB6A13">
        <w:t>This flag cannot be used without approval of the Under Secretary for Health.</w:t>
      </w:r>
    </w:p>
    <w:p w14:paraId="3C82923B" w14:textId="77777777" w:rsidR="00E35636" w:rsidRDefault="00027F89" w:rsidP="00027F89">
      <w:pPr>
        <w:ind w:left="72"/>
      </w:pPr>
      <w:r>
        <w:t>The ability to assign the new URGENT      ADDRESS AS FEMALE PRF will be limited to one identified IRM staff member with programmer access, or an identified clinician with temporary programmer access assigned by IRM staff at one pre-determined site. The identified person with programmer access at the pre-determined site will assign the URGENT ADDRESS AS FEMALE PRF to a pre-determined patient, identified by Under Secretary of Health (USH). The text used during the assignment will be based on very specific pre-defined text provided by the Office of the Under Secretary of Health.</w:t>
      </w:r>
    </w:p>
    <w:p w14:paraId="7830B50D" w14:textId="77777777" w:rsidR="00E35636" w:rsidRDefault="00030F14" w:rsidP="00027F89">
      <w:pPr>
        <w:ind w:left="72"/>
      </w:pPr>
      <w:r>
        <w:t>Once the USH-</w:t>
      </w:r>
      <w:r w:rsidR="00027F89">
        <w:t>specified patient is assigned the URGENT      ADDRESS AS FEMALE flag, the PRF cannot be inactivated for the patient</w:t>
      </w:r>
      <w:r w:rsidR="009433EC">
        <w:t xml:space="preserve">. </w:t>
      </w:r>
      <w:r w:rsidR="00027F89" w:rsidRPr="00000E18">
        <w:rPr>
          <w:b/>
        </w:rPr>
        <w:t>NOTE: Only one site will be assigning this flag to the patient. There will be no Review frequency for this flag assignment.</w:t>
      </w:r>
    </w:p>
    <w:p w14:paraId="7F9EA8D5" w14:textId="77777777" w:rsidR="00E35636" w:rsidRDefault="00027F89" w:rsidP="00027F89">
      <w:pPr>
        <w:ind w:left="72"/>
      </w:pPr>
      <w:r w:rsidRPr="00E97240">
        <w:t xml:space="preserve">The patch also includes a change to the </w:t>
      </w:r>
      <w:r>
        <w:t xml:space="preserve">Register a Patient [DG REGISTER PATIENT] option and the </w:t>
      </w:r>
      <w:r w:rsidRPr="00E97240">
        <w:t>Load/Edit Patient Data [D</w:t>
      </w:r>
      <w:r>
        <w:t>G</w:t>
      </w:r>
      <w:r w:rsidRPr="00E97240">
        <w:t xml:space="preserve"> LOAD PATIENT DATA] </w:t>
      </w:r>
      <w:r>
        <w:t xml:space="preserve">option </w:t>
      </w:r>
      <w:r w:rsidRPr="00E97240">
        <w:t xml:space="preserve">to ensure </w:t>
      </w:r>
      <w:r>
        <w:t xml:space="preserve">Category I </w:t>
      </w:r>
      <w:r w:rsidRPr="00E97240">
        <w:t xml:space="preserve">Patient Record Flags are updated when </w:t>
      </w:r>
      <w:r>
        <w:t xml:space="preserve">a </w:t>
      </w:r>
      <w:r w:rsidRPr="00E97240">
        <w:t>patient register</w:t>
      </w:r>
      <w:r>
        <w:t>s</w:t>
      </w:r>
      <w:r w:rsidRPr="00E97240">
        <w:t xml:space="preserve"> at </w:t>
      </w:r>
      <w:r>
        <w:t xml:space="preserve">a </w:t>
      </w:r>
      <w:r w:rsidRPr="00E97240">
        <w:t>new facilit</w:t>
      </w:r>
      <w:r w:rsidR="003B2BC6">
        <w:t xml:space="preserve">y. </w:t>
      </w:r>
      <w:r>
        <w:t>The updates are provided from the existing VistA treating facility where the patient has been seen</w:t>
      </w:r>
      <w:r w:rsidRPr="00E97240">
        <w:t>.</w:t>
      </w:r>
      <w:r>
        <w:t xml:space="preserve"> This change is required to address a Patient Safety Issue (PSPO #2365) and Remedy Ticket #801785 – Category I Flag.</w:t>
      </w:r>
    </w:p>
    <w:p w14:paraId="04BFEFFD" w14:textId="77777777" w:rsidR="00030F14" w:rsidRPr="00AB6A13" w:rsidRDefault="00030F14" w:rsidP="00027F89">
      <w:pPr>
        <w:ind w:left="72"/>
      </w:pPr>
      <w:r w:rsidRPr="00027F89">
        <w:t>DG*5.3*864</w:t>
      </w:r>
      <w:r>
        <w:t xml:space="preserve"> is part of a bundle that includes TIU*1.0*275 and DG*5.3*864. </w:t>
      </w:r>
      <w:r w:rsidRPr="00E97240">
        <w:rPr>
          <w:b/>
        </w:rPr>
        <w:t>Patch TIU*1*275</w:t>
      </w:r>
      <w:r>
        <w:t xml:space="preserve"> installs one new Progress Note Title: PATIENT RECORD FLAG CATEGORY I – URGENT      ADDRESS AS FEMALE and links the title to the existing document class, PATIENT RECORD FLAG CAT I</w:t>
      </w:r>
      <w:r w:rsidR="009433EC">
        <w:t xml:space="preserve">. </w:t>
      </w:r>
      <w:r>
        <w:t xml:space="preserve">This title will be automatically linked to the URGENT    ADDRESS AS FEMALE Patient Record Flag during the install of DG*5.3*864. </w:t>
      </w:r>
      <w:r w:rsidRPr="00E97240">
        <w:rPr>
          <w:b/>
        </w:rPr>
        <w:t>Patch GMTS*2.7*103</w:t>
      </w:r>
      <w:r w:rsidRPr="00E97240">
        <w:t xml:space="preserve"> provides </w:t>
      </w:r>
      <w:r>
        <w:t xml:space="preserve">two new Health Summary Types: VA-PT RECORD FLAG STATUS for local display of active and inactive patient record flags and REMOTE PT RECORD FLAG STATUS for use from Remote Data Views to see another treating facilities active and inactive patient record flags. Both of these Health Summary Types include </w:t>
      </w:r>
      <w:r w:rsidRPr="00E97240">
        <w:t xml:space="preserve">a new </w:t>
      </w:r>
      <w:r>
        <w:t xml:space="preserve">Health Summary </w:t>
      </w:r>
      <w:r>
        <w:lastRenderedPageBreak/>
        <w:t>C</w:t>
      </w:r>
      <w:r w:rsidRPr="00E97240">
        <w:t>omponent</w:t>
      </w:r>
      <w:r>
        <w:t>,</w:t>
      </w:r>
      <w:r w:rsidRPr="00E97240">
        <w:t xml:space="preserve"> </w:t>
      </w:r>
      <w:r>
        <w:t>CAT I PT RECORD FLAG STATUS, which</w:t>
      </w:r>
      <w:r w:rsidRPr="00E97240">
        <w:t xml:space="preserve"> displays the active and </w:t>
      </w:r>
      <w:r>
        <w:t>i</w:t>
      </w:r>
      <w:r w:rsidRPr="00E97240">
        <w:t xml:space="preserve">nactive </w:t>
      </w:r>
      <w:r>
        <w:t>Category I</w:t>
      </w:r>
      <w:r w:rsidRPr="00E97240">
        <w:t xml:space="preserve"> Patient Record Flags assigned to a given patient.</w:t>
      </w:r>
    </w:p>
    <w:p w14:paraId="52667315" w14:textId="77777777" w:rsidR="00E35636" w:rsidRDefault="00E35636" w:rsidP="00027F89">
      <w:pPr>
        <w:autoSpaceDE w:val="0"/>
        <w:autoSpaceDN w:val="0"/>
        <w:adjustRightInd w:val="0"/>
        <w:ind w:left="360"/>
        <w:rPr>
          <w:rFonts w:ascii="r_ansi" w:hAnsi="r_ansi" w:cs="r_ansi"/>
          <w:sz w:val="20"/>
          <w:szCs w:val="20"/>
        </w:rPr>
      </w:pPr>
    </w:p>
    <w:p w14:paraId="3F59D2FB" w14:textId="77777777" w:rsidR="000B3837" w:rsidRDefault="000B3837" w:rsidP="002210DD">
      <w:pPr>
        <w:pStyle w:val="BodyText"/>
        <w:rPr>
          <w:lang w:val="en-US"/>
        </w:rPr>
      </w:pPr>
    </w:p>
    <w:p w14:paraId="73FFC5AA" w14:textId="77777777" w:rsidR="00163AC8" w:rsidRDefault="00163AC8" w:rsidP="00163AC8">
      <w:pPr>
        <w:pStyle w:val="BodyText"/>
        <w:rPr>
          <w:b/>
          <w:lang w:val="en-US"/>
        </w:rPr>
      </w:pPr>
      <w:r w:rsidRPr="00163AC8">
        <w:rPr>
          <w:b/>
        </w:rPr>
        <w:t>Example</w:t>
      </w:r>
    </w:p>
    <w:p w14:paraId="364F0CD6" w14:textId="77777777" w:rsidR="00042ECD" w:rsidRPr="00042ECD" w:rsidRDefault="00042ECD" w:rsidP="00163AC8">
      <w:pPr>
        <w:pStyle w:val="BodyText"/>
        <w:rPr>
          <w:b/>
          <w:lang w:val="en-US"/>
        </w:rPr>
      </w:pPr>
    </w:p>
    <w:p w14:paraId="11AC2DCF" w14:textId="0F70420A" w:rsidR="0096591F" w:rsidRDefault="00E12630" w:rsidP="00163AC8">
      <w:pPr>
        <w:spacing w:before="0"/>
        <w:rPr>
          <w:rFonts w:ascii="Courier New" w:hAnsi="Courier New" w:cs="Courier New"/>
          <w:sz w:val="22"/>
        </w:rPr>
      </w:pPr>
      <w:r>
        <w:rPr>
          <w:rFonts w:ascii="Courier New" w:hAnsi="Courier New" w:cs="Courier New"/>
          <w:noProof/>
          <w:sz w:val="22"/>
          <w:lang w:eastAsia="en-US"/>
        </w:rPr>
        <w:t>redacted</w:t>
      </w:r>
    </w:p>
    <w:p w14:paraId="15661D4B" w14:textId="77777777" w:rsidR="0096591F" w:rsidRDefault="0096591F" w:rsidP="00163AC8">
      <w:pPr>
        <w:spacing w:before="0"/>
        <w:rPr>
          <w:rFonts w:ascii="Courier New" w:hAnsi="Courier New" w:cs="Courier New"/>
          <w:sz w:val="22"/>
        </w:rPr>
      </w:pPr>
    </w:p>
    <w:p w14:paraId="097E777A" w14:textId="77777777" w:rsidR="0096591F" w:rsidRDefault="0096591F" w:rsidP="00163AC8">
      <w:pPr>
        <w:spacing w:before="0"/>
        <w:rPr>
          <w:rFonts w:ascii="Courier New" w:hAnsi="Courier New" w:cs="Courier New"/>
          <w:sz w:val="22"/>
        </w:rPr>
      </w:pPr>
    </w:p>
    <w:p w14:paraId="53BA43C2" w14:textId="77777777" w:rsidR="0096591F" w:rsidRDefault="0096591F" w:rsidP="00163AC8">
      <w:pPr>
        <w:spacing w:before="0"/>
        <w:rPr>
          <w:rFonts w:ascii="Courier New" w:hAnsi="Courier New" w:cs="Courier New"/>
          <w:sz w:val="22"/>
        </w:rPr>
      </w:pPr>
    </w:p>
    <w:p w14:paraId="2BC64B69" w14:textId="77777777" w:rsidR="0096591F" w:rsidRPr="00163AC8" w:rsidRDefault="0096591F" w:rsidP="00163AC8">
      <w:pPr>
        <w:spacing w:before="0"/>
        <w:rPr>
          <w:rFonts w:ascii="Courier New" w:hAnsi="Courier New" w:cs="Courier New"/>
          <w:sz w:val="22"/>
        </w:rPr>
      </w:pPr>
    </w:p>
    <w:p w14:paraId="7147BE21" w14:textId="77777777" w:rsidR="00163AC8" w:rsidRPr="00163AC8" w:rsidRDefault="00042ECD" w:rsidP="00163AC8">
      <w:pPr>
        <w:pStyle w:val="BodyText"/>
      </w:pPr>
      <w:r>
        <w:br w:type="page"/>
      </w:r>
      <w:r w:rsidR="00163AC8" w:rsidRPr="00163AC8">
        <w:lastRenderedPageBreak/>
        <w:t>Use DF (Display Flag Action) to see the flag definition.</w:t>
      </w:r>
    </w:p>
    <w:p w14:paraId="6855E0A9" w14:textId="77777777" w:rsidR="00163AC8" w:rsidRDefault="00163AC8" w:rsidP="00163AC8">
      <w:pPr>
        <w:spacing w:before="0"/>
        <w:rPr>
          <w:rFonts w:ascii="r_ansi" w:hAnsi="r_ansi" w:cs="r_ansi"/>
          <w:sz w:val="20"/>
          <w:szCs w:val="20"/>
        </w:rPr>
      </w:pPr>
    </w:p>
    <w:p w14:paraId="4198AA28" w14:textId="59485624" w:rsidR="0096591F" w:rsidRDefault="00E12630" w:rsidP="00163AC8">
      <w:pPr>
        <w:spacing w:before="0"/>
        <w:rPr>
          <w:rFonts w:ascii="r_ansi" w:hAnsi="r_ansi" w:cs="r_ansi"/>
          <w:sz w:val="20"/>
          <w:szCs w:val="20"/>
        </w:rPr>
      </w:pPr>
      <w:r>
        <w:rPr>
          <w:rFonts w:ascii="r_ansi" w:hAnsi="r_ansi" w:cs="r_ansi"/>
          <w:noProof/>
          <w:sz w:val="20"/>
          <w:szCs w:val="20"/>
          <w:lang w:eastAsia="en-US"/>
        </w:rPr>
        <w:t>redacted</w:t>
      </w:r>
    </w:p>
    <w:p w14:paraId="18C4968D" w14:textId="77777777" w:rsidR="0096591F" w:rsidRDefault="0096591F" w:rsidP="00163AC8">
      <w:pPr>
        <w:spacing w:before="0"/>
        <w:rPr>
          <w:rFonts w:ascii="r_ansi" w:hAnsi="r_ansi" w:cs="r_ansi"/>
          <w:sz w:val="20"/>
          <w:szCs w:val="20"/>
        </w:rPr>
      </w:pPr>
    </w:p>
    <w:p w14:paraId="48D066C7" w14:textId="77777777" w:rsidR="00C55010" w:rsidRDefault="00C55010" w:rsidP="00661620">
      <w:pPr>
        <w:pStyle w:val="Heading2"/>
      </w:pPr>
      <w:bookmarkStart w:id="44" w:name="hrmh"/>
      <w:bookmarkStart w:id="45" w:name="_Toc355007752"/>
      <w:bookmarkEnd w:id="44"/>
    </w:p>
    <w:p w14:paraId="7E03CC09" w14:textId="77777777" w:rsidR="00E35636" w:rsidRDefault="00661620" w:rsidP="00661620">
      <w:pPr>
        <w:pStyle w:val="Heading2"/>
      </w:pPr>
      <w:bookmarkStart w:id="46" w:name="_Toc2235481"/>
      <w:r w:rsidRPr="006D6F6C">
        <w:t>DG*5.3*849 - DGPF New Category I Flag and Conversion Patch</w:t>
      </w:r>
      <w:bookmarkEnd w:id="45"/>
      <w:bookmarkEnd w:id="46"/>
    </w:p>
    <w:p w14:paraId="72B77D1D" w14:textId="77777777" w:rsidR="00661620" w:rsidRDefault="00661620" w:rsidP="00661620">
      <w:pPr>
        <w:rPr>
          <w:lang w:eastAsia="en-US"/>
        </w:rPr>
      </w:pPr>
      <w:r>
        <w:rPr>
          <w:lang w:eastAsia="en-US"/>
        </w:rPr>
        <w:t xml:space="preserve">The DG*5.3*849 </w:t>
      </w:r>
      <w:r>
        <w:t xml:space="preserve">DGPF NEW CAT I FLAG AND CONVERSION </w:t>
      </w:r>
      <w:r>
        <w:rPr>
          <w:lang w:eastAsia="en-US"/>
        </w:rPr>
        <w:t>patch supports the Improve Veteran Mental Health (IVMH) Initiative #5, High Risk Mental Health (HRMH) National Reminder &amp; Flag</w:t>
      </w:r>
      <w:r w:rsidR="009433EC">
        <w:rPr>
          <w:lang w:eastAsia="en-US"/>
        </w:rPr>
        <w:t xml:space="preserve">. </w:t>
      </w:r>
      <w:r>
        <w:rPr>
          <w:lang w:eastAsia="en-US"/>
        </w:rPr>
        <w:t xml:space="preserve">This patch implements the following </w:t>
      </w:r>
      <w:r w:rsidRPr="001B17E1">
        <w:rPr>
          <w:b/>
          <w:lang w:eastAsia="en-US"/>
        </w:rPr>
        <w:t>new</w:t>
      </w:r>
      <w:r>
        <w:rPr>
          <w:b/>
          <w:lang w:eastAsia="en-US"/>
        </w:rPr>
        <w:t xml:space="preserve"> </w:t>
      </w:r>
      <w:r w:rsidRPr="001B4C8C">
        <w:rPr>
          <w:lang w:eastAsia="en-US"/>
        </w:rPr>
        <w:t>functionality</w:t>
      </w:r>
      <w:r w:rsidR="002452F5">
        <w:rPr>
          <w:lang w:eastAsia="en-US"/>
        </w:rPr>
        <w:t>.</w:t>
      </w:r>
    </w:p>
    <w:p w14:paraId="0447A784" w14:textId="77777777" w:rsidR="00661620" w:rsidRDefault="00661620" w:rsidP="00661620">
      <w:pPr>
        <w:spacing w:before="0" w:after="0"/>
        <w:rPr>
          <w:lang w:eastAsia="en-US"/>
        </w:rPr>
      </w:pPr>
    </w:p>
    <w:p w14:paraId="4BF22EAC" w14:textId="77777777" w:rsidR="00661620" w:rsidRDefault="00661620" w:rsidP="00D22F67">
      <w:pPr>
        <w:numPr>
          <w:ilvl w:val="0"/>
          <w:numId w:val="18"/>
        </w:numPr>
        <w:spacing w:before="0" w:after="0"/>
        <w:rPr>
          <w:lang w:eastAsia="en-US"/>
        </w:rPr>
      </w:pPr>
      <w:r>
        <w:rPr>
          <w:lang w:eastAsia="en-US"/>
        </w:rPr>
        <w:t>National Patient Record Flag (PRF) for suicide prevention (HIGH RISK FOR SUICIDE)</w:t>
      </w:r>
    </w:p>
    <w:p w14:paraId="24F54D69" w14:textId="77777777" w:rsidR="00661620" w:rsidRDefault="00661620" w:rsidP="00D22F67">
      <w:pPr>
        <w:numPr>
          <w:ilvl w:val="0"/>
          <w:numId w:val="18"/>
        </w:numPr>
        <w:rPr>
          <w:lang w:eastAsia="en-US"/>
        </w:rPr>
      </w:pPr>
      <w:r>
        <w:rPr>
          <w:lang w:eastAsia="en-US"/>
        </w:rPr>
        <w:t>Convert Local HRMH PRF to National [DGPF LOCAL TO NATIONAL CONVERT] Option</w:t>
      </w:r>
    </w:p>
    <w:p w14:paraId="71A76F36" w14:textId="77777777" w:rsidR="00661620" w:rsidRPr="00933EB0" w:rsidRDefault="00661620" w:rsidP="00D22F67">
      <w:pPr>
        <w:numPr>
          <w:ilvl w:val="0"/>
          <w:numId w:val="18"/>
        </w:numPr>
        <w:rPr>
          <w:lang w:eastAsia="en-US"/>
        </w:rPr>
      </w:pPr>
      <w:r w:rsidRPr="00331BE2">
        <w:rPr>
          <w:lang w:eastAsia="en-US"/>
        </w:rPr>
        <w:t xml:space="preserve">DGPF CLINICAL HR FLAG REVIEW </w:t>
      </w:r>
      <w:r w:rsidRPr="00331BE2">
        <w:rPr>
          <w:rFonts w:eastAsia="Times New Roman"/>
          <w:color w:val="auto"/>
          <w:lang w:eastAsia="en-US"/>
        </w:rPr>
        <w:t>mail group.</w:t>
      </w:r>
    </w:p>
    <w:p w14:paraId="3F62620E" w14:textId="77777777" w:rsidR="00933EB0" w:rsidRPr="0069232E" w:rsidRDefault="00933EB0" w:rsidP="00933EB0">
      <w:pPr>
        <w:pStyle w:val="Heading3"/>
      </w:pPr>
      <w:r>
        <w:br w:type="page"/>
      </w:r>
      <w:bookmarkStart w:id="47" w:name="_Toc355007753"/>
      <w:bookmarkStart w:id="48" w:name="_Toc2235482"/>
      <w:r w:rsidRPr="0069232E">
        <w:lastRenderedPageBreak/>
        <w:t>New National Patient Record Flag (PRF) for Suicide Prevention (HIGH RISK FOR SUICIDE)</w:t>
      </w:r>
      <w:bookmarkEnd w:id="47"/>
      <w:bookmarkEnd w:id="48"/>
    </w:p>
    <w:p w14:paraId="3C587B3E" w14:textId="77777777" w:rsidR="00933EB0" w:rsidRPr="0069232E" w:rsidRDefault="00933EB0" w:rsidP="00933EB0">
      <w:pPr>
        <w:pStyle w:val="BodyText"/>
      </w:pPr>
      <w:r w:rsidRPr="0069232E">
        <w:t>The purpose of this National Category I Patient Record Flag is to alert Veterans Health Administration (VHA) Mental Health staff regarding patients who have a high risk for suicide that may pose a threat to themselves.</w:t>
      </w:r>
    </w:p>
    <w:p w14:paraId="297CD04B" w14:textId="77777777" w:rsidR="00E35636" w:rsidRDefault="00933EB0" w:rsidP="00933EB0">
      <w:pPr>
        <w:pStyle w:val="BodyText"/>
      </w:pPr>
      <w:r w:rsidRPr="0069232E">
        <w:t>The process to generate the new National Patient Record Flag (PRF) for suicide prevention (HIGH RISK FOR SUICIDE) (Category I) from a local (Category II) Patient Record Flag (PRF) will take the existing, active, local PRFs for high risk for suicide and determine whether a national PRF can be created</w:t>
      </w:r>
      <w:r w:rsidRPr="0069232E">
        <w:rPr>
          <w:lang w:val="en-US"/>
        </w:rPr>
        <w:t>.</w:t>
      </w:r>
      <w:r w:rsidRPr="0069232E">
        <w:t xml:space="preserve">  If there is an issue with generating a national PRF, an error message will be logged, or the record will be flagged for manual action by appropriate staff.  In this case no national PRF is created and the local PRF</w:t>
      </w:r>
      <w:r w:rsidRPr="0069232E">
        <w:rPr>
          <w:lang w:val="en-US"/>
        </w:rPr>
        <w:t xml:space="preserve"> </w:t>
      </w:r>
      <w:r w:rsidRPr="0069232E">
        <w:t>will remain intact.</w:t>
      </w:r>
    </w:p>
    <w:p w14:paraId="344F8DC3" w14:textId="77777777" w:rsidR="00E35636" w:rsidRDefault="00933EB0" w:rsidP="00933EB0">
      <w:pPr>
        <w:pStyle w:val="BodyText"/>
      </w:pPr>
      <w:r w:rsidRPr="0069232E">
        <w:t xml:space="preserve">When </w:t>
      </w:r>
      <w:r w:rsidRPr="0069232E">
        <w:rPr>
          <w:lang w:val="en-US"/>
        </w:rPr>
        <w:t xml:space="preserve">creating the </w:t>
      </w:r>
      <w:r w:rsidRPr="0069232E">
        <w:t>new national PRF, the information from the local PRF</w:t>
      </w:r>
      <w:r w:rsidRPr="0069232E">
        <w:rPr>
          <w:lang w:val="en-US"/>
        </w:rPr>
        <w:t xml:space="preserve"> </w:t>
      </w:r>
      <w:r w:rsidRPr="0069232E">
        <w:t>will be used in the new national PRF</w:t>
      </w:r>
      <w:r w:rsidRPr="0069232E">
        <w:rPr>
          <w:lang w:val="en-US"/>
        </w:rPr>
        <w:t>.  Upon</w:t>
      </w:r>
      <w:r w:rsidRPr="0069232E">
        <w:t xml:space="preserve"> successful creation of the new national</w:t>
      </w:r>
      <w:r w:rsidRPr="0069232E">
        <w:rPr>
          <w:lang w:val="en-US"/>
        </w:rPr>
        <w:t xml:space="preserve"> </w:t>
      </w:r>
      <w:r w:rsidRPr="0069232E">
        <w:t>PRF, the local PRF</w:t>
      </w:r>
      <w:r w:rsidRPr="0069232E">
        <w:rPr>
          <w:lang w:val="en-US"/>
        </w:rPr>
        <w:t xml:space="preserve"> </w:t>
      </w:r>
      <w:r w:rsidRPr="0069232E">
        <w:t>will be inactivated with a comment indicating a new national PRF</w:t>
      </w:r>
      <w:r w:rsidRPr="0069232E">
        <w:rPr>
          <w:lang w:val="en-US"/>
        </w:rPr>
        <w:t xml:space="preserve"> </w:t>
      </w:r>
      <w:r w:rsidRPr="0069232E">
        <w:t>has been created.</w:t>
      </w:r>
    </w:p>
    <w:p w14:paraId="6AFE3460" w14:textId="77777777" w:rsidR="00933EB0" w:rsidRPr="0069232E" w:rsidRDefault="00933EB0" w:rsidP="00933EB0">
      <w:pPr>
        <w:pStyle w:val="BodyText"/>
      </w:pPr>
      <w:r w:rsidRPr="0069232E">
        <w:t>Upon creation of the new national</w:t>
      </w:r>
      <w:r w:rsidRPr="0069232E">
        <w:rPr>
          <w:lang w:val="en-US"/>
        </w:rPr>
        <w:t xml:space="preserve"> </w:t>
      </w:r>
      <w:r w:rsidRPr="0069232E">
        <w:t>PRF, the existing Health Level 7 (HL7) messaging functionality will be used to transmit the national PRF</w:t>
      </w:r>
      <w:r w:rsidRPr="0069232E">
        <w:rPr>
          <w:lang w:val="en-US"/>
        </w:rPr>
        <w:t xml:space="preserve"> </w:t>
      </w:r>
      <w:r w:rsidRPr="0069232E">
        <w:t>information to other known treating facilities as is currently done when a National PRF</w:t>
      </w:r>
      <w:r w:rsidRPr="0069232E">
        <w:rPr>
          <w:lang w:val="en-US"/>
        </w:rPr>
        <w:t xml:space="preserve"> </w:t>
      </w:r>
      <w:r w:rsidRPr="0069232E">
        <w:t>is created through the Record Flag Assignment [DGPF RECORD FLAG ASSIGNMENT] option.</w:t>
      </w:r>
    </w:p>
    <w:p w14:paraId="352C2C1B" w14:textId="77777777" w:rsidR="00E35636" w:rsidRDefault="00933EB0" w:rsidP="00933EB0">
      <w:pPr>
        <w:pStyle w:val="BodyText"/>
      </w:pPr>
      <w:r w:rsidRPr="0069232E">
        <w:t xml:space="preserve">The new </w:t>
      </w:r>
      <w:r w:rsidRPr="0069232E">
        <w:rPr>
          <w:lang w:val="en-US"/>
        </w:rPr>
        <w:t xml:space="preserve">national flag </w:t>
      </w:r>
      <w:r w:rsidRPr="0069232E">
        <w:t xml:space="preserve">record entry (HIGH RISK FOR SUICIDE) is </w:t>
      </w:r>
      <w:r w:rsidRPr="0069232E">
        <w:rPr>
          <w:lang w:val="en-US"/>
        </w:rPr>
        <w:t>added</w:t>
      </w:r>
      <w:r w:rsidRPr="0069232E">
        <w:t xml:space="preserve"> in the PRF NATIONAL FLAG file (#26.15).</w:t>
      </w:r>
    </w:p>
    <w:p w14:paraId="7AA4CA91" w14:textId="77777777" w:rsidR="00933EB0" w:rsidRPr="0069232E" w:rsidRDefault="00933EB0" w:rsidP="00933EB0">
      <w:pPr>
        <w:pStyle w:val="Heading3"/>
      </w:pPr>
      <w:bookmarkStart w:id="49" w:name="_Toc355007754"/>
      <w:bookmarkStart w:id="50" w:name="_Toc2235483"/>
      <w:r w:rsidRPr="0069232E">
        <w:t>New DGPF CLINICAL HR Flag Review Mail Group</w:t>
      </w:r>
      <w:bookmarkEnd w:id="49"/>
      <w:bookmarkEnd w:id="50"/>
    </w:p>
    <w:p w14:paraId="1EFC16D0" w14:textId="77777777" w:rsidR="00E35636" w:rsidRDefault="00933EB0" w:rsidP="00933EB0">
      <w:pPr>
        <w:rPr>
          <w:lang w:val="x-none"/>
        </w:rPr>
      </w:pPr>
      <w:r w:rsidRPr="0069232E">
        <w:rPr>
          <w:lang w:val="x-none"/>
        </w:rPr>
        <w:t>DGPF CLINICAL HR FLAG REVIEW</w:t>
      </w:r>
      <w:r w:rsidRPr="0069232E">
        <w:t xml:space="preserve"> mail group </w:t>
      </w:r>
      <w:r w:rsidRPr="0069232E">
        <w:rPr>
          <w:lang w:val="x-none"/>
        </w:rPr>
        <w:t>receive</w:t>
      </w:r>
      <w:r w:rsidRPr="0069232E">
        <w:t>s</w:t>
      </w:r>
      <w:r w:rsidRPr="0069232E">
        <w:rPr>
          <w:lang w:val="x-none"/>
        </w:rPr>
        <w:t xml:space="preserve"> </w:t>
      </w:r>
      <w:r w:rsidRPr="0069232E">
        <w:t xml:space="preserve">reports generated by the Convert Local HRMH PRF </w:t>
      </w:r>
      <w:r w:rsidRPr="0069232E">
        <w:rPr>
          <w:lang w:val="x-none"/>
        </w:rPr>
        <w:t xml:space="preserve">[DGPF LOCAL TO NATIONAL CONVERT] </w:t>
      </w:r>
      <w:r w:rsidRPr="0069232E">
        <w:t>to National option.  This mail group will also receive messages when the patient’s flag needs to be reviewed, following existing PRF review processes of continue, inactivate or delete.</w:t>
      </w:r>
    </w:p>
    <w:p w14:paraId="4803E009" w14:textId="77777777" w:rsidR="00933EB0" w:rsidRPr="004C284F" w:rsidRDefault="00933EB0" w:rsidP="00933EB0">
      <w:pPr>
        <w:rPr>
          <w:highlight w:val="yellow"/>
          <w:lang w:eastAsia="en-US"/>
        </w:rPr>
      </w:pPr>
    </w:p>
    <w:p w14:paraId="57B69521" w14:textId="77777777" w:rsidR="00933EB0" w:rsidRPr="0069232E" w:rsidRDefault="00933EB0" w:rsidP="00933EB0">
      <w:pPr>
        <w:pStyle w:val="Heading3"/>
      </w:pPr>
      <w:bookmarkStart w:id="51" w:name="_Toc355007755"/>
      <w:bookmarkStart w:id="52" w:name="_Toc2235484"/>
      <w:r w:rsidRPr="0069232E">
        <w:t>New Convert Local HRMH PRF to National [DGPF LOCAL TO NATIONAL CONVERT] Option</w:t>
      </w:r>
      <w:bookmarkEnd w:id="51"/>
      <w:bookmarkEnd w:id="52"/>
    </w:p>
    <w:p w14:paraId="1284075B" w14:textId="77777777" w:rsidR="00E35636" w:rsidRDefault="00933EB0" w:rsidP="00933EB0">
      <w:pPr>
        <w:rPr>
          <w:rFonts w:eastAsia="Times New Roman"/>
          <w:lang w:eastAsia="en-US"/>
        </w:rPr>
      </w:pPr>
      <w:r w:rsidRPr="0069232E">
        <w:rPr>
          <w:lang w:eastAsia="en-US"/>
        </w:rPr>
        <w:t xml:space="preserve">The </w:t>
      </w:r>
      <w:r w:rsidRPr="0069232E">
        <w:rPr>
          <w:b/>
          <w:lang w:eastAsia="en-US"/>
        </w:rPr>
        <w:t>new</w:t>
      </w:r>
      <w:r w:rsidRPr="0069232E">
        <w:rPr>
          <w:lang w:eastAsia="en-US"/>
        </w:rPr>
        <w:t xml:space="preserve"> Convert Local HRMH PRF to National [DGPF LOCAL TO NATIONAL CONVERT]</w:t>
      </w:r>
      <w:r w:rsidRPr="0069232E">
        <w:rPr>
          <w:rFonts w:ascii="Arial" w:hAnsi="Arial" w:cs="Arial"/>
          <w:b/>
          <w:sz w:val="28"/>
          <w:szCs w:val="28"/>
          <w:lang w:eastAsia="en-US"/>
        </w:rPr>
        <w:t xml:space="preserve"> </w:t>
      </w:r>
      <w:r w:rsidRPr="0069232E">
        <w:rPr>
          <w:lang w:eastAsia="en-US"/>
        </w:rPr>
        <w:t xml:space="preserve">option </w:t>
      </w:r>
      <w:r w:rsidRPr="0069232E">
        <w:rPr>
          <w:rFonts w:eastAsia="Times New Roman"/>
          <w:lang w:eastAsia="en-US"/>
        </w:rPr>
        <w:t>allows the generation of the national PRF from local, active high risk for suicide PRFs. This option can be run in either</w:t>
      </w:r>
    </w:p>
    <w:p w14:paraId="6E1AE4E7" w14:textId="77777777" w:rsidR="00933EB0" w:rsidRPr="0069232E" w:rsidRDefault="00933EB0" w:rsidP="00933EB0">
      <w:pPr>
        <w:tabs>
          <w:tab w:val="clear" w:pos="72"/>
        </w:tabs>
        <w:spacing w:before="0"/>
        <w:ind w:left="720"/>
        <w:rPr>
          <w:rFonts w:eastAsia="SimSun"/>
          <w:b/>
          <w:lang w:eastAsia="zh-CN"/>
        </w:rPr>
      </w:pPr>
      <w:r w:rsidRPr="0069232E">
        <w:rPr>
          <w:rFonts w:eastAsia="SimSun"/>
          <w:b/>
          <w:lang w:eastAsia="zh-CN"/>
        </w:rPr>
        <w:t>Report-only</w:t>
      </w:r>
    </w:p>
    <w:p w14:paraId="18CC70A0" w14:textId="77777777" w:rsidR="00933EB0" w:rsidRPr="0069232E" w:rsidRDefault="00933EB0" w:rsidP="00933EB0">
      <w:pPr>
        <w:tabs>
          <w:tab w:val="clear" w:pos="72"/>
        </w:tabs>
        <w:spacing w:before="0"/>
        <w:ind w:left="720"/>
        <w:rPr>
          <w:rFonts w:eastAsia="SimSun"/>
          <w:b/>
          <w:lang w:eastAsia="zh-CN"/>
        </w:rPr>
      </w:pPr>
      <w:r w:rsidRPr="0069232E">
        <w:rPr>
          <w:rFonts w:eastAsia="SimSun"/>
          <w:b/>
          <w:lang w:eastAsia="zh-CN"/>
        </w:rPr>
        <w:t>or</w:t>
      </w:r>
    </w:p>
    <w:p w14:paraId="76096398" w14:textId="77777777" w:rsidR="00933EB0" w:rsidRPr="0069232E" w:rsidRDefault="00933EB0" w:rsidP="00933EB0">
      <w:pPr>
        <w:tabs>
          <w:tab w:val="clear" w:pos="72"/>
        </w:tabs>
        <w:spacing w:before="0"/>
        <w:ind w:left="720"/>
        <w:rPr>
          <w:rFonts w:eastAsia="SimSun"/>
          <w:b/>
          <w:lang w:eastAsia="zh-CN"/>
        </w:rPr>
      </w:pPr>
      <w:r w:rsidRPr="0069232E">
        <w:rPr>
          <w:rFonts w:eastAsia="SimSun"/>
          <w:b/>
          <w:lang w:eastAsia="zh-CN"/>
        </w:rPr>
        <w:t>Processing mode.</w:t>
      </w:r>
    </w:p>
    <w:p w14:paraId="613EA445" w14:textId="77777777" w:rsidR="00933EB0" w:rsidRPr="0069232E" w:rsidRDefault="00933EB0" w:rsidP="00933EB0">
      <w:pPr>
        <w:pStyle w:val="BodyText"/>
        <w:rPr>
          <w:lang w:val="en-US" w:eastAsia="en-US"/>
        </w:rPr>
      </w:pPr>
      <w:r w:rsidRPr="0069232E">
        <w:rPr>
          <w:lang w:eastAsia="en-US"/>
        </w:rPr>
        <w:t xml:space="preserve">When this </w:t>
      </w:r>
      <w:r w:rsidRPr="0069232E">
        <w:rPr>
          <w:b/>
          <w:lang w:eastAsia="en-US"/>
        </w:rPr>
        <w:t>new</w:t>
      </w:r>
      <w:r w:rsidRPr="0069232E">
        <w:rPr>
          <w:lang w:eastAsia="en-US"/>
        </w:rPr>
        <w:t xml:space="preserve"> option runs in the </w:t>
      </w:r>
      <w:r w:rsidRPr="0069232E">
        <w:rPr>
          <w:b/>
          <w:lang w:eastAsia="en-US"/>
        </w:rPr>
        <w:t>report</w:t>
      </w:r>
      <w:r w:rsidRPr="0069232E">
        <w:rPr>
          <w:b/>
          <w:lang w:val="en-US" w:eastAsia="en-US"/>
        </w:rPr>
        <w:t>-</w:t>
      </w:r>
      <w:r w:rsidRPr="0069232E">
        <w:rPr>
          <w:b/>
          <w:lang w:eastAsia="en-US"/>
        </w:rPr>
        <w:t>only</w:t>
      </w:r>
      <w:r w:rsidRPr="0069232E">
        <w:rPr>
          <w:lang w:eastAsia="en-US"/>
        </w:rPr>
        <w:t xml:space="preserve"> mode, reports will be generated and sent to the </w:t>
      </w:r>
      <w:r w:rsidRPr="0069232E">
        <w:rPr>
          <w:b/>
          <w:lang w:eastAsia="en-US"/>
        </w:rPr>
        <w:t>new</w:t>
      </w:r>
      <w:r w:rsidRPr="0069232E">
        <w:rPr>
          <w:lang w:eastAsia="en-US"/>
        </w:rPr>
        <w:t xml:space="preserve"> DGPF CLINICAL HR FLAG REVIEW mail group</w:t>
      </w:r>
      <w:r w:rsidRPr="0069232E">
        <w:rPr>
          <w:lang w:val="en-US" w:eastAsia="en-US"/>
        </w:rPr>
        <w:t>.  This report</w:t>
      </w:r>
      <w:r w:rsidRPr="0069232E">
        <w:rPr>
          <w:lang w:eastAsia="en-US"/>
        </w:rPr>
        <w:t xml:space="preserve"> displays</w:t>
      </w:r>
      <w:r w:rsidRPr="0069232E">
        <w:rPr>
          <w:lang w:val="en-US" w:eastAsia="en-US"/>
        </w:rPr>
        <w:t>:</w:t>
      </w:r>
    </w:p>
    <w:p w14:paraId="3B30D431" w14:textId="77777777" w:rsidR="00933EB0" w:rsidRPr="0069232E" w:rsidRDefault="00933EB0" w:rsidP="00D22F67">
      <w:pPr>
        <w:pStyle w:val="BodyText"/>
        <w:numPr>
          <w:ilvl w:val="0"/>
          <w:numId w:val="23"/>
        </w:numPr>
        <w:rPr>
          <w:lang w:val="en-US" w:eastAsia="en-US"/>
        </w:rPr>
      </w:pPr>
      <w:r w:rsidRPr="0069232E">
        <w:rPr>
          <w:lang w:eastAsia="en-US"/>
        </w:rPr>
        <w:t>local PRFs that can be processed to a national flag</w:t>
      </w:r>
    </w:p>
    <w:p w14:paraId="5B492F92" w14:textId="77777777" w:rsidR="00933EB0" w:rsidRPr="0069232E" w:rsidRDefault="00933EB0" w:rsidP="00D22F67">
      <w:pPr>
        <w:pStyle w:val="BodyText"/>
        <w:numPr>
          <w:ilvl w:val="0"/>
          <w:numId w:val="23"/>
        </w:numPr>
        <w:rPr>
          <w:lang w:val="en-US" w:eastAsia="en-US"/>
        </w:rPr>
      </w:pPr>
      <w:r w:rsidRPr="0069232E">
        <w:rPr>
          <w:lang w:val="en-US" w:eastAsia="en-US"/>
        </w:rPr>
        <w:t xml:space="preserve">local PRFs with </w:t>
      </w:r>
      <w:r w:rsidRPr="0069232E">
        <w:rPr>
          <w:lang w:eastAsia="en-US"/>
        </w:rPr>
        <w:t>potential errors need</w:t>
      </w:r>
      <w:r w:rsidRPr="0069232E">
        <w:rPr>
          <w:lang w:val="en-US" w:eastAsia="en-US"/>
        </w:rPr>
        <w:t>ing corrections</w:t>
      </w:r>
    </w:p>
    <w:p w14:paraId="21B2D0BA" w14:textId="77777777" w:rsidR="00E35636" w:rsidRDefault="00933EB0" w:rsidP="00D22F67">
      <w:pPr>
        <w:pStyle w:val="BodyText"/>
        <w:numPr>
          <w:ilvl w:val="0"/>
          <w:numId w:val="23"/>
        </w:numPr>
        <w:rPr>
          <w:lang w:eastAsia="en-US"/>
        </w:rPr>
      </w:pPr>
      <w:r w:rsidRPr="0069232E">
        <w:rPr>
          <w:lang w:val="en-US" w:eastAsia="en-US"/>
        </w:rPr>
        <w:t>local PRFs</w:t>
      </w:r>
      <w:r w:rsidRPr="0069232E">
        <w:rPr>
          <w:lang w:eastAsia="en-US"/>
        </w:rPr>
        <w:t xml:space="preserve"> </w:t>
      </w:r>
      <w:r w:rsidRPr="0069232E">
        <w:rPr>
          <w:lang w:val="en-US" w:eastAsia="en-US"/>
        </w:rPr>
        <w:t>required</w:t>
      </w:r>
      <w:r w:rsidRPr="0069232E">
        <w:rPr>
          <w:lang w:eastAsia="en-US"/>
        </w:rPr>
        <w:t xml:space="preserve"> to be processed manually.</w:t>
      </w:r>
    </w:p>
    <w:p w14:paraId="63FE3D7E" w14:textId="77777777" w:rsidR="00933EB0" w:rsidRDefault="00933EB0" w:rsidP="00933EB0">
      <w:pPr>
        <w:pStyle w:val="BodyText"/>
        <w:rPr>
          <w:lang w:val="en-US" w:eastAsia="en-US"/>
        </w:rPr>
      </w:pPr>
      <w:r w:rsidRPr="0069232E">
        <w:rPr>
          <w:lang w:eastAsia="en-US"/>
        </w:rPr>
        <w:lastRenderedPageBreak/>
        <w:t xml:space="preserve">When the option runs in the </w:t>
      </w:r>
      <w:r w:rsidRPr="0069232E">
        <w:rPr>
          <w:b/>
          <w:lang w:eastAsia="en-US"/>
        </w:rPr>
        <w:t>processing mode</w:t>
      </w:r>
      <w:r w:rsidRPr="0069232E">
        <w:rPr>
          <w:lang w:eastAsia="en-US"/>
        </w:rPr>
        <w:t xml:space="preserve">, the actual processing of local </w:t>
      </w:r>
      <w:r w:rsidRPr="0069232E">
        <w:rPr>
          <w:lang w:val="en-US" w:eastAsia="en-US"/>
        </w:rPr>
        <w:t xml:space="preserve">PRFs </w:t>
      </w:r>
      <w:r w:rsidRPr="0069232E">
        <w:rPr>
          <w:lang w:eastAsia="en-US"/>
        </w:rPr>
        <w:t xml:space="preserve">to national </w:t>
      </w:r>
      <w:r w:rsidRPr="0069232E">
        <w:rPr>
          <w:lang w:val="en-US" w:eastAsia="en-US"/>
        </w:rPr>
        <w:t xml:space="preserve">PRFs </w:t>
      </w:r>
      <w:r w:rsidRPr="0069232E">
        <w:rPr>
          <w:lang w:eastAsia="en-US"/>
        </w:rPr>
        <w:t>will take place.</w:t>
      </w:r>
    </w:p>
    <w:p w14:paraId="2B8A0761" w14:textId="77777777" w:rsidR="0069232E" w:rsidRDefault="0069232E" w:rsidP="00933EB0">
      <w:pPr>
        <w:pStyle w:val="BodyText"/>
        <w:rPr>
          <w:lang w:val="en-US" w:eastAsia="en-US"/>
        </w:rPr>
      </w:pPr>
    </w:p>
    <w:p w14:paraId="6949F0B3" w14:textId="77777777" w:rsidR="00933EB0" w:rsidRPr="0069232E" w:rsidRDefault="00933EB0" w:rsidP="00933EB0">
      <w:pPr>
        <w:pStyle w:val="BodyText"/>
        <w:rPr>
          <w:lang w:val="en-US" w:eastAsia="en-US"/>
        </w:rPr>
      </w:pPr>
      <w:r w:rsidRPr="0069232E">
        <w:rPr>
          <w:b/>
          <w:lang w:val="en-US" w:eastAsia="en-US"/>
        </w:rPr>
        <w:t>Example:</w:t>
      </w:r>
      <w:r w:rsidRPr="0069232E">
        <w:rPr>
          <w:lang w:val="en-US" w:eastAsia="en-US"/>
        </w:rPr>
        <w:t xml:space="preserve"> The </w:t>
      </w:r>
      <w:r w:rsidRPr="0069232E">
        <w:rPr>
          <w:b/>
          <w:lang w:val="en-US" w:eastAsia="en-US"/>
        </w:rPr>
        <w:t>new</w:t>
      </w:r>
      <w:r w:rsidRPr="0069232E">
        <w:rPr>
          <w:lang w:val="en-US" w:eastAsia="en-US"/>
        </w:rPr>
        <w:t xml:space="preserve"> </w:t>
      </w:r>
      <w:r w:rsidRPr="0069232E">
        <w:rPr>
          <w:lang w:eastAsia="en-US"/>
        </w:rPr>
        <w:t>Convert Local HRMH PRF to National [DGPF LOCAL TO NATIONAL CONVERT]</w:t>
      </w:r>
      <w:r w:rsidRPr="0069232E">
        <w:rPr>
          <w:rFonts w:ascii="Arial" w:hAnsi="Arial" w:cs="Arial"/>
          <w:b/>
          <w:sz w:val="28"/>
          <w:szCs w:val="28"/>
          <w:lang w:eastAsia="en-US"/>
        </w:rPr>
        <w:t xml:space="preserve"> </w:t>
      </w:r>
      <w:r w:rsidRPr="0069232E">
        <w:rPr>
          <w:lang w:eastAsia="en-US"/>
        </w:rPr>
        <w:t>option</w:t>
      </w:r>
    </w:p>
    <w:p w14:paraId="54A3E269" w14:textId="77777777" w:rsidR="00933EB0" w:rsidRPr="0069232E" w:rsidRDefault="00933EB0" w:rsidP="00933EB0">
      <w:pPr>
        <w:pStyle w:val="BodyText"/>
        <w:rPr>
          <w:lang w:val="en-US" w:eastAsia="en-US"/>
        </w:rPr>
      </w:pPr>
    </w:p>
    <w:p w14:paraId="2E31B8C0"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44897916"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sidRPr="0069232E">
        <w:rPr>
          <w:rFonts w:ascii="Courier New" w:hAnsi="Courier New" w:cs="Courier New"/>
          <w:sz w:val="20"/>
          <w:szCs w:val="20"/>
        </w:rPr>
        <w:t>CHOOSE 1-10: 7 DGPF LOCAL TO NATIONAL CONVERT     Convert Local HRMH PRF to National Convert Local HRMH PRF to National</w:t>
      </w:r>
    </w:p>
    <w:p w14:paraId="68F72AF0" w14:textId="77777777" w:rsidR="00933EB0" w:rsidRPr="0069232E" w:rsidRDefault="00933EB0" w:rsidP="00933EB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9232E">
        <w:rPr>
          <w:rFonts w:ascii="Courier New" w:hAnsi="Courier New" w:cs="Courier New"/>
          <w:sz w:val="20"/>
          <w:szCs w:val="20"/>
        </w:rPr>
        <w:t>This option can be run in a report only mode which will provide a report of what actions the local-to-national processing will perform.  Enter 'R' to run the Report Only mode, or 'P' to begin the local-to-national PRF processing.</w:t>
      </w:r>
    </w:p>
    <w:p w14:paraId="6D37333E"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79B5CD9A"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sidRPr="0069232E">
        <w:rPr>
          <w:rFonts w:ascii="Courier New" w:hAnsi="Courier New" w:cs="Courier New"/>
          <w:sz w:val="20"/>
          <w:szCs w:val="20"/>
        </w:rPr>
        <w:t>     Select one of the following:</w:t>
      </w:r>
    </w:p>
    <w:p w14:paraId="4E9D855B"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0C11CA01"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sidRPr="0069232E">
        <w:rPr>
          <w:rFonts w:ascii="Courier New" w:hAnsi="Courier New" w:cs="Courier New"/>
          <w:sz w:val="20"/>
          <w:szCs w:val="20"/>
        </w:rPr>
        <w:t>          R         Report Only</w:t>
      </w:r>
    </w:p>
    <w:p w14:paraId="217F48F4" w14:textId="77777777" w:rsidR="00933EB0" w:rsidRPr="0069232E" w:rsidRDefault="00933EB0" w:rsidP="00933EB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9232E">
        <w:rPr>
          <w:rFonts w:ascii="Courier New" w:hAnsi="Courier New" w:cs="Courier New"/>
          <w:sz w:val="20"/>
          <w:szCs w:val="20"/>
        </w:rPr>
        <w:t>          P         Process Local-to-National</w:t>
      </w:r>
    </w:p>
    <w:p w14:paraId="2B1E8226" w14:textId="77777777" w:rsidR="00933EB0" w:rsidRPr="0069232E" w:rsidRDefault="00933EB0" w:rsidP="00933EB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9232E">
        <w:rPr>
          <w:rFonts w:ascii="Courier New" w:hAnsi="Courier New" w:cs="Courier New"/>
          <w:sz w:val="20"/>
          <w:szCs w:val="20"/>
        </w:rPr>
        <w:t xml:space="preserve">Select which mode to run: </w:t>
      </w:r>
      <w:r w:rsidRPr="0069232E">
        <w:rPr>
          <w:rFonts w:ascii="Courier New" w:hAnsi="Courier New" w:cs="Courier New"/>
          <w:b/>
          <w:sz w:val="20"/>
          <w:szCs w:val="20"/>
        </w:rPr>
        <w:t>R</w:t>
      </w:r>
      <w:r w:rsidRPr="0069232E">
        <w:rPr>
          <w:rFonts w:ascii="Courier New" w:hAnsi="Courier New" w:cs="Courier New"/>
          <w:sz w:val="20"/>
          <w:szCs w:val="20"/>
        </w:rPr>
        <w:t>// Report Only</w:t>
      </w:r>
    </w:p>
    <w:p w14:paraId="4C73A68C" w14:textId="77777777" w:rsidR="00933EB0" w:rsidRPr="0069232E" w:rsidRDefault="00933EB0" w:rsidP="00933EB0">
      <w:pPr>
        <w:pBdr>
          <w:top w:val="single" w:sz="4" w:space="1" w:color="auto"/>
          <w:left w:val="single" w:sz="4" w:space="4" w:color="auto"/>
          <w:bottom w:val="single" w:sz="4" w:space="1" w:color="auto"/>
          <w:right w:val="single" w:sz="4" w:space="4" w:color="auto"/>
        </w:pBdr>
        <w:rPr>
          <w:rFonts w:ascii="Courier New" w:hAnsi="Courier New" w:cs="Courier New"/>
          <w:sz w:val="20"/>
          <w:szCs w:val="20"/>
        </w:rPr>
      </w:pPr>
      <w:r w:rsidRPr="0069232E">
        <w:rPr>
          <w:rFonts w:ascii="Courier New" w:hAnsi="Courier New" w:cs="Courier New"/>
          <w:sz w:val="20"/>
          <w:szCs w:val="20"/>
        </w:rPr>
        <w:t>...EXCUSE ME, LET ME PUT YOU ON 'HOLD' FOR A SECOND...</w:t>
      </w:r>
    </w:p>
    <w:p w14:paraId="0BC93249"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p>
    <w:p w14:paraId="409AE3CD"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sz w:val="20"/>
          <w:szCs w:val="20"/>
        </w:rPr>
      </w:pPr>
      <w:r w:rsidRPr="0069232E">
        <w:rPr>
          <w:rFonts w:ascii="Courier New" w:hAnsi="Courier New" w:cs="Courier New"/>
          <w:sz w:val="20"/>
          <w:szCs w:val="20"/>
        </w:rPr>
        <w:t>   &gt;&gt; Results have been sent to the 'DGPF CLINICAL HR FLAG' mail group&gt;</w:t>
      </w:r>
    </w:p>
    <w:p w14:paraId="1121FBAE" w14:textId="77777777" w:rsidR="00933EB0" w:rsidRPr="0069232E" w:rsidRDefault="00933EB0" w:rsidP="00933EB0">
      <w:pPr>
        <w:pBdr>
          <w:top w:val="single" w:sz="4" w:space="1" w:color="auto"/>
          <w:left w:val="single" w:sz="4" w:space="4" w:color="auto"/>
          <w:bottom w:val="single" w:sz="4" w:space="1" w:color="auto"/>
          <w:right w:val="single" w:sz="4" w:space="4" w:color="auto"/>
        </w:pBdr>
        <w:spacing w:before="0" w:after="0"/>
        <w:rPr>
          <w:rFonts w:ascii="Courier New" w:hAnsi="Courier New" w:cs="Courier New"/>
          <w:color w:val="auto"/>
          <w:sz w:val="20"/>
          <w:szCs w:val="20"/>
        </w:rPr>
      </w:pPr>
    </w:p>
    <w:p w14:paraId="5FC0EB45"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spacing w:before="0" w:after="0"/>
        <w:rPr>
          <w:rFonts w:ascii="Courier New" w:hAnsi="Courier New" w:cs="Courier New"/>
          <w:color w:val="auto"/>
          <w:sz w:val="20"/>
          <w:szCs w:val="20"/>
          <w:lang w:eastAsia="en-US"/>
        </w:rPr>
      </w:pPr>
      <w:r w:rsidRPr="0069232E">
        <w:rPr>
          <w:rFonts w:ascii="Courier New" w:hAnsi="Courier New" w:cs="Courier New"/>
          <w:sz w:val="20"/>
          <w:szCs w:val="20"/>
          <w:lang w:eastAsia="en-US"/>
        </w:rPr>
        <w:t>CHOOSE 1-10: 7  DGPF LOCAL TO NATIONAL CONVERT     Convert Local HRMH PRF to National</w:t>
      </w:r>
    </w:p>
    <w:p w14:paraId="070EA497"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szCs w:val="20"/>
          <w:lang w:eastAsia="en-US"/>
        </w:rPr>
      </w:pPr>
      <w:r w:rsidRPr="0069232E">
        <w:rPr>
          <w:rFonts w:ascii="Courier New" w:hAnsi="Courier New" w:cs="Courier New"/>
          <w:sz w:val="20"/>
          <w:szCs w:val="20"/>
          <w:lang w:eastAsia="en-US"/>
        </w:rPr>
        <w:t>Convert Local HRMH PRF to National</w:t>
      </w:r>
    </w:p>
    <w:p w14:paraId="57CCE542"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szCs w:val="20"/>
          <w:lang w:eastAsia="en-US"/>
        </w:rPr>
      </w:pPr>
      <w:r w:rsidRPr="0069232E">
        <w:rPr>
          <w:rFonts w:ascii="Courier New" w:hAnsi="Courier New" w:cs="Courier New"/>
          <w:sz w:val="20"/>
          <w:szCs w:val="20"/>
          <w:lang w:eastAsia="en-US"/>
        </w:rPr>
        <w:t>This option can be run in a report only mode which will provide a report of what actions the local-to-national processing will perform.  Enter 'R' to run the Report Only mode, or 'P' to begin the local-to-national PRF processing.</w:t>
      </w:r>
    </w:p>
    <w:p w14:paraId="6A83FBDA"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szCs w:val="20"/>
          <w:lang w:eastAsia="en-US"/>
        </w:rPr>
      </w:pPr>
      <w:r w:rsidRPr="0069232E">
        <w:rPr>
          <w:rFonts w:ascii="Courier New" w:hAnsi="Courier New" w:cs="Courier New"/>
          <w:sz w:val="20"/>
          <w:szCs w:val="20"/>
          <w:lang w:eastAsia="en-US"/>
        </w:rPr>
        <w:t>     Select one of the following:</w:t>
      </w:r>
    </w:p>
    <w:p w14:paraId="6461C318"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szCs w:val="20"/>
          <w:lang w:eastAsia="en-US"/>
        </w:rPr>
      </w:pPr>
      <w:r w:rsidRPr="0069232E">
        <w:rPr>
          <w:rFonts w:ascii="Courier New" w:hAnsi="Courier New" w:cs="Courier New"/>
          <w:sz w:val="20"/>
          <w:szCs w:val="20"/>
          <w:lang w:eastAsia="en-US"/>
        </w:rPr>
        <w:t>          R         Report Only</w:t>
      </w:r>
    </w:p>
    <w:p w14:paraId="158654F3"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szCs w:val="20"/>
          <w:lang w:eastAsia="en-US"/>
        </w:rPr>
      </w:pPr>
      <w:r w:rsidRPr="0069232E">
        <w:rPr>
          <w:rFonts w:ascii="Courier New" w:hAnsi="Courier New" w:cs="Courier New"/>
          <w:sz w:val="20"/>
          <w:szCs w:val="20"/>
          <w:lang w:eastAsia="en-US"/>
        </w:rPr>
        <w:t>          P         Process Local-to-National</w:t>
      </w:r>
    </w:p>
    <w:p w14:paraId="5D75B0F6"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spacing w:before="0" w:after="0"/>
        <w:rPr>
          <w:rFonts w:ascii="Courier New" w:hAnsi="Courier New" w:cs="Courier New"/>
          <w:sz w:val="20"/>
          <w:szCs w:val="20"/>
          <w:lang w:eastAsia="en-US"/>
        </w:rPr>
      </w:pPr>
    </w:p>
    <w:p w14:paraId="0712C089"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spacing w:before="0" w:after="0"/>
        <w:rPr>
          <w:rFonts w:ascii="Courier New" w:hAnsi="Courier New" w:cs="Courier New"/>
          <w:sz w:val="20"/>
          <w:szCs w:val="20"/>
          <w:lang w:eastAsia="en-US"/>
        </w:rPr>
      </w:pPr>
      <w:r w:rsidRPr="0069232E">
        <w:rPr>
          <w:rFonts w:ascii="Courier New" w:hAnsi="Courier New" w:cs="Courier New"/>
          <w:sz w:val="20"/>
          <w:szCs w:val="20"/>
          <w:lang w:eastAsia="en-US"/>
        </w:rPr>
        <w:t xml:space="preserve">Select which mode to run: </w:t>
      </w:r>
      <w:r w:rsidRPr="0069232E">
        <w:rPr>
          <w:rFonts w:ascii="Courier New" w:hAnsi="Courier New" w:cs="Courier New"/>
          <w:b/>
          <w:sz w:val="20"/>
          <w:szCs w:val="20"/>
          <w:lang w:eastAsia="en-US"/>
        </w:rPr>
        <w:t>P</w:t>
      </w:r>
      <w:r w:rsidRPr="0069232E">
        <w:rPr>
          <w:rFonts w:ascii="Courier New" w:hAnsi="Courier New" w:cs="Courier New"/>
          <w:sz w:val="20"/>
          <w:szCs w:val="20"/>
          <w:lang w:eastAsia="en-US"/>
        </w:rPr>
        <w:t xml:space="preserve">// </w:t>
      </w:r>
      <w:r w:rsidRPr="0069232E">
        <w:rPr>
          <w:rFonts w:ascii="Courier New" w:hAnsi="Courier New" w:cs="Courier New"/>
          <w:b/>
          <w:sz w:val="20"/>
          <w:szCs w:val="20"/>
          <w:lang w:eastAsia="en-US"/>
        </w:rPr>
        <w:t>P</w:t>
      </w:r>
      <w:r w:rsidRPr="0069232E">
        <w:rPr>
          <w:rFonts w:ascii="Courier New" w:hAnsi="Courier New" w:cs="Courier New"/>
          <w:sz w:val="20"/>
          <w:szCs w:val="20"/>
          <w:lang w:eastAsia="en-US"/>
        </w:rPr>
        <w:t>rocess Local-to-National</w:t>
      </w:r>
    </w:p>
    <w:p w14:paraId="75710236"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20"/>
          <w:szCs w:val="20"/>
          <w:lang w:eastAsia="en-US"/>
        </w:rPr>
      </w:pPr>
      <w:r w:rsidRPr="0069232E">
        <w:rPr>
          <w:rFonts w:ascii="Courier New" w:hAnsi="Courier New" w:cs="Courier New"/>
          <w:sz w:val="20"/>
          <w:szCs w:val="20"/>
          <w:lang w:eastAsia="en-US"/>
        </w:rPr>
        <w:t>...HMMM, JUST A MOMENT PLEASE...</w:t>
      </w:r>
    </w:p>
    <w:p w14:paraId="0B6EC589" w14:textId="77777777" w:rsidR="00933EB0" w:rsidRPr="0069232E" w:rsidRDefault="00933EB0" w:rsidP="00933EB0">
      <w:pPr>
        <w:pBdr>
          <w:top w:val="single" w:sz="4" w:space="1" w:color="auto"/>
          <w:left w:val="single" w:sz="4" w:space="4" w:color="auto"/>
          <w:bottom w:val="single" w:sz="4" w:space="1" w:color="auto"/>
          <w:right w:val="single" w:sz="4" w:space="4" w:color="auto"/>
        </w:pBdr>
        <w:autoSpaceDE w:val="0"/>
        <w:autoSpaceDN w:val="0"/>
        <w:spacing w:before="0" w:after="0"/>
        <w:rPr>
          <w:rFonts w:ascii="Courier New" w:hAnsi="Courier New" w:cs="Courier New"/>
          <w:sz w:val="20"/>
          <w:szCs w:val="20"/>
          <w:lang w:eastAsia="en-US"/>
        </w:rPr>
      </w:pPr>
    </w:p>
    <w:p w14:paraId="339CCC3F" w14:textId="77777777" w:rsidR="00933EB0" w:rsidRDefault="00933EB0" w:rsidP="00933EB0">
      <w:pPr>
        <w:pBdr>
          <w:top w:val="single" w:sz="4" w:space="1" w:color="auto"/>
          <w:left w:val="single" w:sz="4" w:space="4" w:color="auto"/>
          <w:bottom w:val="single" w:sz="4" w:space="1" w:color="auto"/>
          <w:right w:val="single" w:sz="4" w:space="4" w:color="auto"/>
        </w:pBdr>
        <w:autoSpaceDE w:val="0"/>
        <w:autoSpaceDN w:val="0"/>
        <w:spacing w:before="0" w:after="0"/>
        <w:rPr>
          <w:rFonts w:ascii="Courier New" w:hAnsi="Courier New" w:cs="Courier New"/>
          <w:sz w:val="20"/>
          <w:szCs w:val="20"/>
          <w:lang w:eastAsia="en-US"/>
        </w:rPr>
      </w:pPr>
      <w:r w:rsidRPr="0069232E">
        <w:rPr>
          <w:rFonts w:ascii="Courier New" w:hAnsi="Courier New" w:cs="Courier New"/>
          <w:sz w:val="20"/>
          <w:szCs w:val="20"/>
          <w:lang w:eastAsia="en-US"/>
        </w:rPr>
        <w:t>   &gt;&gt; Results have been sent to the 'DGPF CLINICAL HR FLAG' mail group</w:t>
      </w:r>
    </w:p>
    <w:p w14:paraId="21545E90" w14:textId="77777777" w:rsidR="00933EB0" w:rsidRDefault="00933EB0" w:rsidP="00933EB0">
      <w:pPr>
        <w:pBdr>
          <w:top w:val="single" w:sz="4" w:space="1" w:color="auto"/>
          <w:left w:val="single" w:sz="4" w:space="4" w:color="auto"/>
          <w:bottom w:val="single" w:sz="4" w:space="1" w:color="auto"/>
          <w:right w:val="single" w:sz="4" w:space="4" w:color="auto"/>
        </w:pBdr>
        <w:autoSpaceDE w:val="0"/>
        <w:autoSpaceDN w:val="0"/>
        <w:spacing w:before="0" w:after="0"/>
        <w:rPr>
          <w:rFonts w:ascii="Courier New" w:hAnsi="Courier New" w:cs="Courier New"/>
          <w:sz w:val="20"/>
          <w:szCs w:val="20"/>
          <w:lang w:eastAsia="en-US"/>
        </w:rPr>
      </w:pPr>
    </w:p>
    <w:p w14:paraId="3CBC6D57" w14:textId="77777777" w:rsidR="00933EB0" w:rsidRPr="0069232E" w:rsidRDefault="00933EB0" w:rsidP="00933EB0">
      <w:pPr>
        <w:pStyle w:val="Heading2"/>
      </w:pPr>
      <w:r>
        <w:br w:type="page"/>
      </w:r>
      <w:bookmarkStart w:id="53" w:name="_Toc355007756"/>
      <w:bookmarkStart w:id="54" w:name="_Toc2235485"/>
      <w:r w:rsidRPr="0069232E">
        <w:lastRenderedPageBreak/>
        <w:t>DG*5.3*836 Patch – HRMH - Vista Changes For National Reminder &amp; Flag</w:t>
      </w:r>
      <w:bookmarkEnd w:id="53"/>
      <w:bookmarkEnd w:id="54"/>
    </w:p>
    <w:p w14:paraId="23BB70D5" w14:textId="77777777" w:rsidR="00933EB0" w:rsidRPr="0069232E" w:rsidRDefault="00933EB0" w:rsidP="00D22F67">
      <w:pPr>
        <w:numPr>
          <w:ilvl w:val="0"/>
          <w:numId w:val="22"/>
        </w:numPr>
        <w:rPr>
          <w:color w:val="auto"/>
        </w:rPr>
      </w:pPr>
      <w:r w:rsidRPr="0069232E">
        <w:rPr>
          <w:color w:val="auto"/>
        </w:rPr>
        <w:t>DG*5.3*836 implements two new Application Programming Interface (APIs) used by the (2) Scheduling and (3) Reminder patches to determine the High Risk for Suicide flag status on a specified date.</w:t>
      </w:r>
    </w:p>
    <w:p w14:paraId="68E46721" w14:textId="77777777" w:rsidR="00933EB0" w:rsidRPr="0069232E" w:rsidRDefault="00933EB0" w:rsidP="00D22F67">
      <w:pPr>
        <w:pStyle w:val="ListParagraph"/>
        <w:numPr>
          <w:ilvl w:val="0"/>
          <w:numId w:val="21"/>
        </w:numPr>
        <w:ind w:left="1170"/>
        <w:rPr>
          <w:rFonts w:ascii="Times New Roman" w:hAnsi="Times New Roman"/>
          <w:sz w:val="24"/>
          <w:szCs w:val="24"/>
        </w:rPr>
      </w:pPr>
      <w:r w:rsidRPr="0069232E">
        <w:rPr>
          <w:rFonts w:ascii="Times New Roman" w:hAnsi="Times New Roman"/>
          <w:sz w:val="24"/>
          <w:szCs w:val="24"/>
        </w:rPr>
        <w:t>The first API call point will return the multiple assignment statuses, if applicable, for a specified Flag Name during a specified patient and date range</w:t>
      </w:r>
      <w:r w:rsidR="009433EC" w:rsidRPr="0069232E">
        <w:rPr>
          <w:rFonts w:ascii="Times New Roman" w:hAnsi="Times New Roman"/>
          <w:sz w:val="24"/>
          <w:szCs w:val="24"/>
        </w:rPr>
        <w:t xml:space="preserve">. </w:t>
      </w:r>
      <w:r w:rsidRPr="0069232E">
        <w:rPr>
          <w:rFonts w:ascii="Times New Roman" w:hAnsi="Times New Roman"/>
          <w:sz w:val="24"/>
          <w:szCs w:val="24"/>
        </w:rPr>
        <w:t>The Assignment History should be returned for assignment statuses that overlap the specified date range.</w:t>
      </w:r>
    </w:p>
    <w:p w14:paraId="1D554F55" w14:textId="77777777" w:rsidR="00933EB0" w:rsidRPr="0069232E" w:rsidRDefault="00933EB0" w:rsidP="00D22F67">
      <w:pPr>
        <w:pStyle w:val="ListParagraph"/>
        <w:numPr>
          <w:ilvl w:val="0"/>
          <w:numId w:val="21"/>
        </w:numPr>
        <w:ind w:left="1170"/>
        <w:rPr>
          <w:rFonts w:ascii="Times New Roman" w:hAnsi="Times New Roman"/>
          <w:sz w:val="24"/>
          <w:szCs w:val="24"/>
        </w:rPr>
      </w:pPr>
      <w:r w:rsidRPr="0069232E">
        <w:rPr>
          <w:rFonts w:ascii="Times New Roman" w:hAnsi="Times New Roman"/>
          <w:sz w:val="24"/>
          <w:szCs w:val="24"/>
        </w:rPr>
        <w:t>The second API will return the list of patients with the specific Patient Record Flag active within a specified date range.</w:t>
      </w:r>
    </w:p>
    <w:p w14:paraId="6CD12A65" w14:textId="77777777" w:rsidR="00933EB0" w:rsidRPr="0069232E" w:rsidRDefault="00933EB0" w:rsidP="00933EB0">
      <w:pPr>
        <w:spacing w:before="0" w:after="0"/>
        <w:rPr>
          <w:color w:val="auto"/>
        </w:rPr>
      </w:pPr>
    </w:p>
    <w:p w14:paraId="2F545F93" w14:textId="77777777" w:rsidR="00933EB0" w:rsidRPr="0069232E" w:rsidRDefault="00933EB0" w:rsidP="00D22F67">
      <w:pPr>
        <w:pStyle w:val="ListParagraph"/>
        <w:numPr>
          <w:ilvl w:val="0"/>
          <w:numId w:val="22"/>
        </w:numPr>
        <w:rPr>
          <w:rFonts w:ascii="Times New Roman" w:hAnsi="Times New Roman"/>
          <w:sz w:val="24"/>
          <w:szCs w:val="24"/>
        </w:rPr>
      </w:pPr>
      <w:r w:rsidRPr="0069232E">
        <w:rPr>
          <w:rFonts w:ascii="Times New Roman" w:hAnsi="Times New Roman"/>
          <w:sz w:val="24"/>
          <w:szCs w:val="24"/>
        </w:rPr>
        <w:t>The scheduling patch includes two new scheduling reports that identify no-show “High Risk for Suicide” patients that missed their MH appointments.</w:t>
      </w:r>
    </w:p>
    <w:p w14:paraId="52E3600B" w14:textId="77777777" w:rsidR="00933EB0" w:rsidRPr="0069232E" w:rsidRDefault="00933EB0" w:rsidP="00933EB0">
      <w:pPr>
        <w:pStyle w:val="ListParagraph"/>
        <w:rPr>
          <w:rFonts w:ascii="Times New Roman" w:hAnsi="Times New Roman"/>
          <w:sz w:val="24"/>
          <w:szCs w:val="24"/>
        </w:rPr>
      </w:pPr>
    </w:p>
    <w:p w14:paraId="77E8776F" w14:textId="77777777" w:rsidR="00933EB0" w:rsidRPr="0069232E" w:rsidRDefault="00933EB0" w:rsidP="00D22F67">
      <w:pPr>
        <w:pStyle w:val="ListParagraph"/>
        <w:numPr>
          <w:ilvl w:val="0"/>
          <w:numId w:val="22"/>
        </w:numPr>
        <w:rPr>
          <w:rFonts w:ascii="Times New Roman" w:hAnsi="Times New Roman"/>
          <w:sz w:val="24"/>
          <w:szCs w:val="24"/>
        </w:rPr>
      </w:pPr>
      <w:r w:rsidRPr="0069232E">
        <w:rPr>
          <w:rFonts w:ascii="Times New Roman" w:hAnsi="Times New Roman"/>
          <w:sz w:val="24"/>
          <w:szCs w:val="24"/>
        </w:rPr>
        <w:t>The Reminder patch includes a new national reminder and reminder dialog that will be used by providers to document results of following up with a high risk for suicide patient that missed a MH appointment and a health summary type with MH-specific supporting information.</w:t>
      </w:r>
    </w:p>
    <w:p w14:paraId="2C3ADDAE" w14:textId="77777777" w:rsidR="00933EB0" w:rsidRPr="0069232E" w:rsidRDefault="00933EB0" w:rsidP="00933EB0">
      <w:pPr>
        <w:rPr>
          <w:color w:val="auto"/>
        </w:rPr>
      </w:pPr>
      <w:r w:rsidRPr="0069232E">
        <w:rPr>
          <w:color w:val="auto"/>
        </w:rPr>
        <w:t>During the installation of this patch sites were provided the opportunity to update the Parameter Definition for the local Patient Record Flag related to High Risk for Suicide</w:t>
      </w:r>
      <w:r w:rsidR="009433EC" w:rsidRPr="0069232E">
        <w:rPr>
          <w:color w:val="auto"/>
        </w:rPr>
        <w:t xml:space="preserve">. </w:t>
      </w:r>
      <w:r w:rsidRPr="0069232E">
        <w:rPr>
          <w:color w:val="auto"/>
        </w:rPr>
        <w:t>The default value is “HIGH RISK FOR SUICIDE”, which sites were encouraged to use</w:t>
      </w:r>
      <w:r w:rsidR="009433EC" w:rsidRPr="0069232E">
        <w:rPr>
          <w:color w:val="auto"/>
        </w:rPr>
        <w:t xml:space="preserve">. </w:t>
      </w:r>
      <w:r w:rsidRPr="0069232E">
        <w:rPr>
          <w:color w:val="auto"/>
        </w:rPr>
        <w:t>The value of this parameter can be changed by sites using the following programmer utility</w:t>
      </w:r>
      <w:r w:rsidR="002452F5">
        <w:rPr>
          <w:color w:val="auto"/>
        </w:rPr>
        <w:t>.</w:t>
      </w:r>
    </w:p>
    <w:p w14:paraId="69571587" w14:textId="77777777" w:rsidR="00933EB0" w:rsidRPr="00936A7F" w:rsidRDefault="00933EB0" w:rsidP="00933EB0">
      <w:pPr>
        <w:pStyle w:val="ListParagraph"/>
        <w:ind w:left="360"/>
        <w:rPr>
          <w:rFonts w:ascii="Times New Roman" w:hAnsi="Times New Roman"/>
          <w:sz w:val="24"/>
          <w:szCs w:val="24"/>
        </w:rPr>
      </w:pPr>
      <w:r w:rsidRPr="0069232E">
        <w:rPr>
          <w:rFonts w:ascii="Times New Roman" w:hAnsi="Times New Roman"/>
          <w:sz w:val="24"/>
          <w:szCs w:val="24"/>
        </w:rPr>
        <w:t>D UPD^DG53836P:  This utility will prompt for a new value for the Parameter Definition.</w:t>
      </w:r>
    </w:p>
    <w:p w14:paraId="4CE1DA85" w14:textId="77777777" w:rsidR="00933EB0" w:rsidRPr="00C32703" w:rsidRDefault="00933EB0" w:rsidP="00933EB0">
      <w:pPr>
        <w:pStyle w:val="BodyText"/>
        <w:ind w:hanging="360"/>
        <w:rPr>
          <w:lang w:val="en-US"/>
        </w:rPr>
      </w:pPr>
    </w:p>
    <w:p w14:paraId="0F891189" w14:textId="77777777" w:rsidR="00933EB0" w:rsidRPr="00331BE2" w:rsidRDefault="00933EB0" w:rsidP="00933EB0">
      <w:pPr>
        <w:rPr>
          <w:lang w:eastAsia="en-US"/>
        </w:rPr>
      </w:pPr>
    </w:p>
    <w:p w14:paraId="187279DB" w14:textId="77777777" w:rsidR="00B86FF0" w:rsidRDefault="00161C35" w:rsidP="00174FCD">
      <w:pPr>
        <w:pStyle w:val="Heading2"/>
      </w:pPr>
      <w:r>
        <w:br w:type="page"/>
      </w:r>
      <w:bookmarkStart w:id="55" w:name="_Toc2235486"/>
      <w:r w:rsidR="00B86FF0" w:rsidRPr="00E419E2">
        <w:lastRenderedPageBreak/>
        <w:t>Patient Record Flag Main Menu [DGPF RECORD FLAG MAIN MENU]</w:t>
      </w:r>
      <w:bookmarkEnd w:id="55"/>
    </w:p>
    <w:p w14:paraId="7AB98C2A" w14:textId="77777777" w:rsidR="00B86FF0" w:rsidRDefault="00B86FF0" w:rsidP="00621DAC">
      <w:pPr>
        <w:spacing w:after="0"/>
      </w:pPr>
      <w:r w:rsidRPr="00B86FF0">
        <w:rPr>
          <w:b/>
        </w:rPr>
        <w:t>Example:</w:t>
      </w:r>
      <w:r>
        <w:t xml:space="preserve"> Patient Record Flag Main Menu options</w:t>
      </w:r>
    </w:p>
    <w:p w14:paraId="3B431DA5" w14:textId="77777777" w:rsidR="00E20DA7" w:rsidRDefault="00E20DA7" w:rsidP="00967955">
      <w:pPr>
        <w:pStyle w:val="BlockText"/>
        <w:tabs>
          <w:tab w:val="clear" w:pos="72"/>
        </w:tabs>
        <w:ind w:left="90"/>
      </w:pPr>
    </w:p>
    <w:p w14:paraId="18D51C7C" w14:textId="77777777" w:rsidR="00E35636" w:rsidRDefault="00B86FF0" w:rsidP="00967955">
      <w:pPr>
        <w:pStyle w:val="BlockText"/>
        <w:tabs>
          <w:tab w:val="clear" w:pos="72"/>
        </w:tabs>
        <w:ind w:left="90"/>
      </w:pPr>
      <w:r w:rsidRPr="00D654B4">
        <w:t>Select Patient Record Flag Main Menu</w:t>
      </w:r>
    </w:p>
    <w:p w14:paraId="42B276D8" w14:textId="77777777" w:rsidR="00B86FF0" w:rsidRPr="00D654B4" w:rsidRDefault="00B86FF0" w:rsidP="00967955">
      <w:pPr>
        <w:pStyle w:val="BlockText"/>
        <w:tabs>
          <w:tab w:val="clear" w:pos="72"/>
        </w:tabs>
        <w:ind w:left="90"/>
      </w:pPr>
      <w:r w:rsidRPr="00D654B4">
        <w:t>   RM     Record Flag Reports Menu ...</w:t>
      </w:r>
    </w:p>
    <w:p w14:paraId="53862657" w14:textId="77777777" w:rsidR="00B86FF0" w:rsidRPr="00D654B4" w:rsidRDefault="00B86FF0" w:rsidP="00967955">
      <w:pPr>
        <w:pStyle w:val="BlockText"/>
        <w:tabs>
          <w:tab w:val="clear" w:pos="72"/>
        </w:tabs>
        <w:ind w:left="90"/>
      </w:pPr>
      <w:r w:rsidRPr="00D654B4">
        <w:t>   FA     Record Flag Assignment</w:t>
      </w:r>
    </w:p>
    <w:p w14:paraId="5C79CAB2" w14:textId="77777777" w:rsidR="00B86FF0" w:rsidRPr="00D654B4" w:rsidRDefault="00B86FF0" w:rsidP="00967955">
      <w:pPr>
        <w:pStyle w:val="BlockText"/>
        <w:tabs>
          <w:tab w:val="clear" w:pos="72"/>
        </w:tabs>
        <w:ind w:left="90"/>
      </w:pPr>
      <w:r w:rsidRPr="00D654B4">
        <w:t>   FM     Record Flag Management</w:t>
      </w:r>
    </w:p>
    <w:p w14:paraId="4761E881" w14:textId="77777777" w:rsidR="00B86FF0" w:rsidRPr="00D654B4" w:rsidRDefault="00B86FF0" w:rsidP="00967955">
      <w:pPr>
        <w:pStyle w:val="BlockText"/>
        <w:tabs>
          <w:tab w:val="clear" w:pos="72"/>
        </w:tabs>
        <w:ind w:left="90"/>
      </w:pPr>
      <w:r w:rsidRPr="00D654B4">
        <w:t>   TM     Record Flag Transmission Mgmt ...</w:t>
      </w:r>
    </w:p>
    <w:p w14:paraId="12216E8A" w14:textId="77777777" w:rsidR="00B86FF0" w:rsidRPr="001A3A2E" w:rsidRDefault="00B86FF0" w:rsidP="00967955">
      <w:pPr>
        <w:pStyle w:val="BlockText"/>
        <w:tabs>
          <w:tab w:val="clear" w:pos="72"/>
        </w:tabs>
        <w:ind w:left="90"/>
      </w:pPr>
      <w:r w:rsidRPr="00D654B4">
        <w:t xml:space="preserve">   </w:t>
      </w:r>
      <w:r w:rsidRPr="001A3A2E">
        <w:t>ED     Record Flag Enable Divisions</w:t>
      </w:r>
    </w:p>
    <w:p w14:paraId="279A5729" w14:textId="77777777" w:rsidR="00C50653" w:rsidRDefault="00C50653" w:rsidP="00967955">
      <w:pPr>
        <w:pStyle w:val="BlockText"/>
        <w:tabs>
          <w:tab w:val="clear" w:pos="72"/>
        </w:tabs>
        <w:ind w:left="90"/>
      </w:pPr>
      <w:r w:rsidRPr="001A3A2E">
        <w:t xml:space="preserve">   </w:t>
      </w:r>
      <w:bookmarkStart w:id="56" w:name="DG_951TRAction1"/>
      <w:r w:rsidRPr="001A3A2E">
        <w:t>TR</w:t>
      </w:r>
      <w:r w:rsidRPr="001A3A2E">
        <w:tab/>
        <w:t xml:space="preserve">     Record </w:t>
      </w:r>
      <w:bookmarkEnd w:id="56"/>
      <w:r w:rsidRPr="001A3A2E">
        <w:t>Flag Transfer Requests</w:t>
      </w:r>
    </w:p>
    <w:p w14:paraId="670E8E1E" w14:textId="77777777" w:rsidR="00E20DA7" w:rsidRDefault="00E20DA7" w:rsidP="00967955">
      <w:pPr>
        <w:pStyle w:val="BlockText"/>
        <w:tabs>
          <w:tab w:val="clear" w:pos="72"/>
        </w:tabs>
        <w:ind w:left="90"/>
      </w:pPr>
    </w:p>
    <w:p w14:paraId="346F0704" w14:textId="77777777" w:rsidR="00E20DA7" w:rsidRDefault="00E20DA7" w:rsidP="00E20DA7">
      <w:pPr>
        <w:spacing w:before="0" w:after="0"/>
      </w:pPr>
    </w:p>
    <w:p w14:paraId="226CF06F" w14:textId="77777777" w:rsidR="00B01871" w:rsidRPr="006D6F6C" w:rsidRDefault="00B01871" w:rsidP="006D6F6C">
      <w:pPr>
        <w:rPr>
          <w:b/>
          <w:sz w:val="28"/>
          <w:szCs w:val="28"/>
        </w:rPr>
      </w:pPr>
      <w:bookmarkStart w:id="57" w:name="_Toc353266897"/>
      <w:r w:rsidRPr="006D6F6C">
        <w:rPr>
          <w:b/>
          <w:sz w:val="28"/>
          <w:szCs w:val="28"/>
        </w:rPr>
        <w:t xml:space="preserve">Patient Record </w:t>
      </w:r>
      <w:r w:rsidR="000B7586" w:rsidRPr="006D6F6C">
        <w:rPr>
          <w:b/>
          <w:sz w:val="28"/>
          <w:szCs w:val="28"/>
        </w:rPr>
        <w:t>Flag</w:t>
      </w:r>
      <w:r w:rsidRPr="006D6F6C">
        <w:rPr>
          <w:b/>
          <w:sz w:val="28"/>
          <w:szCs w:val="28"/>
        </w:rPr>
        <w:t xml:space="preserve"> Main Menu</w:t>
      </w:r>
      <w:bookmarkEnd w:id="5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880"/>
        <w:gridCol w:w="2160"/>
        <w:gridCol w:w="3060"/>
      </w:tblGrid>
      <w:tr w:rsidR="002711E5" w:rsidRPr="00F62DE4" w14:paraId="57161ABF" w14:textId="77777777" w:rsidTr="00F37FBC">
        <w:tc>
          <w:tcPr>
            <w:tcW w:w="1260" w:type="dxa"/>
            <w:tcBorders>
              <w:top w:val="single" w:sz="4" w:space="0" w:color="auto"/>
              <w:left w:val="single" w:sz="4" w:space="0" w:color="auto"/>
              <w:bottom w:val="single" w:sz="4" w:space="0" w:color="auto"/>
              <w:right w:val="single" w:sz="4" w:space="0" w:color="auto"/>
            </w:tcBorders>
            <w:hideMark/>
          </w:tcPr>
          <w:p w14:paraId="48508CD8" w14:textId="77777777" w:rsidR="00B01871" w:rsidRPr="00E84107" w:rsidRDefault="00B01871" w:rsidP="00B50187">
            <w:pPr>
              <w:pStyle w:val="BodyText"/>
              <w:rPr>
                <w:lang w:val="en-US"/>
              </w:rPr>
            </w:pPr>
            <w:r w:rsidRPr="00E84107">
              <w:rPr>
                <w:lang w:val="en-US"/>
              </w:rPr>
              <w:t>ABBR</w:t>
            </w:r>
          </w:p>
        </w:tc>
        <w:tc>
          <w:tcPr>
            <w:tcW w:w="2880" w:type="dxa"/>
            <w:tcBorders>
              <w:top w:val="single" w:sz="4" w:space="0" w:color="auto"/>
              <w:left w:val="single" w:sz="4" w:space="0" w:color="auto"/>
              <w:bottom w:val="single" w:sz="4" w:space="0" w:color="auto"/>
              <w:right w:val="single" w:sz="4" w:space="0" w:color="auto"/>
            </w:tcBorders>
            <w:hideMark/>
          </w:tcPr>
          <w:p w14:paraId="55380EFD" w14:textId="77777777" w:rsidR="00B01871" w:rsidRPr="00E84107" w:rsidRDefault="00B01871" w:rsidP="008B1111">
            <w:pPr>
              <w:pStyle w:val="BodyText"/>
              <w:rPr>
                <w:lang w:val="en-US"/>
              </w:rPr>
            </w:pPr>
            <w:r w:rsidRPr="00E84107">
              <w:rPr>
                <w:lang w:val="en-US"/>
              </w:rPr>
              <w:t>OPTION/MENU NAME</w:t>
            </w:r>
          </w:p>
        </w:tc>
        <w:tc>
          <w:tcPr>
            <w:tcW w:w="2160" w:type="dxa"/>
            <w:tcBorders>
              <w:top w:val="single" w:sz="4" w:space="0" w:color="auto"/>
              <w:left w:val="single" w:sz="4" w:space="0" w:color="auto"/>
              <w:bottom w:val="single" w:sz="4" w:space="0" w:color="auto"/>
              <w:right w:val="single" w:sz="4" w:space="0" w:color="auto"/>
            </w:tcBorders>
            <w:hideMark/>
          </w:tcPr>
          <w:p w14:paraId="62A3D58D" w14:textId="77777777" w:rsidR="00B01871" w:rsidRPr="00E84107" w:rsidRDefault="00B01871" w:rsidP="008B1111">
            <w:pPr>
              <w:pStyle w:val="BodyText"/>
              <w:rPr>
                <w:lang w:val="en-US"/>
              </w:rPr>
            </w:pPr>
            <w:r w:rsidRPr="00E84107">
              <w:rPr>
                <w:lang w:val="en-US"/>
              </w:rPr>
              <w:t>TECHNICAL NAME</w:t>
            </w:r>
          </w:p>
        </w:tc>
        <w:tc>
          <w:tcPr>
            <w:tcW w:w="3060" w:type="dxa"/>
            <w:tcBorders>
              <w:top w:val="single" w:sz="4" w:space="0" w:color="auto"/>
              <w:left w:val="single" w:sz="4" w:space="0" w:color="auto"/>
              <w:bottom w:val="single" w:sz="4" w:space="0" w:color="auto"/>
              <w:right w:val="single" w:sz="4" w:space="0" w:color="auto"/>
            </w:tcBorders>
            <w:hideMark/>
          </w:tcPr>
          <w:p w14:paraId="424473AA" w14:textId="77777777" w:rsidR="00B01871" w:rsidRPr="00E84107" w:rsidRDefault="00B01871" w:rsidP="008B1111">
            <w:pPr>
              <w:pStyle w:val="BodyText"/>
              <w:rPr>
                <w:lang w:val="en-US"/>
              </w:rPr>
            </w:pPr>
            <w:r w:rsidRPr="00E84107">
              <w:rPr>
                <w:lang w:val="en-US"/>
              </w:rPr>
              <w:t>DESCRIPTION</w:t>
            </w:r>
          </w:p>
        </w:tc>
      </w:tr>
      <w:tr w:rsidR="002711E5" w:rsidRPr="00F62DE4" w14:paraId="3625768A" w14:textId="77777777" w:rsidTr="00F37FBC">
        <w:tc>
          <w:tcPr>
            <w:tcW w:w="1260" w:type="dxa"/>
            <w:tcBorders>
              <w:top w:val="single" w:sz="4" w:space="0" w:color="auto"/>
              <w:left w:val="single" w:sz="4" w:space="0" w:color="auto"/>
              <w:bottom w:val="single" w:sz="4" w:space="0" w:color="auto"/>
              <w:right w:val="single" w:sz="4" w:space="0" w:color="auto"/>
            </w:tcBorders>
            <w:hideMark/>
          </w:tcPr>
          <w:p w14:paraId="060CF100" w14:textId="77777777" w:rsidR="00B01871" w:rsidRPr="00E84107" w:rsidRDefault="00B01871" w:rsidP="008B1111">
            <w:pPr>
              <w:pStyle w:val="BodyText"/>
              <w:rPr>
                <w:lang w:val="en-US"/>
              </w:rPr>
            </w:pPr>
            <w:r w:rsidRPr="00E84107">
              <w:rPr>
                <w:lang w:val="en-US"/>
              </w:rPr>
              <w:t>RM</w:t>
            </w:r>
          </w:p>
        </w:tc>
        <w:tc>
          <w:tcPr>
            <w:tcW w:w="2880" w:type="dxa"/>
            <w:tcBorders>
              <w:top w:val="single" w:sz="4" w:space="0" w:color="auto"/>
              <w:left w:val="single" w:sz="4" w:space="0" w:color="auto"/>
              <w:bottom w:val="single" w:sz="4" w:space="0" w:color="auto"/>
              <w:right w:val="single" w:sz="4" w:space="0" w:color="auto"/>
            </w:tcBorders>
            <w:hideMark/>
          </w:tcPr>
          <w:p w14:paraId="398637C9" w14:textId="77777777" w:rsidR="00B01871" w:rsidRPr="00E84107" w:rsidRDefault="00532D9C" w:rsidP="008B1111">
            <w:pPr>
              <w:pStyle w:val="BodyText"/>
              <w:rPr>
                <w:lang w:val="en-US"/>
              </w:rPr>
            </w:pPr>
            <w:r w:rsidRPr="00E84107">
              <w:rPr>
                <w:lang w:val="en-US"/>
              </w:rPr>
              <w:t>Record Flag Reports Menu</w:t>
            </w:r>
          </w:p>
        </w:tc>
        <w:tc>
          <w:tcPr>
            <w:tcW w:w="2160" w:type="dxa"/>
            <w:tcBorders>
              <w:top w:val="single" w:sz="4" w:space="0" w:color="auto"/>
              <w:left w:val="single" w:sz="4" w:space="0" w:color="auto"/>
              <w:bottom w:val="single" w:sz="4" w:space="0" w:color="auto"/>
              <w:right w:val="single" w:sz="4" w:space="0" w:color="auto"/>
            </w:tcBorders>
            <w:hideMark/>
          </w:tcPr>
          <w:p w14:paraId="6D16E8FE" w14:textId="77777777" w:rsidR="00B01871" w:rsidRPr="00E84107" w:rsidRDefault="00F54FD0" w:rsidP="008B1111">
            <w:pPr>
              <w:pStyle w:val="BodyText"/>
              <w:rPr>
                <w:lang w:val="en-US"/>
              </w:rPr>
            </w:pPr>
            <w:r w:rsidRPr="00E84107">
              <w:rPr>
                <w:lang w:val="en-US"/>
              </w:rPr>
              <w:t>[</w:t>
            </w:r>
            <w:r w:rsidR="00B01871" w:rsidRPr="00E84107">
              <w:rPr>
                <w:lang w:val="en-US"/>
              </w:rPr>
              <w:t>DGPF RECORD FLAG REPORTS MENU</w:t>
            </w:r>
            <w:r w:rsidRPr="00E84107">
              <w:rPr>
                <w:lang w:val="en-US"/>
              </w:rPr>
              <w:t>]</w:t>
            </w:r>
          </w:p>
        </w:tc>
        <w:tc>
          <w:tcPr>
            <w:tcW w:w="3060" w:type="dxa"/>
            <w:tcBorders>
              <w:top w:val="single" w:sz="4" w:space="0" w:color="auto"/>
              <w:left w:val="single" w:sz="4" w:space="0" w:color="auto"/>
              <w:bottom w:val="single" w:sz="4" w:space="0" w:color="auto"/>
              <w:right w:val="single" w:sz="4" w:space="0" w:color="auto"/>
            </w:tcBorders>
            <w:hideMark/>
          </w:tcPr>
          <w:p w14:paraId="22F54359" w14:textId="77777777" w:rsidR="00B01871" w:rsidRPr="00E84107" w:rsidRDefault="00B01871" w:rsidP="008B1111">
            <w:pPr>
              <w:pStyle w:val="BodyText"/>
              <w:rPr>
                <w:lang w:val="en-US"/>
              </w:rPr>
            </w:pPr>
            <w:r w:rsidRPr="00E84107">
              <w:rPr>
                <w:lang w:val="en-US"/>
              </w:rPr>
              <w:t>This menu contains patient record flag report functions.</w:t>
            </w:r>
          </w:p>
        </w:tc>
      </w:tr>
      <w:tr w:rsidR="002711E5" w:rsidRPr="00F62DE4" w14:paraId="2806258D" w14:textId="77777777" w:rsidTr="00621DAC">
        <w:trPr>
          <w:trHeight w:val="7055"/>
        </w:trPr>
        <w:tc>
          <w:tcPr>
            <w:tcW w:w="1260" w:type="dxa"/>
            <w:tcBorders>
              <w:top w:val="single" w:sz="4" w:space="0" w:color="auto"/>
              <w:left w:val="single" w:sz="4" w:space="0" w:color="auto"/>
              <w:bottom w:val="single" w:sz="4" w:space="0" w:color="auto"/>
              <w:right w:val="single" w:sz="4" w:space="0" w:color="auto"/>
            </w:tcBorders>
            <w:hideMark/>
          </w:tcPr>
          <w:p w14:paraId="5641515E" w14:textId="77777777" w:rsidR="00B01871" w:rsidRPr="00E84107" w:rsidRDefault="00B01871" w:rsidP="008B1111">
            <w:pPr>
              <w:pStyle w:val="BodyText"/>
              <w:rPr>
                <w:lang w:val="en-US"/>
              </w:rPr>
            </w:pPr>
            <w:r w:rsidRPr="00E84107">
              <w:rPr>
                <w:lang w:val="en-US"/>
              </w:rPr>
              <w:t>FA</w:t>
            </w:r>
          </w:p>
        </w:tc>
        <w:tc>
          <w:tcPr>
            <w:tcW w:w="2880" w:type="dxa"/>
            <w:tcBorders>
              <w:top w:val="single" w:sz="4" w:space="0" w:color="auto"/>
              <w:left w:val="single" w:sz="4" w:space="0" w:color="auto"/>
              <w:bottom w:val="single" w:sz="4" w:space="0" w:color="auto"/>
              <w:right w:val="single" w:sz="4" w:space="0" w:color="auto"/>
            </w:tcBorders>
            <w:hideMark/>
          </w:tcPr>
          <w:p w14:paraId="22DB56B2" w14:textId="77777777" w:rsidR="00E35636" w:rsidRDefault="00B01871" w:rsidP="008B1111">
            <w:pPr>
              <w:pStyle w:val="BodyText"/>
              <w:rPr>
                <w:lang w:val="en-US"/>
              </w:rPr>
            </w:pPr>
            <w:r w:rsidRPr="00E84107">
              <w:rPr>
                <w:lang w:val="en-US"/>
              </w:rPr>
              <w:t>Record Flag Assignment</w:t>
            </w:r>
          </w:p>
          <w:p w14:paraId="5399B272" w14:textId="77777777" w:rsidR="00B01871" w:rsidRPr="00E84107" w:rsidRDefault="00B01871" w:rsidP="008B1111">
            <w:pPr>
              <w:pStyle w:val="BodyText"/>
              <w:rPr>
                <w:lang w:val="en-US"/>
              </w:rPr>
            </w:pPr>
            <w:r w:rsidRPr="00E84107">
              <w:rPr>
                <w:lang w:val="en-US"/>
              </w:rPr>
              <w:t>Locked with DGPF ASSIGNMENT</w:t>
            </w:r>
            <w:r w:rsidR="009136C5" w:rsidRPr="00E84107">
              <w:rPr>
                <w:lang w:val="en-US"/>
              </w:rPr>
              <w:t xml:space="preserve"> Security Key</w:t>
            </w:r>
          </w:p>
        </w:tc>
        <w:tc>
          <w:tcPr>
            <w:tcW w:w="2160" w:type="dxa"/>
            <w:tcBorders>
              <w:top w:val="single" w:sz="4" w:space="0" w:color="auto"/>
              <w:left w:val="single" w:sz="4" w:space="0" w:color="auto"/>
              <w:bottom w:val="single" w:sz="4" w:space="0" w:color="auto"/>
              <w:right w:val="single" w:sz="4" w:space="0" w:color="auto"/>
            </w:tcBorders>
            <w:hideMark/>
          </w:tcPr>
          <w:p w14:paraId="4A5F99B4" w14:textId="77777777" w:rsidR="00B01871" w:rsidRPr="00E84107" w:rsidRDefault="00F54FD0" w:rsidP="008B1111">
            <w:pPr>
              <w:pStyle w:val="BodyText"/>
              <w:rPr>
                <w:lang w:val="en-US"/>
              </w:rPr>
            </w:pPr>
            <w:r w:rsidRPr="00E84107">
              <w:rPr>
                <w:lang w:val="en-US"/>
              </w:rPr>
              <w:t>[</w:t>
            </w:r>
            <w:r w:rsidR="00B01871" w:rsidRPr="00E84107">
              <w:rPr>
                <w:lang w:val="en-US"/>
              </w:rPr>
              <w:t>DGPF RECORD FLAG ASSIGNMENT</w:t>
            </w:r>
            <w:r w:rsidRPr="00E84107">
              <w:rPr>
                <w:lang w:val="en-US"/>
              </w:rPr>
              <w:t>]</w:t>
            </w:r>
          </w:p>
        </w:tc>
        <w:tc>
          <w:tcPr>
            <w:tcW w:w="3060" w:type="dxa"/>
            <w:tcBorders>
              <w:top w:val="single" w:sz="4" w:space="0" w:color="auto"/>
              <w:left w:val="single" w:sz="4" w:space="0" w:color="auto"/>
              <w:bottom w:val="single" w:sz="4" w:space="0" w:color="auto"/>
              <w:right w:val="single" w:sz="4" w:space="0" w:color="auto"/>
            </w:tcBorders>
            <w:hideMark/>
          </w:tcPr>
          <w:p w14:paraId="50986382" w14:textId="77777777" w:rsidR="00E35636" w:rsidRDefault="00B01871" w:rsidP="008B1111">
            <w:pPr>
              <w:pStyle w:val="BodyText"/>
              <w:rPr>
                <w:lang w:val="en-US"/>
              </w:rPr>
            </w:pPr>
            <w:r w:rsidRPr="00E84107">
              <w:rPr>
                <w:lang w:val="en-US"/>
              </w:rPr>
              <w:t xml:space="preserve">This option provides a List Manager user interface for assigning Patient Record </w:t>
            </w:r>
            <w:r w:rsidR="000B7586" w:rsidRPr="00E84107">
              <w:rPr>
                <w:lang w:val="en-US"/>
              </w:rPr>
              <w:t>Flag</w:t>
            </w:r>
            <w:r w:rsidR="007868CE">
              <w:rPr>
                <w:lang w:val="en-US"/>
              </w:rPr>
              <w:t>(s)</w:t>
            </w:r>
            <w:r w:rsidR="00665C83">
              <w:rPr>
                <w:lang w:val="en-US"/>
              </w:rPr>
              <w:t xml:space="preserve"> to patients and also </w:t>
            </w:r>
            <w:r w:rsidRPr="00E84107">
              <w:rPr>
                <w:lang w:val="en-US"/>
              </w:rPr>
              <w:t>provides the ability to review and manage Patient Record Flag assignments.</w:t>
            </w:r>
          </w:p>
          <w:p w14:paraId="012E5942" w14:textId="77777777" w:rsidR="00B01871" w:rsidRPr="00E84107" w:rsidRDefault="00B01871" w:rsidP="008B1111">
            <w:pPr>
              <w:pStyle w:val="BodyText"/>
              <w:rPr>
                <w:lang w:val="en-US"/>
              </w:rPr>
            </w:pPr>
            <w:r w:rsidRPr="00E84107">
              <w:rPr>
                <w:lang w:val="en-US"/>
              </w:rPr>
              <w:t>The following actions are provided within the patien</w:t>
            </w:r>
            <w:r w:rsidR="00B773B7" w:rsidRPr="00E84107">
              <w:rPr>
                <w:lang w:val="en-US"/>
              </w:rPr>
              <w:t>t Record Flag Assignment option</w:t>
            </w:r>
            <w:r w:rsidR="002452F5">
              <w:rPr>
                <w:lang w:val="en-US"/>
              </w:rPr>
              <w:t>.</w:t>
            </w:r>
          </w:p>
          <w:p w14:paraId="6A22E316" w14:textId="77777777" w:rsidR="00B01871" w:rsidRPr="00E84107" w:rsidRDefault="00B01871" w:rsidP="00D22F67">
            <w:pPr>
              <w:pStyle w:val="BodyText"/>
              <w:numPr>
                <w:ilvl w:val="0"/>
                <w:numId w:val="16"/>
              </w:numPr>
              <w:rPr>
                <w:lang w:val="en-US"/>
              </w:rPr>
            </w:pPr>
            <w:r w:rsidRPr="00E84107">
              <w:rPr>
                <w:lang w:val="en-US"/>
              </w:rPr>
              <w:t>Assign a Patient Record Flag</w:t>
            </w:r>
            <w:r w:rsidR="007868CE">
              <w:rPr>
                <w:lang w:val="en-US"/>
              </w:rPr>
              <w:t>(s)</w:t>
            </w:r>
            <w:r w:rsidRPr="00E84107">
              <w:rPr>
                <w:lang w:val="en-US"/>
              </w:rPr>
              <w:t xml:space="preserve"> to a patient.</w:t>
            </w:r>
          </w:p>
          <w:p w14:paraId="576E9FFA" w14:textId="77777777" w:rsidR="00B01871" w:rsidRPr="00E84107" w:rsidRDefault="00B01871" w:rsidP="00D22F67">
            <w:pPr>
              <w:pStyle w:val="BodyText"/>
              <w:numPr>
                <w:ilvl w:val="0"/>
                <w:numId w:val="16"/>
              </w:numPr>
              <w:rPr>
                <w:lang w:val="en-US"/>
              </w:rPr>
            </w:pPr>
            <w:r w:rsidRPr="00E84107">
              <w:rPr>
                <w:lang w:val="en-US"/>
              </w:rPr>
              <w:t>Display the details of a patient's record flag assignments including the history of the assignment.</w:t>
            </w:r>
          </w:p>
          <w:p w14:paraId="49FC2F15" w14:textId="77777777" w:rsidR="00B01871" w:rsidRPr="00E84107" w:rsidRDefault="00B01871" w:rsidP="00D22F67">
            <w:pPr>
              <w:pStyle w:val="BodyText"/>
              <w:numPr>
                <w:ilvl w:val="0"/>
                <w:numId w:val="16"/>
              </w:numPr>
              <w:rPr>
                <w:lang w:val="en-US"/>
              </w:rPr>
            </w:pPr>
            <w:r w:rsidRPr="00E84107">
              <w:rPr>
                <w:lang w:val="en-US"/>
              </w:rPr>
              <w:t>Review/Edit a patient's record flag assignment.</w:t>
            </w:r>
          </w:p>
          <w:p w14:paraId="6AA71CBB" w14:textId="77777777" w:rsidR="00B01871" w:rsidRPr="00E84107" w:rsidRDefault="00B01871" w:rsidP="00D22F67">
            <w:pPr>
              <w:pStyle w:val="BodyText"/>
              <w:numPr>
                <w:ilvl w:val="0"/>
                <w:numId w:val="16"/>
              </w:numPr>
              <w:rPr>
                <w:lang w:val="en-US"/>
              </w:rPr>
            </w:pPr>
            <w:r w:rsidRPr="00E84107">
              <w:rPr>
                <w:lang w:val="en-US"/>
              </w:rPr>
              <w:t>Change the site ownership of a patient's record flag</w:t>
            </w:r>
            <w:r w:rsidR="00621DAC">
              <w:rPr>
                <w:lang w:val="en-US"/>
              </w:rPr>
              <w:t xml:space="preserve"> assignment.</w:t>
            </w:r>
            <w:r w:rsidRPr="00E84107">
              <w:rPr>
                <w:lang w:val="en-US"/>
              </w:rPr>
              <w:t xml:space="preserve"> </w:t>
            </w:r>
          </w:p>
        </w:tc>
      </w:tr>
      <w:tr w:rsidR="002711E5" w:rsidRPr="00F62DE4" w14:paraId="59B2D1C9" w14:textId="77777777" w:rsidTr="00F37FBC">
        <w:tc>
          <w:tcPr>
            <w:tcW w:w="1260" w:type="dxa"/>
            <w:tcBorders>
              <w:top w:val="single" w:sz="4" w:space="0" w:color="auto"/>
              <w:left w:val="single" w:sz="4" w:space="0" w:color="auto"/>
              <w:bottom w:val="single" w:sz="4" w:space="0" w:color="auto"/>
              <w:right w:val="single" w:sz="4" w:space="0" w:color="auto"/>
            </w:tcBorders>
            <w:hideMark/>
          </w:tcPr>
          <w:p w14:paraId="0EDB501E" w14:textId="77777777" w:rsidR="00B01871" w:rsidRPr="00E84107" w:rsidRDefault="00B01871" w:rsidP="008B1111">
            <w:pPr>
              <w:pStyle w:val="BodyText"/>
              <w:rPr>
                <w:lang w:val="en-US"/>
              </w:rPr>
            </w:pPr>
            <w:r w:rsidRPr="00E84107">
              <w:rPr>
                <w:lang w:val="en-US"/>
              </w:rPr>
              <w:lastRenderedPageBreak/>
              <w:t>FM</w:t>
            </w:r>
          </w:p>
        </w:tc>
        <w:tc>
          <w:tcPr>
            <w:tcW w:w="2880" w:type="dxa"/>
            <w:tcBorders>
              <w:top w:val="single" w:sz="4" w:space="0" w:color="auto"/>
              <w:left w:val="single" w:sz="4" w:space="0" w:color="auto"/>
              <w:bottom w:val="single" w:sz="4" w:space="0" w:color="auto"/>
              <w:right w:val="single" w:sz="4" w:space="0" w:color="auto"/>
            </w:tcBorders>
            <w:hideMark/>
          </w:tcPr>
          <w:p w14:paraId="0E9D43BA" w14:textId="77777777" w:rsidR="00B01871" w:rsidRPr="00E84107" w:rsidRDefault="00B01871" w:rsidP="008B1111">
            <w:pPr>
              <w:pStyle w:val="BodyText"/>
              <w:rPr>
                <w:lang w:val="en-US"/>
              </w:rPr>
            </w:pPr>
            <w:r w:rsidRPr="00E84107">
              <w:rPr>
                <w:lang w:val="en-US"/>
              </w:rPr>
              <w:t>Record Flag Management</w:t>
            </w:r>
            <w:r w:rsidR="008B1111" w:rsidRPr="00E84107">
              <w:rPr>
                <w:lang w:val="en-US"/>
              </w:rPr>
              <w:t xml:space="preserve"> </w:t>
            </w:r>
            <w:r w:rsidRPr="00E84107">
              <w:rPr>
                <w:lang w:val="en-US"/>
              </w:rPr>
              <w:t>Locked with DGPF MANAGER</w:t>
            </w:r>
            <w:r w:rsidR="00227167" w:rsidRPr="00E84107">
              <w:rPr>
                <w:lang w:val="en-US"/>
              </w:rPr>
              <w:t xml:space="preserve"> Security Key</w:t>
            </w:r>
          </w:p>
        </w:tc>
        <w:tc>
          <w:tcPr>
            <w:tcW w:w="2160" w:type="dxa"/>
            <w:tcBorders>
              <w:top w:val="single" w:sz="4" w:space="0" w:color="auto"/>
              <w:left w:val="single" w:sz="4" w:space="0" w:color="auto"/>
              <w:bottom w:val="single" w:sz="4" w:space="0" w:color="auto"/>
              <w:right w:val="single" w:sz="4" w:space="0" w:color="auto"/>
            </w:tcBorders>
            <w:hideMark/>
          </w:tcPr>
          <w:p w14:paraId="423BEC38" w14:textId="77777777" w:rsidR="00B01871" w:rsidRPr="00E84107" w:rsidRDefault="00F54FD0" w:rsidP="008B1111">
            <w:pPr>
              <w:pStyle w:val="BodyText"/>
              <w:rPr>
                <w:lang w:val="en-US"/>
              </w:rPr>
            </w:pPr>
            <w:r w:rsidRPr="00E84107">
              <w:rPr>
                <w:lang w:val="en-US"/>
              </w:rPr>
              <w:t>[</w:t>
            </w:r>
            <w:r w:rsidR="00B01871" w:rsidRPr="00E84107">
              <w:rPr>
                <w:lang w:val="en-US"/>
              </w:rPr>
              <w:t>DGPF RECORD FLAG MANAGEMENT</w:t>
            </w:r>
            <w:r w:rsidRPr="00E84107">
              <w:rPr>
                <w:lang w:val="en-US"/>
              </w:rPr>
              <w:t>]</w:t>
            </w:r>
          </w:p>
        </w:tc>
        <w:tc>
          <w:tcPr>
            <w:tcW w:w="3060" w:type="dxa"/>
            <w:tcBorders>
              <w:top w:val="single" w:sz="4" w:space="0" w:color="auto"/>
              <w:left w:val="single" w:sz="4" w:space="0" w:color="auto"/>
              <w:bottom w:val="single" w:sz="4" w:space="0" w:color="auto"/>
              <w:right w:val="single" w:sz="4" w:space="0" w:color="auto"/>
            </w:tcBorders>
            <w:hideMark/>
          </w:tcPr>
          <w:p w14:paraId="0FE1FC49" w14:textId="77777777" w:rsidR="00B01871" w:rsidRPr="00E84107" w:rsidRDefault="00B01871" w:rsidP="000D21DE">
            <w:pPr>
              <w:pStyle w:val="BodyText"/>
              <w:rPr>
                <w:lang w:val="en-US"/>
              </w:rPr>
            </w:pPr>
            <w:r w:rsidRPr="00E84107">
              <w:rPr>
                <w:lang w:val="en-US"/>
              </w:rPr>
              <w:t>This option provide users with the ability to:</w:t>
            </w:r>
          </w:p>
          <w:p w14:paraId="6B982B1F" w14:textId="77777777" w:rsidR="00B01871" w:rsidRPr="00E84107" w:rsidRDefault="00B01871" w:rsidP="00D22F67">
            <w:pPr>
              <w:pStyle w:val="BodyText"/>
              <w:numPr>
                <w:ilvl w:val="0"/>
                <w:numId w:val="17"/>
              </w:numPr>
              <w:rPr>
                <w:lang w:val="en-US"/>
              </w:rPr>
            </w:pPr>
            <w:r w:rsidRPr="00E84107">
              <w:rPr>
                <w:lang w:val="en-US"/>
              </w:rPr>
              <w:t xml:space="preserve">Create Category II (Local) Patient Record </w:t>
            </w:r>
            <w:r w:rsidR="000B7586" w:rsidRPr="00E84107">
              <w:rPr>
                <w:lang w:val="en-US"/>
              </w:rPr>
              <w:t>Flag</w:t>
            </w:r>
            <w:r w:rsidR="007868CE">
              <w:rPr>
                <w:lang w:val="en-US"/>
              </w:rPr>
              <w:t>s</w:t>
            </w:r>
          </w:p>
          <w:p w14:paraId="47BB43B7" w14:textId="77777777" w:rsidR="00B01871" w:rsidRPr="00E84107" w:rsidRDefault="00B01871" w:rsidP="00D22F67">
            <w:pPr>
              <w:pStyle w:val="BodyText"/>
              <w:numPr>
                <w:ilvl w:val="0"/>
                <w:numId w:val="17"/>
              </w:numPr>
              <w:rPr>
                <w:lang w:val="en-US"/>
              </w:rPr>
            </w:pPr>
            <w:r w:rsidRPr="00E84107">
              <w:rPr>
                <w:lang w:val="en-US"/>
              </w:rPr>
              <w:t xml:space="preserve">Edit Category II (Local) Patient Record </w:t>
            </w:r>
            <w:r w:rsidR="000B7586" w:rsidRPr="00E84107">
              <w:rPr>
                <w:lang w:val="en-US"/>
              </w:rPr>
              <w:t>Flag</w:t>
            </w:r>
            <w:r w:rsidR="007868CE">
              <w:rPr>
                <w:lang w:val="en-US"/>
              </w:rPr>
              <w:t>s</w:t>
            </w:r>
          </w:p>
          <w:p w14:paraId="76219C44" w14:textId="77777777" w:rsidR="00B01871" w:rsidRPr="00E84107" w:rsidRDefault="00B01871" w:rsidP="00D22F67">
            <w:pPr>
              <w:pStyle w:val="BodyText"/>
              <w:numPr>
                <w:ilvl w:val="0"/>
                <w:numId w:val="17"/>
              </w:numPr>
              <w:rPr>
                <w:lang w:val="en-US"/>
              </w:rPr>
            </w:pPr>
            <w:r w:rsidRPr="00E84107">
              <w:rPr>
                <w:lang w:val="en-US"/>
              </w:rPr>
              <w:t xml:space="preserve">List Category I (National) and Category II (Local) Patient Record </w:t>
            </w:r>
            <w:r w:rsidR="000B7586" w:rsidRPr="00E84107">
              <w:rPr>
                <w:lang w:val="en-US"/>
              </w:rPr>
              <w:t>Flag</w:t>
            </w:r>
            <w:r w:rsidR="007868CE">
              <w:rPr>
                <w:lang w:val="en-US"/>
              </w:rPr>
              <w:t>s</w:t>
            </w:r>
          </w:p>
          <w:p w14:paraId="0274E647" w14:textId="77777777" w:rsidR="00B01871" w:rsidRPr="00E84107" w:rsidRDefault="00B01871" w:rsidP="00D22F67">
            <w:pPr>
              <w:pStyle w:val="BodyText"/>
              <w:numPr>
                <w:ilvl w:val="0"/>
                <w:numId w:val="17"/>
              </w:numPr>
              <w:rPr>
                <w:lang w:val="en-US"/>
              </w:rPr>
            </w:pPr>
            <w:r w:rsidRPr="00E84107">
              <w:rPr>
                <w:lang w:val="en-US"/>
              </w:rPr>
              <w:t xml:space="preserve">Display details of Category I and Category II Patient Record </w:t>
            </w:r>
            <w:r w:rsidR="000B7586" w:rsidRPr="00E84107">
              <w:rPr>
                <w:lang w:val="en-US"/>
              </w:rPr>
              <w:t>Flag</w:t>
            </w:r>
          </w:p>
        </w:tc>
      </w:tr>
      <w:tr w:rsidR="002711E5" w:rsidRPr="00F62DE4" w14:paraId="0EE71C76" w14:textId="77777777" w:rsidTr="00F37FBC">
        <w:tc>
          <w:tcPr>
            <w:tcW w:w="1260" w:type="dxa"/>
            <w:tcBorders>
              <w:top w:val="single" w:sz="4" w:space="0" w:color="auto"/>
              <w:left w:val="single" w:sz="4" w:space="0" w:color="auto"/>
              <w:bottom w:val="single" w:sz="4" w:space="0" w:color="auto"/>
              <w:right w:val="single" w:sz="4" w:space="0" w:color="auto"/>
            </w:tcBorders>
            <w:hideMark/>
          </w:tcPr>
          <w:p w14:paraId="3C26FB5E" w14:textId="77777777" w:rsidR="00B01871" w:rsidRPr="00E84107" w:rsidRDefault="00B01871" w:rsidP="008B1111">
            <w:pPr>
              <w:pStyle w:val="BodyText"/>
              <w:rPr>
                <w:lang w:val="en-US"/>
              </w:rPr>
            </w:pPr>
            <w:r w:rsidRPr="00E84107">
              <w:rPr>
                <w:lang w:val="en-US"/>
              </w:rPr>
              <w:t>TM</w:t>
            </w:r>
          </w:p>
        </w:tc>
        <w:tc>
          <w:tcPr>
            <w:tcW w:w="2880" w:type="dxa"/>
            <w:tcBorders>
              <w:top w:val="single" w:sz="4" w:space="0" w:color="auto"/>
              <w:left w:val="single" w:sz="4" w:space="0" w:color="auto"/>
              <w:bottom w:val="single" w:sz="4" w:space="0" w:color="auto"/>
              <w:right w:val="single" w:sz="4" w:space="0" w:color="auto"/>
            </w:tcBorders>
            <w:hideMark/>
          </w:tcPr>
          <w:p w14:paraId="3E860C7B" w14:textId="77777777" w:rsidR="00B01871" w:rsidRPr="00E84107" w:rsidRDefault="00B01871" w:rsidP="008B1111">
            <w:pPr>
              <w:pStyle w:val="BodyText"/>
              <w:rPr>
                <w:lang w:val="en-US"/>
              </w:rPr>
            </w:pPr>
            <w:r w:rsidRPr="00E84107">
              <w:rPr>
                <w:lang w:val="en-US"/>
              </w:rPr>
              <w:t>R</w:t>
            </w:r>
            <w:r w:rsidR="00532D9C" w:rsidRPr="00E84107">
              <w:rPr>
                <w:lang w:val="en-US"/>
              </w:rPr>
              <w:t xml:space="preserve">ecord Flag Transmission Mgmt. </w:t>
            </w:r>
            <w:r w:rsidRPr="00E84107">
              <w:rPr>
                <w:lang w:val="en-US"/>
              </w:rPr>
              <w:t>Locked with DGPF TRANSMISSIONS</w:t>
            </w:r>
          </w:p>
        </w:tc>
        <w:tc>
          <w:tcPr>
            <w:tcW w:w="2160" w:type="dxa"/>
            <w:tcBorders>
              <w:top w:val="single" w:sz="4" w:space="0" w:color="auto"/>
              <w:left w:val="single" w:sz="4" w:space="0" w:color="auto"/>
              <w:bottom w:val="single" w:sz="4" w:space="0" w:color="auto"/>
              <w:right w:val="single" w:sz="4" w:space="0" w:color="auto"/>
            </w:tcBorders>
            <w:hideMark/>
          </w:tcPr>
          <w:p w14:paraId="3799A187" w14:textId="77777777" w:rsidR="00B01871" w:rsidRPr="00E84107" w:rsidRDefault="00F54FD0" w:rsidP="008B1111">
            <w:pPr>
              <w:pStyle w:val="BodyText"/>
              <w:rPr>
                <w:lang w:val="en-US"/>
              </w:rPr>
            </w:pPr>
            <w:r w:rsidRPr="00E84107">
              <w:rPr>
                <w:lang w:val="en-US"/>
              </w:rPr>
              <w:t>[</w:t>
            </w:r>
            <w:r w:rsidR="00DF598B" w:rsidRPr="00E84107">
              <w:rPr>
                <w:lang w:val="en-US"/>
              </w:rPr>
              <w:t>DGPF - TRANSMISSION MGMT</w:t>
            </w:r>
            <w:r w:rsidRPr="00E84107">
              <w:rPr>
                <w:lang w:val="en-US"/>
              </w:rPr>
              <w:t>]</w:t>
            </w:r>
          </w:p>
        </w:tc>
        <w:tc>
          <w:tcPr>
            <w:tcW w:w="3060" w:type="dxa"/>
            <w:tcBorders>
              <w:top w:val="single" w:sz="4" w:space="0" w:color="auto"/>
              <w:left w:val="single" w:sz="4" w:space="0" w:color="auto"/>
              <w:bottom w:val="single" w:sz="4" w:space="0" w:color="auto"/>
              <w:right w:val="single" w:sz="4" w:space="0" w:color="auto"/>
            </w:tcBorders>
            <w:hideMark/>
          </w:tcPr>
          <w:p w14:paraId="1BD67F87" w14:textId="77777777" w:rsidR="00B01871" w:rsidRPr="00E84107" w:rsidRDefault="00B01871" w:rsidP="008B1111">
            <w:pPr>
              <w:pStyle w:val="BodyText"/>
              <w:rPr>
                <w:lang w:val="en-US"/>
              </w:rPr>
            </w:pPr>
            <w:r w:rsidRPr="00E84107">
              <w:rPr>
                <w:lang w:val="en-US"/>
              </w:rPr>
              <w:t xml:space="preserve">This option acts as a submenu containing options available to manage patient record </w:t>
            </w:r>
            <w:r w:rsidR="000B7586" w:rsidRPr="00E84107">
              <w:rPr>
                <w:lang w:val="en-US"/>
              </w:rPr>
              <w:t>flag</w:t>
            </w:r>
            <w:r w:rsidRPr="00E84107">
              <w:rPr>
                <w:lang w:val="en-US"/>
              </w:rPr>
              <w:t xml:space="preserve"> transmissions.</w:t>
            </w:r>
          </w:p>
        </w:tc>
      </w:tr>
      <w:tr w:rsidR="002711E5" w:rsidRPr="00F62DE4" w14:paraId="268E64C9" w14:textId="77777777" w:rsidTr="00F37FBC">
        <w:trPr>
          <w:trHeight w:val="3842"/>
        </w:trPr>
        <w:tc>
          <w:tcPr>
            <w:tcW w:w="1260" w:type="dxa"/>
            <w:tcBorders>
              <w:top w:val="single" w:sz="4" w:space="0" w:color="auto"/>
              <w:left w:val="single" w:sz="4" w:space="0" w:color="auto"/>
              <w:bottom w:val="single" w:sz="4" w:space="0" w:color="auto"/>
              <w:right w:val="single" w:sz="4" w:space="0" w:color="auto"/>
            </w:tcBorders>
            <w:hideMark/>
          </w:tcPr>
          <w:p w14:paraId="533B9A1B" w14:textId="77777777" w:rsidR="00B01871" w:rsidRPr="00E84107" w:rsidRDefault="00B01871" w:rsidP="008B1111">
            <w:pPr>
              <w:pStyle w:val="BodyText"/>
              <w:rPr>
                <w:lang w:val="en-US"/>
              </w:rPr>
            </w:pPr>
            <w:r w:rsidRPr="00E84107">
              <w:rPr>
                <w:lang w:val="en-US"/>
              </w:rPr>
              <w:t>ED</w:t>
            </w:r>
          </w:p>
        </w:tc>
        <w:tc>
          <w:tcPr>
            <w:tcW w:w="2880" w:type="dxa"/>
            <w:tcBorders>
              <w:top w:val="single" w:sz="4" w:space="0" w:color="auto"/>
              <w:left w:val="single" w:sz="4" w:space="0" w:color="auto"/>
              <w:bottom w:val="single" w:sz="4" w:space="0" w:color="auto"/>
              <w:right w:val="single" w:sz="4" w:space="0" w:color="auto"/>
            </w:tcBorders>
            <w:hideMark/>
          </w:tcPr>
          <w:p w14:paraId="3093E356" w14:textId="77777777" w:rsidR="00B01871" w:rsidRPr="00E84107" w:rsidRDefault="00B01871" w:rsidP="008B1111">
            <w:pPr>
              <w:pStyle w:val="BodyText"/>
              <w:rPr>
                <w:lang w:val="en-US"/>
              </w:rPr>
            </w:pPr>
            <w:r w:rsidRPr="00E84107">
              <w:rPr>
                <w:lang w:val="en-US"/>
              </w:rPr>
              <w:t>Record Flag Enable Divisions</w:t>
            </w:r>
          </w:p>
          <w:p w14:paraId="348538CD" w14:textId="77777777" w:rsidR="00B01871" w:rsidRPr="00E84107" w:rsidRDefault="00B01871" w:rsidP="008B1111">
            <w:pPr>
              <w:pStyle w:val="BodyText"/>
              <w:rPr>
                <w:lang w:val="en-US"/>
              </w:rPr>
            </w:pPr>
            <w:r w:rsidRPr="00E84107">
              <w:rPr>
                <w:lang w:val="en-US"/>
              </w:rPr>
              <w:t>Locked with DGPF MANAGER</w:t>
            </w:r>
          </w:p>
        </w:tc>
        <w:tc>
          <w:tcPr>
            <w:tcW w:w="2160" w:type="dxa"/>
            <w:tcBorders>
              <w:top w:val="single" w:sz="4" w:space="0" w:color="auto"/>
              <w:left w:val="single" w:sz="4" w:space="0" w:color="auto"/>
              <w:bottom w:val="single" w:sz="4" w:space="0" w:color="auto"/>
              <w:right w:val="single" w:sz="4" w:space="0" w:color="auto"/>
            </w:tcBorders>
            <w:hideMark/>
          </w:tcPr>
          <w:p w14:paraId="75E0F326" w14:textId="77777777" w:rsidR="00B01871" w:rsidRPr="00E84107" w:rsidRDefault="00F54FD0" w:rsidP="008B1111">
            <w:pPr>
              <w:pStyle w:val="BodyText"/>
              <w:rPr>
                <w:lang w:val="en-US"/>
              </w:rPr>
            </w:pPr>
            <w:r w:rsidRPr="00E84107">
              <w:rPr>
                <w:lang w:val="en-US"/>
              </w:rPr>
              <w:t>[</w:t>
            </w:r>
            <w:r w:rsidR="00B01871" w:rsidRPr="00E84107">
              <w:rPr>
                <w:lang w:val="en-US"/>
              </w:rPr>
              <w:t>DGPF ENABLE DIVISIONS</w:t>
            </w:r>
            <w:r w:rsidRPr="00E84107">
              <w:rPr>
                <w:lang w:val="en-US"/>
              </w:rPr>
              <w:t>]</w:t>
            </w:r>
          </w:p>
        </w:tc>
        <w:tc>
          <w:tcPr>
            <w:tcW w:w="3060" w:type="dxa"/>
            <w:tcBorders>
              <w:top w:val="single" w:sz="4" w:space="0" w:color="auto"/>
              <w:left w:val="single" w:sz="4" w:space="0" w:color="auto"/>
              <w:bottom w:val="single" w:sz="4" w:space="0" w:color="auto"/>
              <w:right w:val="single" w:sz="4" w:space="0" w:color="auto"/>
            </w:tcBorders>
            <w:hideMark/>
          </w:tcPr>
          <w:p w14:paraId="51DD0179" w14:textId="77777777" w:rsidR="00B01871" w:rsidRPr="00E84107" w:rsidRDefault="00B01871" w:rsidP="008B1111">
            <w:pPr>
              <w:pStyle w:val="BodyText"/>
              <w:rPr>
                <w:lang w:val="en-US"/>
              </w:rPr>
            </w:pPr>
            <w:r w:rsidRPr="00E84107">
              <w:rPr>
                <w:lang w:val="en-US"/>
              </w:rPr>
              <w:t>This option allows multi-divisional facilities to enable</w:t>
            </w:r>
            <w:r w:rsidR="00FC5689">
              <w:rPr>
                <w:lang w:val="en-US"/>
              </w:rPr>
              <w:t>/disable</w:t>
            </w:r>
            <w:r w:rsidRPr="00E84107">
              <w:rPr>
                <w:lang w:val="en-US"/>
              </w:rPr>
              <w:t xml:space="preserve"> individual medical center divisions stored in the MEDICAL CENTER DIVISION (#40.8) file as </w:t>
            </w:r>
            <w:r w:rsidR="00DF598B" w:rsidRPr="00E84107">
              <w:rPr>
                <w:lang w:val="en-US"/>
              </w:rPr>
              <w:t xml:space="preserve">Patient Record Flag </w:t>
            </w:r>
            <w:r w:rsidRPr="00E84107">
              <w:rPr>
                <w:lang w:val="en-US"/>
              </w:rPr>
              <w:t xml:space="preserve">assignment owners. Disabling a medical center division will only be allowed if there are no active </w:t>
            </w:r>
            <w:r w:rsidR="00DF598B" w:rsidRPr="00E84107">
              <w:rPr>
                <w:lang w:val="en-US"/>
              </w:rPr>
              <w:t xml:space="preserve">Patient Record Flag </w:t>
            </w:r>
            <w:r w:rsidRPr="00E84107">
              <w:rPr>
                <w:lang w:val="en-US"/>
              </w:rPr>
              <w:t>assignments associated with the division.</w:t>
            </w:r>
          </w:p>
        </w:tc>
      </w:tr>
      <w:tr w:rsidR="00C50653" w:rsidRPr="00F62DE4" w14:paraId="157B3C3F" w14:textId="77777777" w:rsidTr="00F37FBC">
        <w:trPr>
          <w:trHeight w:val="3842"/>
        </w:trPr>
        <w:tc>
          <w:tcPr>
            <w:tcW w:w="1260" w:type="dxa"/>
            <w:tcBorders>
              <w:top w:val="single" w:sz="4" w:space="0" w:color="auto"/>
              <w:left w:val="single" w:sz="4" w:space="0" w:color="auto"/>
              <w:bottom w:val="single" w:sz="4" w:space="0" w:color="auto"/>
              <w:right w:val="single" w:sz="4" w:space="0" w:color="auto"/>
            </w:tcBorders>
          </w:tcPr>
          <w:p w14:paraId="3FBD4717" w14:textId="77777777" w:rsidR="00C50653" w:rsidRPr="00E84107" w:rsidRDefault="00C50653" w:rsidP="00C50653">
            <w:pPr>
              <w:pStyle w:val="BodyText"/>
              <w:rPr>
                <w:lang w:val="en-US"/>
              </w:rPr>
            </w:pPr>
            <w:r>
              <w:rPr>
                <w:lang w:val="en-US"/>
              </w:rPr>
              <w:t>TR</w:t>
            </w:r>
          </w:p>
        </w:tc>
        <w:tc>
          <w:tcPr>
            <w:tcW w:w="2880" w:type="dxa"/>
            <w:tcBorders>
              <w:top w:val="single" w:sz="4" w:space="0" w:color="auto"/>
              <w:left w:val="single" w:sz="4" w:space="0" w:color="auto"/>
              <w:bottom w:val="single" w:sz="4" w:space="0" w:color="auto"/>
              <w:right w:val="single" w:sz="4" w:space="0" w:color="auto"/>
            </w:tcBorders>
          </w:tcPr>
          <w:p w14:paraId="5B5D0F8D" w14:textId="77777777" w:rsidR="00C50653" w:rsidRPr="001A3A2E" w:rsidRDefault="00C50653" w:rsidP="00C50653">
            <w:pPr>
              <w:autoSpaceDE w:val="0"/>
              <w:autoSpaceDN w:val="0"/>
              <w:spacing w:after="0"/>
              <w:rPr>
                <w:lang w:val="x-none"/>
              </w:rPr>
            </w:pPr>
            <w:bookmarkStart w:id="58" w:name="DG_951TRAction2"/>
            <w:r w:rsidRPr="001A3A2E">
              <w:rPr>
                <w:lang w:val="x-none"/>
              </w:rPr>
              <w:t xml:space="preserve">Record Flag Transfer Requests </w:t>
            </w:r>
          </w:p>
          <w:p w14:paraId="1C2A7808" w14:textId="77777777" w:rsidR="00C50653" w:rsidRPr="001A3A2E" w:rsidRDefault="00C50653" w:rsidP="00C50653">
            <w:pPr>
              <w:autoSpaceDE w:val="0"/>
              <w:autoSpaceDN w:val="0"/>
              <w:spacing w:after="0"/>
              <w:rPr>
                <w:lang w:val="x-none"/>
              </w:rPr>
            </w:pPr>
            <w:r w:rsidRPr="001A3A2E">
              <w:t xml:space="preserve">Locked with </w:t>
            </w:r>
            <w:r w:rsidR="0068193C" w:rsidRPr="001A3A2E">
              <w:rPr>
                <w:rFonts w:eastAsia="Times New Roman"/>
              </w:rPr>
              <w:t>DGPF ASSIGNMENT</w:t>
            </w:r>
          </w:p>
          <w:bookmarkEnd w:id="58"/>
          <w:p w14:paraId="244B7C49" w14:textId="77777777" w:rsidR="00C50653" w:rsidRPr="001A3A2E" w:rsidRDefault="00C50653" w:rsidP="00C50653">
            <w:pPr>
              <w:pStyle w:val="BodyText"/>
              <w:rPr>
                <w:lang w:val="en-US"/>
              </w:rPr>
            </w:pPr>
          </w:p>
        </w:tc>
        <w:tc>
          <w:tcPr>
            <w:tcW w:w="2160" w:type="dxa"/>
            <w:tcBorders>
              <w:top w:val="single" w:sz="4" w:space="0" w:color="auto"/>
              <w:left w:val="single" w:sz="4" w:space="0" w:color="auto"/>
              <w:bottom w:val="single" w:sz="4" w:space="0" w:color="auto"/>
              <w:right w:val="single" w:sz="4" w:space="0" w:color="auto"/>
            </w:tcBorders>
          </w:tcPr>
          <w:p w14:paraId="7EEBCAE4" w14:textId="77777777" w:rsidR="00C50653" w:rsidRPr="001A3A2E" w:rsidRDefault="00C50653" w:rsidP="00C50653">
            <w:pPr>
              <w:pStyle w:val="BodyText"/>
              <w:rPr>
                <w:lang w:val="en-US"/>
              </w:rPr>
            </w:pPr>
            <w:r w:rsidRPr="001A3A2E">
              <w:t xml:space="preserve"> [DGPF PRF TRANSFER REQUESTS]</w:t>
            </w:r>
          </w:p>
        </w:tc>
        <w:tc>
          <w:tcPr>
            <w:tcW w:w="3060" w:type="dxa"/>
            <w:tcBorders>
              <w:top w:val="single" w:sz="4" w:space="0" w:color="auto"/>
              <w:left w:val="single" w:sz="4" w:space="0" w:color="auto"/>
              <w:bottom w:val="single" w:sz="4" w:space="0" w:color="auto"/>
              <w:right w:val="single" w:sz="4" w:space="0" w:color="auto"/>
            </w:tcBorders>
          </w:tcPr>
          <w:p w14:paraId="36D38CE2" w14:textId="77777777" w:rsidR="00C50653" w:rsidRPr="001A3A2E" w:rsidRDefault="00C50653" w:rsidP="00C50653">
            <w:pPr>
              <w:pStyle w:val="BodyText"/>
            </w:pPr>
            <w:r w:rsidRPr="001A3A2E">
              <w:t>This option enables users to view and Approve/Reject pending Ownership Transfer requests</w:t>
            </w:r>
            <w:r w:rsidRPr="001A3A2E">
              <w:rPr>
                <w:lang w:val="en-US"/>
              </w:rPr>
              <w:t xml:space="preserve"> (FT)</w:t>
            </w:r>
            <w:r w:rsidRPr="001A3A2E">
              <w:t xml:space="preserve"> for Active flags currently owned by their site.</w:t>
            </w:r>
          </w:p>
          <w:p w14:paraId="6CD07DE9" w14:textId="77777777" w:rsidR="00C50653" w:rsidRPr="001A3A2E" w:rsidRDefault="00C50653" w:rsidP="00C50653">
            <w:pPr>
              <w:pStyle w:val="BodyText"/>
              <w:rPr>
                <w:lang w:val="en-US"/>
              </w:rPr>
            </w:pPr>
          </w:p>
        </w:tc>
      </w:tr>
    </w:tbl>
    <w:p w14:paraId="33C3063E" w14:textId="77777777" w:rsidR="003734D9" w:rsidRDefault="003734D9" w:rsidP="00E20DA7">
      <w:pPr>
        <w:pStyle w:val="Heading2"/>
        <w:spacing w:before="0" w:after="0"/>
        <w:rPr>
          <w:rFonts w:ascii="Times New Roman" w:hAnsi="Times New Roman"/>
          <w:sz w:val="24"/>
          <w:szCs w:val="24"/>
          <w:highlight w:val="yellow"/>
        </w:rPr>
      </w:pPr>
    </w:p>
    <w:p w14:paraId="5BD34BB1" w14:textId="77777777" w:rsidR="008B1111" w:rsidRPr="00174FCD" w:rsidRDefault="003734D9" w:rsidP="00127382">
      <w:pPr>
        <w:pStyle w:val="Heading3"/>
      </w:pPr>
      <w:r>
        <w:rPr>
          <w:highlight w:val="yellow"/>
        </w:rPr>
        <w:br w:type="page"/>
      </w:r>
      <w:bookmarkStart w:id="59" w:name="_Toc2235487"/>
      <w:r w:rsidR="008B1111" w:rsidRPr="00174FCD">
        <w:lastRenderedPageBreak/>
        <w:t xml:space="preserve">RM - </w:t>
      </w:r>
      <w:r w:rsidRPr="00174FCD">
        <w:t>Record Flag Reports Menu</w:t>
      </w:r>
      <w:bookmarkEnd w:id="59"/>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368"/>
      </w:tblGrid>
      <w:tr w:rsidR="002711E5" w:rsidRPr="00F62DE4" w14:paraId="52C59D5F" w14:textId="77777777" w:rsidTr="00F37FBC">
        <w:trPr>
          <w:jc w:val="center"/>
        </w:trPr>
        <w:tc>
          <w:tcPr>
            <w:tcW w:w="2988" w:type="dxa"/>
            <w:shd w:val="clear" w:color="auto" w:fill="auto"/>
          </w:tcPr>
          <w:p w14:paraId="540BB6F7" w14:textId="77777777" w:rsidR="00AB3CAD" w:rsidRPr="00E84107" w:rsidRDefault="00AB3CAD" w:rsidP="00153173">
            <w:pPr>
              <w:pStyle w:val="BodyText"/>
              <w:rPr>
                <w:lang w:val="en-US"/>
              </w:rPr>
            </w:pPr>
            <w:r w:rsidRPr="00E84107">
              <w:rPr>
                <w:lang w:val="en-US"/>
              </w:rPr>
              <w:t>MENU ITEM</w:t>
            </w:r>
          </w:p>
        </w:tc>
        <w:tc>
          <w:tcPr>
            <w:tcW w:w="6390" w:type="dxa"/>
            <w:shd w:val="clear" w:color="auto" w:fill="auto"/>
          </w:tcPr>
          <w:p w14:paraId="6077109F" w14:textId="77777777" w:rsidR="00AB3CAD" w:rsidRPr="00E84107" w:rsidRDefault="00AB3CAD" w:rsidP="008B1111">
            <w:pPr>
              <w:pStyle w:val="BodyText"/>
              <w:rPr>
                <w:lang w:val="en-US"/>
              </w:rPr>
            </w:pPr>
            <w:r w:rsidRPr="00E84107">
              <w:rPr>
                <w:lang w:val="en-US"/>
              </w:rPr>
              <w:t>DESCRIPTION</w:t>
            </w:r>
          </w:p>
        </w:tc>
      </w:tr>
      <w:tr w:rsidR="002711E5" w:rsidRPr="00F62DE4" w14:paraId="727BD595" w14:textId="77777777" w:rsidTr="00F37FBC">
        <w:trPr>
          <w:jc w:val="center"/>
        </w:trPr>
        <w:tc>
          <w:tcPr>
            <w:tcW w:w="2988" w:type="dxa"/>
            <w:shd w:val="clear" w:color="auto" w:fill="auto"/>
          </w:tcPr>
          <w:p w14:paraId="023317C9" w14:textId="77777777" w:rsidR="00762CB0" w:rsidRPr="00E84107" w:rsidRDefault="00762CB0" w:rsidP="008B1111">
            <w:pPr>
              <w:pStyle w:val="BodyText"/>
              <w:rPr>
                <w:lang w:val="en-US"/>
              </w:rPr>
            </w:pPr>
            <w:r w:rsidRPr="00E84107">
              <w:rPr>
                <w:lang w:val="en-US"/>
              </w:rPr>
              <w:t>Assignment Action Not Linked Report</w:t>
            </w:r>
            <w:r w:rsidR="00AA7CE8" w:rsidRPr="00E84107">
              <w:rPr>
                <w:lang w:val="en-US"/>
              </w:rPr>
              <w:t xml:space="preserve"> [</w:t>
            </w:r>
            <w:r w:rsidR="00700260" w:rsidRPr="00E84107">
              <w:rPr>
                <w:lang w:val="en-US"/>
              </w:rPr>
              <w:t>DGPF ACTION NOT LINKED REPORT</w:t>
            </w:r>
            <w:r w:rsidR="00AA7CE8" w:rsidRPr="00E84107">
              <w:rPr>
                <w:lang w:val="en-US"/>
              </w:rPr>
              <w:t>]</w:t>
            </w:r>
          </w:p>
        </w:tc>
        <w:tc>
          <w:tcPr>
            <w:tcW w:w="6390" w:type="dxa"/>
            <w:shd w:val="clear" w:color="auto" w:fill="auto"/>
          </w:tcPr>
          <w:p w14:paraId="7D243E6D" w14:textId="77777777" w:rsidR="00762CB0" w:rsidRPr="00E84107" w:rsidRDefault="00762CB0" w:rsidP="008B1111">
            <w:pPr>
              <w:pStyle w:val="BodyText"/>
              <w:rPr>
                <w:lang w:val="en-US"/>
              </w:rPr>
            </w:pPr>
            <w:r w:rsidRPr="00E84107">
              <w:rPr>
                <w:lang w:val="en-US"/>
              </w:rPr>
              <w:t xml:space="preserve">This option is used to display PRF assignment history actions that are not linked to a </w:t>
            </w:r>
            <w:r w:rsidR="00FC5689">
              <w:rPr>
                <w:lang w:val="en-US"/>
              </w:rPr>
              <w:t xml:space="preserve">TIU </w:t>
            </w:r>
            <w:r w:rsidRPr="00E84107">
              <w:rPr>
                <w:lang w:val="en-US"/>
              </w:rPr>
              <w:t>progress note</w:t>
            </w:r>
            <w:r w:rsidR="00FC5689">
              <w:rPr>
                <w:lang w:val="en-US"/>
              </w:rPr>
              <w:t xml:space="preserve"> for a specified date range</w:t>
            </w:r>
            <w:r w:rsidRPr="00E84107">
              <w:rPr>
                <w:lang w:val="en-US"/>
              </w:rPr>
              <w:t>.</w:t>
            </w:r>
          </w:p>
        </w:tc>
      </w:tr>
      <w:tr w:rsidR="002711E5" w:rsidRPr="00F62DE4" w14:paraId="44F350ED" w14:textId="77777777" w:rsidTr="00F37FBC">
        <w:trPr>
          <w:jc w:val="center"/>
        </w:trPr>
        <w:tc>
          <w:tcPr>
            <w:tcW w:w="2988" w:type="dxa"/>
            <w:shd w:val="clear" w:color="auto" w:fill="auto"/>
          </w:tcPr>
          <w:p w14:paraId="13BD9AF6" w14:textId="77777777" w:rsidR="00E35636" w:rsidRDefault="00762CB0" w:rsidP="00D44EEB">
            <w:pPr>
              <w:spacing w:after="0"/>
            </w:pPr>
            <w:r w:rsidRPr="008B1111">
              <w:t>Flag Assignment Report</w:t>
            </w:r>
          </w:p>
          <w:p w14:paraId="6BEE7D25" w14:textId="77777777" w:rsidR="00762CB0" w:rsidRPr="008B1111" w:rsidRDefault="00A67AF6" w:rsidP="00D44EEB">
            <w:pPr>
              <w:spacing w:before="0"/>
            </w:pPr>
            <w:r w:rsidRPr="008B1111">
              <w:t>[</w:t>
            </w:r>
            <w:r w:rsidR="00700260" w:rsidRPr="008B1111">
              <w:t>DGPF FLAG ASSIGNMENT REPORT</w:t>
            </w:r>
            <w:r w:rsidRPr="008B1111">
              <w:t>]</w:t>
            </w:r>
          </w:p>
        </w:tc>
        <w:tc>
          <w:tcPr>
            <w:tcW w:w="6390" w:type="dxa"/>
            <w:shd w:val="clear" w:color="auto" w:fill="auto"/>
          </w:tcPr>
          <w:p w14:paraId="3743F3F8" w14:textId="77777777" w:rsidR="00762CB0" w:rsidRPr="008B1111" w:rsidRDefault="00762CB0" w:rsidP="008B1111">
            <w:r w:rsidRPr="008B1111">
              <w:t xml:space="preserve">This option is used to display all of the patient assignments for Category I </w:t>
            </w:r>
            <w:r w:rsidR="000B7586" w:rsidRPr="008B1111">
              <w:t>flag</w:t>
            </w:r>
            <w:r w:rsidR="00FC5689">
              <w:t>s</w:t>
            </w:r>
            <w:r w:rsidRPr="008B1111">
              <w:t xml:space="preserve">, Category II </w:t>
            </w:r>
            <w:r w:rsidR="000B7586" w:rsidRPr="008B1111">
              <w:t>flag</w:t>
            </w:r>
            <w:r w:rsidR="00FC5689">
              <w:t>s</w:t>
            </w:r>
            <w:r w:rsidRPr="008B1111">
              <w:t>, or both by date range.</w:t>
            </w:r>
          </w:p>
        </w:tc>
      </w:tr>
      <w:tr w:rsidR="002711E5" w:rsidRPr="00F62DE4" w14:paraId="1DBDF257" w14:textId="77777777" w:rsidTr="00F37FBC">
        <w:trPr>
          <w:jc w:val="center"/>
        </w:trPr>
        <w:tc>
          <w:tcPr>
            <w:tcW w:w="2988" w:type="dxa"/>
            <w:shd w:val="clear" w:color="auto" w:fill="auto"/>
          </w:tcPr>
          <w:p w14:paraId="45747A26" w14:textId="77777777" w:rsidR="00762CB0" w:rsidRPr="008B1111" w:rsidRDefault="00762CB0" w:rsidP="00D44EEB">
            <w:pPr>
              <w:spacing w:after="0"/>
            </w:pPr>
            <w:r w:rsidRPr="008B1111">
              <w:t>Patient Assignments Report</w:t>
            </w:r>
          </w:p>
          <w:p w14:paraId="207EECC8" w14:textId="77777777" w:rsidR="00700260" w:rsidRPr="008B1111" w:rsidRDefault="00700260" w:rsidP="00D44EEB">
            <w:pPr>
              <w:spacing w:before="0"/>
            </w:pPr>
            <w:r w:rsidRPr="008B1111">
              <w:t>[DGPF PATIENT ASSIGNMENT REPORT]</w:t>
            </w:r>
          </w:p>
        </w:tc>
        <w:tc>
          <w:tcPr>
            <w:tcW w:w="6390" w:type="dxa"/>
            <w:shd w:val="clear" w:color="auto" w:fill="auto"/>
          </w:tcPr>
          <w:p w14:paraId="404E7A7D" w14:textId="77777777" w:rsidR="00762CB0" w:rsidRPr="008B1111" w:rsidRDefault="00762CB0" w:rsidP="008B1111">
            <w:r w:rsidRPr="008B1111">
              <w:t>This option is used to display all of the patient record flag assignments for a particular patient.</w:t>
            </w:r>
          </w:p>
        </w:tc>
      </w:tr>
      <w:tr w:rsidR="002711E5" w:rsidRPr="00F62DE4" w14:paraId="496B1DDC" w14:textId="77777777" w:rsidTr="00F37FBC">
        <w:trPr>
          <w:jc w:val="center"/>
        </w:trPr>
        <w:tc>
          <w:tcPr>
            <w:tcW w:w="2988" w:type="dxa"/>
            <w:shd w:val="clear" w:color="auto" w:fill="auto"/>
          </w:tcPr>
          <w:p w14:paraId="1B06C0C9" w14:textId="77777777" w:rsidR="00762CB0" w:rsidRPr="008B1111" w:rsidRDefault="00762CB0" w:rsidP="00CD52A9">
            <w:r w:rsidRPr="008B1111">
              <w:t xml:space="preserve">Assignments Due </w:t>
            </w:r>
            <w:r w:rsidR="00CD52A9">
              <w:t>F</w:t>
            </w:r>
            <w:r w:rsidRPr="008B1111">
              <w:t>or Review Report</w:t>
            </w:r>
            <w:r w:rsidR="000D21DE">
              <w:t xml:space="preserve">  [DGPF ASSI</w:t>
            </w:r>
            <w:r w:rsidR="00700260" w:rsidRPr="008B1111">
              <w:t>NMENT DUE REVIEW RPT]</w:t>
            </w:r>
          </w:p>
        </w:tc>
        <w:tc>
          <w:tcPr>
            <w:tcW w:w="6390" w:type="dxa"/>
            <w:shd w:val="clear" w:color="auto" w:fill="auto"/>
          </w:tcPr>
          <w:p w14:paraId="6D1E95F1" w14:textId="77777777" w:rsidR="00762CB0" w:rsidRPr="008B1111" w:rsidRDefault="00762CB0" w:rsidP="008B1111">
            <w:r w:rsidRPr="008B1111">
              <w:t xml:space="preserve">This option is used to display all of the patient assignments for Category I </w:t>
            </w:r>
            <w:r w:rsidR="000B7586" w:rsidRPr="008B1111">
              <w:t>flag</w:t>
            </w:r>
            <w:r w:rsidR="00FC5689">
              <w:t>s</w:t>
            </w:r>
            <w:r w:rsidRPr="008B1111">
              <w:t xml:space="preserve">, Category II </w:t>
            </w:r>
            <w:r w:rsidR="000B7586" w:rsidRPr="008B1111">
              <w:t>flag</w:t>
            </w:r>
            <w:r w:rsidR="00FC5689">
              <w:t>s</w:t>
            </w:r>
            <w:r w:rsidRPr="008B1111">
              <w:t>, or both that are due for review within a selected date range.</w:t>
            </w:r>
          </w:p>
        </w:tc>
      </w:tr>
      <w:tr w:rsidR="002711E5" w:rsidRPr="00F62DE4" w14:paraId="2B81B45B" w14:textId="77777777" w:rsidTr="00F37FBC">
        <w:trPr>
          <w:jc w:val="center"/>
        </w:trPr>
        <w:tc>
          <w:tcPr>
            <w:tcW w:w="2988" w:type="dxa"/>
            <w:shd w:val="clear" w:color="auto" w:fill="auto"/>
          </w:tcPr>
          <w:p w14:paraId="2D655C90" w14:textId="77777777" w:rsidR="00762CB0" w:rsidRPr="008B1111" w:rsidRDefault="00762CB0" w:rsidP="008B1111">
            <w:r w:rsidRPr="008B1111">
              <w:t>Assignments Approved By Report</w:t>
            </w:r>
            <w:r w:rsidR="000D21DE">
              <w:t xml:space="preserve"> </w:t>
            </w:r>
            <w:r w:rsidR="00700260" w:rsidRPr="008B1111">
              <w:t>[DGPF APPROVED BY REPORT]</w:t>
            </w:r>
          </w:p>
        </w:tc>
        <w:tc>
          <w:tcPr>
            <w:tcW w:w="6390" w:type="dxa"/>
            <w:shd w:val="clear" w:color="auto" w:fill="auto"/>
          </w:tcPr>
          <w:p w14:paraId="249CB969" w14:textId="77777777" w:rsidR="00762CB0" w:rsidRPr="008B1111" w:rsidRDefault="00762CB0" w:rsidP="008B1111">
            <w:r w:rsidRPr="008B1111">
              <w:t xml:space="preserve">This option is used to display all of the PRF assignment history actions for a single individual or all individuals who approved the assignment of patient record </w:t>
            </w:r>
            <w:r w:rsidR="000B7586" w:rsidRPr="008B1111">
              <w:t>flag</w:t>
            </w:r>
            <w:r w:rsidR="00FC5689">
              <w:t>s</w:t>
            </w:r>
            <w:r w:rsidRPr="008B1111">
              <w:t>.</w:t>
            </w:r>
          </w:p>
        </w:tc>
      </w:tr>
      <w:tr w:rsidR="002711E5" w:rsidRPr="00F62DE4" w14:paraId="4FF87549" w14:textId="77777777" w:rsidTr="00F37FBC">
        <w:trPr>
          <w:jc w:val="center"/>
        </w:trPr>
        <w:tc>
          <w:tcPr>
            <w:tcW w:w="2988" w:type="dxa"/>
            <w:shd w:val="clear" w:color="auto" w:fill="auto"/>
          </w:tcPr>
          <w:p w14:paraId="29F0DE47" w14:textId="77777777" w:rsidR="00762CB0" w:rsidRPr="008B1111" w:rsidRDefault="00762CB0" w:rsidP="000D21DE">
            <w:bookmarkStart w:id="60" w:name="_Hlk526238230"/>
            <w:r w:rsidRPr="008B1111">
              <w:t>Assignments by Principal Investigator Report</w:t>
            </w:r>
            <w:r w:rsidR="000D21DE">
              <w:t xml:space="preserve"> </w:t>
            </w:r>
            <w:r w:rsidR="00700260" w:rsidRPr="008B1111">
              <w:t>[DGPF PRINCIPAL INVEST REPORT]</w:t>
            </w:r>
            <w:bookmarkEnd w:id="60"/>
          </w:p>
        </w:tc>
        <w:tc>
          <w:tcPr>
            <w:tcW w:w="6390" w:type="dxa"/>
            <w:shd w:val="clear" w:color="auto" w:fill="auto"/>
          </w:tcPr>
          <w:p w14:paraId="188C0DC1" w14:textId="77777777" w:rsidR="00762CB0" w:rsidRPr="008B1111" w:rsidRDefault="00762CB0" w:rsidP="008B1111">
            <w:r w:rsidRPr="008B1111">
              <w:t xml:space="preserve">This option is used to display all of the PRF assignment history actions for a single principal investigator or all principal investigators for a specified date range (research </w:t>
            </w:r>
            <w:r w:rsidR="000B7586" w:rsidRPr="008B1111">
              <w:t>flag</w:t>
            </w:r>
            <w:r w:rsidR="00FC5689">
              <w:t>s</w:t>
            </w:r>
            <w:r w:rsidRPr="008B1111">
              <w:t xml:space="preserve"> only).</w:t>
            </w:r>
          </w:p>
        </w:tc>
      </w:tr>
      <w:tr w:rsidR="008128D3" w:rsidRPr="00F62DE4" w14:paraId="72DDEC35" w14:textId="77777777" w:rsidTr="00F37FBC">
        <w:trPr>
          <w:jc w:val="center"/>
        </w:trPr>
        <w:tc>
          <w:tcPr>
            <w:tcW w:w="2988" w:type="dxa"/>
            <w:shd w:val="clear" w:color="auto" w:fill="auto"/>
          </w:tcPr>
          <w:p w14:paraId="09B85900" w14:textId="77777777" w:rsidR="008128D3" w:rsidRPr="001A3A2E" w:rsidRDefault="008128D3" w:rsidP="000D21DE">
            <w:r w:rsidRPr="001A3A2E">
              <w:t xml:space="preserve">Behavioral </w:t>
            </w:r>
            <w:bookmarkStart w:id="61" w:name="DG_951DisruptBehavRepTable"/>
            <w:r w:rsidRPr="001A3A2E">
              <w:t>PRF Disruptive Behavior Data Report</w:t>
            </w:r>
            <w:r w:rsidR="00662741" w:rsidRPr="001A3A2E">
              <w:t xml:space="preserve"> </w:t>
            </w:r>
            <w:bookmarkEnd w:id="61"/>
            <w:r w:rsidR="00782AE1" w:rsidRPr="001A3A2E">
              <w:t>[DGPF DISRUPT BEHAVIOR REPORT]</w:t>
            </w:r>
          </w:p>
        </w:tc>
        <w:tc>
          <w:tcPr>
            <w:tcW w:w="6390" w:type="dxa"/>
            <w:shd w:val="clear" w:color="auto" w:fill="auto"/>
          </w:tcPr>
          <w:p w14:paraId="003B0290" w14:textId="77777777" w:rsidR="008128D3" w:rsidRPr="001A3A2E" w:rsidRDefault="00662741" w:rsidP="008B1111">
            <w:r w:rsidRPr="001A3A2E">
              <w:t>This option is used to display all of the PRF DBRS data sets for a single patient’s National Category 1 Behavioral PRF, providing detail as to who added, edited or removed them and the date of each action.</w:t>
            </w:r>
          </w:p>
        </w:tc>
      </w:tr>
    </w:tbl>
    <w:p w14:paraId="46BB994D" w14:textId="77777777" w:rsidR="00E4164B" w:rsidRDefault="00E4164B" w:rsidP="002C5B35">
      <w:pPr>
        <w:pStyle w:val="Heading2"/>
      </w:pPr>
    </w:p>
    <w:p w14:paraId="25F5045A" w14:textId="77777777" w:rsidR="006B1357" w:rsidRPr="00E4164B" w:rsidRDefault="00E4164B" w:rsidP="00127382">
      <w:pPr>
        <w:pStyle w:val="Heading3"/>
      </w:pPr>
      <w:r>
        <w:br w:type="page"/>
      </w:r>
      <w:bookmarkStart w:id="62" w:name="_Toc2235488"/>
      <w:r w:rsidR="008B1111" w:rsidRPr="00E4164B">
        <w:lastRenderedPageBreak/>
        <w:t xml:space="preserve">FA - </w:t>
      </w:r>
      <w:r w:rsidR="006B1357" w:rsidRPr="00E4164B">
        <w:t>Record Flag Assignment</w:t>
      </w:r>
      <w:bookmarkEnd w:id="62"/>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6415"/>
      </w:tblGrid>
      <w:tr w:rsidR="00A02040" w14:paraId="45B0D6E3"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43B4C151" w14:textId="77777777" w:rsidR="00A02040" w:rsidRPr="00E84107" w:rsidRDefault="00A02040" w:rsidP="005A0A68">
            <w:pPr>
              <w:pStyle w:val="BodyText"/>
              <w:rPr>
                <w:lang w:val="en-US"/>
              </w:rPr>
            </w:pPr>
            <w:r w:rsidRPr="00E84107">
              <w:rPr>
                <w:lang w:val="en-US"/>
              </w:rPr>
              <w:t>MENU ITEM</w:t>
            </w:r>
          </w:p>
        </w:tc>
        <w:tc>
          <w:tcPr>
            <w:tcW w:w="6570" w:type="dxa"/>
            <w:tcBorders>
              <w:top w:val="single" w:sz="4" w:space="0" w:color="auto"/>
              <w:left w:val="single" w:sz="4" w:space="0" w:color="auto"/>
              <w:bottom w:val="single" w:sz="4" w:space="0" w:color="auto"/>
              <w:right w:val="single" w:sz="4" w:space="0" w:color="auto"/>
            </w:tcBorders>
            <w:hideMark/>
          </w:tcPr>
          <w:p w14:paraId="08692B5A" w14:textId="77777777" w:rsidR="00A02040" w:rsidRPr="00E84107" w:rsidRDefault="00A02040" w:rsidP="008B1111">
            <w:pPr>
              <w:pStyle w:val="BodyText"/>
              <w:rPr>
                <w:lang w:val="en-US"/>
              </w:rPr>
            </w:pPr>
            <w:r w:rsidRPr="00E84107">
              <w:rPr>
                <w:lang w:val="en-US"/>
              </w:rPr>
              <w:t>DESCRIPTION</w:t>
            </w:r>
          </w:p>
        </w:tc>
      </w:tr>
      <w:tr w:rsidR="00A02040" w14:paraId="7973EC57"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2C30AF56" w14:textId="77777777" w:rsidR="00A02040" w:rsidRPr="00E84107" w:rsidRDefault="00A02040" w:rsidP="008B1111">
            <w:pPr>
              <w:pStyle w:val="BodyText"/>
              <w:rPr>
                <w:lang w:val="en-US"/>
              </w:rPr>
            </w:pPr>
            <w:r w:rsidRPr="00E84107">
              <w:rPr>
                <w:lang w:val="en-US"/>
              </w:rPr>
              <w:t xml:space="preserve">SP - Select Patient </w:t>
            </w:r>
          </w:p>
        </w:tc>
        <w:tc>
          <w:tcPr>
            <w:tcW w:w="6570" w:type="dxa"/>
            <w:tcBorders>
              <w:top w:val="single" w:sz="4" w:space="0" w:color="auto"/>
              <w:left w:val="single" w:sz="4" w:space="0" w:color="auto"/>
              <w:bottom w:val="single" w:sz="4" w:space="0" w:color="auto"/>
              <w:right w:val="single" w:sz="4" w:space="0" w:color="auto"/>
            </w:tcBorders>
            <w:hideMark/>
          </w:tcPr>
          <w:p w14:paraId="62C34D28" w14:textId="77777777" w:rsidR="00A02040" w:rsidRPr="00E84107" w:rsidRDefault="00A02040" w:rsidP="008B1111">
            <w:pPr>
              <w:pStyle w:val="BodyText"/>
              <w:rPr>
                <w:lang w:val="en-US"/>
              </w:rPr>
            </w:pPr>
            <w:r w:rsidRPr="00E84107">
              <w:rPr>
                <w:lang w:val="en-US"/>
              </w:rPr>
              <w:t>Information provided on the selected patient includes social security number, Internal Control Number (ICN); Coordinating Master of Record (CMOR) site (site that is the authoritative source for the demographic fields); and date of birth.</w:t>
            </w:r>
          </w:p>
        </w:tc>
      </w:tr>
      <w:tr w:rsidR="00A02040" w14:paraId="59A61344"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6F3ECCA0" w14:textId="77777777" w:rsidR="00A02040" w:rsidRPr="00E84107" w:rsidRDefault="00A02040" w:rsidP="008B1111">
            <w:pPr>
              <w:pStyle w:val="BodyText"/>
              <w:rPr>
                <w:lang w:val="en-US"/>
              </w:rPr>
            </w:pPr>
            <w:r w:rsidRPr="00E84107">
              <w:rPr>
                <w:lang w:val="en-US"/>
              </w:rPr>
              <w:t>DA - Display Assignment Details</w:t>
            </w:r>
          </w:p>
        </w:tc>
        <w:tc>
          <w:tcPr>
            <w:tcW w:w="6570" w:type="dxa"/>
            <w:tcBorders>
              <w:top w:val="single" w:sz="4" w:space="0" w:color="auto"/>
              <w:left w:val="single" w:sz="4" w:space="0" w:color="auto"/>
              <w:bottom w:val="single" w:sz="4" w:space="0" w:color="auto"/>
              <w:right w:val="single" w:sz="4" w:space="0" w:color="auto"/>
            </w:tcBorders>
            <w:hideMark/>
          </w:tcPr>
          <w:p w14:paraId="573CFC40" w14:textId="77777777" w:rsidR="00A02040" w:rsidRPr="00E84107" w:rsidRDefault="00A02040" w:rsidP="00217A6F">
            <w:pPr>
              <w:pStyle w:val="BodyText"/>
              <w:rPr>
                <w:lang w:val="en-US"/>
              </w:rPr>
            </w:pPr>
            <w:r w:rsidRPr="00E84107">
              <w:rPr>
                <w:lang w:val="en-US"/>
              </w:rPr>
              <w:t xml:space="preserve">The "Approved By" field will display "Chief of Staff" if </w:t>
            </w:r>
            <w:r w:rsidR="00217A6F">
              <w:rPr>
                <w:lang w:val="en-US"/>
              </w:rPr>
              <w:t>the</w:t>
            </w:r>
            <w:r w:rsidRPr="00E84107">
              <w:rPr>
                <w:lang w:val="en-US"/>
              </w:rPr>
              <w:t xml:space="preserve"> site does not have ownership of the flag assignment.</w:t>
            </w:r>
          </w:p>
        </w:tc>
      </w:tr>
      <w:tr w:rsidR="00A02040" w14:paraId="4256E112"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533E06BF" w14:textId="77777777" w:rsidR="00A02040" w:rsidRPr="00E84107" w:rsidRDefault="00A02040" w:rsidP="008B1111">
            <w:pPr>
              <w:pStyle w:val="BodyText"/>
              <w:rPr>
                <w:lang w:val="en-US"/>
              </w:rPr>
            </w:pPr>
            <w:r w:rsidRPr="00E84107">
              <w:rPr>
                <w:lang w:val="en-US"/>
              </w:rPr>
              <w:t>AF - Assign Flag</w:t>
            </w:r>
          </w:p>
        </w:tc>
        <w:tc>
          <w:tcPr>
            <w:tcW w:w="6570" w:type="dxa"/>
            <w:tcBorders>
              <w:top w:val="single" w:sz="4" w:space="0" w:color="auto"/>
              <w:left w:val="single" w:sz="4" w:space="0" w:color="auto"/>
              <w:bottom w:val="single" w:sz="4" w:space="0" w:color="auto"/>
              <w:right w:val="single" w:sz="4" w:space="0" w:color="auto"/>
            </w:tcBorders>
            <w:hideMark/>
          </w:tcPr>
          <w:p w14:paraId="0D95AE92" w14:textId="77777777" w:rsidR="00A02040" w:rsidRPr="00E84107" w:rsidRDefault="00A02040" w:rsidP="00503908">
            <w:pPr>
              <w:pStyle w:val="BodyText"/>
              <w:rPr>
                <w:lang w:val="en-US"/>
              </w:rPr>
            </w:pPr>
            <w:r w:rsidRPr="00E84107">
              <w:rPr>
                <w:lang w:val="en-US"/>
              </w:rPr>
              <w:t>This action is used to assign a flag to a patient</w:t>
            </w:r>
            <w:r w:rsidR="009433EC" w:rsidRPr="00E84107">
              <w:rPr>
                <w:lang w:val="en-US"/>
              </w:rPr>
              <w:t xml:space="preserve">. </w:t>
            </w:r>
          </w:p>
        </w:tc>
      </w:tr>
      <w:tr w:rsidR="00A02040" w14:paraId="6B9C9D35"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1A0534B3" w14:textId="77777777" w:rsidR="00A02040" w:rsidRPr="00E84107" w:rsidRDefault="00A02040" w:rsidP="008B1111">
            <w:pPr>
              <w:pStyle w:val="BodyText"/>
              <w:rPr>
                <w:lang w:val="en-US"/>
              </w:rPr>
            </w:pPr>
            <w:r w:rsidRPr="00E84107">
              <w:rPr>
                <w:lang w:val="en-US"/>
              </w:rPr>
              <w:t>EF - Edit Flag Assignment</w:t>
            </w:r>
          </w:p>
        </w:tc>
        <w:tc>
          <w:tcPr>
            <w:tcW w:w="6570" w:type="dxa"/>
            <w:tcBorders>
              <w:top w:val="single" w:sz="4" w:space="0" w:color="auto"/>
              <w:left w:val="single" w:sz="4" w:space="0" w:color="auto"/>
              <w:bottom w:val="single" w:sz="4" w:space="0" w:color="auto"/>
              <w:right w:val="single" w:sz="4" w:space="0" w:color="auto"/>
            </w:tcBorders>
            <w:hideMark/>
          </w:tcPr>
          <w:p w14:paraId="54C3839A" w14:textId="77777777" w:rsidR="00A02040" w:rsidRPr="00E84107" w:rsidRDefault="00A02040" w:rsidP="008B1111">
            <w:pPr>
              <w:pStyle w:val="BodyText"/>
              <w:rPr>
                <w:lang w:val="en-US"/>
              </w:rPr>
            </w:pPr>
            <w:r w:rsidRPr="00E84107">
              <w:rPr>
                <w:lang w:val="en-US"/>
              </w:rPr>
              <w:t>This action is used to continue a flag assignment, inactivate the assignment, or to designate that the assignment was entered in error</w:t>
            </w:r>
            <w:r w:rsidR="009433EC" w:rsidRPr="00E84107">
              <w:rPr>
                <w:lang w:val="en-US"/>
              </w:rPr>
              <w:t xml:space="preserve">. </w:t>
            </w:r>
          </w:p>
        </w:tc>
      </w:tr>
      <w:tr w:rsidR="00A02040" w14:paraId="48D1FDB4"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7247FA87" w14:textId="77777777" w:rsidR="00A02040" w:rsidRPr="00E84107" w:rsidRDefault="00A02040" w:rsidP="008B1111">
            <w:pPr>
              <w:pStyle w:val="BodyText"/>
              <w:rPr>
                <w:lang w:val="en-US"/>
              </w:rPr>
            </w:pPr>
            <w:r w:rsidRPr="00E84107">
              <w:rPr>
                <w:lang w:val="en-US"/>
              </w:rPr>
              <w:t>CO - Change Assignment Ownership</w:t>
            </w:r>
          </w:p>
        </w:tc>
        <w:tc>
          <w:tcPr>
            <w:tcW w:w="6570" w:type="dxa"/>
            <w:tcBorders>
              <w:top w:val="single" w:sz="4" w:space="0" w:color="auto"/>
              <w:left w:val="single" w:sz="4" w:space="0" w:color="auto"/>
              <w:bottom w:val="single" w:sz="4" w:space="0" w:color="auto"/>
              <w:right w:val="single" w:sz="4" w:space="0" w:color="auto"/>
            </w:tcBorders>
            <w:hideMark/>
          </w:tcPr>
          <w:p w14:paraId="4E630C0C" w14:textId="77777777" w:rsidR="00A02040" w:rsidRPr="00E84107" w:rsidRDefault="00A02040" w:rsidP="008B1111">
            <w:pPr>
              <w:pStyle w:val="BodyText"/>
              <w:rPr>
                <w:lang w:val="en-US"/>
              </w:rPr>
            </w:pPr>
            <w:r w:rsidRPr="00E84107">
              <w:rPr>
                <w:lang w:val="en-US"/>
              </w:rPr>
              <w:t>This action is used to change the ownership of a record flag assignment</w:t>
            </w:r>
          </w:p>
        </w:tc>
      </w:tr>
      <w:tr w:rsidR="00D27589" w14:paraId="2CD82532" w14:textId="77777777" w:rsidTr="008B1111">
        <w:tc>
          <w:tcPr>
            <w:tcW w:w="2988" w:type="dxa"/>
            <w:tcBorders>
              <w:top w:val="single" w:sz="4" w:space="0" w:color="auto"/>
              <w:left w:val="single" w:sz="4" w:space="0" w:color="auto"/>
              <w:bottom w:val="single" w:sz="4" w:space="0" w:color="auto"/>
              <w:right w:val="single" w:sz="4" w:space="0" w:color="auto"/>
            </w:tcBorders>
          </w:tcPr>
          <w:p w14:paraId="3AFEB7F6" w14:textId="77777777" w:rsidR="00D27589" w:rsidRPr="001A3A2E" w:rsidRDefault="00D27589" w:rsidP="008B1111">
            <w:pPr>
              <w:pStyle w:val="BodyText"/>
              <w:rPr>
                <w:lang w:val="en-US"/>
              </w:rPr>
            </w:pPr>
            <w:r w:rsidRPr="001A3A2E">
              <w:rPr>
                <w:lang w:val="en-US"/>
              </w:rPr>
              <w:t xml:space="preserve">FT- </w:t>
            </w:r>
            <w:bookmarkStart w:id="63" w:name="DG_951FTActionTable"/>
            <w:r w:rsidRPr="001A3A2E">
              <w:rPr>
                <w:lang w:val="en-US"/>
              </w:rPr>
              <w:t xml:space="preserve">PRF Owner Transfer </w:t>
            </w:r>
            <w:bookmarkEnd w:id="63"/>
            <w:r w:rsidRPr="001A3A2E">
              <w:rPr>
                <w:lang w:val="en-US"/>
              </w:rPr>
              <w:t>Request</w:t>
            </w:r>
          </w:p>
        </w:tc>
        <w:tc>
          <w:tcPr>
            <w:tcW w:w="6570" w:type="dxa"/>
            <w:tcBorders>
              <w:top w:val="single" w:sz="4" w:space="0" w:color="auto"/>
              <w:left w:val="single" w:sz="4" w:space="0" w:color="auto"/>
              <w:bottom w:val="single" w:sz="4" w:space="0" w:color="auto"/>
              <w:right w:val="single" w:sz="4" w:space="0" w:color="auto"/>
            </w:tcBorders>
          </w:tcPr>
          <w:p w14:paraId="58E41C7A" w14:textId="77777777" w:rsidR="0069551C" w:rsidRPr="001A3A2E" w:rsidRDefault="00D27589" w:rsidP="0069551C">
            <w:r w:rsidRPr="001A3A2E">
              <w:t xml:space="preserve">This is a ‘pull’ action used to request ownership transfer of Active flags or to take ownership of Inactive flags. </w:t>
            </w:r>
            <w:r w:rsidR="0069551C" w:rsidRPr="001A3A2E">
              <w:t xml:space="preserve"> Can request flag transfer to division in Integrated VISN (VISNs 2,15 and 23 only) with Facility type=VAMC (exception: cannot request transfer to 636A4 or 636A5).</w:t>
            </w:r>
          </w:p>
          <w:p w14:paraId="4225526E" w14:textId="77777777" w:rsidR="00D27589" w:rsidRPr="001A3A2E" w:rsidRDefault="00D27589" w:rsidP="008B1111">
            <w:pPr>
              <w:pStyle w:val="BodyText"/>
              <w:rPr>
                <w:lang w:val="en-US"/>
              </w:rPr>
            </w:pPr>
          </w:p>
        </w:tc>
      </w:tr>
    </w:tbl>
    <w:p w14:paraId="7B17C3D4" w14:textId="77777777" w:rsidR="00153173" w:rsidRDefault="00153173" w:rsidP="00E4164B">
      <w:pPr>
        <w:pStyle w:val="Heading2"/>
        <w:spacing w:before="0" w:after="0"/>
        <w:rPr>
          <w:rFonts w:ascii="Times New Roman" w:hAnsi="Times New Roman"/>
          <w:sz w:val="24"/>
          <w:szCs w:val="24"/>
          <w:highlight w:val="yellow"/>
        </w:rPr>
      </w:pPr>
    </w:p>
    <w:p w14:paraId="59C0A5F5" w14:textId="77777777" w:rsidR="00E4164B" w:rsidRPr="00E4164B" w:rsidRDefault="00E4164B" w:rsidP="00E4164B">
      <w:pPr>
        <w:spacing w:before="0" w:after="0"/>
        <w:rPr>
          <w:highlight w:val="yellow"/>
          <w:lang w:eastAsia="en-US"/>
        </w:rPr>
      </w:pPr>
    </w:p>
    <w:p w14:paraId="4EAB9147" w14:textId="77777777" w:rsidR="008B1111" w:rsidRPr="00174FCD" w:rsidRDefault="008B1111" w:rsidP="00127382">
      <w:pPr>
        <w:pStyle w:val="Heading3"/>
      </w:pPr>
      <w:bookmarkStart w:id="64" w:name="_Toc2235489"/>
      <w:r w:rsidRPr="00174FCD">
        <w:t xml:space="preserve">FM - </w:t>
      </w:r>
      <w:r w:rsidR="006B1357" w:rsidRPr="00174FCD">
        <w:t>Record Flag Management</w:t>
      </w:r>
      <w:bookmarkEnd w:id="64"/>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421"/>
      </w:tblGrid>
      <w:tr w:rsidR="00A02040" w14:paraId="29680E97"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26F13280" w14:textId="77777777" w:rsidR="00A02040" w:rsidRPr="00E84107" w:rsidRDefault="00A02040" w:rsidP="00153173">
            <w:pPr>
              <w:pStyle w:val="BodyText"/>
              <w:rPr>
                <w:lang w:val="en-US"/>
              </w:rPr>
            </w:pPr>
            <w:r w:rsidRPr="00E84107">
              <w:rPr>
                <w:lang w:val="en-US"/>
              </w:rPr>
              <w:t>MENU ITEM</w:t>
            </w:r>
          </w:p>
        </w:tc>
        <w:tc>
          <w:tcPr>
            <w:tcW w:w="6570" w:type="dxa"/>
            <w:tcBorders>
              <w:top w:val="single" w:sz="4" w:space="0" w:color="auto"/>
              <w:left w:val="single" w:sz="4" w:space="0" w:color="auto"/>
              <w:bottom w:val="single" w:sz="4" w:space="0" w:color="auto"/>
              <w:right w:val="single" w:sz="4" w:space="0" w:color="auto"/>
            </w:tcBorders>
            <w:hideMark/>
          </w:tcPr>
          <w:p w14:paraId="0E2B2CF3" w14:textId="77777777" w:rsidR="00A02040" w:rsidRPr="00E84107" w:rsidRDefault="00A02040" w:rsidP="003E0E9A">
            <w:pPr>
              <w:pStyle w:val="BodyText"/>
              <w:rPr>
                <w:lang w:val="en-US"/>
              </w:rPr>
            </w:pPr>
            <w:r w:rsidRPr="00E84107">
              <w:rPr>
                <w:lang w:val="en-US"/>
              </w:rPr>
              <w:t>DESCRIPTION</w:t>
            </w:r>
          </w:p>
        </w:tc>
      </w:tr>
      <w:tr w:rsidR="00A02040" w14:paraId="53FCD628"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1804860F" w14:textId="77777777" w:rsidR="00A02040" w:rsidRPr="00E84107" w:rsidRDefault="00A02040" w:rsidP="003E0E9A">
            <w:pPr>
              <w:pStyle w:val="BodyText"/>
              <w:rPr>
                <w:lang w:val="en-US"/>
              </w:rPr>
            </w:pPr>
            <w:r w:rsidRPr="00E84107">
              <w:rPr>
                <w:lang w:val="en-US"/>
              </w:rPr>
              <w:t>CC - Change Category</w:t>
            </w:r>
          </w:p>
        </w:tc>
        <w:tc>
          <w:tcPr>
            <w:tcW w:w="6570" w:type="dxa"/>
            <w:tcBorders>
              <w:top w:val="single" w:sz="4" w:space="0" w:color="auto"/>
              <w:left w:val="single" w:sz="4" w:space="0" w:color="auto"/>
              <w:bottom w:val="single" w:sz="4" w:space="0" w:color="auto"/>
              <w:right w:val="single" w:sz="4" w:space="0" w:color="auto"/>
            </w:tcBorders>
            <w:hideMark/>
          </w:tcPr>
          <w:p w14:paraId="0097A0B4" w14:textId="77777777" w:rsidR="00A02040" w:rsidRPr="00E84107" w:rsidRDefault="00A02040" w:rsidP="003E0E9A">
            <w:pPr>
              <w:pStyle w:val="BodyText"/>
              <w:rPr>
                <w:lang w:val="en-US"/>
              </w:rPr>
            </w:pPr>
            <w:r w:rsidRPr="00E84107">
              <w:rPr>
                <w:lang w:val="en-US"/>
              </w:rPr>
              <w:t xml:space="preserve">The Category I </w:t>
            </w:r>
            <w:r w:rsidR="000B7586" w:rsidRPr="00E84107">
              <w:rPr>
                <w:lang w:val="en-US"/>
              </w:rPr>
              <w:t>flag</w:t>
            </w:r>
            <w:r w:rsidR="00503908">
              <w:rPr>
                <w:lang w:val="en-US"/>
              </w:rPr>
              <w:t>s</w:t>
            </w:r>
            <w:r w:rsidRPr="00E84107">
              <w:rPr>
                <w:lang w:val="en-US"/>
              </w:rPr>
              <w:t xml:space="preserve"> are displayed on the screen when the option opens</w:t>
            </w:r>
            <w:r w:rsidR="009433EC" w:rsidRPr="00E84107">
              <w:rPr>
                <w:lang w:val="en-US"/>
              </w:rPr>
              <w:t xml:space="preserve">. </w:t>
            </w:r>
          </w:p>
        </w:tc>
      </w:tr>
      <w:tr w:rsidR="00A02040" w14:paraId="57D3514B"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25B0A249" w14:textId="77777777" w:rsidR="00A02040" w:rsidRPr="00E84107" w:rsidRDefault="00A02040" w:rsidP="003E0E9A">
            <w:pPr>
              <w:pStyle w:val="BodyText"/>
              <w:rPr>
                <w:lang w:val="en-US"/>
              </w:rPr>
            </w:pPr>
            <w:r w:rsidRPr="00E84107">
              <w:rPr>
                <w:lang w:val="en-US"/>
              </w:rPr>
              <w:t>CS - Change Sort</w:t>
            </w:r>
          </w:p>
        </w:tc>
        <w:tc>
          <w:tcPr>
            <w:tcW w:w="6570" w:type="dxa"/>
            <w:tcBorders>
              <w:top w:val="single" w:sz="4" w:space="0" w:color="auto"/>
              <w:left w:val="single" w:sz="4" w:space="0" w:color="auto"/>
              <w:bottom w:val="single" w:sz="4" w:space="0" w:color="auto"/>
              <w:right w:val="single" w:sz="4" w:space="0" w:color="auto"/>
            </w:tcBorders>
            <w:hideMark/>
          </w:tcPr>
          <w:p w14:paraId="044EA317" w14:textId="77777777" w:rsidR="00A02040" w:rsidRPr="00E84107" w:rsidRDefault="00217A6F" w:rsidP="00217A6F">
            <w:pPr>
              <w:pStyle w:val="BodyText"/>
              <w:rPr>
                <w:lang w:val="en-US"/>
              </w:rPr>
            </w:pPr>
            <w:r>
              <w:rPr>
                <w:lang w:val="en-US"/>
              </w:rPr>
              <w:t xml:space="preserve">This action allows users to </w:t>
            </w:r>
            <w:r w:rsidR="00A02040" w:rsidRPr="00E84107">
              <w:rPr>
                <w:lang w:val="en-US"/>
              </w:rPr>
              <w:t>sort the flag list by flag name (alphabetically) or flag type</w:t>
            </w:r>
            <w:r w:rsidR="009433EC" w:rsidRPr="00E84107">
              <w:rPr>
                <w:lang w:val="en-US"/>
              </w:rPr>
              <w:t xml:space="preserve">. </w:t>
            </w:r>
          </w:p>
        </w:tc>
      </w:tr>
      <w:tr w:rsidR="00A02040" w14:paraId="317B3489"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60E27CF7" w14:textId="77777777" w:rsidR="00A02040" w:rsidRPr="00E84107" w:rsidRDefault="00A02040" w:rsidP="003E0E9A">
            <w:pPr>
              <w:pStyle w:val="BodyText"/>
              <w:rPr>
                <w:lang w:val="en-US"/>
              </w:rPr>
            </w:pPr>
            <w:r w:rsidRPr="00E84107">
              <w:rPr>
                <w:lang w:val="en-US"/>
              </w:rPr>
              <w:t>DF - Display Flag Detail</w:t>
            </w:r>
          </w:p>
        </w:tc>
        <w:tc>
          <w:tcPr>
            <w:tcW w:w="6570" w:type="dxa"/>
            <w:tcBorders>
              <w:top w:val="single" w:sz="4" w:space="0" w:color="auto"/>
              <w:left w:val="single" w:sz="4" w:space="0" w:color="auto"/>
              <w:bottom w:val="single" w:sz="4" w:space="0" w:color="auto"/>
              <w:right w:val="single" w:sz="4" w:space="0" w:color="auto"/>
            </w:tcBorders>
            <w:hideMark/>
          </w:tcPr>
          <w:p w14:paraId="6BE0FDF3" w14:textId="77777777" w:rsidR="00A02040" w:rsidRPr="00E84107" w:rsidRDefault="00A02040" w:rsidP="003E0E9A">
            <w:pPr>
              <w:pStyle w:val="BodyText"/>
              <w:rPr>
                <w:lang w:val="en-US"/>
              </w:rPr>
            </w:pPr>
            <w:r w:rsidRPr="00E84107">
              <w:rPr>
                <w:lang w:val="en-US"/>
              </w:rPr>
              <w:t>This action is used to display information about the selected flag such as flag name, type, category, status, TIU Progress Note Title, description, etc.</w:t>
            </w:r>
          </w:p>
        </w:tc>
      </w:tr>
      <w:tr w:rsidR="00A02040" w14:paraId="439E650B"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5E9B3CEA" w14:textId="77777777" w:rsidR="00A02040" w:rsidRPr="00E84107" w:rsidRDefault="00A02040" w:rsidP="003E0E9A">
            <w:pPr>
              <w:pStyle w:val="BodyText"/>
              <w:rPr>
                <w:lang w:val="en-US"/>
              </w:rPr>
            </w:pPr>
            <w:r w:rsidRPr="00E84107">
              <w:rPr>
                <w:lang w:val="en-US"/>
              </w:rPr>
              <w:t>AF - Add New Record Flag</w:t>
            </w:r>
          </w:p>
        </w:tc>
        <w:tc>
          <w:tcPr>
            <w:tcW w:w="6570" w:type="dxa"/>
            <w:tcBorders>
              <w:top w:val="single" w:sz="4" w:space="0" w:color="auto"/>
              <w:left w:val="single" w:sz="4" w:space="0" w:color="auto"/>
              <w:bottom w:val="single" w:sz="4" w:space="0" w:color="auto"/>
              <w:right w:val="single" w:sz="4" w:space="0" w:color="auto"/>
            </w:tcBorders>
            <w:hideMark/>
          </w:tcPr>
          <w:p w14:paraId="047CD259" w14:textId="77777777" w:rsidR="00A02040" w:rsidRPr="00E84107" w:rsidRDefault="00A02040" w:rsidP="00217A6F">
            <w:pPr>
              <w:pStyle w:val="BodyText"/>
              <w:rPr>
                <w:lang w:val="en-US"/>
              </w:rPr>
            </w:pPr>
            <w:r w:rsidRPr="00E84107">
              <w:rPr>
                <w:lang w:val="en-US"/>
              </w:rPr>
              <w:t>This action allow</w:t>
            </w:r>
            <w:r w:rsidR="00217A6F">
              <w:rPr>
                <w:lang w:val="en-US"/>
              </w:rPr>
              <w:t>s</w:t>
            </w:r>
            <w:r w:rsidRPr="00E84107">
              <w:rPr>
                <w:lang w:val="en-US"/>
              </w:rPr>
              <w:t xml:space="preserve"> </w:t>
            </w:r>
            <w:r w:rsidR="00217A6F">
              <w:rPr>
                <w:lang w:val="en-US"/>
              </w:rPr>
              <w:t>the</w:t>
            </w:r>
            <w:r w:rsidRPr="00E84107">
              <w:rPr>
                <w:lang w:val="en-US"/>
              </w:rPr>
              <w:t xml:space="preserve"> </w:t>
            </w:r>
            <w:r w:rsidR="00217A6F" w:rsidRPr="00E84107">
              <w:rPr>
                <w:lang w:val="en-US"/>
              </w:rPr>
              <w:t>entry</w:t>
            </w:r>
            <w:r w:rsidR="00217A6F">
              <w:rPr>
                <w:lang w:val="en-US"/>
              </w:rPr>
              <w:t xml:space="preserve"> of</w:t>
            </w:r>
            <w:r w:rsidRPr="00E84107">
              <w:rPr>
                <w:lang w:val="en-US"/>
              </w:rPr>
              <w:t xml:space="preserve"> a new Category II (local) patient record flag.</w:t>
            </w:r>
          </w:p>
        </w:tc>
      </w:tr>
      <w:tr w:rsidR="00A02040" w14:paraId="17EBA548"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2E972021" w14:textId="77777777" w:rsidR="00A02040" w:rsidRPr="00E84107" w:rsidRDefault="00A02040" w:rsidP="003E0E9A">
            <w:pPr>
              <w:pStyle w:val="BodyText"/>
              <w:rPr>
                <w:lang w:val="en-US"/>
              </w:rPr>
            </w:pPr>
            <w:r w:rsidRPr="00E84107">
              <w:rPr>
                <w:lang w:val="en-US"/>
              </w:rPr>
              <w:t>EF - Edit Record Flag.</w:t>
            </w:r>
          </w:p>
        </w:tc>
        <w:tc>
          <w:tcPr>
            <w:tcW w:w="6570" w:type="dxa"/>
            <w:tcBorders>
              <w:top w:val="single" w:sz="4" w:space="0" w:color="auto"/>
              <w:left w:val="single" w:sz="4" w:space="0" w:color="auto"/>
              <w:bottom w:val="single" w:sz="4" w:space="0" w:color="auto"/>
              <w:right w:val="single" w:sz="4" w:space="0" w:color="auto"/>
            </w:tcBorders>
            <w:hideMark/>
          </w:tcPr>
          <w:p w14:paraId="76B85040" w14:textId="77777777" w:rsidR="00A02040" w:rsidRPr="00E84107" w:rsidRDefault="00A02040" w:rsidP="00217A6F">
            <w:pPr>
              <w:pStyle w:val="BodyText"/>
              <w:rPr>
                <w:lang w:val="en-US"/>
              </w:rPr>
            </w:pPr>
            <w:r w:rsidRPr="00E84107">
              <w:rPr>
                <w:lang w:val="en-US"/>
              </w:rPr>
              <w:t>This action allow</w:t>
            </w:r>
            <w:r w:rsidR="00217A6F">
              <w:rPr>
                <w:lang w:val="en-US"/>
              </w:rPr>
              <w:t>s</w:t>
            </w:r>
            <w:r w:rsidRPr="00E84107">
              <w:rPr>
                <w:lang w:val="en-US"/>
              </w:rPr>
              <w:t xml:space="preserve"> edit</w:t>
            </w:r>
            <w:r w:rsidR="00217A6F">
              <w:rPr>
                <w:lang w:val="en-US"/>
              </w:rPr>
              <w:t>ing of</w:t>
            </w:r>
            <w:r w:rsidRPr="00E84107">
              <w:rPr>
                <w:lang w:val="en-US"/>
              </w:rPr>
              <w:t xml:space="preserve"> the fields associated with a Category II (local) patient record flag</w:t>
            </w:r>
          </w:p>
        </w:tc>
      </w:tr>
    </w:tbl>
    <w:p w14:paraId="463082B6" w14:textId="77777777" w:rsidR="00153173" w:rsidRPr="00153173" w:rsidRDefault="00153173" w:rsidP="00153173">
      <w:pPr>
        <w:spacing w:before="0" w:after="0"/>
        <w:rPr>
          <w:rFonts w:eastAsia="Calibri"/>
          <w:bCs/>
          <w:iCs/>
          <w:highlight w:val="yellow"/>
          <w:lang w:eastAsia="en-US"/>
        </w:rPr>
      </w:pPr>
    </w:p>
    <w:p w14:paraId="4E136BDD" w14:textId="77777777" w:rsidR="008B1111" w:rsidRPr="00174FCD" w:rsidRDefault="00153173" w:rsidP="00127382">
      <w:pPr>
        <w:pStyle w:val="Heading3"/>
      </w:pPr>
      <w:r>
        <w:rPr>
          <w:highlight w:val="yellow"/>
        </w:rPr>
        <w:br w:type="page"/>
      </w:r>
      <w:bookmarkStart w:id="65" w:name="_Toc2235490"/>
      <w:r w:rsidR="008B1111" w:rsidRPr="00174FCD">
        <w:lastRenderedPageBreak/>
        <w:t xml:space="preserve">TM - </w:t>
      </w:r>
      <w:r w:rsidR="006B1357" w:rsidRPr="00174FCD">
        <w:t xml:space="preserve">Record Flag Transmission </w:t>
      </w:r>
      <w:r w:rsidR="00F511B0" w:rsidRPr="00174FCD">
        <w:t>MGMT</w:t>
      </w:r>
      <w:bookmarkEnd w:id="65"/>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398"/>
      </w:tblGrid>
      <w:tr w:rsidR="00A02040" w14:paraId="300345D9"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5A1DDEC4" w14:textId="77777777" w:rsidR="00A02040" w:rsidRPr="00E84107" w:rsidRDefault="00A02040" w:rsidP="00153173">
            <w:pPr>
              <w:pStyle w:val="BodyText"/>
              <w:rPr>
                <w:lang w:val="en-US"/>
              </w:rPr>
            </w:pPr>
            <w:r w:rsidRPr="00E84107">
              <w:rPr>
                <w:lang w:val="en-US"/>
              </w:rPr>
              <w:t>MENU ITEM</w:t>
            </w:r>
          </w:p>
        </w:tc>
        <w:tc>
          <w:tcPr>
            <w:tcW w:w="6570" w:type="dxa"/>
            <w:tcBorders>
              <w:top w:val="single" w:sz="4" w:space="0" w:color="auto"/>
              <w:left w:val="single" w:sz="4" w:space="0" w:color="auto"/>
              <w:bottom w:val="single" w:sz="4" w:space="0" w:color="auto"/>
              <w:right w:val="single" w:sz="4" w:space="0" w:color="auto"/>
            </w:tcBorders>
            <w:hideMark/>
          </w:tcPr>
          <w:p w14:paraId="46F7EB1B" w14:textId="77777777" w:rsidR="00A02040" w:rsidRPr="00E84107" w:rsidRDefault="00A02040" w:rsidP="003E0E9A">
            <w:pPr>
              <w:pStyle w:val="BodyText"/>
              <w:rPr>
                <w:lang w:val="en-US"/>
              </w:rPr>
            </w:pPr>
            <w:r w:rsidRPr="00E84107">
              <w:rPr>
                <w:lang w:val="en-US"/>
              </w:rPr>
              <w:t>DESCRIPTION</w:t>
            </w:r>
          </w:p>
        </w:tc>
      </w:tr>
      <w:tr w:rsidR="00A02040" w14:paraId="65764616"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089B63E9" w14:textId="77777777" w:rsidR="00A02040" w:rsidRPr="00E84107" w:rsidRDefault="00A02040" w:rsidP="003E0E9A">
            <w:pPr>
              <w:pStyle w:val="BodyText"/>
              <w:rPr>
                <w:lang w:val="en-US"/>
              </w:rPr>
            </w:pPr>
            <w:r w:rsidRPr="00E84107">
              <w:rPr>
                <w:lang w:val="en-US"/>
              </w:rPr>
              <w:t>Record Flag Transmission Errors</w:t>
            </w:r>
            <w:r w:rsidR="00700260" w:rsidRPr="00E84107">
              <w:rPr>
                <w:lang w:val="en-US"/>
              </w:rPr>
              <w:t xml:space="preserve">  [DGPF TRANSMISSION ERRORS]</w:t>
            </w:r>
          </w:p>
        </w:tc>
        <w:tc>
          <w:tcPr>
            <w:tcW w:w="6570" w:type="dxa"/>
            <w:tcBorders>
              <w:top w:val="single" w:sz="4" w:space="0" w:color="auto"/>
              <w:left w:val="single" w:sz="4" w:space="0" w:color="auto"/>
              <w:bottom w:val="single" w:sz="4" w:space="0" w:color="auto"/>
              <w:right w:val="single" w:sz="4" w:space="0" w:color="auto"/>
            </w:tcBorders>
            <w:hideMark/>
          </w:tcPr>
          <w:p w14:paraId="4C549F76" w14:textId="77777777" w:rsidR="00A02040" w:rsidRPr="00E84107" w:rsidRDefault="00503908" w:rsidP="00503908">
            <w:pPr>
              <w:pStyle w:val="BodyText"/>
              <w:rPr>
                <w:lang w:val="en-US"/>
              </w:rPr>
            </w:pPr>
            <w:r w:rsidRPr="00E84107">
              <w:rPr>
                <w:lang w:val="en-US"/>
              </w:rPr>
              <w:t>This option provides the means to review rejected PRF HL7 update messages and retransmit them</w:t>
            </w:r>
            <w:r>
              <w:rPr>
                <w:lang w:val="en-US"/>
              </w:rPr>
              <w:t>.</w:t>
            </w:r>
            <w:r w:rsidRPr="00E84107">
              <w:rPr>
                <w:lang w:val="en-US"/>
              </w:rPr>
              <w:t xml:space="preserve"> </w:t>
            </w:r>
          </w:p>
        </w:tc>
      </w:tr>
      <w:tr w:rsidR="00A02040" w14:paraId="665ED7CA" w14:textId="77777777" w:rsidTr="008B1111">
        <w:tc>
          <w:tcPr>
            <w:tcW w:w="2988" w:type="dxa"/>
            <w:tcBorders>
              <w:top w:val="single" w:sz="4" w:space="0" w:color="auto"/>
              <w:left w:val="single" w:sz="4" w:space="0" w:color="auto"/>
              <w:bottom w:val="single" w:sz="4" w:space="0" w:color="auto"/>
              <w:right w:val="single" w:sz="4" w:space="0" w:color="auto"/>
            </w:tcBorders>
            <w:hideMark/>
          </w:tcPr>
          <w:p w14:paraId="056B9A21" w14:textId="77777777" w:rsidR="00A02040" w:rsidRPr="00E84107" w:rsidRDefault="00A02040" w:rsidP="003E0E9A">
            <w:pPr>
              <w:pStyle w:val="BodyText"/>
              <w:rPr>
                <w:lang w:val="en-US"/>
              </w:rPr>
            </w:pPr>
            <w:r w:rsidRPr="00E84107">
              <w:rPr>
                <w:lang w:val="en-US"/>
              </w:rPr>
              <w:t>Record Flag Manual Query</w:t>
            </w:r>
          </w:p>
          <w:p w14:paraId="0C049931" w14:textId="77777777" w:rsidR="00700260" w:rsidRPr="00E84107" w:rsidRDefault="00700260" w:rsidP="003E0E9A">
            <w:pPr>
              <w:pStyle w:val="BodyText"/>
              <w:rPr>
                <w:lang w:val="en-US"/>
              </w:rPr>
            </w:pPr>
            <w:r w:rsidRPr="00E84107">
              <w:rPr>
                <w:lang w:val="en-US"/>
              </w:rPr>
              <w:t>[DGPF MANUAL QUERY]</w:t>
            </w:r>
          </w:p>
        </w:tc>
        <w:tc>
          <w:tcPr>
            <w:tcW w:w="6570" w:type="dxa"/>
            <w:tcBorders>
              <w:top w:val="single" w:sz="4" w:space="0" w:color="auto"/>
              <w:left w:val="single" w:sz="4" w:space="0" w:color="auto"/>
              <w:bottom w:val="single" w:sz="4" w:space="0" w:color="auto"/>
              <w:right w:val="single" w:sz="4" w:space="0" w:color="auto"/>
            </w:tcBorders>
            <w:hideMark/>
          </w:tcPr>
          <w:p w14:paraId="27759EEE" w14:textId="77777777" w:rsidR="00A02040" w:rsidRPr="00E84107" w:rsidRDefault="00A02040" w:rsidP="003E0E9A">
            <w:pPr>
              <w:pStyle w:val="BodyText"/>
              <w:rPr>
                <w:lang w:val="en-US"/>
              </w:rPr>
            </w:pPr>
            <w:r w:rsidRPr="00E84107">
              <w:rPr>
                <w:lang w:val="en-US"/>
              </w:rPr>
              <w:t>This option allows a user to query a selected treating facility for existing Category I Patient Record Flag (PRF) assignments for a selected patient.</w:t>
            </w:r>
          </w:p>
        </w:tc>
      </w:tr>
    </w:tbl>
    <w:p w14:paraId="5F895D96" w14:textId="77777777" w:rsidR="00153173" w:rsidRDefault="00153173" w:rsidP="00153173">
      <w:pPr>
        <w:spacing w:before="0" w:after="0"/>
        <w:rPr>
          <w:rFonts w:eastAsia="Calibri"/>
          <w:bCs/>
          <w:iCs/>
          <w:highlight w:val="yellow"/>
          <w:lang w:eastAsia="en-US"/>
        </w:rPr>
      </w:pPr>
    </w:p>
    <w:p w14:paraId="33D83157" w14:textId="77777777" w:rsidR="00730E8B" w:rsidRPr="00153173" w:rsidRDefault="00730E8B" w:rsidP="00153173">
      <w:pPr>
        <w:spacing w:before="0" w:after="0"/>
        <w:rPr>
          <w:rFonts w:eastAsia="Calibri"/>
          <w:bCs/>
          <w:iCs/>
          <w:highlight w:val="yellow"/>
          <w:lang w:eastAsia="en-US"/>
        </w:rPr>
      </w:pPr>
    </w:p>
    <w:p w14:paraId="07E99506" w14:textId="77777777" w:rsidR="008B1111" w:rsidRPr="002C5B35" w:rsidRDefault="008B1111" w:rsidP="00127382">
      <w:pPr>
        <w:pStyle w:val="Heading3"/>
      </w:pPr>
      <w:bookmarkStart w:id="66" w:name="_Toc2235491"/>
      <w:r w:rsidRPr="002C5B35">
        <w:t xml:space="preserve">ED - </w:t>
      </w:r>
      <w:r w:rsidR="006B1357" w:rsidRPr="002C5B35">
        <w:t>Record Flag Enable Divisions</w:t>
      </w:r>
      <w:bookmarkEnd w:id="66"/>
    </w:p>
    <w:tbl>
      <w:tblPr>
        <w:tblpPr w:leftFromText="171" w:rightFromText="171" w:vertAnchor="text" w:tblpX="-36"/>
        <w:tblW w:w="964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24"/>
        <w:gridCol w:w="6624"/>
      </w:tblGrid>
      <w:tr w:rsidR="009C2073" w14:paraId="1E72139E" w14:textId="77777777" w:rsidTr="00D52E0D">
        <w:tc>
          <w:tcPr>
            <w:tcW w:w="3024" w:type="dxa"/>
            <w:tcMar>
              <w:top w:w="0" w:type="dxa"/>
              <w:left w:w="108" w:type="dxa"/>
              <w:bottom w:w="0" w:type="dxa"/>
              <w:right w:w="108" w:type="dxa"/>
            </w:tcMar>
            <w:hideMark/>
          </w:tcPr>
          <w:p w14:paraId="2706C66C" w14:textId="77777777" w:rsidR="009C2073" w:rsidRPr="00E84107" w:rsidRDefault="009C2073" w:rsidP="003E0E9A">
            <w:pPr>
              <w:pStyle w:val="BodyText"/>
              <w:rPr>
                <w:lang w:val="en-US"/>
              </w:rPr>
            </w:pPr>
            <w:r w:rsidRPr="00E84107">
              <w:rPr>
                <w:lang w:val="en-US"/>
              </w:rPr>
              <w:t>MENU ITEM</w:t>
            </w:r>
          </w:p>
        </w:tc>
        <w:tc>
          <w:tcPr>
            <w:tcW w:w="6624" w:type="dxa"/>
            <w:tcMar>
              <w:top w:w="0" w:type="dxa"/>
              <w:left w:w="108" w:type="dxa"/>
              <w:bottom w:w="0" w:type="dxa"/>
              <w:right w:w="108" w:type="dxa"/>
            </w:tcMar>
            <w:hideMark/>
          </w:tcPr>
          <w:p w14:paraId="49F6DC66" w14:textId="77777777" w:rsidR="009C2073" w:rsidRPr="00E84107" w:rsidRDefault="009C2073" w:rsidP="003E0E9A">
            <w:pPr>
              <w:pStyle w:val="BodyText"/>
              <w:rPr>
                <w:lang w:val="en-US"/>
              </w:rPr>
            </w:pPr>
            <w:r w:rsidRPr="00E84107">
              <w:rPr>
                <w:lang w:val="en-US"/>
              </w:rPr>
              <w:t>DESCRIPTION</w:t>
            </w:r>
          </w:p>
        </w:tc>
      </w:tr>
      <w:tr w:rsidR="009C2073" w14:paraId="5C912AD8" w14:textId="77777777" w:rsidTr="00D52E0D">
        <w:tc>
          <w:tcPr>
            <w:tcW w:w="3024" w:type="dxa"/>
            <w:tcMar>
              <w:top w:w="0" w:type="dxa"/>
              <w:left w:w="108" w:type="dxa"/>
              <w:bottom w:w="0" w:type="dxa"/>
              <w:right w:w="108" w:type="dxa"/>
            </w:tcMar>
            <w:hideMark/>
          </w:tcPr>
          <w:p w14:paraId="196750B8" w14:textId="77777777" w:rsidR="009C2073" w:rsidRPr="006B1357" w:rsidRDefault="009C2073" w:rsidP="006B1357">
            <w:pPr>
              <w:pStyle w:val="BodyText"/>
            </w:pPr>
            <w:r w:rsidRPr="006B1357">
              <w:t>Record Flag Enable Divisions</w:t>
            </w:r>
            <w:r w:rsidR="00700260" w:rsidRPr="006B1357">
              <w:t xml:space="preserve">  [DGPF ENABLE DIVISIONS]</w:t>
            </w:r>
          </w:p>
        </w:tc>
        <w:tc>
          <w:tcPr>
            <w:tcW w:w="6624" w:type="dxa"/>
            <w:tcMar>
              <w:top w:w="0" w:type="dxa"/>
              <w:left w:w="108" w:type="dxa"/>
              <w:bottom w:w="0" w:type="dxa"/>
              <w:right w:w="108" w:type="dxa"/>
            </w:tcMar>
            <w:hideMark/>
          </w:tcPr>
          <w:p w14:paraId="2B905ECA" w14:textId="77777777" w:rsidR="009C2073" w:rsidRPr="006B1357" w:rsidRDefault="009C2073" w:rsidP="006B1357">
            <w:pPr>
              <w:pStyle w:val="BodyText"/>
            </w:pPr>
            <w:r w:rsidRPr="006B1357">
              <w:t>This option gives multi-divisional facilities the ability to enable/disable medical center</w:t>
            </w:r>
            <w:r w:rsidR="00F22CFB" w:rsidRPr="006B1357">
              <w:t xml:space="preserve"> divisions as a PRF owner site.</w:t>
            </w:r>
            <w:r w:rsidRPr="006B1357">
              <w:t xml:space="preserve"> Divisions are disabled by default.</w:t>
            </w:r>
          </w:p>
        </w:tc>
      </w:tr>
    </w:tbl>
    <w:p w14:paraId="48259AE7" w14:textId="77777777" w:rsidR="00DE2DD2" w:rsidRDefault="00DE2DD2" w:rsidP="00412713">
      <w:pPr>
        <w:spacing w:before="0" w:after="0"/>
        <w:rPr>
          <w:lang w:eastAsia="en-US"/>
        </w:rPr>
      </w:pPr>
      <w:bookmarkStart w:id="67" w:name="_Toc324861164"/>
      <w:bookmarkStart w:id="68" w:name="_Toc324861165"/>
      <w:bookmarkEnd w:id="5"/>
      <w:bookmarkEnd w:id="6"/>
      <w:bookmarkEnd w:id="12"/>
      <w:bookmarkEnd w:id="13"/>
      <w:bookmarkEnd w:id="14"/>
      <w:bookmarkEnd w:id="15"/>
      <w:bookmarkEnd w:id="16"/>
      <w:bookmarkEnd w:id="17"/>
      <w:bookmarkEnd w:id="24"/>
      <w:bookmarkEnd w:id="25"/>
    </w:p>
    <w:p w14:paraId="65B4621D" w14:textId="77777777" w:rsidR="009C7103" w:rsidRDefault="009C7103" w:rsidP="00412713">
      <w:pPr>
        <w:spacing w:before="0" w:after="0"/>
        <w:rPr>
          <w:lang w:eastAsia="en-US"/>
        </w:rPr>
      </w:pPr>
    </w:p>
    <w:p w14:paraId="5424D657" w14:textId="77777777" w:rsidR="009C7103" w:rsidRPr="001A3A2E" w:rsidRDefault="009C7103" w:rsidP="009C7103">
      <w:pPr>
        <w:pStyle w:val="Heading3"/>
      </w:pPr>
      <w:bookmarkStart w:id="69" w:name="_Toc2235492"/>
      <w:r w:rsidRPr="001A3A2E">
        <w:t xml:space="preserve">TR - </w:t>
      </w:r>
      <w:bookmarkStart w:id="70" w:name="DG_951FTRecFlagTable"/>
      <w:r w:rsidRPr="001A3A2E">
        <w:t xml:space="preserve">Record Flag Transfer </w:t>
      </w:r>
      <w:bookmarkEnd w:id="70"/>
      <w:r w:rsidRPr="001A3A2E">
        <w:t>Requests</w:t>
      </w:r>
      <w:bookmarkEnd w:id="69"/>
    </w:p>
    <w:tbl>
      <w:tblPr>
        <w:tblpPr w:leftFromText="171" w:rightFromText="171" w:vertAnchor="text" w:tblpX="-36"/>
        <w:tblW w:w="964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024"/>
        <w:gridCol w:w="6624"/>
      </w:tblGrid>
      <w:tr w:rsidR="009C7103" w:rsidRPr="001A3A2E" w14:paraId="6455E471" w14:textId="77777777" w:rsidTr="005B4148">
        <w:tc>
          <w:tcPr>
            <w:tcW w:w="3024" w:type="dxa"/>
            <w:tcMar>
              <w:top w:w="0" w:type="dxa"/>
              <w:left w:w="108" w:type="dxa"/>
              <w:bottom w:w="0" w:type="dxa"/>
              <w:right w:w="108" w:type="dxa"/>
            </w:tcMar>
            <w:hideMark/>
          </w:tcPr>
          <w:p w14:paraId="243F9F59" w14:textId="77777777" w:rsidR="009C7103" w:rsidRPr="001A3A2E" w:rsidRDefault="009C7103" w:rsidP="005B4148">
            <w:pPr>
              <w:pStyle w:val="BodyText"/>
            </w:pPr>
            <w:r w:rsidRPr="001A3A2E">
              <w:t>MENU ITEM</w:t>
            </w:r>
          </w:p>
        </w:tc>
        <w:tc>
          <w:tcPr>
            <w:tcW w:w="6624" w:type="dxa"/>
            <w:tcMar>
              <w:top w:w="0" w:type="dxa"/>
              <w:left w:w="108" w:type="dxa"/>
              <w:bottom w:w="0" w:type="dxa"/>
              <w:right w:w="108" w:type="dxa"/>
            </w:tcMar>
            <w:hideMark/>
          </w:tcPr>
          <w:p w14:paraId="37D0E7B5" w14:textId="77777777" w:rsidR="009C7103" w:rsidRPr="001A3A2E" w:rsidRDefault="009C7103" w:rsidP="005B4148">
            <w:pPr>
              <w:pStyle w:val="BodyText"/>
            </w:pPr>
            <w:r w:rsidRPr="001A3A2E">
              <w:t>DESCRIPTION</w:t>
            </w:r>
          </w:p>
        </w:tc>
      </w:tr>
      <w:tr w:rsidR="009C7103" w14:paraId="2B2B680E" w14:textId="77777777" w:rsidTr="005B4148">
        <w:tc>
          <w:tcPr>
            <w:tcW w:w="3024" w:type="dxa"/>
            <w:tcMar>
              <w:top w:w="0" w:type="dxa"/>
              <w:left w:w="108" w:type="dxa"/>
              <w:bottom w:w="0" w:type="dxa"/>
              <w:right w:w="108" w:type="dxa"/>
            </w:tcMar>
            <w:hideMark/>
          </w:tcPr>
          <w:p w14:paraId="4E29AD26" w14:textId="77777777" w:rsidR="00B10134" w:rsidRPr="001A3A2E" w:rsidRDefault="009C7103" w:rsidP="00B10134">
            <w:pPr>
              <w:autoSpaceDE w:val="0"/>
              <w:autoSpaceDN w:val="0"/>
              <w:spacing w:after="0"/>
              <w:rPr>
                <w:lang w:val="x-none"/>
              </w:rPr>
            </w:pPr>
            <w:r w:rsidRPr="001A3A2E">
              <w:rPr>
                <w:lang w:val="x-none"/>
              </w:rPr>
              <w:t>Record Flag Transfer Requests</w:t>
            </w:r>
            <w:r w:rsidR="00B10134" w:rsidRPr="001A3A2E">
              <w:rPr>
                <w:lang w:val="x-none"/>
              </w:rPr>
              <w:t xml:space="preserve"> [DGPF PRF TRANSFER REQUESTS]</w:t>
            </w:r>
          </w:p>
          <w:p w14:paraId="2FE46C70" w14:textId="77777777" w:rsidR="009C7103" w:rsidRPr="001A3A2E" w:rsidRDefault="009C7103" w:rsidP="005B4148">
            <w:pPr>
              <w:pStyle w:val="BodyText"/>
            </w:pPr>
          </w:p>
        </w:tc>
        <w:tc>
          <w:tcPr>
            <w:tcW w:w="6624" w:type="dxa"/>
            <w:tcMar>
              <w:top w:w="0" w:type="dxa"/>
              <w:left w:w="108" w:type="dxa"/>
              <w:bottom w:w="0" w:type="dxa"/>
              <w:right w:w="108" w:type="dxa"/>
            </w:tcMar>
            <w:hideMark/>
          </w:tcPr>
          <w:p w14:paraId="6920D229" w14:textId="77777777" w:rsidR="009C7103" w:rsidRPr="007C5A92" w:rsidRDefault="009C7103" w:rsidP="005B4148">
            <w:pPr>
              <w:pStyle w:val="BodyText"/>
            </w:pPr>
            <w:r w:rsidRPr="001A3A2E">
              <w:t>This option enables users to view</w:t>
            </w:r>
            <w:r w:rsidR="00146FF7" w:rsidRPr="001A3A2E">
              <w:t xml:space="preserve"> and Approve/Reject</w:t>
            </w:r>
            <w:r w:rsidRPr="001A3A2E">
              <w:t xml:space="preserve"> pending Ownership Transfer requests for Active flags currently owned by their site.</w:t>
            </w:r>
          </w:p>
        </w:tc>
      </w:tr>
    </w:tbl>
    <w:p w14:paraId="3B43AFE9" w14:textId="77777777" w:rsidR="009C7103" w:rsidRDefault="009C7103" w:rsidP="00412713">
      <w:pPr>
        <w:spacing w:before="0" w:after="0"/>
        <w:rPr>
          <w:lang w:eastAsia="en-US"/>
        </w:rPr>
      </w:pPr>
    </w:p>
    <w:p w14:paraId="2EC05AC8" w14:textId="77777777" w:rsidR="00762CB0" w:rsidRPr="00127382" w:rsidRDefault="00153173" w:rsidP="00127382">
      <w:pPr>
        <w:pStyle w:val="Heading2"/>
      </w:pPr>
      <w:r>
        <w:rPr>
          <w:rFonts w:ascii="Times New Roman" w:eastAsia="Batang" w:hAnsi="Times New Roman"/>
          <w:sz w:val="24"/>
          <w:szCs w:val="24"/>
        </w:rPr>
        <w:br w:type="page"/>
      </w:r>
      <w:bookmarkStart w:id="71" w:name="Record_Flag_Reports_Menu"/>
      <w:bookmarkStart w:id="72" w:name="_Toc2235493"/>
      <w:bookmarkEnd w:id="71"/>
      <w:r w:rsidR="00F511B0" w:rsidRPr="00127382">
        <w:lastRenderedPageBreak/>
        <w:t xml:space="preserve">Record Flag </w:t>
      </w:r>
      <w:r w:rsidR="00762CB0" w:rsidRPr="00127382">
        <w:t>Reports Menu</w:t>
      </w:r>
      <w:bookmarkEnd w:id="67"/>
      <w:bookmarkEnd w:id="72"/>
    </w:p>
    <w:p w14:paraId="24677C08" w14:textId="77777777" w:rsidR="00DE2DD2" w:rsidRPr="00127382" w:rsidRDefault="00057EC2" w:rsidP="00127382">
      <w:pPr>
        <w:pStyle w:val="Heading3"/>
      </w:pPr>
      <w:bookmarkStart w:id="73" w:name="_Toc2235494"/>
      <w:r w:rsidRPr="00127382">
        <w:t xml:space="preserve">Assignment Action Not Linked </w:t>
      </w:r>
      <w:bookmarkEnd w:id="68"/>
      <w:r w:rsidR="00B66163" w:rsidRPr="00127382">
        <w:t>Report [</w:t>
      </w:r>
      <w:r w:rsidR="00B828E4" w:rsidRPr="00127382">
        <w:t>DGPF ACTION NOT LINKED REPORT]</w:t>
      </w:r>
      <w:bookmarkEnd w:id="73"/>
    </w:p>
    <w:p w14:paraId="310DFC6C" w14:textId="77777777" w:rsidR="00581C7A" w:rsidRPr="00F15C6F" w:rsidRDefault="00581C7A" w:rsidP="00581C7A">
      <w:pPr>
        <w:pStyle w:val="NoSpacing"/>
        <w:rPr>
          <w:rFonts w:ascii="Times New Roman" w:hAnsi="Times New Roman"/>
          <w:sz w:val="24"/>
          <w:szCs w:val="24"/>
        </w:rPr>
      </w:pPr>
      <w:bookmarkStart w:id="74" w:name="_Hlk522781728"/>
      <w:bookmarkStart w:id="75" w:name="_Toc324861166"/>
      <w:r w:rsidRPr="00F15C6F">
        <w:rPr>
          <w:rFonts w:ascii="Times New Roman" w:hAnsi="Times New Roman"/>
          <w:sz w:val="24"/>
          <w:szCs w:val="24"/>
        </w:rPr>
        <w:t xml:space="preserve">This option is used to display PRF assignment history actions that are not linked to a TIU progress note for a specified date range. The report can be printed for Category I flags, Category II flags, or both. </w:t>
      </w:r>
      <w:bookmarkStart w:id="76" w:name="p18"/>
      <w:bookmarkEnd w:id="76"/>
      <w:r w:rsidRPr="00F15C6F">
        <w:rPr>
          <w:rFonts w:ascii="Times New Roman" w:hAnsi="Times New Roman"/>
          <w:sz w:val="24"/>
          <w:szCs w:val="24"/>
        </w:rPr>
        <w:t>If the report is selected to be run for Category I or II flags, the user can select to run it specifically just for Category I Behavioral, High Risk for Suicide or Missing Patient flags or for any Category II flag individually. Further, the report can be run to include flags with action performed on them by their local facilities, by other facilities, or by both.</w:t>
      </w:r>
    </w:p>
    <w:bookmarkEnd w:id="74"/>
    <w:p w14:paraId="009999F3" w14:textId="77777777" w:rsidR="00581C7A" w:rsidRPr="00F15C6F" w:rsidRDefault="00581C7A" w:rsidP="00581C7A">
      <w:pPr>
        <w:pStyle w:val="BodyText"/>
        <w:rPr>
          <w:lang w:val="en-US"/>
        </w:rPr>
      </w:pPr>
    </w:p>
    <w:p w14:paraId="1FB3A32C" w14:textId="77777777" w:rsidR="00581C7A" w:rsidRPr="00F15C6F" w:rsidRDefault="00581C7A" w:rsidP="00581C7A">
      <w:pPr>
        <w:pStyle w:val="BodyText"/>
        <w:rPr>
          <w:lang w:val="en-US"/>
        </w:rPr>
      </w:pPr>
      <w:r w:rsidRPr="00F15C6F">
        <w:rPr>
          <w:b/>
        </w:rPr>
        <w:t>Example</w:t>
      </w:r>
      <w:r w:rsidRPr="00F15C6F">
        <w:rPr>
          <w:b/>
          <w:lang w:val="en-US"/>
        </w:rPr>
        <w:t>s:</w:t>
      </w:r>
      <w:r w:rsidRPr="00F15C6F">
        <w:t xml:space="preserve"> </w:t>
      </w:r>
      <w:r w:rsidRPr="00F15C6F">
        <w:rPr>
          <w:lang w:val="en-US"/>
        </w:rPr>
        <w:t>A</w:t>
      </w:r>
      <w:r w:rsidRPr="00F15C6F">
        <w:t>ssignment Action Not Linked To A Progress Note Report</w:t>
      </w:r>
    </w:p>
    <w:p w14:paraId="498782B0" w14:textId="77777777" w:rsidR="00581C7A" w:rsidRPr="00F15C6F" w:rsidRDefault="00581C7A" w:rsidP="00581C7A">
      <w:pPr>
        <w:pStyle w:val="BodyText"/>
        <w:rPr>
          <w:lang w:val="en-US"/>
        </w:rPr>
      </w:pPr>
    </w:p>
    <w:p w14:paraId="6EAD65A6" w14:textId="77777777" w:rsidR="00581C7A" w:rsidRPr="00F15C6F" w:rsidRDefault="00581C7A" w:rsidP="00830EE6">
      <w:pPr>
        <w:pStyle w:val="BlockText"/>
        <w:tabs>
          <w:tab w:val="clear" w:pos="72"/>
          <w:tab w:val="left" w:pos="270"/>
        </w:tabs>
        <w:ind w:right="-180"/>
      </w:pPr>
    </w:p>
    <w:p w14:paraId="0D219362" w14:textId="77777777" w:rsidR="00581C7A" w:rsidRPr="00F15C6F" w:rsidRDefault="00581C7A" w:rsidP="00830EE6">
      <w:pPr>
        <w:pStyle w:val="BlockText"/>
        <w:tabs>
          <w:tab w:val="clear" w:pos="72"/>
          <w:tab w:val="left" w:pos="270"/>
        </w:tabs>
        <w:ind w:right="-180"/>
      </w:pPr>
      <w:r w:rsidRPr="00F15C6F">
        <w:t xml:space="preserve">                         PATIENT RECORD FLAGS</w:t>
      </w:r>
    </w:p>
    <w:p w14:paraId="5C1FD6AA" w14:textId="77777777" w:rsidR="00581C7A" w:rsidRPr="00F15C6F" w:rsidRDefault="00581C7A" w:rsidP="00830EE6">
      <w:pPr>
        <w:pStyle w:val="BlockText"/>
        <w:tabs>
          <w:tab w:val="clear" w:pos="72"/>
          <w:tab w:val="left" w:pos="270"/>
        </w:tabs>
        <w:ind w:right="-180"/>
      </w:pPr>
      <w:r w:rsidRPr="00F15C6F">
        <w:t xml:space="preserve">        ASSIGNMENT ACTION NOT LINKED TO A PROGRESS NOTE REPORT      Page: 1</w:t>
      </w:r>
    </w:p>
    <w:p w14:paraId="4C7B1D36" w14:textId="77777777" w:rsidR="00581C7A" w:rsidRPr="00F15C6F" w:rsidRDefault="00581C7A" w:rsidP="00830EE6">
      <w:pPr>
        <w:pStyle w:val="BlockText"/>
        <w:tabs>
          <w:tab w:val="clear" w:pos="72"/>
        </w:tabs>
        <w:ind w:right="-180"/>
      </w:pPr>
      <w:r w:rsidRPr="00F15C6F">
        <w:t>REPORT TYPE: Category I (National)</w:t>
      </w:r>
      <w:r w:rsidRPr="00F15C6F">
        <w:tab/>
      </w:r>
      <w:r w:rsidRPr="00F15C6F">
        <w:tab/>
      </w:r>
      <w:r w:rsidRPr="00F15C6F">
        <w:tab/>
        <w:t xml:space="preserve"> STATUS: Inactive</w:t>
      </w:r>
    </w:p>
    <w:p w14:paraId="2A1C7836" w14:textId="77777777" w:rsidR="00581C7A" w:rsidRPr="00F15C6F" w:rsidRDefault="00581C7A" w:rsidP="00830EE6">
      <w:pPr>
        <w:pStyle w:val="BlockText"/>
        <w:tabs>
          <w:tab w:val="clear" w:pos="72"/>
        </w:tabs>
        <w:ind w:right="-180"/>
      </w:pPr>
      <w:r w:rsidRPr="00F15C6F">
        <w:tab/>
        <w:t xml:space="preserve"> FLAG: BEHAVIORAL</w:t>
      </w:r>
      <w:r w:rsidRPr="00F15C6F">
        <w:tab/>
      </w:r>
      <w:r w:rsidRPr="00F15C6F">
        <w:tab/>
      </w:r>
      <w:r w:rsidRPr="00F15C6F">
        <w:tab/>
        <w:t xml:space="preserve">           ACTION BY: Local Facility Only</w:t>
      </w:r>
    </w:p>
    <w:p w14:paraId="213C700F" w14:textId="77777777" w:rsidR="00581C7A" w:rsidRPr="00F15C6F" w:rsidRDefault="00581C7A" w:rsidP="00830EE6">
      <w:pPr>
        <w:pStyle w:val="BlockText"/>
        <w:tabs>
          <w:tab w:val="clear" w:pos="72"/>
          <w:tab w:val="left" w:pos="270"/>
        </w:tabs>
        <w:ind w:right="-180"/>
      </w:pPr>
      <w:r w:rsidRPr="00F15C6F">
        <w:t xml:space="preserve"> DATE RANGE: 04/29/2018 TO 5/29/2018            PRINTED: MAY 29, 2018 1:49PM</w:t>
      </w:r>
    </w:p>
    <w:p w14:paraId="26A3AB05" w14:textId="77777777" w:rsidR="00581C7A" w:rsidRPr="00F15C6F" w:rsidRDefault="00581C7A" w:rsidP="00830EE6">
      <w:pPr>
        <w:pStyle w:val="BlockText"/>
        <w:tabs>
          <w:tab w:val="clear" w:pos="72"/>
          <w:tab w:val="left" w:pos="270"/>
        </w:tabs>
        <w:ind w:right="-180"/>
      </w:pPr>
      <w:r w:rsidRPr="00F15C6F">
        <w:t>----------------------------------------------------------------------------</w:t>
      </w:r>
    </w:p>
    <w:p w14:paraId="6FE4A1CD" w14:textId="77777777" w:rsidR="00581C7A" w:rsidRPr="00F15C6F" w:rsidRDefault="00581C7A" w:rsidP="00830EE6">
      <w:pPr>
        <w:pStyle w:val="BlockText"/>
        <w:tabs>
          <w:tab w:val="clear" w:pos="72"/>
          <w:tab w:val="left" w:pos="270"/>
        </w:tabs>
        <w:ind w:right="-180"/>
      </w:pPr>
      <w:r w:rsidRPr="00F15C6F">
        <w:t>CATEGORY: Category I (National)</w:t>
      </w:r>
    </w:p>
    <w:p w14:paraId="31201E26" w14:textId="77777777" w:rsidR="00581C7A" w:rsidRPr="00F15C6F" w:rsidRDefault="00581C7A" w:rsidP="00830EE6">
      <w:pPr>
        <w:pStyle w:val="BlockText"/>
        <w:tabs>
          <w:tab w:val="clear" w:pos="72"/>
          <w:tab w:val="left" w:pos="270"/>
        </w:tabs>
        <w:ind w:right="-180"/>
      </w:pPr>
    </w:p>
    <w:p w14:paraId="38316834" w14:textId="77777777" w:rsidR="00581C7A" w:rsidRPr="00F15C6F" w:rsidRDefault="00581C7A" w:rsidP="00830EE6">
      <w:pPr>
        <w:pStyle w:val="BlockText"/>
        <w:tabs>
          <w:tab w:val="clear" w:pos="72"/>
          <w:tab w:val="left" w:pos="270"/>
        </w:tabs>
        <w:ind w:right="-180"/>
      </w:pPr>
      <w:r w:rsidRPr="00F15C6F">
        <w:t>PATIENT             SSN         FLAG NAME        ACTION           ACTION DATE</w:t>
      </w:r>
    </w:p>
    <w:p w14:paraId="5A7768E8" w14:textId="77777777" w:rsidR="00581C7A" w:rsidRPr="00F15C6F" w:rsidRDefault="00581C7A" w:rsidP="00830EE6">
      <w:pPr>
        <w:pStyle w:val="BlockText"/>
        <w:tabs>
          <w:tab w:val="clear" w:pos="72"/>
          <w:tab w:val="left" w:pos="270"/>
        </w:tabs>
        <w:ind w:right="-180"/>
      </w:pPr>
      <w:r w:rsidRPr="00F15C6F">
        <w:t>------------------  ----------  ---------------  ---------------  -----------</w:t>
      </w:r>
    </w:p>
    <w:p w14:paraId="32007A34" w14:textId="77777777" w:rsidR="00581C7A" w:rsidRPr="00F15C6F" w:rsidRDefault="00581C7A" w:rsidP="00830EE6">
      <w:pPr>
        <w:pStyle w:val="BlockText"/>
        <w:tabs>
          <w:tab w:val="clear" w:pos="72"/>
          <w:tab w:val="left" w:pos="270"/>
        </w:tabs>
        <w:ind w:right="-180"/>
      </w:pPr>
      <w:r w:rsidRPr="00F15C6F">
        <w:t>ADTPATIENT,ONE      A0015       BEHAVIORAL       NEW ASSIGNMENT</w:t>
      </w:r>
      <w:r w:rsidRPr="00F15C6F">
        <w:tab/>
        <w:t>05/09/18</w:t>
      </w:r>
    </w:p>
    <w:p w14:paraId="575CE246" w14:textId="77777777" w:rsidR="00581C7A" w:rsidRPr="00F15C6F" w:rsidRDefault="00581C7A" w:rsidP="00830EE6">
      <w:pPr>
        <w:pStyle w:val="BlockText"/>
        <w:tabs>
          <w:tab w:val="clear" w:pos="72"/>
          <w:tab w:val="left" w:pos="270"/>
        </w:tabs>
        <w:ind w:right="-180"/>
      </w:pPr>
      <w:r w:rsidRPr="00F15C6F">
        <w:t xml:space="preserve">                                                 INACTIVE     </w:t>
      </w:r>
      <w:r w:rsidRPr="00F15C6F">
        <w:tab/>
        <w:t>05/29/18</w:t>
      </w:r>
    </w:p>
    <w:p w14:paraId="216178EA" w14:textId="77777777" w:rsidR="00581C7A" w:rsidRPr="00F15C6F" w:rsidRDefault="00581C7A" w:rsidP="00830EE6">
      <w:pPr>
        <w:pStyle w:val="BlockText"/>
        <w:tabs>
          <w:tab w:val="clear" w:pos="72"/>
          <w:tab w:val="left" w:pos="270"/>
        </w:tabs>
        <w:ind w:right="-180"/>
      </w:pPr>
      <w:r w:rsidRPr="00F15C6F">
        <w:t xml:space="preserve">ADTPATIENT,TWO      A9873       BEHAVIORAL </w:t>
      </w:r>
      <w:r w:rsidRPr="00F15C6F">
        <w:tab/>
        <w:t xml:space="preserve"> INACTIVE</w:t>
      </w:r>
      <w:r w:rsidRPr="00F15C6F">
        <w:tab/>
      </w:r>
      <w:r w:rsidRPr="00F15C6F">
        <w:tab/>
        <w:t>05/15/18</w:t>
      </w:r>
    </w:p>
    <w:p w14:paraId="3368688C" w14:textId="77777777" w:rsidR="00581C7A" w:rsidRPr="00F15C6F" w:rsidRDefault="00581C7A" w:rsidP="00830EE6">
      <w:pPr>
        <w:pStyle w:val="BlockText"/>
        <w:tabs>
          <w:tab w:val="clear" w:pos="72"/>
          <w:tab w:val="left" w:pos="270"/>
        </w:tabs>
        <w:ind w:right="-180"/>
      </w:pPr>
      <w:r w:rsidRPr="00F15C6F">
        <w:t>Total Actions not linked for Category I:        2</w:t>
      </w:r>
    </w:p>
    <w:p w14:paraId="477F9DE6" w14:textId="77777777" w:rsidR="00581C7A" w:rsidRPr="00F15C6F" w:rsidRDefault="00581C7A" w:rsidP="00830EE6">
      <w:pPr>
        <w:pStyle w:val="BlockText"/>
        <w:tabs>
          <w:tab w:val="clear" w:pos="72"/>
          <w:tab w:val="left" w:pos="270"/>
        </w:tabs>
        <w:ind w:right="-180"/>
      </w:pPr>
      <w:r w:rsidRPr="00F15C6F">
        <w:t>&lt;End of Report&gt;</w:t>
      </w:r>
    </w:p>
    <w:p w14:paraId="05D94EA2" w14:textId="77777777" w:rsidR="00581C7A" w:rsidRDefault="00581C7A" w:rsidP="00581C7A">
      <w:pPr>
        <w:tabs>
          <w:tab w:val="clear" w:pos="72"/>
        </w:tabs>
        <w:spacing w:before="0" w:after="0"/>
      </w:pPr>
    </w:p>
    <w:p w14:paraId="7CAA5AAA" w14:textId="77777777" w:rsidR="00830EE6" w:rsidRPr="00F15C6F" w:rsidRDefault="00830EE6" w:rsidP="00581C7A">
      <w:pPr>
        <w:tabs>
          <w:tab w:val="clear" w:pos="72"/>
        </w:tabs>
        <w:spacing w:before="0" w:after="0"/>
      </w:pPr>
    </w:p>
    <w:p w14:paraId="2E652658" w14:textId="77777777" w:rsidR="00581C7A" w:rsidRPr="00F15C6F" w:rsidRDefault="00581C7A" w:rsidP="00830EE6">
      <w:pPr>
        <w:pStyle w:val="BlockText"/>
        <w:pBdr>
          <w:right w:val="single" w:sz="8" w:space="12" w:color="1F497D"/>
        </w:pBdr>
        <w:rPr>
          <w:lang w:eastAsia="en-US"/>
        </w:rPr>
      </w:pPr>
      <w:r w:rsidRPr="00F15C6F">
        <w:rPr>
          <w:lang w:eastAsia="en-US"/>
        </w:rPr>
        <w:tab/>
      </w:r>
      <w:r w:rsidRPr="00F15C6F">
        <w:rPr>
          <w:lang w:eastAsia="en-US"/>
        </w:rPr>
        <w:tab/>
      </w:r>
      <w:r w:rsidRPr="00F15C6F">
        <w:rPr>
          <w:lang w:eastAsia="en-US"/>
        </w:rPr>
        <w:tab/>
      </w:r>
      <w:r w:rsidRPr="00F15C6F">
        <w:rPr>
          <w:lang w:eastAsia="en-US"/>
        </w:rPr>
        <w:tab/>
      </w:r>
      <w:r w:rsidRPr="00F15C6F">
        <w:rPr>
          <w:lang w:eastAsia="en-US"/>
        </w:rPr>
        <w:tab/>
        <w:t>PATIENT RECORD FLAGS</w:t>
      </w:r>
    </w:p>
    <w:p w14:paraId="797CB7BC" w14:textId="77777777" w:rsidR="00581C7A" w:rsidRPr="00F15C6F" w:rsidRDefault="00581C7A" w:rsidP="00830EE6">
      <w:pPr>
        <w:pStyle w:val="BlockText"/>
        <w:pBdr>
          <w:right w:val="single" w:sz="8" w:space="12" w:color="1F497D"/>
        </w:pBdr>
        <w:rPr>
          <w:lang w:eastAsia="en-US"/>
        </w:rPr>
      </w:pPr>
      <w:r w:rsidRPr="00F15C6F">
        <w:rPr>
          <w:lang w:eastAsia="en-US"/>
        </w:rPr>
        <w:t xml:space="preserve">        ASSIGNMENT ACTION NOT LINKED TO A PROGRESS NOTE REPORT      Page: 1</w:t>
      </w:r>
    </w:p>
    <w:p w14:paraId="40A1A939" w14:textId="77777777" w:rsidR="00581C7A" w:rsidRPr="00F15C6F" w:rsidRDefault="00581C7A" w:rsidP="00830EE6">
      <w:pPr>
        <w:pStyle w:val="BlockText"/>
        <w:pBdr>
          <w:right w:val="single" w:sz="8" w:space="12" w:color="1F497D"/>
        </w:pBdr>
        <w:rPr>
          <w:lang w:eastAsia="en-US"/>
        </w:rPr>
      </w:pPr>
      <w:r w:rsidRPr="00F15C6F">
        <w:rPr>
          <w:lang w:eastAsia="en-US"/>
        </w:rPr>
        <w:t>REPORT TYPE: Category II (Local)              STATUS: Both active and inactive</w:t>
      </w:r>
    </w:p>
    <w:p w14:paraId="14E5C85A" w14:textId="77777777" w:rsidR="00581C7A" w:rsidRPr="00F15C6F" w:rsidRDefault="00581C7A" w:rsidP="00830EE6">
      <w:pPr>
        <w:pStyle w:val="BlockText"/>
        <w:pBdr>
          <w:right w:val="single" w:sz="8" w:space="12" w:color="1F497D"/>
        </w:pBdr>
        <w:rPr>
          <w:lang w:eastAsia="en-US"/>
        </w:rPr>
      </w:pPr>
      <w:r w:rsidRPr="00F15C6F">
        <w:rPr>
          <w:lang w:eastAsia="en-US"/>
        </w:rPr>
        <w:t xml:space="preserve">       FLAG: All flags                      ACTION BY: All Facilities</w:t>
      </w:r>
    </w:p>
    <w:p w14:paraId="4E43D39A" w14:textId="77777777" w:rsidR="00581C7A" w:rsidRPr="00F15C6F" w:rsidRDefault="00581C7A" w:rsidP="00830EE6">
      <w:pPr>
        <w:pStyle w:val="BlockText"/>
        <w:pBdr>
          <w:right w:val="single" w:sz="8" w:space="12" w:color="1F497D"/>
        </w:pBdr>
        <w:rPr>
          <w:lang w:eastAsia="en-US"/>
        </w:rPr>
      </w:pPr>
      <w:r w:rsidRPr="00F15C6F">
        <w:rPr>
          <w:lang w:eastAsia="en-US"/>
        </w:rPr>
        <w:t xml:space="preserve"> DATE RANGE: 05/09/2018 To 05/29/2018        PRINTED: May 29, 2018 2:09 pm</w:t>
      </w:r>
    </w:p>
    <w:p w14:paraId="1B19898C" w14:textId="77777777" w:rsidR="00581C7A" w:rsidRPr="00F15C6F" w:rsidRDefault="00581C7A" w:rsidP="00830EE6">
      <w:pPr>
        <w:pStyle w:val="BlockText"/>
        <w:pBdr>
          <w:right w:val="single" w:sz="8" w:space="12" w:color="1F497D"/>
        </w:pBdr>
        <w:rPr>
          <w:lang w:eastAsia="en-US"/>
        </w:rPr>
      </w:pPr>
      <w:r w:rsidRPr="00F15C6F">
        <w:rPr>
          <w:lang w:eastAsia="en-US"/>
        </w:rPr>
        <w:t>-----------------------------------------------------------------------------</w:t>
      </w:r>
    </w:p>
    <w:p w14:paraId="3DBE8817" w14:textId="77777777" w:rsidR="00581C7A" w:rsidRPr="00F15C6F" w:rsidRDefault="00581C7A" w:rsidP="00830EE6">
      <w:pPr>
        <w:pStyle w:val="BlockText"/>
        <w:pBdr>
          <w:right w:val="single" w:sz="8" w:space="12" w:color="1F497D"/>
        </w:pBdr>
        <w:rPr>
          <w:lang w:eastAsia="en-US"/>
        </w:rPr>
      </w:pPr>
    </w:p>
    <w:p w14:paraId="5177B817" w14:textId="77777777" w:rsidR="00581C7A" w:rsidRPr="00F15C6F" w:rsidRDefault="00581C7A" w:rsidP="00830EE6">
      <w:pPr>
        <w:pStyle w:val="BlockText"/>
        <w:pBdr>
          <w:right w:val="single" w:sz="8" w:space="12" w:color="1F497D"/>
        </w:pBdr>
        <w:rPr>
          <w:lang w:eastAsia="en-US"/>
        </w:rPr>
      </w:pPr>
      <w:r w:rsidRPr="00F15C6F">
        <w:rPr>
          <w:lang w:eastAsia="en-US"/>
        </w:rPr>
        <w:t>CATEGORY: Category II (Local)</w:t>
      </w:r>
    </w:p>
    <w:p w14:paraId="78DE2D1C" w14:textId="77777777" w:rsidR="00581C7A" w:rsidRPr="00F15C6F" w:rsidRDefault="00581C7A" w:rsidP="00830EE6">
      <w:pPr>
        <w:pStyle w:val="BlockText"/>
        <w:pBdr>
          <w:right w:val="single" w:sz="8" w:space="12" w:color="1F497D"/>
        </w:pBdr>
        <w:rPr>
          <w:lang w:eastAsia="en-US"/>
        </w:rPr>
      </w:pPr>
    </w:p>
    <w:p w14:paraId="7E757471" w14:textId="77777777" w:rsidR="00581C7A" w:rsidRPr="00F15C6F" w:rsidRDefault="00581C7A" w:rsidP="00830EE6">
      <w:pPr>
        <w:pStyle w:val="BlockText"/>
        <w:pBdr>
          <w:right w:val="single" w:sz="8" w:space="12" w:color="1F497D"/>
        </w:pBdr>
        <w:rPr>
          <w:lang w:eastAsia="en-US"/>
        </w:rPr>
      </w:pPr>
      <w:r w:rsidRPr="00F15C6F">
        <w:rPr>
          <w:lang w:eastAsia="en-US"/>
        </w:rPr>
        <w:t>PATIENT             SSN         FLAG NAME          ACTION            ACTION DATE</w:t>
      </w:r>
    </w:p>
    <w:p w14:paraId="7B011B31" w14:textId="77777777" w:rsidR="00581C7A" w:rsidRPr="00F15C6F" w:rsidRDefault="00581C7A" w:rsidP="00830EE6">
      <w:pPr>
        <w:pStyle w:val="BlockText"/>
        <w:pBdr>
          <w:right w:val="single" w:sz="8" w:space="12" w:color="1F497D"/>
        </w:pBdr>
        <w:rPr>
          <w:lang w:eastAsia="en-US"/>
        </w:rPr>
      </w:pPr>
      <w:r w:rsidRPr="00F15C6F">
        <w:rPr>
          <w:lang w:eastAsia="en-US"/>
        </w:rPr>
        <w:t>------------------  ----------  -----------------  ----------------  --------</w:t>
      </w:r>
    </w:p>
    <w:p w14:paraId="747D28A6" w14:textId="77777777" w:rsidR="00581C7A" w:rsidRPr="00F15C6F" w:rsidRDefault="00581C7A" w:rsidP="00830EE6">
      <w:pPr>
        <w:pStyle w:val="BlockText"/>
        <w:pBdr>
          <w:right w:val="single" w:sz="8" w:space="12" w:color="1F497D"/>
        </w:pBdr>
        <w:rPr>
          <w:lang w:eastAsia="en-US"/>
        </w:rPr>
      </w:pPr>
      <w:r w:rsidRPr="00F15C6F">
        <w:rPr>
          <w:lang w:eastAsia="en-US"/>
        </w:rPr>
        <w:t>SHRPE,DJWTEST ONE   S9481       WANDERING PATIENT  NEW ASSIGNMENT    05/09/18</w:t>
      </w:r>
    </w:p>
    <w:p w14:paraId="008D6045" w14:textId="77777777" w:rsidR="00581C7A" w:rsidRPr="00F15C6F" w:rsidRDefault="00581C7A" w:rsidP="00830EE6">
      <w:pPr>
        <w:pStyle w:val="BlockText"/>
        <w:pBdr>
          <w:right w:val="single" w:sz="8" w:space="12" w:color="1F497D"/>
        </w:pBdr>
        <w:rPr>
          <w:lang w:eastAsia="en-US"/>
        </w:rPr>
      </w:pPr>
      <w:r w:rsidRPr="00F15C6F">
        <w:rPr>
          <w:lang w:eastAsia="en-US"/>
        </w:rPr>
        <w:t>SHRPE,DJWTEST FIVE  S5757       MH RRTP CHERRY ST  NEW ASSIGNMENT    05/09/18</w:t>
      </w:r>
    </w:p>
    <w:p w14:paraId="4AB2E333" w14:textId="77777777" w:rsidR="00581C7A" w:rsidRPr="00F15C6F" w:rsidRDefault="00581C7A" w:rsidP="00830EE6">
      <w:pPr>
        <w:pStyle w:val="BlockText"/>
        <w:pBdr>
          <w:right w:val="single" w:sz="8" w:space="12" w:color="1F497D"/>
        </w:pBdr>
        <w:rPr>
          <w:lang w:eastAsia="en-US"/>
        </w:rPr>
      </w:pPr>
      <w:r w:rsidRPr="00F15C6F">
        <w:rPr>
          <w:lang w:eastAsia="en-US"/>
        </w:rPr>
        <w:t>SHRPE,DJWTEST ONE   S9481       MH RRTP CHERRY ST  NEW ASSIGNMENT    05/09/18</w:t>
      </w:r>
    </w:p>
    <w:p w14:paraId="4BC2F4D8" w14:textId="77777777" w:rsidR="00581C7A" w:rsidRPr="00F15C6F" w:rsidRDefault="00581C7A" w:rsidP="00830EE6">
      <w:pPr>
        <w:pStyle w:val="BlockText"/>
        <w:pBdr>
          <w:right w:val="single" w:sz="8" w:space="12" w:color="1F497D"/>
        </w:pBdr>
        <w:rPr>
          <w:lang w:eastAsia="en-US"/>
        </w:rPr>
      </w:pPr>
      <w:r w:rsidRPr="00F15C6F">
        <w:rPr>
          <w:lang w:eastAsia="en-US"/>
        </w:rPr>
        <w:t xml:space="preserve">                                                   CONTINUE          05/09/18</w:t>
      </w:r>
    </w:p>
    <w:p w14:paraId="1137D531" w14:textId="77777777" w:rsidR="00581C7A" w:rsidRPr="00F15C6F" w:rsidRDefault="00581C7A" w:rsidP="00830EE6">
      <w:pPr>
        <w:pStyle w:val="BlockText"/>
        <w:pBdr>
          <w:right w:val="single" w:sz="8" w:space="12" w:color="1F497D"/>
        </w:pBdr>
        <w:rPr>
          <w:b/>
          <w:bCs/>
        </w:rPr>
      </w:pPr>
      <w:r w:rsidRPr="00F15C6F">
        <w:t>Total Actions not Linked for Category II:          4</w:t>
      </w:r>
    </w:p>
    <w:p w14:paraId="25FA80A9" w14:textId="77777777" w:rsidR="00581C7A" w:rsidRPr="00F15C6F" w:rsidRDefault="00581C7A" w:rsidP="00830EE6">
      <w:pPr>
        <w:pStyle w:val="BlockText"/>
        <w:pBdr>
          <w:right w:val="single" w:sz="8" w:space="12" w:color="1F497D"/>
        </w:pBdr>
        <w:rPr>
          <w:b/>
          <w:bCs/>
        </w:rPr>
      </w:pPr>
      <w:r w:rsidRPr="00F15C6F">
        <w:rPr>
          <w:b/>
          <w:bCs/>
        </w:rPr>
        <w:t>&lt;End of Report&gt;</w:t>
      </w:r>
    </w:p>
    <w:p w14:paraId="16268E4B" w14:textId="77777777" w:rsidR="00057EC2" w:rsidRPr="00127382" w:rsidRDefault="00E37F18" w:rsidP="00127382">
      <w:pPr>
        <w:pStyle w:val="Heading3"/>
      </w:pPr>
      <w:r>
        <w:rPr>
          <w:rFonts w:ascii="Times New Roman" w:eastAsia="Batang" w:hAnsi="Times New Roman"/>
          <w:iCs/>
          <w:sz w:val="24"/>
          <w:szCs w:val="24"/>
          <w:lang w:eastAsia="ko-KR"/>
        </w:rPr>
        <w:br w:type="page"/>
      </w:r>
      <w:bookmarkStart w:id="77" w:name="_Toc2235495"/>
      <w:r w:rsidR="00057EC2" w:rsidRPr="00127382">
        <w:lastRenderedPageBreak/>
        <w:t xml:space="preserve">Flag Assignment </w:t>
      </w:r>
      <w:bookmarkEnd w:id="75"/>
      <w:r w:rsidR="00B66163" w:rsidRPr="00127382">
        <w:t>Report [</w:t>
      </w:r>
      <w:r w:rsidR="00B828E4" w:rsidRPr="00127382">
        <w:t>DGPF FLAG ASSIGNMENT REPORT</w:t>
      </w:r>
      <w:r w:rsidR="00FE2191" w:rsidRPr="00127382">
        <w:t>]</w:t>
      </w:r>
      <w:bookmarkEnd w:id="77"/>
    </w:p>
    <w:p w14:paraId="602D7DE1" w14:textId="77777777" w:rsidR="00723476" w:rsidRPr="00F15C6F" w:rsidRDefault="00723476" w:rsidP="00723476">
      <w:pPr>
        <w:tabs>
          <w:tab w:val="clear" w:pos="72"/>
        </w:tabs>
      </w:pPr>
      <w:bookmarkStart w:id="78" w:name="_Hlk522781824"/>
      <w:r w:rsidRPr="00F15C6F">
        <w:t xml:space="preserve">This option is used to display all of the patient assignments for Category I flags, Category II flags, or both, </w:t>
      </w:r>
      <w:bookmarkStart w:id="79" w:name="p19"/>
      <w:bookmarkEnd w:id="79"/>
      <w:r w:rsidRPr="00F15C6F">
        <w:t xml:space="preserve">Owned by the user’s Local Facility, other than the user’s Local Facility or both, Active or Inactive, for a single flag or for all flags, by date range. </w:t>
      </w:r>
    </w:p>
    <w:p w14:paraId="4C430824" w14:textId="77777777" w:rsidR="00723476" w:rsidRPr="00F15C6F" w:rsidRDefault="00723476" w:rsidP="00723476">
      <w:pPr>
        <w:tabs>
          <w:tab w:val="clear" w:pos="72"/>
        </w:tabs>
        <w:spacing w:before="0" w:after="0"/>
      </w:pPr>
      <w:r w:rsidRPr="00F15C6F">
        <w:t>The report has been re-configured for correct output display in 132 columns.</w:t>
      </w:r>
    </w:p>
    <w:p w14:paraId="429C1A08" w14:textId="77777777" w:rsidR="00723476" w:rsidRPr="00F15C6F" w:rsidRDefault="00723476" w:rsidP="00723476">
      <w:pPr>
        <w:tabs>
          <w:tab w:val="clear" w:pos="72"/>
        </w:tabs>
        <w:spacing w:before="0" w:after="0"/>
      </w:pPr>
    </w:p>
    <w:p w14:paraId="799F6D49" w14:textId="77777777" w:rsidR="00723476" w:rsidRPr="00F15C6F" w:rsidRDefault="00723476" w:rsidP="00723476">
      <w:pPr>
        <w:tabs>
          <w:tab w:val="clear" w:pos="72"/>
        </w:tabs>
        <w:spacing w:before="0" w:after="0"/>
      </w:pPr>
      <w:r w:rsidRPr="00F15C6F">
        <w:t>Information provided in the report header has been updated to include the Category of Flag the report was generated for, the Status of the Flags the report was generated for and the Ownership of the Flags the report was generated for (Local, etc).</w:t>
      </w:r>
    </w:p>
    <w:p w14:paraId="74307530" w14:textId="77777777" w:rsidR="00723476" w:rsidRPr="00F15C6F" w:rsidRDefault="00723476" w:rsidP="00723476">
      <w:pPr>
        <w:tabs>
          <w:tab w:val="clear" w:pos="72"/>
        </w:tabs>
        <w:spacing w:before="0" w:after="0"/>
      </w:pPr>
    </w:p>
    <w:p w14:paraId="020CB365" w14:textId="77777777" w:rsidR="00723476" w:rsidRPr="00F15C6F" w:rsidRDefault="00723476" w:rsidP="00723476">
      <w:pPr>
        <w:tabs>
          <w:tab w:val="clear" w:pos="72"/>
        </w:tabs>
        <w:spacing w:before="0" w:after="0"/>
      </w:pPr>
      <w:r w:rsidRPr="00F15C6F">
        <w:t>Information provided on the display for each Active flag includes patient name, social security number, date flag was originally assigned to the patient, last date the flag was activated for the patient, the number of days the flag has been Active for the patient, flag review on date, whether or not the Review is Overdue, the # of the times this flag has been activated for this patient, and the Current Owning Site. Information provided on the display for each Inactive flag includes patient name, social security number, date flag was originally assigned to the patient, last date the flag was activated for the patient, the number of days the flag has been Active for the patient, the most recent date the flag was inactivated, the # of the times this flag has been activated for this patient, and the Current Owning Site.</w:t>
      </w:r>
    </w:p>
    <w:p w14:paraId="3C4ACE08" w14:textId="77777777" w:rsidR="00723476" w:rsidRPr="00F15C6F" w:rsidRDefault="00723476" w:rsidP="00723476">
      <w:pPr>
        <w:tabs>
          <w:tab w:val="clear" w:pos="72"/>
        </w:tabs>
        <w:spacing w:before="0" w:after="0"/>
      </w:pPr>
    </w:p>
    <w:p w14:paraId="1CCEE66C" w14:textId="77777777" w:rsidR="00723476" w:rsidRPr="00F15C6F" w:rsidRDefault="00723476" w:rsidP="00723476">
      <w:pPr>
        <w:tabs>
          <w:tab w:val="clear" w:pos="72"/>
        </w:tabs>
        <w:spacing w:before="0" w:after="0"/>
      </w:pPr>
    </w:p>
    <w:p w14:paraId="486A7BB9" w14:textId="77777777" w:rsidR="00723476" w:rsidRPr="00F15C6F" w:rsidRDefault="00723476" w:rsidP="00723476">
      <w:pPr>
        <w:tabs>
          <w:tab w:val="clear" w:pos="72"/>
        </w:tabs>
        <w:spacing w:before="0" w:after="0"/>
      </w:pPr>
      <w:r w:rsidRPr="00F15C6F">
        <w:t>The report will provide the combined total number of assignments included in the report.</w:t>
      </w:r>
    </w:p>
    <w:bookmarkEnd w:id="78"/>
    <w:p w14:paraId="381954C7" w14:textId="77777777" w:rsidR="00723476" w:rsidRPr="00F15C6F" w:rsidRDefault="00723476" w:rsidP="00723476">
      <w:pPr>
        <w:pStyle w:val="BodyText"/>
        <w:rPr>
          <w:lang w:val="en-US"/>
        </w:rPr>
      </w:pPr>
    </w:p>
    <w:p w14:paraId="3ED637B3" w14:textId="77777777" w:rsidR="00723476" w:rsidRPr="00F15C6F" w:rsidRDefault="00723476" w:rsidP="00723476">
      <w:pPr>
        <w:pStyle w:val="BodyText"/>
        <w:rPr>
          <w:lang w:val="en-US"/>
        </w:rPr>
      </w:pPr>
      <w:r w:rsidRPr="00F15C6F">
        <w:rPr>
          <w:b/>
        </w:rPr>
        <w:t>Example</w:t>
      </w:r>
      <w:r w:rsidRPr="00F15C6F">
        <w:rPr>
          <w:b/>
          <w:lang w:val="en-US"/>
        </w:rPr>
        <w:t>:</w:t>
      </w:r>
      <w:r w:rsidRPr="00F15C6F">
        <w:t xml:space="preserve"> Flag Assignment Report</w:t>
      </w:r>
    </w:p>
    <w:p w14:paraId="3B23ACF6" w14:textId="77777777" w:rsidR="00723476" w:rsidRPr="00F15C6F" w:rsidRDefault="00723476" w:rsidP="00723476">
      <w:pPr>
        <w:pStyle w:val="BodyText"/>
        <w:ind w:right="-450"/>
        <w:rPr>
          <w:lang w:val="en-US"/>
        </w:rPr>
      </w:pPr>
    </w:p>
    <w:p w14:paraId="62AF3886" w14:textId="77777777" w:rsidR="00723476" w:rsidRPr="00F15C6F" w:rsidRDefault="00723476" w:rsidP="00723476">
      <w:pPr>
        <w:pStyle w:val="BlockText"/>
        <w:tabs>
          <w:tab w:val="clear" w:pos="72"/>
        </w:tabs>
        <w:ind w:left="-450" w:right="-450"/>
        <w:rPr>
          <w:sz w:val="16"/>
          <w:szCs w:val="16"/>
        </w:rPr>
      </w:pPr>
      <w:r w:rsidRPr="00F15C6F">
        <w:rPr>
          <w:sz w:val="16"/>
          <w:szCs w:val="16"/>
        </w:rPr>
        <w:t>FLAG ASSIGNMENT REPORT                                                                               Page: 1</w:t>
      </w:r>
    </w:p>
    <w:p w14:paraId="771860BE" w14:textId="77777777" w:rsidR="00723476" w:rsidRPr="00F15C6F" w:rsidRDefault="00723476" w:rsidP="00723476">
      <w:pPr>
        <w:pStyle w:val="BlockText"/>
        <w:tabs>
          <w:tab w:val="clear" w:pos="72"/>
        </w:tabs>
        <w:ind w:left="-450" w:right="-450"/>
        <w:rPr>
          <w:sz w:val="16"/>
          <w:szCs w:val="16"/>
        </w:rPr>
      </w:pPr>
      <w:r w:rsidRPr="00F15C6F">
        <w:rPr>
          <w:sz w:val="16"/>
          <w:szCs w:val="16"/>
        </w:rPr>
        <w:t>------------------------------------------------------------------------------------------------------------</w:t>
      </w:r>
    </w:p>
    <w:p w14:paraId="7D4440B9" w14:textId="77777777" w:rsidR="00723476" w:rsidRPr="00F15C6F" w:rsidRDefault="00723476" w:rsidP="00723476">
      <w:pPr>
        <w:pStyle w:val="BlockText"/>
        <w:tabs>
          <w:tab w:val="clear" w:pos="72"/>
        </w:tabs>
        <w:ind w:left="-450" w:right="-450"/>
        <w:rPr>
          <w:sz w:val="16"/>
          <w:szCs w:val="16"/>
        </w:rPr>
      </w:pPr>
      <w:r w:rsidRPr="00F15C6F">
        <w:rPr>
          <w:sz w:val="16"/>
          <w:szCs w:val="16"/>
        </w:rPr>
        <w:t>CATEGORY:II (Local)</w:t>
      </w:r>
      <w:r w:rsidRPr="00F15C6F">
        <w:rPr>
          <w:sz w:val="16"/>
          <w:szCs w:val="16"/>
        </w:rPr>
        <w:tab/>
        <w:t xml:space="preserve">STATUS: Active </w:t>
      </w:r>
      <w:r w:rsidRPr="00F15C6F">
        <w:rPr>
          <w:sz w:val="16"/>
          <w:szCs w:val="16"/>
        </w:rPr>
        <w:tab/>
        <w:t xml:space="preserve">OWNERSHIP: Local Facility </w:t>
      </w:r>
      <w:r w:rsidRPr="00F15C6F">
        <w:rPr>
          <w:sz w:val="16"/>
          <w:szCs w:val="16"/>
        </w:rPr>
        <w:tab/>
        <w:t>DATE RANGE: 01/01/05 TO 05/05/05</w:t>
      </w:r>
    </w:p>
    <w:p w14:paraId="3E73E208" w14:textId="77777777" w:rsidR="00723476" w:rsidRPr="00F15C6F" w:rsidRDefault="00723476" w:rsidP="00723476">
      <w:pPr>
        <w:pStyle w:val="BlockText"/>
        <w:tabs>
          <w:tab w:val="clear" w:pos="72"/>
        </w:tabs>
        <w:ind w:left="-450" w:right="-450" w:firstLine="990"/>
        <w:rPr>
          <w:sz w:val="16"/>
          <w:szCs w:val="16"/>
        </w:rPr>
      </w:pPr>
      <w:r w:rsidRPr="00F15C6F">
        <w:rPr>
          <w:sz w:val="16"/>
          <w:szCs w:val="16"/>
        </w:rPr>
        <w:t xml:space="preserve">                                                     </w:t>
      </w:r>
      <w:r w:rsidRPr="00F15C6F">
        <w:rPr>
          <w:sz w:val="16"/>
          <w:szCs w:val="16"/>
        </w:rPr>
        <w:tab/>
      </w:r>
      <w:r w:rsidRPr="00F15C6F">
        <w:rPr>
          <w:sz w:val="16"/>
          <w:szCs w:val="16"/>
        </w:rPr>
        <w:tab/>
        <w:t xml:space="preserve">PRINTED: May 05,2005 </w:t>
      </w:r>
    </w:p>
    <w:p w14:paraId="7EB32B3D" w14:textId="77777777" w:rsidR="00723476" w:rsidRPr="00F15C6F" w:rsidRDefault="00723476" w:rsidP="00723476">
      <w:pPr>
        <w:pStyle w:val="BlockText"/>
        <w:tabs>
          <w:tab w:val="clear" w:pos="72"/>
        </w:tabs>
        <w:ind w:left="-450" w:right="-450"/>
        <w:rPr>
          <w:sz w:val="16"/>
          <w:szCs w:val="16"/>
        </w:rPr>
      </w:pPr>
      <w:r w:rsidRPr="00F15C6F">
        <w:rPr>
          <w:sz w:val="16"/>
          <w:szCs w:val="16"/>
        </w:rPr>
        <w:t>------------------------------------------------------------------------------------------------------------</w:t>
      </w:r>
    </w:p>
    <w:p w14:paraId="3A8EB74D" w14:textId="77777777" w:rsidR="00723476" w:rsidRPr="00F15C6F" w:rsidRDefault="00723476" w:rsidP="00723476">
      <w:pPr>
        <w:pStyle w:val="BlockText"/>
        <w:tabs>
          <w:tab w:val="clear" w:pos="72"/>
        </w:tabs>
        <w:ind w:left="-450" w:right="-450"/>
        <w:rPr>
          <w:sz w:val="16"/>
          <w:szCs w:val="16"/>
        </w:rPr>
      </w:pPr>
      <w:r w:rsidRPr="00F15C6F">
        <w:rPr>
          <w:sz w:val="16"/>
          <w:szCs w:val="16"/>
        </w:rPr>
        <w:t>PATIENT NAME           SSN       ORIG      ACTIVATED DAYS     REVIEW  OVERDUE? #TIMES   CURRENT OWNING SITE</w:t>
      </w:r>
    </w:p>
    <w:p w14:paraId="101ACD6E" w14:textId="77777777" w:rsidR="00723476" w:rsidRPr="00F15C6F" w:rsidRDefault="00723476" w:rsidP="00723476">
      <w:pPr>
        <w:pStyle w:val="BlockText"/>
        <w:tabs>
          <w:tab w:val="clear" w:pos="72"/>
        </w:tabs>
        <w:ind w:left="-450" w:right="-450"/>
        <w:rPr>
          <w:sz w:val="16"/>
          <w:szCs w:val="16"/>
        </w:rPr>
      </w:pPr>
      <w:r w:rsidRPr="00F15C6F">
        <w:rPr>
          <w:sz w:val="16"/>
          <w:szCs w:val="16"/>
        </w:rPr>
        <w:tab/>
      </w:r>
      <w:r w:rsidRPr="00F15C6F">
        <w:rPr>
          <w:sz w:val="16"/>
          <w:szCs w:val="16"/>
        </w:rPr>
        <w:tab/>
      </w:r>
      <w:r w:rsidRPr="00F15C6F">
        <w:rPr>
          <w:sz w:val="16"/>
          <w:szCs w:val="16"/>
        </w:rPr>
        <w:tab/>
      </w:r>
      <w:r w:rsidRPr="00F15C6F">
        <w:rPr>
          <w:sz w:val="16"/>
          <w:szCs w:val="16"/>
        </w:rPr>
        <w:tab/>
        <w:t xml:space="preserve">      ASSIGNDT  ON        ACTIVE   ON              ACTIVATED</w:t>
      </w:r>
    </w:p>
    <w:p w14:paraId="6F47C13C" w14:textId="77777777" w:rsidR="00723476" w:rsidRPr="00F15C6F" w:rsidRDefault="00723476" w:rsidP="00723476">
      <w:pPr>
        <w:pStyle w:val="BlockText"/>
        <w:tabs>
          <w:tab w:val="clear" w:pos="72"/>
        </w:tabs>
        <w:ind w:left="-450" w:right="-450"/>
        <w:rPr>
          <w:sz w:val="16"/>
          <w:szCs w:val="16"/>
        </w:rPr>
      </w:pPr>
      <w:r w:rsidRPr="00F15C6F">
        <w:rPr>
          <w:sz w:val="16"/>
          <w:szCs w:val="16"/>
        </w:rPr>
        <w:t>--------------------  ---------  --------  --------  -------  ------  ------  ---------- ------------------</w:t>
      </w:r>
    </w:p>
    <w:p w14:paraId="2ECD178E" w14:textId="77777777" w:rsidR="00723476" w:rsidRPr="00F15C6F" w:rsidRDefault="00723476" w:rsidP="00723476">
      <w:pPr>
        <w:pStyle w:val="BlockText"/>
        <w:tabs>
          <w:tab w:val="clear" w:pos="72"/>
        </w:tabs>
        <w:ind w:left="-450" w:right="-450"/>
        <w:rPr>
          <w:sz w:val="16"/>
          <w:szCs w:val="16"/>
        </w:rPr>
      </w:pPr>
    </w:p>
    <w:p w14:paraId="0D0D66B3" w14:textId="77777777" w:rsidR="00723476" w:rsidRPr="00F15C6F" w:rsidRDefault="00723476" w:rsidP="00723476">
      <w:pPr>
        <w:pStyle w:val="BlockText"/>
        <w:tabs>
          <w:tab w:val="clear" w:pos="72"/>
        </w:tabs>
        <w:ind w:left="-450" w:right="-450"/>
        <w:rPr>
          <w:sz w:val="16"/>
          <w:szCs w:val="16"/>
        </w:rPr>
      </w:pPr>
      <w:r w:rsidRPr="00F15C6F">
        <w:rPr>
          <w:sz w:val="16"/>
          <w:szCs w:val="16"/>
        </w:rPr>
        <w:tab/>
        <w:t>Flag: CONTROLLED SUBSTANCE WARNING [CATEGORY II (Local)]</w:t>
      </w:r>
    </w:p>
    <w:p w14:paraId="562998C6" w14:textId="77777777" w:rsidR="00723476" w:rsidRPr="00F15C6F" w:rsidRDefault="00723476" w:rsidP="00723476">
      <w:pPr>
        <w:pStyle w:val="BlockText"/>
        <w:tabs>
          <w:tab w:val="clear" w:pos="72"/>
        </w:tabs>
        <w:ind w:left="-450" w:right="-450"/>
        <w:rPr>
          <w:sz w:val="16"/>
          <w:szCs w:val="16"/>
        </w:rPr>
      </w:pPr>
      <w:r w:rsidRPr="00F15C6F">
        <w:rPr>
          <w:sz w:val="16"/>
          <w:szCs w:val="16"/>
        </w:rPr>
        <w:t>SHRPEPATIENT,ONE      S6789      05/02/18  05/02/18  42</w:t>
      </w:r>
      <w:r w:rsidRPr="00F15C6F">
        <w:rPr>
          <w:sz w:val="16"/>
          <w:szCs w:val="16"/>
        </w:rPr>
        <w:tab/>
        <w:t xml:space="preserve">     10/29/18  No</w:t>
      </w:r>
      <w:r w:rsidRPr="00F15C6F">
        <w:rPr>
          <w:sz w:val="16"/>
          <w:szCs w:val="16"/>
        </w:rPr>
        <w:tab/>
        <w:t>1     CHEYENNE VA MEDICAL</w:t>
      </w:r>
    </w:p>
    <w:p w14:paraId="14D6C32B" w14:textId="77777777" w:rsidR="00723476" w:rsidRPr="00F15C6F" w:rsidRDefault="00723476" w:rsidP="00723476">
      <w:pPr>
        <w:pStyle w:val="BlockText"/>
        <w:tabs>
          <w:tab w:val="clear" w:pos="72"/>
        </w:tabs>
        <w:ind w:left="-450" w:right="-450"/>
        <w:rPr>
          <w:sz w:val="16"/>
          <w:szCs w:val="16"/>
        </w:rPr>
      </w:pPr>
      <w:r w:rsidRPr="00F15C6F">
        <w:rPr>
          <w:sz w:val="16"/>
          <w:szCs w:val="16"/>
        </w:rPr>
        <w:t>SHRPEPATIENT, TWO     S3456      03/01/17</w:t>
      </w:r>
      <w:r w:rsidRPr="00F15C6F">
        <w:rPr>
          <w:sz w:val="16"/>
          <w:szCs w:val="16"/>
        </w:rPr>
        <w:tab/>
        <w:t xml:space="preserve"> 08/25/17  30       01/01/18  No     2    VA CNTRL WSTRN MASSACHUS</w:t>
      </w:r>
    </w:p>
    <w:p w14:paraId="0E09F6EE" w14:textId="77777777" w:rsidR="00723476" w:rsidRPr="00F15C6F" w:rsidRDefault="00723476" w:rsidP="00723476">
      <w:pPr>
        <w:pStyle w:val="BlockText"/>
        <w:tabs>
          <w:tab w:val="clear" w:pos="72"/>
        </w:tabs>
        <w:ind w:left="-450" w:right="-450"/>
        <w:rPr>
          <w:sz w:val="16"/>
          <w:szCs w:val="16"/>
        </w:rPr>
      </w:pPr>
    </w:p>
    <w:p w14:paraId="2F52C5AE" w14:textId="77777777" w:rsidR="00723476" w:rsidRPr="00F15C6F" w:rsidRDefault="00723476" w:rsidP="00723476">
      <w:pPr>
        <w:pStyle w:val="BlockText"/>
        <w:tabs>
          <w:tab w:val="clear" w:pos="72"/>
        </w:tabs>
        <w:ind w:left="-450" w:right="-450"/>
        <w:rPr>
          <w:sz w:val="16"/>
          <w:szCs w:val="16"/>
        </w:rPr>
      </w:pPr>
      <w:r w:rsidRPr="00F15C6F">
        <w:rPr>
          <w:sz w:val="16"/>
          <w:szCs w:val="16"/>
        </w:rPr>
        <w:t xml:space="preserve">  -------------------------------</w:t>
      </w:r>
    </w:p>
    <w:p w14:paraId="1576670D" w14:textId="77777777" w:rsidR="00723476" w:rsidRPr="00F15C6F" w:rsidRDefault="00723476" w:rsidP="00723476">
      <w:pPr>
        <w:pStyle w:val="BlockText"/>
        <w:tabs>
          <w:tab w:val="clear" w:pos="72"/>
        </w:tabs>
        <w:ind w:left="-450" w:right="-450"/>
        <w:rPr>
          <w:sz w:val="16"/>
          <w:szCs w:val="16"/>
        </w:rPr>
      </w:pPr>
      <w:r w:rsidRPr="00F15C6F">
        <w:rPr>
          <w:sz w:val="16"/>
          <w:szCs w:val="16"/>
        </w:rPr>
        <w:t xml:space="preserve">   SUMMARY OF TOTAL ASSIGNMENTS</w:t>
      </w:r>
    </w:p>
    <w:p w14:paraId="7A5C1218" w14:textId="77777777" w:rsidR="00723476" w:rsidRPr="00F15C6F" w:rsidRDefault="00723476" w:rsidP="00723476">
      <w:pPr>
        <w:pStyle w:val="BlockText"/>
        <w:tabs>
          <w:tab w:val="clear" w:pos="72"/>
        </w:tabs>
        <w:ind w:left="-450" w:right="-450"/>
        <w:rPr>
          <w:sz w:val="16"/>
          <w:szCs w:val="16"/>
        </w:rPr>
      </w:pPr>
      <w:r w:rsidRPr="00F15C6F">
        <w:rPr>
          <w:sz w:val="16"/>
          <w:szCs w:val="16"/>
        </w:rPr>
        <w:t xml:space="preserve">  -------------------------------</w:t>
      </w:r>
    </w:p>
    <w:p w14:paraId="392F21A6" w14:textId="77777777" w:rsidR="00723476" w:rsidRPr="00F15C6F" w:rsidRDefault="00723476" w:rsidP="00723476">
      <w:pPr>
        <w:pStyle w:val="BlockText"/>
        <w:tabs>
          <w:tab w:val="clear" w:pos="72"/>
        </w:tabs>
        <w:ind w:left="-450" w:right="-450"/>
        <w:rPr>
          <w:sz w:val="16"/>
          <w:szCs w:val="16"/>
        </w:rPr>
      </w:pPr>
      <w:r w:rsidRPr="00F15C6F">
        <w:rPr>
          <w:sz w:val="16"/>
          <w:szCs w:val="16"/>
        </w:rPr>
        <w:t xml:space="preserve">   Category II (Local)           : 1</w:t>
      </w:r>
    </w:p>
    <w:p w14:paraId="602AABC1" w14:textId="77777777" w:rsidR="00723476" w:rsidRPr="00F15C6F" w:rsidRDefault="00723476" w:rsidP="00723476">
      <w:pPr>
        <w:pStyle w:val="BlockText"/>
        <w:tabs>
          <w:tab w:val="clear" w:pos="72"/>
        </w:tabs>
        <w:ind w:left="-450" w:right="-450"/>
        <w:rPr>
          <w:sz w:val="16"/>
          <w:szCs w:val="16"/>
        </w:rPr>
      </w:pPr>
      <w:r w:rsidRPr="00F15C6F">
        <w:rPr>
          <w:sz w:val="16"/>
          <w:szCs w:val="16"/>
        </w:rPr>
        <w:t xml:space="preserve">     CONTROLLED SUBSTANCE WARNING: 1</w:t>
      </w:r>
    </w:p>
    <w:p w14:paraId="600BEBC5" w14:textId="77777777" w:rsidR="00723476" w:rsidRPr="00F15C6F" w:rsidRDefault="00723476" w:rsidP="00723476">
      <w:pPr>
        <w:pStyle w:val="BlockText"/>
        <w:tabs>
          <w:tab w:val="clear" w:pos="72"/>
        </w:tabs>
        <w:ind w:left="-450" w:right="-450"/>
        <w:rPr>
          <w:sz w:val="16"/>
          <w:szCs w:val="16"/>
        </w:rPr>
      </w:pPr>
    </w:p>
    <w:p w14:paraId="4460CA8B" w14:textId="77777777" w:rsidR="00723476" w:rsidRPr="00B46F9E" w:rsidRDefault="00723476" w:rsidP="00723476">
      <w:pPr>
        <w:pStyle w:val="BlockText"/>
        <w:tabs>
          <w:tab w:val="clear" w:pos="72"/>
        </w:tabs>
        <w:ind w:left="-450" w:right="-450" w:firstLine="990"/>
        <w:rPr>
          <w:sz w:val="16"/>
          <w:szCs w:val="16"/>
        </w:rPr>
      </w:pPr>
      <w:r w:rsidRPr="00F15C6F">
        <w:rPr>
          <w:sz w:val="16"/>
          <w:szCs w:val="16"/>
        </w:rPr>
        <w:t>&lt;End of Report&gt;</w:t>
      </w:r>
    </w:p>
    <w:p w14:paraId="50471880" w14:textId="77777777" w:rsidR="00723476" w:rsidRPr="00B46F9E" w:rsidRDefault="00723476" w:rsidP="00723476">
      <w:pPr>
        <w:pStyle w:val="BodyText"/>
        <w:ind w:left="-450" w:right="-450"/>
        <w:rPr>
          <w:sz w:val="16"/>
          <w:szCs w:val="16"/>
          <w:lang w:val="en-US"/>
        </w:rPr>
      </w:pPr>
    </w:p>
    <w:p w14:paraId="5283D6D1" w14:textId="77777777" w:rsidR="00057EC2" w:rsidRPr="00127382" w:rsidRDefault="00441ACE" w:rsidP="00127382">
      <w:pPr>
        <w:pStyle w:val="Heading3"/>
      </w:pPr>
      <w:r>
        <w:rPr>
          <w:rFonts w:ascii="Times New Roman" w:eastAsia="Batang" w:hAnsi="Times New Roman"/>
          <w:iCs/>
          <w:sz w:val="24"/>
          <w:szCs w:val="24"/>
          <w:lang w:eastAsia="ko-KR"/>
        </w:rPr>
        <w:br w:type="page"/>
      </w:r>
      <w:bookmarkStart w:id="80" w:name="_Toc2235496"/>
      <w:r w:rsidR="00057EC2" w:rsidRPr="00127382">
        <w:lastRenderedPageBreak/>
        <w:t xml:space="preserve">Patient Assignments </w:t>
      </w:r>
      <w:r w:rsidR="00B66163" w:rsidRPr="00127382">
        <w:t>Report [</w:t>
      </w:r>
      <w:r w:rsidR="00B828E4" w:rsidRPr="00127382">
        <w:t>DGPF PATIENT ASSIGNMENT REPORT]</w:t>
      </w:r>
      <w:bookmarkEnd w:id="80"/>
    </w:p>
    <w:p w14:paraId="26D4F47B" w14:textId="77777777" w:rsidR="00E35636" w:rsidRDefault="00057EC2" w:rsidP="00CD1B77">
      <w:r w:rsidRPr="00F62DE4">
        <w:t>This option is used to display all of the patient record flag assignments for a particular patient</w:t>
      </w:r>
      <w:r w:rsidR="009433EC" w:rsidRPr="00F62DE4">
        <w:t xml:space="preserve">. </w:t>
      </w:r>
      <w:r w:rsidR="00CD1B77">
        <w:t>The report may be</w:t>
      </w:r>
      <w:r w:rsidRPr="00F62DE4">
        <w:t xml:space="preserve"> print</w:t>
      </w:r>
      <w:r w:rsidR="00CD1B77">
        <w:t>ed</w:t>
      </w:r>
      <w:r w:rsidRPr="00F62DE4">
        <w:t xml:space="preserve"> for active </w:t>
      </w:r>
      <w:r w:rsidR="000B7586">
        <w:t>flag</w:t>
      </w:r>
      <w:r w:rsidR="00CD1B77">
        <w:t>s</w:t>
      </w:r>
      <w:r w:rsidRPr="00F62DE4">
        <w:t xml:space="preserve">, inactive </w:t>
      </w:r>
      <w:r w:rsidR="000B7586">
        <w:t>flag</w:t>
      </w:r>
      <w:r w:rsidR="00CD1B77">
        <w:t>s</w:t>
      </w:r>
      <w:r w:rsidRPr="00F62DE4">
        <w:t>, or both.</w:t>
      </w:r>
    </w:p>
    <w:p w14:paraId="52B3E361" w14:textId="77777777" w:rsidR="008A34B5" w:rsidRDefault="008A34B5" w:rsidP="008A34B5">
      <w:pPr>
        <w:spacing w:before="0" w:after="0"/>
      </w:pPr>
    </w:p>
    <w:p w14:paraId="5A26F221" w14:textId="77777777" w:rsidR="00B36D97" w:rsidRDefault="00967955" w:rsidP="008A34B5">
      <w:pPr>
        <w:spacing w:before="0" w:after="0"/>
      </w:pPr>
      <w:r w:rsidRPr="00BC2183">
        <w:rPr>
          <w:b/>
        </w:rPr>
        <w:t>Example</w:t>
      </w:r>
      <w:r w:rsidR="00BC2183" w:rsidRPr="00BC2183">
        <w:rPr>
          <w:b/>
        </w:rPr>
        <w:t>:</w:t>
      </w:r>
      <w:r w:rsidR="00BC2183" w:rsidRPr="00BC2183">
        <w:t xml:space="preserve"> </w:t>
      </w:r>
      <w:r w:rsidR="00BC2183" w:rsidRPr="00F62DE4">
        <w:t>Patient Assignments Report</w:t>
      </w:r>
    </w:p>
    <w:p w14:paraId="2323B96D" w14:textId="77777777" w:rsidR="00BC2183" w:rsidRDefault="00BC2183" w:rsidP="0089165A">
      <w:pPr>
        <w:spacing w:before="0" w:after="0"/>
      </w:pPr>
    </w:p>
    <w:p w14:paraId="2C8D517B" w14:textId="77777777" w:rsidR="00057EC2" w:rsidRPr="009A2843" w:rsidRDefault="0089165A" w:rsidP="0089165A">
      <w:pPr>
        <w:pStyle w:val="BlockText"/>
        <w:rPr>
          <w:szCs w:val="20"/>
        </w:rPr>
      </w:pPr>
      <w:r w:rsidRPr="009A2843">
        <w:rPr>
          <w:szCs w:val="20"/>
        </w:rPr>
        <w:t xml:space="preserve">                        </w:t>
      </w:r>
      <w:r w:rsidR="009A2843">
        <w:rPr>
          <w:szCs w:val="20"/>
        </w:rPr>
        <w:t xml:space="preserve">      </w:t>
      </w:r>
      <w:r w:rsidR="00057EC2" w:rsidRPr="009A2843">
        <w:rPr>
          <w:szCs w:val="20"/>
        </w:rPr>
        <w:t xml:space="preserve">PATIENT RECORD </w:t>
      </w:r>
      <w:r w:rsidR="000B7586" w:rsidRPr="009A2843">
        <w:rPr>
          <w:szCs w:val="20"/>
        </w:rPr>
        <w:t>FLAG</w:t>
      </w:r>
    </w:p>
    <w:p w14:paraId="447BAF14" w14:textId="77777777" w:rsidR="00133D11" w:rsidRPr="009A2843" w:rsidRDefault="008A34B5" w:rsidP="008A34B5">
      <w:pPr>
        <w:pStyle w:val="BlockText"/>
        <w:jc w:val="center"/>
        <w:rPr>
          <w:szCs w:val="20"/>
        </w:rPr>
      </w:pPr>
      <w:r w:rsidRPr="009A2843">
        <w:rPr>
          <w:szCs w:val="20"/>
        </w:rPr>
        <w:t xml:space="preserve">                     </w:t>
      </w:r>
      <w:r w:rsidR="00057EC2" w:rsidRPr="009A2843">
        <w:rPr>
          <w:szCs w:val="20"/>
        </w:rPr>
        <w:t>PATIENT ASSIGNMENTS REPORT</w:t>
      </w:r>
      <w:r w:rsidR="0089165A" w:rsidRPr="009A2843">
        <w:rPr>
          <w:szCs w:val="20"/>
        </w:rPr>
        <w:t xml:space="preserve"> </w:t>
      </w:r>
      <w:r w:rsidR="009A2843">
        <w:rPr>
          <w:szCs w:val="20"/>
        </w:rPr>
        <w:t xml:space="preserve">      </w:t>
      </w:r>
      <w:r w:rsidR="0089165A" w:rsidRPr="009A2843">
        <w:rPr>
          <w:szCs w:val="20"/>
        </w:rPr>
        <w:t xml:space="preserve">  Page: 1</w:t>
      </w:r>
    </w:p>
    <w:p w14:paraId="57F87279" w14:textId="77777777" w:rsidR="00A932AF" w:rsidRPr="009A2843" w:rsidRDefault="00A932AF" w:rsidP="008A34B5">
      <w:pPr>
        <w:pStyle w:val="BlockText"/>
        <w:rPr>
          <w:szCs w:val="20"/>
        </w:rPr>
      </w:pPr>
    </w:p>
    <w:p w14:paraId="714C6E7C" w14:textId="77777777" w:rsidR="0089165A" w:rsidRPr="009A2843" w:rsidRDefault="00057EC2" w:rsidP="00F37FBC">
      <w:pPr>
        <w:pStyle w:val="BlockText"/>
        <w:rPr>
          <w:szCs w:val="20"/>
        </w:rPr>
      </w:pPr>
      <w:r w:rsidRPr="009A2843">
        <w:rPr>
          <w:szCs w:val="20"/>
        </w:rPr>
        <w:t>Report Selected: Both (ACTIVE &amp; INACTIVE)</w:t>
      </w:r>
      <w:r w:rsidR="00D079A0" w:rsidRPr="009A2843">
        <w:rPr>
          <w:szCs w:val="20"/>
        </w:rPr>
        <w:t xml:space="preserve"> </w:t>
      </w:r>
      <w:r w:rsidR="00463FC8" w:rsidRPr="009A2843">
        <w:rPr>
          <w:szCs w:val="20"/>
        </w:rPr>
        <w:t xml:space="preserve"> </w:t>
      </w:r>
      <w:r w:rsidR="00D079A0" w:rsidRPr="009A2843">
        <w:rPr>
          <w:szCs w:val="20"/>
        </w:rPr>
        <w:t xml:space="preserve"> </w:t>
      </w:r>
      <w:r w:rsidR="009A2843" w:rsidRPr="009A2843">
        <w:rPr>
          <w:szCs w:val="20"/>
        </w:rPr>
        <w:t>Printed: Oct 15, 2005@11:29</w:t>
      </w:r>
    </w:p>
    <w:p w14:paraId="1C3785C8" w14:textId="77777777" w:rsidR="00057EC2" w:rsidRDefault="00057EC2" w:rsidP="00F37FBC">
      <w:pPr>
        <w:pStyle w:val="BlockText"/>
        <w:rPr>
          <w:szCs w:val="20"/>
        </w:rPr>
      </w:pPr>
      <w:r w:rsidRPr="009A2843">
        <w:rPr>
          <w:szCs w:val="20"/>
        </w:rPr>
        <w:t>-------------------------------------------------------------</w:t>
      </w:r>
      <w:r w:rsidR="009A2843">
        <w:rPr>
          <w:szCs w:val="20"/>
        </w:rPr>
        <w:t>----------</w:t>
      </w:r>
    </w:p>
    <w:p w14:paraId="19141184" w14:textId="77777777" w:rsidR="009A2843" w:rsidRPr="009A2843" w:rsidRDefault="009A2843" w:rsidP="00F37FBC">
      <w:pPr>
        <w:pStyle w:val="BlockText"/>
        <w:rPr>
          <w:szCs w:val="20"/>
        </w:rPr>
      </w:pPr>
    </w:p>
    <w:p w14:paraId="31F0AFD9" w14:textId="77777777" w:rsidR="00057EC2" w:rsidRPr="009A2843" w:rsidRDefault="00057EC2" w:rsidP="00F37FBC">
      <w:pPr>
        <w:pStyle w:val="BlockText"/>
        <w:rPr>
          <w:szCs w:val="20"/>
        </w:rPr>
      </w:pPr>
      <w:r w:rsidRPr="009A2843">
        <w:rPr>
          <w:szCs w:val="20"/>
        </w:rPr>
        <w:t>Patient: ADTPATIENT</w:t>
      </w:r>
      <w:r w:rsidR="00302B17" w:rsidRPr="009A2843">
        <w:rPr>
          <w:szCs w:val="20"/>
        </w:rPr>
        <w:t>,</w:t>
      </w:r>
      <w:r w:rsidR="00386930" w:rsidRPr="009A2843">
        <w:rPr>
          <w:szCs w:val="20"/>
        </w:rPr>
        <w:t>ONE</w:t>
      </w:r>
      <w:r w:rsidRPr="009A2843">
        <w:rPr>
          <w:szCs w:val="20"/>
        </w:rPr>
        <w:t xml:space="preserve">  666-01-0122</w:t>
      </w:r>
    </w:p>
    <w:p w14:paraId="7996E8D4" w14:textId="77777777" w:rsidR="00057EC2" w:rsidRPr="009A2843" w:rsidRDefault="00057EC2" w:rsidP="00F37FBC">
      <w:pPr>
        <w:pStyle w:val="BlockText"/>
        <w:rPr>
          <w:szCs w:val="20"/>
        </w:rPr>
      </w:pPr>
    </w:p>
    <w:p w14:paraId="2D6EF46B" w14:textId="77777777" w:rsidR="00057EC2" w:rsidRPr="009A2843" w:rsidRDefault="009A2843" w:rsidP="00F37FBC">
      <w:pPr>
        <w:pStyle w:val="BlockText"/>
        <w:rPr>
          <w:szCs w:val="20"/>
        </w:rPr>
      </w:pPr>
      <w:r w:rsidRPr="009A2843">
        <w:rPr>
          <w:szCs w:val="20"/>
        </w:rPr>
        <w:t>FLAG NAME</w:t>
      </w:r>
      <w:r>
        <w:rPr>
          <w:szCs w:val="20"/>
        </w:rPr>
        <w:t xml:space="preserve">  </w:t>
      </w:r>
      <w:r w:rsidR="00057EC2" w:rsidRPr="009A2843">
        <w:rPr>
          <w:szCs w:val="20"/>
        </w:rPr>
        <w:t>CA</w:t>
      </w:r>
      <w:r w:rsidR="00386930" w:rsidRPr="009A2843">
        <w:rPr>
          <w:szCs w:val="20"/>
        </w:rPr>
        <w:t>TEGORY</w:t>
      </w:r>
      <w:r>
        <w:rPr>
          <w:szCs w:val="20"/>
        </w:rPr>
        <w:t xml:space="preserve">  </w:t>
      </w:r>
      <w:r w:rsidR="00386930" w:rsidRPr="009A2843">
        <w:rPr>
          <w:szCs w:val="20"/>
        </w:rPr>
        <w:t>APPROVED BY</w:t>
      </w:r>
      <w:r>
        <w:rPr>
          <w:szCs w:val="20"/>
        </w:rPr>
        <w:t xml:space="preserve">  </w:t>
      </w:r>
      <w:r w:rsidR="00386930" w:rsidRPr="009A2843">
        <w:rPr>
          <w:szCs w:val="20"/>
        </w:rPr>
        <w:t>ENTERED</w:t>
      </w:r>
      <w:r w:rsidR="005D52D2">
        <w:rPr>
          <w:szCs w:val="20"/>
        </w:rPr>
        <w:t xml:space="preserve">  </w:t>
      </w:r>
      <w:r w:rsidR="00057EC2" w:rsidRPr="009A2843">
        <w:rPr>
          <w:szCs w:val="20"/>
        </w:rPr>
        <w:t>REVIEW DT</w:t>
      </w:r>
      <w:r>
        <w:rPr>
          <w:szCs w:val="20"/>
        </w:rPr>
        <w:t xml:space="preserve">  </w:t>
      </w:r>
      <w:r w:rsidR="00057EC2" w:rsidRPr="009A2843">
        <w:rPr>
          <w:szCs w:val="20"/>
        </w:rPr>
        <w:t>STATUS   OWNING SITE</w:t>
      </w:r>
    </w:p>
    <w:p w14:paraId="14A379D3" w14:textId="77777777" w:rsidR="00057EC2" w:rsidRPr="009A2843" w:rsidRDefault="00057EC2" w:rsidP="00F37FBC">
      <w:pPr>
        <w:pStyle w:val="BlockText"/>
        <w:rPr>
          <w:szCs w:val="20"/>
        </w:rPr>
      </w:pPr>
      <w:r w:rsidRPr="009A2843">
        <w:rPr>
          <w:szCs w:val="20"/>
        </w:rPr>
        <w:t>-------</w:t>
      </w:r>
      <w:r w:rsidR="005D52D2">
        <w:rPr>
          <w:szCs w:val="20"/>
        </w:rPr>
        <w:t>----</w:t>
      </w:r>
      <w:r w:rsidR="00D079A0" w:rsidRPr="009A2843">
        <w:rPr>
          <w:szCs w:val="20"/>
        </w:rPr>
        <w:t xml:space="preserve">    </w:t>
      </w:r>
      <w:r w:rsidRPr="009A2843">
        <w:rPr>
          <w:szCs w:val="20"/>
        </w:rPr>
        <w:t>-</w:t>
      </w:r>
      <w:r w:rsidR="00D079A0" w:rsidRPr="009A2843">
        <w:rPr>
          <w:szCs w:val="20"/>
        </w:rPr>
        <w:t>--</w:t>
      </w:r>
      <w:r w:rsidRPr="009A2843">
        <w:rPr>
          <w:szCs w:val="20"/>
        </w:rPr>
        <w:t xml:space="preserve">  ------</w:t>
      </w:r>
      <w:r w:rsidR="00463FC8" w:rsidRPr="009A2843">
        <w:rPr>
          <w:szCs w:val="20"/>
        </w:rPr>
        <w:t xml:space="preserve"> </w:t>
      </w:r>
      <w:r w:rsidRPr="009A2843">
        <w:rPr>
          <w:szCs w:val="20"/>
        </w:rPr>
        <w:t>--  ---------</w:t>
      </w:r>
      <w:r w:rsidR="00D079A0" w:rsidRPr="009A2843">
        <w:rPr>
          <w:szCs w:val="20"/>
        </w:rPr>
        <w:t xml:space="preserve">  ------   -----------</w:t>
      </w:r>
      <w:r w:rsidR="009A2843">
        <w:rPr>
          <w:szCs w:val="20"/>
        </w:rPr>
        <w:t>----------</w:t>
      </w:r>
      <w:r w:rsidR="00C85679">
        <w:rPr>
          <w:szCs w:val="20"/>
        </w:rPr>
        <w:t>--</w:t>
      </w:r>
    </w:p>
    <w:p w14:paraId="5E855C08" w14:textId="77777777" w:rsidR="00057EC2" w:rsidRPr="009A2843" w:rsidRDefault="00057EC2" w:rsidP="00F37FBC">
      <w:pPr>
        <w:pStyle w:val="BlockText"/>
        <w:rPr>
          <w:szCs w:val="20"/>
        </w:rPr>
      </w:pPr>
      <w:r w:rsidRPr="009A2843">
        <w:rPr>
          <w:szCs w:val="20"/>
        </w:rPr>
        <w:t>BEHAVIORAL</w:t>
      </w:r>
      <w:r w:rsidR="005D52D2">
        <w:rPr>
          <w:szCs w:val="20"/>
        </w:rPr>
        <w:t xml:space="preserve">      </w:t>
      </w:r>
      <w:r w:rsidR="009A2843">
        <w:rPr>
          <w:szCs w:val="20"/>
        </w:rPr>
        <w:t xml:space="preserve"> </w:t>
      </w:r>
      <w:r w:rsidRPr="009A2843">
        <w:rPr>
          <w:szCs w:val="20"/>
        </w:rPr>
        <w:t>I</w:t>
      </w:r>
      <w:r w:rsidR="009A2843">
        <w:rPr>
          <w:szCs w:val="20"/>
        </w:rPr>
        <w:t xml:space="preserve">  </w:t>
      </w:r>
      <w:r w:rsidR="005D52D2">
        <w:rPr>
          <w:szCs w:val="20"/>
        </w:rPr>
        <w:t xml:space="preserve"> </w:t>
      </w:r>
      <w:r w:rsidRPr="009A2843">
        <w:rPr>
          <w:szCs w:val="20"/>
        </w:rPr>
        <w:t>APPR</w:t>
      </w:r>
      <w:r w:rsidR="009A2843">
        <w:rPr>
          <w:szCs w:val="20"/>
        </w:rPr>
        <w:t xml:space="preserve">OVER,ON  11/12/0 </w:t>
      </w:r>
      <w:r w:rsidR="005D52D2">
        <w:rPr>
          <w:szCs w:val="20"/>
        </w:rPr>
        <w:t xml:space="preserve"> </w:t>
      </w:r>
      <w:r w:rsidRPr="009A2843">
        <w:rPr>
          <w:szCs w:val="20"/>
        </w:rPr>
        <w:t>11/11/06</w:t>
      </w:r>
      <w:r w:rsidR="009A2843">
        <w:rPr>
          <w:szCs w:val="20"/>
        </w:rPr>
        <w:t xml:space="preserve">   </w:t>
      </w:r>
      <w:r w:rsidR="00C85679">
        <w:rPr>
          <w:szCs w:val="20"/>
        </w:rPr>
        <w:t xml:space="preserve">ACTIVE   </w:t>
      </w:r>
      <w:r w:rsidRPr="009A2843">
        <w:rPr>
          <w:szCs w:val="20"/>
        </w:rPr>
        <w:t>MASTER PATI</w:t>
      </w:r>
    </w:p>
    <w:p w14:paraId="3D288A94" w14:textId="77777777" w:rsidR="00057EC2" w:rsidRPr="009A2843" w:rsidRDefault="00057EC2" w:rsidP="00F37FBC">
      <w:pPr>
        <w:pStyle w:val="BlockText"/>
        <w:rPr>
          <w:szCs w:val="20"/>
        </w:rPr>
      </w:pPr>
      <w:r w:rsidRPr="009A2843">
        <w:rPr>
          <w:szCs w:val="20"/>
        </w:rPr>
        <w:t>APEX STUDY</w:t>
      </w:r>
      <w:r w:rsidR="005D52D2">
        <w:rPr>
          <w:szCs w:val="20"/>
        </w:rPr>
        <w:t xml:space="preserve">       </w:t>
      </w:r>
      <w:r w:rsidRPr="009A2843">
        <w:rPr>
          <w:szCs w:val="20"/>
        </w:rPr>
        <w:t>II</w:t>
      </w:r>
      <w:r w:rsidR="005D52D2">
        <w:rPr>
          <w:szCs w:val="20"/>
        </w:rPr>
        <w:t xml:space="preserve">  APPROVER,TWO </w:t>
      </w:r>
      <w:r w:rsidRPr="009A2843">
        <w:rPr>
          <w:szCs w:val="20"/>
        </w:rPr>
        <w:t>03/26/05</w:t>
      </w:r>
      <w:r w:rsidR="005D52D2">
        <w:rPr>
          <w:szCs w:val="20"/>
        </w:rPr>
        <w:t xml:space="preserve"> </w:t>
      </w:r>
      <w:r w:rsidR="00C85679">
        <w:rPr>
          <w:szCs w:val="20"/>
        </w:rPr>
        <w:t xml:space="preserve"> </w:t>
      </w:r>
      <w:r w:rsidRPr="009A2843">
        <w:rPr>
          <w:szCs w:val="20"/>
        </w:rPr>
        <w:t>04/25/07</w:t>
      </w:r>
      <w:r w:rsidR="005D52D2">
        <w:rPr>
          <w:szCs w:val="20"/>
        </w:rPr>
        <w:t xml:space="preserve">  </w:t>
      </w:r>
      <w:r w:rsidR="00C85679">
        <w:rPr>
          <w:szCs w:val="20"/>
        </w:rPr>
        <w:t xml:space="preserve">ACTIVE   </w:t>
      </w:r>
      <w:r w:rsidRPr="009A2843">
        <w:rPr>
          <w:szCs w:val="20"/>
        </w:rPr>
        <w:t xml:space="preserve">ALBANY </w:t>
      </w:r>
    </w:p>
    <w:p w14:paraId="57592A47" w14:textId="77777777" w:rsidR="003C7082" w:rsidRPr="009A2843" w:rsidRDefault="003C7082" w:rsidP="00F37FBC">
      <w:pPr>
        <w:pStyle w:val="BlockText"/>
        <w:rPr>
          <w:szCs w:val="20"/>
        </w:rPr>
      </w:pPr>
    </w:p>
    <w:p w14:paraId="12B7CFD2" w14:textId="77777777" w:rsidR="00057EC2" w:rsidRPr="009A2843" w:rsidRDefault="00057EC2" w:rsidP="00F37FBC">
      <w:pPr>
        <w:pStyle w:val="BlockText"/>
        <w:rPr>
          <w:szCs w:val="20"/>
        </w:rPr>
      </w:pPr>
      <w:r w:rsidRPr="009A2843">
        <w:rPr>
          <w:szCs w:val="20"/>
        </w:rPr>
        <w:t>&lt;End of Report&gt;</w:t>
      </w:r>
    </w:p>
    <w:p w14:paraId="30AC5F97" w14:textId="77777777" w:rsidR="00441ACE" w:rsidRDefault="00441ACE" w:rsidP="00441ACE">
      <w:pPr>
        <w:spacing w:before="0" w:after="0"/>
      </w:pPr>
    </w:p>
    <w:p w14:paraId="5FDBF573" w14:textId="77777777" w:rsidR="00057EC2" w:rsidRPr="00127382" w:rsidRDefault="00441ACE" w:rsidP="00127382">
      <w:pPr>
        <w:pStyle w:val="Heading3"/>
      </w:pPr>
      <w:r>
        <w:rPr>
          <w:rFonts w:ascii="Times New Roman" w:eastAsia="Batang" w:hAnsi="Times New Roman"/>
          <w:iCs/>
          <w:sz w:val="24"/>
          <w:szCs w:val="24"/>
          <w:lang w:eastAsia="ko-KR"/>
        </w:rPr>
        <w:br w:type="page"/>
      </w:r>
      <w:bookmarkStart w:id="81" w:name="_Toc2235497"/>
      <w:r w:rsidR="00057EC2" w:rsidRPr="00127382">
        <w:lastRenderedPageBreak/>
        <w:t xml:space="preserve">Assignments Due </w:t>
      </w:r>
      <w:r w:rsidR="00BE5E59">
        <w:t>F</w:t>
      </w:r>
      <w:r w:rsidR="00057EC2" w:rsidRPr="00127382">
        <w:t xml:space="preserve">or Review </w:t>
      </w:r>
      <w:r w:rsidR="00B66163" w:rsidRPr="00127382">
        <w:t>Report [</w:t>
      </w:r>
      <w:r w:rsidR="00B828E4" w:rsidRPr="00127382">
        <w:t>DGPF ASSIGNMENT DUE REVIEW RPT</w:t>
      </w:r>
      <w:r w:rsidR="0058005F" w:rsidRPr="00127382">
        <w:t>]</w:t>
      </w:r>
      <w:bookmarkEnd w:id="81"/>
    </w:p>
    <w:p w14:paraId="14643591" w14:textId="77777777" w:rsidR="00057EC2" w:rsidRDefault="00057EC2" w:rsidP="0043082C">
      <w:pPr>
        <w:pStyle w:val="BodyText"/>
      </w:pPr>
      <w:r w:rsidRPr="00F62DE4">
        <w:t xml:space="preserve">This option is used to display all of the patient assignments for Category I </w:t>
      </w:r>
      <w:r w:rsidR="000B7586">
        <w:t>flag</w:t>
      </w:r>
      <w:r w:rsidR="00EC6E4E">
        <w:rPr>
          <w:lang w:val="en-US"/>
        </w:rPr>
        <w:t>s</w:t>
      </w:r>
      <w:r w:rsidRPr="00F62DE4">
        <w:t xml:space="preserve">, Category II </w:t>
      </w:r>
      <w:r w:rsidR="000B7586">
        <w:t>flag</w:t>
      </w:r>
      <w:r w:rsidR="00EC6E4E">
        <w:rPr>
          <w:lang w:val="en-US"/>
        </w:rPr>
        <w:t>s</w:t>
      </w:r>
      <w:r w:rsidRPr="00F62DE4">
        <w:t>, or both that are due for review within a selected date range.  If a single category</w:t>
      </w:r>
      <w:r w:rsidR="00B079F1">
        <w:rPr>
          <w:lang w:val="en-US"/>
        </w:rPr>
        <w:t xml:space="preserve"> is chosen</w:t>
      </w:r>
      <w:r w:rsidRPr="00F62DE4">
        <w:t xml:space="preserve">, </w:t>
      </w:r>
      <w:r w:rsidR="00B079F1">
        <w:rPr>
          <w:lang w:val="en-US"/>
        </w:rPr>
        <w:t>the report may be</w:t>
      </w:r>
      <w:r w:rsidRPr="00F62DE4">
        <w:t xml:space="preserve"> display</w:t>
      </w:r>
      <w:r w:rsidR="00B079F1">
        <w:rPr>
          <w:lang w:val="en-US"/>
        </w:rPr>
        <w:t>ed</w:t>
      </w:r>
      <w:r w:rsidRPr="00F62DE4">
        <w:t xml:space="preserve"> for a single flag or all </w:t>
      </w:r>
      <w:r w:rsidR="000B7586">
        <w:t>flag</w:t>
      </w:r>
      <w:r w:rsidR="00EC6E4E">
        <w:rPr>
          <w:lang w:val="en-US"/>
        </w:rPr>
        <w:t>s</w:t>
      </w:r>
      <w:r w:rsidRPr="00F62DE4">
        <w:t xml:space="preserve"> of that category.</w:t>
      </w:r>
    </w:p>
    <w:p w14:paraId="6367A7A8" w14:textId="77777777" w:rsidR="002F30E2" w:rsidRDefault="002F30E2" w:rsidP="0043082C">
      <w:pPr>
        <w:pStyle w:val="BodyText"/>
        <w:rPr>
          <w:lang w:val="en-US"/>
        </w:rPr>
      </w:pPr>
    </w:p>
    <w:p w14:paraId="1A97C9C6" w14:textId="77777777" w:rsidR="00057EC2" w:rsidRPr="00F62DE4" w:rsidRDefault="00057EC2" w:rsidP="0043082C">
      <w:pPr>
        <w:pStyle w:val="BodyText"/>
      </w:pPr>
      <w:r w:rsidRPr="00F62DE4">
        <w:t>Information provided on the display for each flag includes patient name, social security number, date flag assigned, flag review date, and whether or not the review notification mail message has been sent.  Reviews that are past due are signified by an asterisk (*) next to the date in the Review Date column.</w:t>
      </w:r>
    </w:p>
    <w:p w14:paraId="4C24806E" w14:textId="77777777" w:rsidR="002F30E2" w:rsidRDefault="002F30E2" w:rsidP="0043082C">
      <w:pPr>
        <w:pStyle w:val="BodyText"/>
        <w:rPr>
          <w:lang w:val="en-US"/>
        </w:rPr>
      </w:pPr>
    </w:p>
    <w:p w14:paraId="2F5FCB16" w14:textId="77777777" w:rsidR="00E35636" w:rsidRDefault="00057EC2" w:rsidP="0043082C">
      <w:pPr>
        <w:pStyle w:val="BodyText"/>
      </w:pPr>
      <w:r w:rsidRPr="00967955">
        <w:t xml:space="preserve">If both Category I and II </w:t>
      </w:r>
      <w:r w:rsidR="000B7586" w:rsidRPr="00967955">
        <w:t>flag</w:t>
      </w:r>
      <w:r w:rsidR="00EC6E4E">
        <w:t>s</w:t>
      </w:r>
      <w:r w:rsidR="00B079F1">
        <w:rPr>
          <w:lang w:val="en-US"/>
        </w:rPr>
        <w:t xml:space="preserve"> are selected</w:t>
      </w:r>
      <w:r w:rsidRPr="00967955">
        <w:t>, the total number of assignments for review for each category will be displayed as well as the combined total number of assignments for review.</w:t>
      </w:r>
    </w:p>
    <w:p w14:paraId="08FEDDA4" w14:textId="77777777" w:rsidR="002F30E2" w:rsidRDefault="002F30E2" w:rsidP="00133D11">
      <w:pPr>
        <w:pStyle w:val="BodyText"/>
        <w:rPr>
          <w:b/>
          <w:lang w:val="en-US"/>
        </w:rPr>
      </w:pPr>
    </w:p>
    <w:p w14:paraId="34899D78" w14:textId="77777777" w:rsidR="00967955" w:rsidRPr="00133D11" w:rsidRDefault="00967955" w:rsidP="00133D11">
      <w:pPr>
        <w:pStyle w:val="BodyText"/>
        <w:rPr>
          <w:lang w:val="en-US"/>
        </w:rPr>
      </w:pPr>
      <w:r w:rsidRPr="00133D11">
        <w:rPr>
          <w:b/>
        </w:rPr>
        <w:t>Example</w:t>
      </w:r>
      <w:r w:rsidR="00133D11" w:rsidRPr="00133D11">
        <w:rPr>
          <w:b/>
          <w:lang w:val="en-US"/>
        </w:rPr>
        <w:t>:</w:t>
      </w:r>
      <w:r>
        <w:rPr>
          <w:b/>
        </w:rPr>
        <w:t xml:space="preserve"> </w:t>
      </w:r>
      <w:r w:rsidR="00133D11" w:rsidRPr="00133D11">
        <w:t>Assignments Due For Review Report</w:t>
      </w:r>
    </w:p>
    <w:p w14:paraId="1E6AC39C" w14:textId="77777777" w:rsidR="00F364D9" w:rsidRPr="00F364D9" w:rsidRDefault="00F364D9" w:rsidP="005B20B5">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00DF084D" w14:textId="77777777" w:rsidR="00057EC2" w:rsidRPr="00866CFE" w:rsidRDefault="00057EC2" w:rsidP="00866CFE">
      <w:pPr>
        <w:pStyle w:val="BlockText"/>
        <w:tabs>
          <w:tab w:val="clear" w:pos="72"/>
        </w:tabs>
        <w:ind w:left="90"/>
        <w:jc w:val="center"/>
      </w:pPr>
      <w:r w:rsidRPr="00866CFE">
        <w:t xml:space="preserve">PATIENT RECORD </w:t>
      </w:r>
      <w:r w:rsidR="000B7586" w:rsidRPr="00866CFE">
        <w:t>FLAG</w:t>
      </w:r>
    </w:p>
    <w:p w14:paraId="074E102C" w14:textId="77777777" w:rsidR="00057EC2" w:rsidRPr="00866CFE" w:rsidRDefault="00866CFE" w:rsidP="00967955">
      <w:pPr>
        <w:pStyle w:val="BlockText"/>
        <w:tabs>
          <w:tab w:val="clear" w:pos="72"/>
        </w:tabs>
        <w:ind w:left="90"/>
      </w:pPr>
      <w:r>
        <w:t xml:space="preserve">                       </w:t>
      </w:r>
      <w:r w:rsidR="00057EC2" w:rsidRPr="00866CFE">
        <w:t>ASSIGNMENTS DUE FOR REVIEW REPORT</w:t>
      </w:r>
      <w:r w:rsidR="00F60C95" w:rsidRPr="00866CFE">
        <w:t xml:space="preserve">    </w:t>
      </w:r>
      <w:r>
        <w:t xml:space="preserve">      </w:t>
      </w:r>
      <w:r w:rsidR="00057EC2" w:rsidRPr="00866CFE">
        <w:t xml:space="preserve">   Page: 1</w:t>
      </w:r>
    </w:p>
    <w:p w14:paraId="58CF232D" w14:textId="77777777" w:rsidR="00057EC2" w:rsidRPr="00866CFE" w:rsidRDefault="00866CFE" w:rsidP="00967955">
      <w:pPr>
        <w:pStyle w:val="BlockText"/>
        <w:tabs>
          <w:tab w:val="clear" w:pos="72"/>
        </w:tabs>
        <w:ind w:left="90"/>
      </w:pPr>
      <w:r>
        <w:t xml:space="preserve">                          --------</w:t>
      </w:r>
      <w:r w:rsidR="00F60C95" w:rsidRPr="00866CFE">
        <w:t xml:space="preserve">-------------  </w:t>
      </w:r>
      <w:r w:rsidR="00057EC2" w:rsidRPr="00866CFE">
        <w:t>Printed: May 05, 2005@14:57</w:t>
      </w:r>
    </w:p>
    <w:p w14:paraId="1D856DB9" w14:textId="77777777" w:rsidR="00057EC2" w:rsidRPr="00866CFE" w:rsidRDefault="00DB6761" w:rsidP="00967955">
      <w:pPr>
        <w:pStyle w:val="BlockText"/>
        <w:tabs>
          <w:tab w:val="clear" w:pos="72"/>
        </w:tabs>
        <w:ind w:left="90"/>
      </w:pPr>
      <w:r w:rsidRPr="00866CFE">
        <w:t xml:space="preserve">  </w:t>
      </w:r>
      <w:r w:rsidR="00057EC2" w:rsidRPr="00866CFE">
        <w:t>CATEGORY: Category II (Local)</w:t>
      </w:r>
    </w:p>
    <w:p w14:paraId="22CF1173" w14:textId="77777777" w:rsidR="00057EC2" w:rsidRPr="00866CFE" w:rsidRDefault="00040CE1" w:rsidP="00967955">
      <w:pPr>
        <w:pStyle w:val="BlockText"/>
        <w:tabs>
          <w:tab w:val="clear" w:pos="72"/>
        </w:tabs>
        <w:ind w:left="90"/>
      </w:pPr>
      <w:r w:rsidRPr="00866CFE">
        <w:t xml:space="preserve">  </w:t>
      </w:r>
      <w:r w:rsidR="00057EC2" w:rsidRPr="00866CFE">
        <w:t>DATE RANGE: 01/01/05 TO 12/31/06</w:t>
      </w:r>
    </w:p>
    <w:p w14:paraId="7CDD27F0" w14:textId="77777777" w:rsidR="00057EC2" w:rsidRPr="00866CFE" w:rsidRDefault="00040CE1" w:rsidP="00967955">
      <w:pPr>
        <w:pStyle w:val="BlockText"/>
        <w:tabs>
          <w:tab w:val="clear" w:pos="72"/>
        </w:tabs>
        <w:ind w:left="90"/>
      </w:pPr>
      <w:r w:rsidRPr="00866CFE">
        <w:t xml:space="preserve">  </w:t>
      </w:r>
      <w:r w:rsidR="00057EC2" w:rsidRPr="00866CFE">
        <w:t>FLAG NAME: RESEARCH</w:t>
      </w:r>
    </w:p>
    <w:p w14:paraId="4B52271C" w14:textId="77777777" w:rsidR="00057EC2" w:rsidRPr="00866CFE" w:rsidRDefault="00057EC2" w:rsidP="00967955">
      <w:pPr>
        <w:pStyle w:val="BlockText"/>
        <w:tabs>
          <w:tab w:val="clear" w:pos="72"/>
        </w:tabs>
        <w:ind w:left="90"/>
      </w:pPr>
    </w:p>
    <w:p w14:paraId="29B34001" w14:textId="77777777" w:rsidR="00057EC2" w:rsidRPr="00866CFE" w:rsidRDefault="00057EC2" w:rsidP="00967955">
      <w:pPr>
        <w:pStyle w:val="BlockText"/>
        <w:tabs>
          <w:tab w:val="clear" w:pos="72"/>
        </w:tabs>
        <w:ind w:left="90"/>
      </w:pPr>
      <w:r w:rsidRPr="00866CFE">
        <w:t>PATIENT NAME</w:t>
      </w:r>
      <w:r w:rsidR="003C7082" w:rsidRPr="00866CFE">
        <w:tab/>
      </w:r>
      <w:r w:rsidRPr="00866CFE">
        <w:t>SSN</w:t>
      </w:r>
      <w:r w:rsidR="003C7082" w:rsidRPr="00866CFE">
        <w:tab/>
      </w:r>
      <w:r w:rsidR="003C7082" w:rsidRPr="00866CFE">
        <w:tab/>
      </w:r>
      <w:r w:rsidRPr="00866CFE">
        <w:t>ASSIGNED</w:t>
      </w:r>
      <w:r w:rsidR="003C7082" w:rsidRPr="00866CFE">
        <w:tab/>
      </w:r>
      <w:r w:rsidRPr="00866CFE">
        <w:t>REVIEW DT</w:t>
      </w:r>
      <w:r w:rsidR="003C7082" w:rsidRPr="00866CFE">
        <w:tab/>
      </w:r>
      <w:r w:rsidRPr="00866CFE">
        <w:t>NOTIFICATION</w:t>
      </w:r>
      <w:r w:rsidR="003C7082" w:rsidRPr="00866CFE">
        <w:t xml:space="preserve"> </w:t>
      </w:r>
      <w:r w:rsidRPr="00866CFE">
        <w:t>SENT</w:t>
      </w:r>
    </w:p>
    <w:p w14:paraId="5CAB303E" w14:textId="77777777" w:rsidR="00057EC2" w:rsidRPr="00866CFE" w:rsidRDefault="00057EC2" w:rsidP="00967955">
      <w:pPr>
        <w:pStyle w:val="BlockText"/>
        <w:tabs>
          <w:tab w:val="clear" w:pos="72"/>
        </w:tabs>
        <w:ind w:left="90"/>
      </w:pPr>
      <w:r w:rsidRPr="00866CFE">
        <w:t>---</w:t>
      </w:r>
      <w:r w:rsidR="00F60C95" w:rsidRPr="00866CFE">
        <w:t>-----------</w:t>
      </w:r>
      <w:r w:rsidRPr="00866CFE">
        <w:t xml:space="preserve">  </w:t>
      </w:r>
      <w:r w:rsidR="009F2F06">
        <w:t xml:space="preserve"> </w:t>
      </w:r>
      <w:r w:rsidRPr="00866CFE">
        <w:t xml:space="preserve">---------  </w:t>
      </w:r>
      <w:r w:rsidR="009F2F06">
        <w:t xml:space="preserve"> </w:t>
      </w:r>
      <w:r w:rsidRPr="00866CFE">
        <w:t xml:space="preserve">--------  </w:t>
      </w:r>
      <w:r w:rsidR="009F2F06">
        <w:t xml:space="preserve">  </w:t>
      </w:r>
      <w:r w:rsidRPr="00866CFE">
        <w:t xml:space="preserve">---------  </w:t>
      </w:r>
      <w:r w:rsidR="00F60C95" w:rsidRPr="00866CFE">
        <w:t xml:space="preserve">   </w:t>
      </w:r>
      <w:r w:rsidR="00F364D9" w:rsidRPr="00866CFE">
        <w:t>-------------</w:t>
      </w:r>
    </w:p>
    <w:p w14:paraId="2E66981C" w14:textId="77777777" w:rsidR="00057EC2" w:rsidRPr="00866CFE" w:rsidRDefault="00057EC2" w:rsidP="00967955">
      <w:pPr>
        <w:pStyle w:val="BlockText"/>
        <w:tabs>
          <w:tab w:val="clear" w:pos="72"/>
        </w:tabs>
        <w:ind w:left="90"/>
      </w:pPr>
      <w:r w:rsidRPr="00866CFE">
        <w:t>ADTPATIENT</w:t>
      </w:r>
      <w:r w:rsidR="00040CE1" w:rsidRPr="00866CFE">
        <w:t>,</w:t>
      </w:r>
      <w:r w:rsidR="00386930" w:rsidRPr="00866CFE">
        <w:t>ONE</w:t>
      </w:r>
      <w:r w:rsidR="003C7082" w:rsidRPr="00866CFE">
        <w:tab/>
      </w:r>
      <w:r w:rsidRPr="00866CFE">
        <w:t xml:space="preserve">666456789  </w:t>
      </w:r>
      <w:r w:rsidR="003C7082" w:rsidRPr="00866CFE">
        <w:tab/>
        <w:t>05/05/05</w:t>
      </w:r>
      <w:r w:rsidR="003C7082" w:rsidRPr="00866CFE">
        <w:tab/>
      </w:r>
      <w:r w:rsidRPr="00866CFE">
        <w:t>05/15/06</w:t>
      </w:r>
      <w:r w:rsidR="00866CFE">
        <w:t xml:space="preserve">          </w:t>
      </w:r>
      <w:r w:rsidRPr="00866CFE">
        <w:t>NO</w:t>
      </w:r>
    </w:p>
    <w:p w14:paraId="30E63EFE" w14:textId="77777777" w:rsidR="00057EC2" w:rsidRPr="00866CFE" w:rsidRDefault="00057EC2" w:rsidP="00967955">
      <w:pPr>
        <w:pStyle w:val="BlockText"/>
        <w:tabs>
          <w:tab w:val="clear" w:pos="72"/>
        </w:tabs>
        <w:ind w:left="90"/>
      </w:pPr>
      <w:r w:rsidRPr="00866CFE">
        <w:t>ADTPATIENT</w:t>
      </w:r>
      <w:r w:rsidR="00040CE1" w:rsidRPr="00866CFE">
        <w:t>,</w:t>
      </w:r>
      <w:r w:rsidR="00386930" w:rsidRPr="00866CFE">
        <w:t>TWO</w:t>
      </w:r>
      <w:r w:rsidR="003C7082" w:rsidRPr="00866CFE">
        <w:tab/>
      </w:r>
      <w:r w:rsidRPr="00866CFE">
        <w:t>000990909</w:t>
      </w:r>
      <w:r w:rsidR="003C7082" w:rsidRPr="00866CFE">
        <w:tab/>
      </w:r>
      <w:r w:rsidRPr="00866CFE">
        <w:t>04/17/05</w:t>
      </w:r>
      <w:r w:rsidR="003C7082" w:rsidRPr="00866CFE">
        <w:tab/>
      </w:r>
      <w:r w:rsidRPr="00866CFE">
        <w:t>04/16/06</w:t>
      </w:r>
      <w:r w:rsidR="00866CFE">
        <w:t xml:space="preserve">          </w:t>
      </w:r>
      <w:r w:rsidRPr="00866CFE">
        <w:t>NO</w:t>
      </w:r>
    </w:p>
    <w:p w14:paraId="0C0B616E" w14:textId="77777777" w:rsidR="00057EC2" w:rsidRPr="00866CFE" w:rsidRDefault="00057EC2" w:rsidP="00967955">
      <w:pPr>
        <w:pStyle w:val="BlockText"/>
        <w:tabs>
          <w:tab w:val="clear" w:pos="72"/>
        </w:tabs>
        <w:ind w:left="90"/>
      </w:pPr>
    </w:p>
    <w:p w14:paraId="2BA5738E" w14:textId="77777777" w:rsidR="00057EC2" w:rsidRPr="00866CFE" w:rsidRDefault="00057EC2" w:rsidP="00967955">
      <w:pPr>
        <w:pStyle w:val="BlockText"/>
        <w:tabs>
          <w:tab w:val="clear" w:pos="72"/>
        </w:tabs>
        <w:ind w:left="90"/>
      </w:pPr>
      <w:r w:rsidRPr="00866CFE">
        <w:t>Total Review Assignments for Flag:  2</w:t>
      </w:r>
    </w:p>
    <w:p w14:paraId="054EEA14" w14:textId="77777777" w:rsidR="00057EC2" w:rsidRPr="00866CFE" w:rsidRDefault="00057EC2" w:rsidP="00967955">
      <w:pPr>
        <w:pStyle w:val="BlockText"/>
        <w:tabs>
          <w:tab w:val="clear" w:pos="72"/>
        </w:tabs>
        <w:ind w:left="90"/>
      </w:pPr>
      <w:r w:rsidRPr="00866CFE">
        <w:t>Note:  " * " indicates that review date is past due</w:t>
      </w:r>
    </w:p>
    <w:p w14:paraId="3F76AC6D" w14:textId="77777777" w:rsidR="00057EC2" w:rsidRPr="00866CFE" w:rsidRDefault="00057EC2" w:rsidP="00967955">
      <w:pPr>
        <w:pStyle w:val="BlockText"/>
        <w:tabs>
          <w:tab w:val="clear" w:pos="72"/>
        </w:tabs>
        <w:ind w:left="90"/>
      </w:pPr>
    </w:p>
    <w:p w14:paraId="46C19D0D" w14:textId="77777777" w:rsidR="00057EC2" w:rsidRDefault="00057EC2" w:rsidP="00967955">
      <w:pPr>
        <w:pStyle w:val="BlockText"/>
        <w:tabs>
          <w:tab w:val="clear" w:pos="72"/>
        </w:tabs>
        <w:ind w:left="90"/>
      </w:pPr>
      <w:r w:rsidRPr="00866CFE">
        <w:t>&lt;End of Report&gt;</w:t>
      </w:r>
    </w:p>
    <w:p w14:paraId="0CB2D232" w14:textId="77777777" w:rsidR="00057EC2" w:rsidRPr="00127382" w:rsidRDefault="00B36D97" w:rsidP="00127382">
      <w:pPr>
        <w:pStyle w:val="Heading3"/>
      </w:pPr>
      <w:r w:rsidRPr="002E3597">
        <w:br w:type="page"/>
      </w:r>
      <w:bookmarkStart w:id="82" w:name="_Toc2235498"/>
      <w:r w:rsidR="00057EC2" w:rsidRPr="00127382">
        <w:lastRenderedPageBreak/>
        <w:t>Assignments Approved By</w:t>
      </w:r>
      <w:r w:rsidR="0036457D" w:rsidRPr="00127382">
        <w:t xml:space="preserve"> </w:t>
      </w:r>
      <w:r w:rsidR="00D44EEB" w:rsidRPr="00127382">
        <w:t>Report [</w:t>
      </w:r>
      <w:r w:rsidR="00B828E4" w:rsidRPr="00127382">
        <w:t>DGPF APPROVED BY REPORT]</w:t>
      </w:r>
      <w:bookmarkEnd w:id="82"/>
    </w:p>
    <w:p w14:paraId="43366CCE" w14:textId="77777777" w:rsidR="00E35636" w:rsidRDefault="00057EC2" w:rsidP="006E55CB">
      <w:pPr>
        <w:pStyle w:val="BodyText"/>
      </w:pPr>
      <w:r w:rsidRPr="00711DE0">
        <w:t xml:space="preserve">This option is used to display all of the PRF assignment history actions for a single individual or all individuals who approved the assignment of patient record </w:t>
      </w:r>
      <w:r w:rsidR="000B7586" w:rsidRPr="00711DE0">
        <w:t>flag</w:t>
      </w:r>
      <w:r w:rsidR="00B079F1">
        <w:rPr>
          <w:lang w:val="en-US"/>
        </w:rPr>
        <w:t>s</w:t>
      </w:r>
      <w:r w:rsidR="00B439A4" w:rsidRPr="00711DE0">
        <w:t xml:space="preserve">. </w:t>
      </w:r>
      <w:r w:rsidR="00B079F1">
        <w:rPr>
          <w:lang w:val="en-US"/>
        </w:rPr>
        <w:t>The report may be</w:t>
      </w:r>
      <w:r w:rsidRPr="00711DE0">
        <w:t xml:space="preserve"> print</w:t>
      </w:r>
      <w:r w:rsidR="00B079F1">
        <w:rPr>
          <w:lang w:val="en-US"/>
        </w:rPr>
        <w:t>ed</w:t>
      </w:r>
      <w:r w:rsidRPr="00711DE0">
        <w:t xml:space="preserve"> for Cat I </w:t>
      </w:r>
      <w:r w:rsidR="000B7586" w:rsidRPr="00711DE0">
        <w:t>flag</w:t>
      </w:r>
      <w:r w:rsidR="00EC6E4E">
        <w:t>s</w:t>
      </w:r>
      <w:r w:rsidRPr="00711DE0">
        <w:t xml:space="preserve">, Cat II </w:t>
      </w:r>
      <w:r w:rsidR="000B7586" w:rsidRPr="00711DE0">
        <w:t>flag</w:t>
      </w:r>
      <w:r w:rsidR="00EC6E4E">
        <w:t>s</w:t>
      </w:r>
      <w:r w:rsidRPr="00711DE0">
        <w:t xml:space="preserve">, or both; active </w:t>
      </w:r>
      <w:r w:rsidR="000B7586" w:rsidRPr="00711DE0">
        <w:t>flag</w:t>
      </w:r>
      <w:r w:rsidR="00EC6E4E">
        <w:t>s</w:t>
      </w:r>
      <w:r w:rsidRPr="00711DE0">
        <w:t xml:space="preserve">, inactive </w:t>
      </w:r>
      <w:r w:rsidR="000B7586" w:rsidRPr="00711DE0">
        <w:t>flag</w:t>
      </w:r>
      <w:r w:rsidR="00EC6E4E">
        <w:t>s</w:t>
      </w:r>
      <w:r w:rsidRPr="00711DE0">
        <w:t>, or both.</w:t>
      </w:r>
    </w:p>
    <w:p w14:paraId="19F8EDDC" w14:textId="77777777" w:rsidR="006E55CB" w:rsidRPr="006E55CB" w:rsidRDefault="006E55CB" w:rsidP="006E55CB">
      <w:pPr>
        <w:pStyle w:val="BodyText"/>
        <w:rPr>
          <w:lang w:val="en-US"/>
        </w:rPr>
      </w:pPr>
    </w:p>
    <w:p w14:paraId="7DC9CE49" w14:textId="77777777" w:rsidR="00711DE0" w:rsidRDefault="00711DE0" w:rsidP="006E55CB">
      <w:pPr>
        <w:pStyle w:val="BodyText"/>
      </w:pPr>
      <w:r w:rsidRPr="000521F1">
        <w:rPr>
          <w:b/>
        </w:rPr>
        <w:t>Example</w:t>
      </w:r>
      <w:r w:rsidR="000521F1" w:rsidRPr="000521F1">
        <w:rPr>
          <w:b/>
          <w:lang w:val="en-US"/>
        </w:rPr>
        <w:t>:</w:t>
      </w:r>
      <w:r w:rsidR="00967955">
        <w:t xml:space="preserve"> </w:t>
      </w:r>
      <w:r w:rsidR="000521F1" w:rsidRPr="00F62DE4">
        <w:t>Assignments Approved By Report</w:t>
      </w:r>
      <w:r w:rsidRPr="00711DE0">
        <w:t>.</w:t>
      </w:r>
    </w:p>
    <w:p w14:paraId="41FBBDA8" w14:textId="77777777" w:rsidR="00711DE0" w:rsidRPr="00711DE0" w:rsidRDefault="00711DE0" w:rsidP="000D21DE">
      <w:pPr>
        <w:pStyle w:val="BlockText"/>
        <w:pBdr>
          <w:top w:val="none" w:sz="0" w:space="0" w:color="auto"/>
          <w:left w:val="none" w:sz="0" w:space="0" w:color="auto"/>
          <w:bottom w:val="none" w:sz="0" w:space="0" w:color="auto"/>
          <w:right w:val="none" w:sz="0" w:space="0" w:color="auto"/>
        </w:pBdr>
        <w:tabs>
          <w:tab w:val="clear" w:pos="72"/>
        </w:tabs>
        <w:rPr>
          <w:rFonts w:ascii="Times New Roman" w:hAnsi="Times New Roman"/>
          <w:szCs w:val="20"/>
        </w:rPr>
      </w:pPr>
    </w:p>
    <w:p w14:paraId="71A7A8AD" w14:textId="77777777" w:rsidR="00057EC2" w:rsidRPr="00F568A9" w:rsidRDefault="00057EC2" w:rsidP="00F568A9">
      <w:pPr>
        <w:pStyle w:val="BlockText"/>
        <w:tabs>
          <w:tab w:val="clear" w:pos="72"/>
        </w:tabs>
        <w:jc w:val="center"/>
      </w:pPr>
      <w:r w:rsidRPr="00F568A9">
        <w:t xml:space="preserve">PATIENT RECORD </w:t>
      </w:r>
      <w:r w:rsidR="000B7586" w:rsidRPr="00F568A9">
        <w:t>FLAG</w:t>
      </w:r>
    </w:p>
    <w:p w14:paraId="47FEDC19" w14:textId="77777777" w:rsidR="00040CE1" w:rsidRPr="00F568A9" w:rsidRDefault="00F568A9" w:rsidP="00967955">
      <w:pPr>
        <w:pStyle w:val="BlockText"/>
        <w:tabs>
          <w:tab w:val="clear" w:pos="72"/>
        </w:tabs>
      </w:pPr>
      <w:r>
        <w:t xml:space="preserve">                         </w:t>
      </w:r>
      <w:r w:rsidR="00057EC2" w:rsidRPr="00F568A9">
        <w:t>ASSIGNMENTS APPROVED BY REPORT</w:t>
      </w:r>
      <w:r w:rsidRPr="00F568A9">
        <w:t xml:space="preserve">       </w:t>
      </w:r>
      <w:r>
        <w:t xml:space="preserve"> </w:t>
      </w:r>
      <w:r w:rsidRPr="00F568A9">
        <w:t xml:space="preserve">       Page: 1</w:t>
      </w:r>
    </w:p>
    <w:p w14:paraId="174E909D" w14:textId="77777777" w:rsidR="00057EC2" w:rsidRPr="00F568A9" w:rsidRDefault="00057EC2" w:rsidP="00967955">
      <w:pPr>
        <w:pStyle w:val="BlockText"/>
        <w:tabs>
          <w:tab w:val="clear" w:pos="72"/>
        </w:tabs>
      </w:pPr>
      <w:r w:rsidRPr="00F568A9">
        <w:t xml:space="preserve">Date Range: 06/01/05 to 10/15/05          </w:t>
      </w:r>
      <w:r w:rsidR="00F60C95" w:rsidRPr="00F568A9">
        <w:t xml:space="preserve">        </w:t>
      </w:r>
      <w:r w:rsidRPr="00F568A9">
        <w:t>Printed: Oct 15, 2005@11:09</w:t>
      </w:r>
    </w:p>
    <w:p w14:paraId="3C0E8F3B" w14:textId="77777777" w:rsidR="00057EC2" w:rsidRPr="00F568A9" w:rsidRDefault="00057EC2" w:rsidP="00967955">
      <w:pPr>
        <w:pStyle w:val="BlockText"/>
        <w:tabs>
          <w:tab w:val="clear" w:pos="72"/>
        </w:tabs>
      </w:pPr>
      <w:r w:rsidRPr="00F568A9">
        <w:t>----------------------</w:t>
      </w:r>
      <w:r w:rsidR="00040CE1" w:rsidRPr="00F568A9">
        <w:t>---------------</w:t>
      </w:r>
      <w:r w:rsidRPr="00F568A9">
        <w:t>----------------------------</w:t>
      </w:r>
      <w:r w:rsidR="00F568A9">
        <w:t>------------</w:t>
      </w:r>
    </w:p>
    <w:p w14:paraId="1599AD1E" w14:textId="77777777" w:rsidR="000E2FF2" w:rsidRDefault="000E2FF2" w:rsidP="00967955">
      <w:pPr>
        <w:pStyle w:val="BlockText"/>
        <w:tabs>
          <w:tab w:val="clear" w:pos="72"/>
        </w:tabs>
      </w:pPr>
    </w:p>
    <w:p w14:paraId="439313D7" w14:textId="77777777" w:rsidR="00057EC2" w:rsidRPr="00F568A9" w:rsidRDefault="00057EC2" w:rsidP="00967955">
      <w:pPr>
        <w:pStyle w:val="BlockText"/>
        <w:tabs>
          <w:tab w:val="clear" w:pos="72"/>
        </w:tabs>
      </w:pPr>
      <w:r w:rsidRPr="00F568A9">
        <w:t>Approved By: ADTPROVIDER</w:t>
      </w:r>
      <w:r w:rsidR="00040CE1" w:rsidRPr="00F568A9">
        <w:t>,</w:t>
      </w:r>
      <w:r w:rsidR="00386930" w:rsidRPr="00F568A9">
        <w:t>ONE</w:t>
      </w:r>
    </w:p>
    <w:p w14:paraId="7C6D04EE" w14:textId="77777777" w:rsidR="00057EC2" w:rsidRDefault="00057EC2" w:rsidP="00967955">
      <w:pPr>
        <w:pStyle w:val="BlockText"/>
        <w:tabs>
          <w:tab w:val="clear" w:pos="72"/>
        </w:tabs>
      </w:pPr>
      <w:r w:rsidRPr="00F568A9">
        <w:t>Flag Name: BEHAVIORAL - Category I (National)</w:t>
      </w:r>
    </w:p>
    <w:p w14:paraId="7D6318E4" w14:textId="77777777" w:rsidR="00F568A9" w:rsidRPr="00F568A9" w:rsidRDefault="00F568A9" w:rsidP="00967955">
      <w:pPr>
        <w:pStyle w:val="BlockText"/>
        <w:tabs>
          <w:tab w:val="clear" w:pos="72"/>
        </w:tabs>
      </w:pPr>
    </w:p>
    <w:p w14:paraId="5DBEDB89" w14:textId="77777777" w:rsidR="00057EC2" w:rsidRPr="00F568A9" w:rsidRDefault="00057EC2" w:rsidP="00967955">
      <w:pPr>
        <w:pStyle w:val="BlockText"/>
        <w:tabs>
          <w:tab w:val="clear" w:pos="72"/>
        </w:tabs>
      </w:pPr>
      <w:r w:rsidRPr="00F568A9">
        <w:t>PATIENT           SSN         ACTION         ACTION DT   REVIEW DT  STATUS</w:t>
      </w:r>
    </w:p>
    <w:p w14:paraId="7DF90895" w14:textId="77777777" w:rsidR="00057EC2" w:rsidRPr="00F568A9" w:rsidRDefault="00057EC2" w:rsidP="00967955">
      <w:pPr>
        <w:pStyle w:val="BlockText"/>
        <w:tabs>
          <w:tab w:val="clear" w:pos="72"/>
        </w:tabs>
      </w:pPr>
      <w:r w:rsidRPr="00F568A9">
        <w:t>================  ==========  =============  =========   =========  =========</w:t>
      </w:r>
    </w:p>
    <w:p w14:paraId="55CB38F5" w14:textId="77777777" w:rsidR="00057EC2" w:rsidRPr="00F568A9" w:rsidRDefault="00057EC2" w:rsidP="00967955">
      <w:pPr>
        <w:pStyle w:val="BlockText"/>
        <w:tabs>
          <w:tab w:val="clear" w:pos="72"/>
        </w:tabs>
      </w:pPr>
      <w:r w:rsidRPr="00F568A9">
        <w:t>ADTPATIENT,ONE    666120565   NEW ASSIGNMENT 07/23/05    07/23/07   ACTIVE</w:t>
      </w:r>
    </w:p>
    <w:p w14:paraId="70550085" w14:textId="77777777" w:rsidR="00057EC2" w:rsidRPr="00F568A9" w:rsidRDefault="00057EC2" w:rsidP="00967955">
      <w:pPr>
        <w:pStyle w:val="BlockText"/>
        <w:tabs>
          <w:tab w:val="clear" w:pos="72"/>
        </w:tabs>
      </w:pPr>
      <w:r w:rsidRPr="00F568A9">
        <w:t>ADTPATIENT</w:t>
      </w:r>
      <w:r w:rsidR="00040CE1" w:rsidRPr="00F568A9">
        <w:t>,</w:t>
      </w:r>
      <w:r w:rsidR="00386930" w:rsidRPr="00F568A9">
        <w:t>TWO</w:t>
      </w:r>
      <w:r w:rsidRPr="00F568A9">
        <w:t xml:space="preserve">    666769873   NEW ASSIGNMENT 08/11/05    08/11/07   ACTIVE</w:t>
      </w:r>
    </w:p>
    <w:p w14:paraId="0801CF47" w14:textId="77777777" w:rsidR="0043082C" w:rsidRPr="00F568A9" w:rsidRDefault="0043082C" w:rsidP="00967955">
      <w:pPr>
        <w:pStyle w:val="BlockText"/>
        <w:tabs>
          <w:tab w:val="clear" w:pos="72"/>
        </w:tabs>
      </w:pPr>
    </w:p>
    <w:p w14:paraId="48798C11" w14:textId="77777777" w:rsidR="00057EC2" w:rsidRPr="00F568A9" w:rsidRDefault="00057EC2" w:rsidP="00967955">
      <w:pPr>
        <w:pStyle w:val="BlockText"/>
        <w:tabs>
          <w:tab w:val="clear" w:pos="72"/>
        </w:tabs>
      </w:pPr>
      <w:r w:rsidRPr="00F568A9">
        <w:t>Approved By: ADTPROVIDER</w:t>
      </w:r>
      <w:r w:rsidR="00040CE1" w:rsidRPr="00F568A9">
        <w:t>,</w:t>
      </w:r>
      <w:r w:rsidR="00386930" w:rsidRPr="00F568A9">
        <w:t>TWO</w:t>
      </w:r>
    </w:p>
    <w:p w14:paraId="79FF47A2" w14:textId="77777777" w:rsidR="00057EC2" w:rsidRPr="00F568A9" w:rsidRDefault="00057EC2" w:rsidP="00967955">
      <w:pPr>
        <w:pStyle w:val="BlockText"/>
        <w:tabs>
          <w:tab w:val="clear" w:pos="72"/>
        </w:tabs>
      </w:pPr>
      <w:r w:rsidRPr="00F568A9">
        <w:t>Flag Name: BOB1 TEST LOCAL FLAG - Category II (Local)</w:t>
      </w:r>
    </w:p>
    <w:p w14:paraId="516BFB6D" w14:textId="77777777" w:rsidR="00057EC2" w:rsidRPr="000521F1" w:rsidRDefault="00057EC2" w:rsidP="00967955">
      <w:pPr>
        <w:pStyle w:val="BlockText"/>
        <w:tabs>
          <w:tab w:val="clear" w:pos="72"/>
        </w:tabs>
      </w:pPr>
      <w:r w:rsidRPr="00F568A9">
        <w:t>PATIENT           SSN         ACTION</w:t>
      </w:r>
      <w:r w:rsidRPr="000521F1">
        <w:t xml:space="preserve">         ACTION DT   REVIEW DT  STATUS</w:t>
      </w:r>
    </w:p>
    <w:p w14:paraId="36995BE4" w14:textId="77777777" w:rsidR="00057EC2" w:rsidRPr="000521F1" w:rsidRDefault="00057EC2" w:rsidP="00967955">
      <w:pPr>
        <w:pStyle w:val="BlockText"/>
        <w:tabs>
          <w:tab w:val="clear" w:pos="72"/>
        </w:tabs>
      </w:pPr>
      <w:r w:rsidRPr="000521F1">
        <w:t>================  ==========  =============  =========   =========  =========</w:t>
      </w:r>
    </w:p>
    <w:p w14:paraId="346704C2" w14:textId="77777777" w:rsidR="00057EC2" w:rsidRPr="000521F1" w:rsidRDefault="00057EC2" w:rsidP="00967955">
      <w:pPr>
        <w:pStyle w:val="BlockText"/>
        <w:tabs>
          <w:tab w:val="clear" w:pos="72"/>
        </w:tabs>
      </w:pPr>
      <w:r w:rsidRPr="000521F1">
        <w:t>ADTPATIENT</w:t>
      </w:r>
      <w:r w:rsidR="00040CE1" w:rsidRPr="000521F1">
        <w:t>,</w:t>
      </w:r>
      <w:r w:rsidR="00386930" w:rsidRPr="000521F1">
        <w:t>TEN</w:t>
      </w:r>
      <w:r w:rsidRPr="000521F1">
        <w:t xml:space="preserve">    666880015   NEW ASSIGNMENT 09/29/05    10/09/05   ACTIVE</w:t>
      </w:r>
    </w:p>
    <w:p w14:paraId="6F2E5287" w14:textId="77777777" w:rsidR="00057EC2" w:rsidRPr="000521F1" w:rsidRDefault="00057EC2" w:rsidP="00967955">
      <w:pPr>
        <w:pStyle w:val="BlockText"/>
        <w:tabs>
          <w:tab w:val="clear" w:pos="72"/>
        </w:tabs>
      </w:pPr>
      <w:r w:rsidRPr="000521F1">
        <w:t xml:space="preserve">                              CONTINUE       09/29/05    10/09/05   ACTIVE</w:t>
      </w:r>
    </w:p>
    <w:p w14:paraId="5F20ECE4" w14:textId="77777777" w:rsidR="00057EC2" w:rsidRPr="000521F1" w:rsidRDefault="00057EC2" w:rsidP="00967955">
      <w:pPr>
        <w:pStyle w:val="BlockText"/>
        <w:tabs>
          <w:tab w:val="clear" w:pos="72"/>
        </w:tabs>
      </w:pPr>
      <w:r w:rsidRPr="000521F1">
        <w:t xml:space="preserve">                              CONTINUE       09/29/05    10/09/05   ACTIVE</w:t>
      </w:r>
    </w:p>
    <w:p w14:paraId="0D2CDDBE" w14:textId="77777777" w:rsidR="0043082C" w:rsidRPr="000521F1" w:rsidRDefault="0043082C" w:rsidP="00967955">
      <w:pPr>
        <w:pStyle w:val="BlockText"/>
        <w:tabs>
          <w:tab w:val="clear" w:pos="72"/>
        </w:tabs>
      </w:pPr>
    </w:p>
    <w:p w14:paraId="0D437F9E" w14:textId="77777777" w:rsidR="00057EC2" w:rsidRPr="000521F1" w:rsidRDefault="00057EC2" w:rsidP="00967955">
      <w:pPr>
        <w:pStyle w:val="BlockText"/>
        <w:tabs>
          <w:tab w:val="clear" w:pos="72"/>
        </w:tabs>
      </w:pPr>
      <w:r w:rsidRPr="000521F1">
        <w:t>Approved By: ADTPROVIDER</w:t>
      </w:r>
      <w:r w:rsidR="00040CE1" w:rsidRPr="000521F1">
        <w:t>,</w:t>
      </w:r>
      <w:r w:rsidR="00386930" w:rsidRPr="000521F1">
        <w:t>TWO</w:t>
      </w:r>
    </w:p>
    <w:p w14:paraId="71838FB6" w14:textId="77777777" w:rsidR="00057EC2" w:rsidRPr="000521F1" w:rsidRDefault="00057EC2" w:rsidP="00967955">
      <w:pPr>
        <w:pStyle w:val="BlockText"/>
        <w:tabs>
          <w:tab w:val="clear" w:pos="72"/>
        </w:tabs>
      </w:pPr>
      <w:r w:rsidRPr="000521F1">
        <w:t>Flag Name: BOB1 TEST LOCAL FLAG - Category II (Local)</w:t>
      </w:r>
    </w:p>
    <w:p w14:paraId="5F2D259D" w14:textId="77777777" w:rsidR="00057EC2" w:rsidRPr="000521F1" w:rsidRDefault="00057EC2" w:rsidP="00967955">
      <w:pPr>
        <w:pStyle w:val="BlockText"/>
        <w:tabs>
          <w:tab w:val="clear" w:pos="72"/>
        </w:tabs>
      </w:pPr>
      <w:r w:rsidRPr="000521F1">
        <w:t>PATIENT           SSN         ACTION         ACTION DT   REVIEW DT  STATUS</w:t>
      </w:r>
    </w:p>
    <w:p w14:paraId="6208D279" w14:textId="77777777" w:rsidR="00057EC2" w:rsidRPr="000521F1" w:rsidRDefault="00057EC2" w:rsidP="00967955">
      <w:pPr>
        <w:pStyle w:val="BlockText"/>
        <w:tabs>
          <w:tab w:val="clear" w:pos="72"/>
        </w:tabs>
      </w:pPr>
      <w:r w:rsidRPr="000521F1">
        <w:t>================  ==========  =============  =========   =========  =========</w:t>
      </w:r>
    </w:p>
    <w:p w14:paraId="077F4F04" w14:textId="77777777" w:rsidR="00057EC2" w:rsidRPr="000521F1" w:rsidRDefault="00057EC2" w:rsidP="00967955">
      <w:pPr>
        <w:pStyle w:val="BlockText"/>
        <w:tabs>
          <w:tab w:val="clear" w:pos="72"/>
        </w:tabs>
      </w:pPr>
      <w:r w:rsidRPr="000521F1">
        <w:t>ADTPATIENT</w:t>
      </w:r>
      <w:r w:rsidR="00040CE1" w:rsidRPr="000521F1">
        <w:t>,</w:t>
      </w:r>
      <w:r w:rsidR="00386930" w:rsidRPr="000521F1">
        <w:t>TEN</w:t>
      </w:r>
      <w:r w:rsidRPr="000521F1">
        <w:t xml:space="preserve">    666880015   CONTINUE       09/29/05    10/09/05   ACTIVE</w:t>
      </w:r>
    </w:p>
    <w:p w14:paraId="3A0704E0" w14:textId="77777777" w:rsidR="00057EC2" w:rsidRPr="000521F1" w:rsidRDefault="00057EC2" w:rsidP="00967955">
      <w:pPr>
        <w:pStyle w:val="BlockText"/>
        <w:tabs>
          <w:tab w:val="clear" w:pos="72"/>
        </w:tabs>
      </w:pPr>
      <w:r w:rsidRPr="000521F1">
        <w:t xml:space="preserve">                              CONTINUE       09/29/05    10/09/05   ACTIVE</w:t>
      </w:r>
    </w:p>
    <w:p w14:paraId="3A52D699" w14:textId="77777777" w:rsidR="0043082C" w:rsidRPr="000521F1" w:rsidRDefault="0043082C" w:rsidP="00967955">
      <w:pPr>
        <w:pStyle w:val="BlockText"/>
        <w:tabs>
          <w:tab w:val="clear" w:pos="72"/>
        </w:tabs>
      </w:pPr>
    </w:p>
    <w:p w14:paraId="16FF8187" w14:textId="77777777" w:rsidR="00057EC2" w:rsidRPr="000521F1" w:rsidRDefault="00057EC2" w:rsidP="00967955">
      <w:pPr>
        <w:pStyle w:val="BlockText"/>
        <w:tabs>
          <w:tab w:val="clear" w:pos="72"/>
        </w:tabs>
      </w:pPr>
      <w:r w:rsidRPr="000521F1">
        <w:t>Flag Name: BOBS TIU TEST FLAG - Category II (Local)</w:t>
      </w:r>
    </w:p>
    <w:p w14:paraId="6318D8A1" w14:textId="77777777" w:rsidR="00057EC2" w:rsidRPr="000521F1" w:rsidRDefault="00057EC2" w:rsidP="00967955">
      <w:pPr>
        <w:pStyle w:val="BlockText"/>
        <w:tabs>
          <w:tab w:val="clear" w:pos="72"/>
        </w:tabs>
      </w:pPr>
      <w:r w:rsidRPr="000521F1">
        <w:t>PATIENT           SSN         ACTION         ACTION DT   REVIEW DT  STATUS</w:t>
      </w:r>
    </w:p>
    <w:p w14:paraId="4B3B885B" w14:textId="77777777" w:rsidR="00057EC2" w:rsidRPr="000521F1" w:rsidRDefault="00057EC2" w:rsidP="00967955">
      <w:pPr>
        <w:pStyle w:val="BlockText"/>
        <w:tabs>
          <w:tab w:val="clear" w:pos="72"/>
        </w:tabs>
      </w:pPr>
      <w:r w:rsidRPr="000521F1">
        <w:t>================  ==========  =============  =========   =========  =========</w:t>
      </w:r>
    </w:p>
    <w:p w14:paraId="45EAEC2A" w14:textId="77777777" w:rsidR="00057EC2" w:rsidRDefault="00057EC2" w:rsidP="00967955">
      <w:pPr>
        <w:pStyle w:val="BlockText"/>
        <w:tabs>
          <w:tab w:val="clear" w:pos="72"/>
        </w:tabs>
      </w:pPr>
      <w:r w:rsidRPr="000521F1">
        <w:t>ADTPATIENT</w:t>
      </w:r>
      <w:r w:rsidR="00040CE1" w:rsidRPr="000521F1">
        <w:t>,</w:t>
      </w:r>
      <w:r w:rsidR="00386930" w:rsidRPr="000521F1">
        <w:t>TWO</w:t>
      </w:r>
      <w:r w:rsidRPr="000521F1">
        <w:t xml:space="preserve">    666769873   NEW ASSIGNMENT 08/11/05    08/11/07   ACTIVE</w:t>
      </w:r>
    </w:p>
    <w:p w14:paraId="6072F0AE" w14:textId="77777777" w:rsidR="008944E4" w:rsidRPr="000521F1" w:rsidRDefault="008944E4" w:rsidP="00967955">
      <w:pPr>
        <w:pStyle w:val="BlockText"/>
        <w:tabs>
          <w:tab w:val="clear" w:pos="72"/>
        </w:tabs>
      </w:pPr>
    </w:p>
    <w:p w14:paraId="348832DB" w14:textId="77777777" w:rsidR="00057EC2" w:rsidRPr="00F62DE4" w:rsidRDefault="00057EC2" w:rsidP="00967955">
      <w:pPr>
        <w:pStyle w:val="BlockText"/>
        <w:tabs>
          <w:tab w:val="clear" w:pos="72"/>
        </w:tabs>
      </w:pPr>
      <w:r w:rsidRPr="000521F1">
        <w:t>&lt;End of Report&gt;</w:t>
      </w:r>
    </w:p>
    <w:p w14:paraId="6813C7C2" w14:textId="77777777" w:rsidR="00B828E4" w:rsidRPr="00127382" w:rsidRDefault="000D21DE" w:rsidP="00127382">
      <w:pPr>
        <w:pStyle w:val="Heading3"/>
      </w:pPr>
      <w:r>
        <w:br w:type="page"/>
      </w:r>
      <w:bookmarkStart w:id="83" w:name="_Toc2235499"/>
      <w:r w:rsidR="00057EC2" w:rsidRPr="00127382">
        <w:lastRenderedPageBreak/>
        <w:t xml:space="preserve">Assignments by Principal Investigator </w:t>
      </w:r>
      <w:r w:rsidR="00B66163" w:rsidRPr="00127382">
        <w:t>Report [</w:t>
      </w:r>
      <w:r w:rsidR="00B828E4" w:rsidRPr="00127382">
        <w:t>DGPF PRINCIPAL INVEST REPORT]</w:t>
      </w:r>
      <w:bookmarkEnd w:id="83"/>
    </w:p>
    <w:p w14:paraId="59E35343" w14:textId="77777777" w:rsidR="00057EC2" w:rsidRPr="00F62DE4" w:rsidRDefault="00057EC2" w:rsidP="0043082C">
      <w:pPr>
        <w:pStyle w:val="BodyText"/>
      </w:pPr>
      <w:r w:rsidRPr="00F62DE4">
        <w:t xml:space="preserve">This option is used to display all of the PRF assignment history actions for a single principal investigator or all principal investigators for a specified date range.  </w:t>
      </w:r>
      <w:r w:rsidR="00891EFA">
        <w:rPr>
          <w:lang w:val="en-US"/>
        </w:rPr>
        <w:t>The user</w:t>
      </w:r>
      <w:r w:rsidRPr="00F62DE4">
        <w:t xml:space="preserve"> may choose to print the report for active </w:t>
      </w:r>
      <w:r w:rsidR="000B7586">
        <w:t>flag</w:t>
      </w:r>
      <w:r w:rsidR="00EC6E4E">
        <w:t>s</w:t>
      </w:r>
      <w:r w:rsidRPr="00F62DE4">
        <w:t xml:space="preserve">, inactive </w:t>
      </w:r>
      <w:r w:rsidR="000B7586">
        <w:t>flag</w:t>
      </w:r>
      <w:r w:rsidR="00EC6E4E">
        <w:t>s</w:t>
      </w:r>
      <w:r w:rsidRPr="00F62DE4">
        <w:t>, or both.</w:t>
      </w:r>
    </w:p>
    <w:p w14:paraId="00FE1FDD" w14:textId="77777777" w:rsidR="001A36A3" w:rsidRDefault="001A36A3" w:rsidP="00794364">
      <w:pPr>
        <w:pStyle w:val="BodyText"/>
        <w:rPr>
          <w:lang w:val="en-US"/>
        </w:rPr>
      </w:pPr>
    </w:p>
    <w:p w14:paraId="301911B1" w14:textId="77777777" w:rsidR="00E35636" w:rsidRDefault="00057EC2" w:rsidP="00794364">
      <w:pPr>
        <w:pStyle w:val="BodyText"/>
      </w:pPr>
      <w:r w:rsidRPr="00F62DE4">
        <w:t xml:space="preserve">Investigators are associated with research type </w:t>
      </w:r>
      <w:r w:rsidR="000B7586">
        <w:t>flag</w:t>
      </w:r>
      <w:r w:rsidR="00EC6E4E">
        <w:t>s</w:t>
      </w:r>
      <w:r w:rsidRPr="00F62DE4">
        <w:t>.  For each flag listed on the report, all principal investigator names for that flag are displayed.</w:t>
      </w:r>
    </w:p>
    <w:p w14:paraId="4CC873D1" w14:textId="77777777" w:rsidR="00794364" w:rsidRPr="00794364" w:rsidRDefault="00794364" w:rsidP="00794364">
      <w:pPr>
        <w:pStyle w:val="BodyText"/>
        <w:rPr>
          <w:lang w:val="en-US"/>
        </w:rPr>
      </w:pPr>
    </w:p>
    <w:p w14:paraId="410FE6F7" w14:textId="77777777" w:rsidR="00057EC2" w:rsidRDefault="00711DE0" w:rsidP="00794364">
      <w:pPr>
        <w:pStyle w:val="BodyText"/>
        <w:rPr>
          <w:lang w:val="en-US"/>
        </w:rPr>
      </w:pPr>
      <w:r w:rsidRPr="000521F1">
        <w:rPr>
          <w:b/>
        </w:rPr>
        <w:t>E</w:t>
      </w:r>
      <w:r w:rsidR="00057EC2" w:rsidRPr="000521F1">
        <w:rPr>
          <w:b/>
        </w:rPr>
        <w:t>xample</w:t>
      </w:r>
      <w:r w:rsidR="000521F1" w:rsidRPr="000521F1">
        <w:rPr>
          <w:b/>
          <w:lang w:val="en-US"/>
        </w:rPr>
        <w:t>:</w:t>
      </w:r>
      <w:r w:rsidR="00057EC2" w:rsidRPr="000521F1">
        <w:rPr>
          <w:b/>
        </w:rPr>
        <w:t xml:space="preserve"> </w:t>
      </w:r>
      <w:r w:rsidR="000521F1" w:rsidRPr="00F62DE4">
        <w:t>Assignments By Principal Investigator Report</w:t>
      </w:r>
      <w:r w:rsidR="00057EC2" w:rsidRPr="00F62DE4">
        <w:t>.</w:t>
      </w:r>
    </w:p>
    <w:p w14:paraId="1A1C5F35" w14:textId="77777777" w:rsidR="000521F1" w:rsidRPr="000521F1" w:rsidRDefault="000521F1" w:rsidP="00794364">
      <w:pPr>
        <w:pStyle w:val="BodyText"/>
        <w:rPr>
          <w:lang w:val="en-US"/>
        </w:rPr>
      </w:pPr>
    </w:p>
    <w:p w14:paraId="4D7D470D" w14:textId="77777777" w:rsidR="00057EC2" w:rsidRPr="006D12AB" w:rsidRDefault="00057EC2" w:rsidP="006D12AB">
      <w:pPr>
        <w:pStyle w:val="BlockText"/>
        <w:tabs>
          <w:tab w:val="clear" w:pos="72"/>
        </w:tabs>
        <w:jc w:val="center"/>
      </w:pPr>
      <w:r w:rsidRPr="006D12AB">
        <w:t xml:space="preserve">PATIENT RECORD </w:t>
      </w:r>
      <w:r w:rsidR="000B7586" w:rsidRPr="006D12AB">
        <w:t>FLAG</w:t>
      </w:r>
    </w:p>
    <w:p w14:paraId="5A1B8C8C" w14:textId="77777777" w:rsidR="00057EC2" w:rsidRPr="006D12AB" w:rsidRDefault="00EC6658" w:rsidP="005B20B5">
      <w:pPr>
        <w:pStyle w:val="BlockText"/>
        <w:tabs>
          <w:tab w:val="clear" w:pos="72"/>
        </w:tabs>
      </w:pPr>
      <w:r>
        <w:t xml:space="preserve">                    </w:t>
      </w:r>
      <w:r w:rsidR="00057EC2" w:rsidRPr="006D12AB">
        <w:t xml:space="preserve">ASSIGNMENTS BY PRINCIPAL INVESTIGATOR REPORT </w:t>
      </w:r>
      <w:r w:rsidR="00106B2D" w:rsidRPr="006D12AB">
        <w:t xml:space="preserve"> </w:t>
      </w:r>
      <w:r w:rsidR="00F60C95" w:rsidRPr="006D12AB">
        <w:t xml:space="preserve">    </w:t>
      </w:r>
      <w:r w:rsidR="00057EC2" w:rsidRPr="006D12AB">
        <w:t>Page: 1</w:t>
      </w:r>
    </w:p>
    <w:p w14:paraId="6DEBB3FE" w14:textId="77777777" w:rsidR="00057EC2" w:rsidRPr="006D12AB" w:rsidRDefault="00057EC2" w:rsidP="005B20B5">
      <w:pPr>
        <w:pStyle w:val="BlockText"/>
        <w:tabs>
          <w:tab w:val="clear" w:pos="72"/>
        </w:tabs>
      </w:pPr>
      <w:r w:rsidRPr="006D12AB">
        <w:t xml:space="preserve">Date Range: 10/01/05 to 10/18/05          </w:t>
      </w:r>
      <w:r w:rsidR="00F60C95" w:rsidRPr="006D12AB">
        <w:t xml:space="preserve">     </w:t>
      </w:r>
      <w:r w:rsidRPr="006D12AB">
        <w:t xml:space="preserve">   Printed: Oct 18, 2005@10:57</w:t>
      </w:r>
    </w:p>
    <w:p w14:paraId="06650F03" w14:textId="77777777" w:rsidR="00057EC2" w:rsidRPr="006D12AB" w:rsidRDefault="00057EC2" w:rsidP="005B20B5">
      <w:pPr>
        <w:pStyle w:val="BlockText"/>
        <w:tabs>
          <w:tab w:val="clear" w:pos="72"/>
        </w:tabs>
      </w:pPr>
      <w:r w:rsidRPr="006D12AB">
        <w:t xml:space="preserve">Sorted By: </w:t>
      </w:r>
      <w:r w:rsidR="00216B58" w:rsidRPr="006D12AB">
        <w:t>(A</w:t>
      </w:r>
      <w:r w:rsidRPr="006D12AB">
        <w:t>ll Principal Investigators</w:t>
      </w:r>
    </w:p>
    <w:p w14:paraId="6DFDA3C1" w14:textId="77777777" w:rsidR="00057EC2" w:rsidRPr="006D12AB" w:rsidRDefault="00057EC2" w:rsidP="005B20B5">
      <w:pPr>
        <w:pStyle w:val="BlockText"/>
        <w:tabs>
          <w:tab w:val="clear" w:pos="72"/>
        </w:tabs>
      </w:pPr>
      <w:r w:rsidRPr="006D12AB">
        <w:t>-----------------------------------------------------------------------------</w:t>
      </w:r>
    </w:p>
    <w:p w14:paraId="36800FC3" w14:textId="77777777" w:rsidR="00057EC2" w:rsidRPr="006D12AB" w:rsidRDefault="00057EC2" w:rsidP="005B20B5">
      <w:pPr>
        <w:pStyle w:val="BlockText"/>
        <w:tabs>
          <w:tab w:val="clear" w:pos="72"/>
        </w:tabs>
      </w:pPr>
    </w:p>
    <w:p w14:paraId="69E96E00" w14:textId="77777777" w:rsidR="00057EC2" w:rsidRPr="006D12AB" w:rsidRDefault="00057EC2" w:rsidP="005B20B5">
      <w:pPr>
        <w:pStyle w:val="BlockText"/>
        <w:tabs>
          <w:tab w:val="clear" w:pos="72"/>
        </w:tabs>
      </w:pPr>
      <w:r w:rsidRPr="006D12AB">
        <w:t>Flag Name: RESEARCH STUDY - Category II (Local)</w:t>
      </w:r>
    </w:p>
    <w:p w14:paraId="3B2DDEC0" w14:textId="77777777" w:rsidR="00057EC2" w:rsidRPr="006D12AB" w:rsidRDefault="00057EC2" w:rsidP="005B20B5">
      <w:pPr>
        <w:pStyle w:val="BlockText"/>
        <w:tabs>
          <w:tab w:val="clear" w:pos="72"/>
        </w:tabs>
      </w:pPr>
      <w:r w:rsidRPr="006D12AB">
        <w:t>Principal Investigator: ADTINVESTIGATOR,ONE; ADTINVESTIGATOR,TWO</w:t>
      </w:r>
    </w:p>
    <w:p w14:paraId="69C7430A" w14:textId="77777777" w:rsidR="00057EC2" w:rsidRPr="006D12AB" w:rsidRDefault="00057EC2" w:rsidP="005B20B5">
      <w:pPr>
        <w:pStyle w:val="BlockText"/>
        <w:tabs>
          <w:tab w:val="clear" w:pos="72"/>
        </w:tabs>
      </w:pPr>
    </w:p>
    <w:p w14:paraId="1C63C7ED" w14:textId="77777777" w:rsidR="00057EC2" w:rsidRPr="006D12AB" w:rsidRDefault="00057EC2" w:rsidP="005B20B5">
      <w:pPr>
        <w:pStyle w:val="BlockText"/>
        <w:tabs>
          <w:tab w:val="clear" w:pos="72"/>
        </w:tabs>
      </w:pPr>
      <w:r w:rsidRPr="006D12AB">
        <w:t>PATIENT           SSN         ACTION            ACTION DT   REVIEW DT STATUS</w:t>
      </w:r>
    </w:p>
    <w:p w14:paraId="3AF99B27" w14:textId="77777777" w:rsidR="00057EC2" w:rsidRPr="00F62DE4" w:rsidRDefault="00057EC2" w:rsidP="005B20B5">
      <w:pPr>
        <w:pStyle w:val="BlockText"/>
        <w:tabs>
          <w:tab w:val="clear" w:pos="72"/>
        </w:tabs>
      </w:pPr>
      <w:r w:rsidRPr="006D12AB">
        <w:t>================  ==========  ================  =========</w:t>
      </w:r>
      <w:r w:rsidRPr="00F62DE4">
        <w:t xml:space="preserve">   ========= ======</w:t>
      </w:r>
    </w:p>
    <w:p w14:paraId="14C1E8A9" w14:textId="77777777" w:rsidR="00057EC2" w:rsidRPr="00F62DE4" w:rsidRDefault="00057EC2" w:rsidP="005B20B5">
      <w:pPr>
        <w:pStyle w:val="BlockText"/>
        <w:tabs>
          <w:tab w:val="clear" w:pos="72"/>
        </w:tabs>
      </w:pPr>
      <w:r w:rsidRPr="00F62DE4">
        <w:t>ADTPATIENT,ONE    000880015   NEW ASSIGNMENT    10/04/05    02/01/06 ACTIVE</w:t>
      </w:r>
    </w:p>
    <w:p w14:paraId="6E07456D" w14:textId="77777777" w:rsidR="00057EC2" w:rsidRPr="00F62DE4" w:rsidRDefault="00057EC2" w:rsidP="005B20B5">
      <w:pPr>
        <w:pStyle w:val="BlockText"/>
        <w:tabs>
          <w:tab w:val="clear" w:pos="72"/>
        </w:tabs>
      </w:pPr>
      <w:r w:rsidRPr="00F62DE4">
        <w:t>ADTPATIENT</w:t>
      </w:r>
      <w:r w:rsidR="00040CE1">
        <w:t>,</w:t>
      </w:r>
      <w:r w:rsidR="00386930" w:rsidRPr="00F62DE4">
        <w:t>TEN</w:t>
      </w:r>
      <w:r w:rsidRPr="00F62DE4">
        <w:t xml:space="preserve">    666223333   NEW ASSIGNMENT    10/08/05    04/05/06 ACTIVE</w:t>
      </w:r>
    </w:p>
    <w:p w14:paraId="27FF62FB" w14:textId="77777777" w:rsidR="00057EC2" w:rsidRPr="00F62DE4" w:rsidRDefault="00057EC2" w:rsidP="005B20B5">
      <w:pPr>
        <w:pStyle w:val="BlockText"/>
        <w:tabs>
          <w:tab w:val="clear" w:pos="72"/>
        </w:tabs>
      </w:pPr>
    </w:p>
    <w:p w14:paraId="0B84FEBE" w14:textId="77777777" w:rsidR="00057EC2" w:rsidRDefault="00057EC2" w:rsidP="005B20B5">
      <w:pPr>
        <w:pStyle w:val="BlockText"/>
        <w:tabs>
          <w:tab w:val="clear" w:pos="72"/>
        </w:tabs>
      </w:pPr>
      <w:r w:rsidRPr="00F62DE4">
        <w:t>&lt;End of Report&gt;</w:t>
      </w:r>
    </w:p>
    <w:p w14:paraId="082D8469" w14:textId="77777777" w:rsidR="00836CB8" w:rsidRPr="00F62DE4" w:rsidRDefault="00836CB8" w:rsidP="00831359">
      <w:pPr>
        <w:spacing w:before="0" w:after="0"/>
      </w:pPr>
    </w:p>
    <w:p w14:paraId="553D6B43" w14:textId="77777777" w:rsidR="005C2A6D" w:rsidRPr="001A3A2E" w:rsidRDefault="001A3A2E" w:rsidP="005C2A6D">
      <w:pPr>
        <w:pStyle w:val="Heading3"/>
      </w:pPr>
      <w:r>
        <w:br w:type="page"/>
      </w:r>
      <w:bookmarkStart w:id="84" w:name="_Toc2235500"/>
      <w:r w:rsidR="005C2A6D" w:rsidRPr="001A3A2E">
        <w:lastRenderedPageBreak/>
        <w:t xml:space="preserve">Behavioral </w:t>
      </w:r>
      <w:bookmarkStart w:id="85" w:name="DG_951DisruptBehavSectionStart"/>
      <w:r w:rsidR="005C2A6D" w:rsidRPr="001A3A2E">
        <w:t xml:space="preserve">PRF Disruptive </w:t>
      </w:r>
      <w:bookmarkEnd w:id="85"/>
      <w:r w:rsidR="005C2A6D" w:rsidRPr="001A3A2E">
        <w:t>Behavior Data Report</w:t>
      </w:r>
      <w:r w:rsidR="00403B18" w:rsidRPr="001A3A2E">
        <w:t xml:space="preserve"> [DGPF DISRUPT BEHAVIOR REPORT]</w:t>
      </w:r>
      <w:bookmarkEnd w:id="84"/>
      <w:r w:rsidR="005C2A6D" w:rsidRPr="001A3A2E">
        <w:t xml:space="preserve"> </w:t>
      </w:r>
    </w:p>
    <w:p w14:paraId="3048CF3E" w14:textId="77777777" w:rsidR="005C2A6D" w:rsidRPr="001A3A2E" w:rsidRDefault="005C2A6D" w:rsidP="005C2A6D">
      <w:pPr>
        <w:pStyle w:val="BodyText"/>
        <w:rPr>
          <w:lang w:val="en-US"/>
        </w:rPr>
      </w:pPr>
      <w:r w:rsidRPr="001A3A2E">
        <w:t xml:space="preserve">This option is used to display </w:t>
      </w:r>
      <w:r w:rsidRPr="001A3A2E">
        <w:rPr>
          <w:lang w:val="en-US"/>
        </w:rPr>
        <w:t xml:space="preserve">a single patient’s National Category 1 Behavioral flag and the DBRS data which was added, edited or </w:t>
      </w:r>
      <w:r w:rsidR="00C17AC7" w:rsidRPr="001A3A2E">
        <w:rPr>
          <w:lang w:val="en-US"/>
        </w:rPr>
        <w:t>deleted</w:t>
      </w:r>
      <w:r w:rsidRPr="001A3A2E">
        <w:rPr>
          <w:lang w:val="en-US"/>
        </w:rPr>
        <w:t xml:space="preserve"> from the flag.  It provides details of user</w:t>
      </w:r>
      <w:r w:rsidR="00C17AC7" w:rsidRPr="001A3A2E">
        <w:rPr>
          <w:lang w:val="en-US"/>
        </w:rPr>
        <w:t>s</w:t>
      </w:r>
      <w:r w:rsidRPr="001A3A2E">
        <w:rPr>
          <w:lang w:val="en-US"/>
        </w:rPr>
        <w:t xml:space="preserve"> who performed the action, as well as the date the action occurred.</w:t>
      </w:r>
      <w:r w:rsidRPr="001A3A2E">
        <w:t xml:space="preserve">  </w:t>
      </w:r>
      <w:r w:rsidRPr="001A3A2E">
        <w:rPr>
          <w:lang w:val="en-US"/>
        </w:rPr>
        <w:t>The user</w:t>
      </w:r>
      <w:r w:rsidRPr="001A3A2E">
        <w:t xml:space="preserve"> </w:t>
      </w:r>
      <w:r w:rsidRPr="001A3A2E">
        <w:rPr>
          <w:lang w:val="en-US"/>
        </w:rPr>
        <w:t xml:space="preserve">must select the Patient, </w:t>
      </w:r>
      <w:r w:rsidR="00BD4118" w:rsidRPr="001A3A2E">
        <w:rPr>
          <w:lang w:val="en-US"/>
        </w:rPr>
        <w:t>the beginning date and the ending date for the report.</w:t>
      </w:r>
    </w:p>
    <w:p w14:paraId="7443588F" w14:textId="77777777" w:rsidR="005C2A6D" w:rsidRPr="001A3A2E" w:rsidRDefault="005C2A6D" w:rsidP="005C2A6D">
      <w:pPr>
        <w:pStyle w:val="BodyText"/>
        <w:rPr>
          <w:lang w:val="en-US"/>
        </w:rPr>
      </w:pPr>
    </w:p>
    <w:p w14:paraId="56A95A63" w14:textId="77777777" w:rsidR="005C2A6D" w:rsidRPr="001A3A2E" w:rsidRDefault="00BD4118" w:rsidP="005C2A6D">
      <w:pPr>
        <w:pStyle w:val="BodyText"/>
        <w:rPr>
          <w:lang w:val="en-US"/>
        </w:rPr>
      </w:pPr>
      <w:r w:rsidRPr="001A3A2E">
        <w:rPr>
          <w:b/>
          <w:lang w:val="en-US"/>
        </w:rPr>
        <w:t xml:space="preserve">Important: </w:t>
      </w:r>
      <w:r w:rsidRPr="001A3A2E">
        <w:rPr>
          <w:lang w:val="en-US"/>
        </w:rPr>
        <w:t>The report output will show the user’s name who performed the action on the DBRS data.  However, the system can only ascertain the user’s details if the user is part of the same VistA instance as the user running the report.  If the system cannot determine the user’s name for the action to the DBRS data, it will display ‘Postmaster’.</w:t>
      </w:r>
    </w:p>
    <w:p w14:paraId="39FD6C4B" w14:textId="77777777" w:rsidR="00BD4118" w:rsidRPr="001A3A2E" w:rsidRDefault="00BD4118" w:rsidP="005C2A6D">
      <w:pPr>
        <w:pStyle w:val="BodyText"/>
        <w:rPr>
          <w:lang w:val="en-US"/>
        </w:rPr>
      </w:pPr>
    </w:p>
    <w:p w14:paraId="4A305B67" w14:textId="77777777" w:rsidR="005C2A6D" w:rsidRPr="001A3A2E" w:rsidRDefault="005C2A6D" w:rsidP="00A5437F">
      <w:pPr>
        <w:pStyle w:val="BodyText"/>
        <w:keepNext/>
        <w:rPr>
          <w:lang w:val="en-US"/>
        </w:rPr>
      </w:pPr>
      <w:r w:rsidRPr="001A3A2E">
        <w:rPr>
          <w:b/>
        </w:rPr>
        <w:t>Example</w:t>
      </w:r>
      <w:r w:rsidRPr="001A3A2E">
        <w:rPr>
          <w:b/>
          <w:lang w:val="en-US"/>
        </w:rPr>
        <w:t>:</w:t>
      </w:r>
      <w:r w:rsidRPr="001A3A2E">
        <w:rPr>
          <w:b/>
        </w:rPr>
        <w:t xml:space="preserve"> </w:t>
      </w:r>
      <w:r w:rsidR="00BD4118" w:rsidRPr="001A3A2E">
        <w:rPr>
          <w:lang w:val="en-US"/>
        </w:rPr>
        <w:t>Behavioral PRF Disruptive Behavior Data Report</w:t>
      </w:r>
    </w:p>
    <w:p w14:paraId="3C2F564F" w14:textId="77777777" w:rsidR="00BD4118" w:rsidRPr="001A3A2E" w:rsidRDefault="00BD4118" w:rsidP="00A5437F">
      <w:pPr>
        <w:pStyle w:val="BodyText"/>
        <w:keepNext/>
        <w:rPr>
          <w:lang w:val="en-US"/>
        </w:rPr>
      </w:pPr>
    </w:p>
    <w:p w14:paraId="7F0EF102" w14:textId="77777777" w:rsidR="00BD4118" w:rsidRPr="001A3A2E" w:rsidRDefault="00BD4118" w:rsidP="00A5437F">
      <w:pPr>
        <w:pStyle w:val="BlockText"/>
        <w:keepNext/>
        <w:tabs>
          <w:tab w:val="clear" w:pos="72"/>
        </w:tabs>
        <w:ind w:firstLine="720"/>
      </w:pPr>
      <w:r w:rsidRPr="001A3A2E">
        <w:t xml:space="preserve">BEHAVIORAL PRF DISRUPTIVE BEHAVIOR DATA REPORT         </w:t>
      </w:r>
      <w:r w:rsidRPr="001A3A2E">
        <w:tab/>
        <w:t>Page: 1              Patient: SHRPE,PRFHL FOUR (8823)</w:t>
      </w:r>
      <w:r w:rsidRPr="001A3A2E">
        <w:tab/>
      </w:r>
      <w:r w:rsidRPr="001A3A2E">
        <w:tab/>
      </w:r>
      <w:r w:rsidRPr="001A3A2E">
        <w:tab/>
        <w:t>Dates: 09/01/18 - 10/02/18</w:t>
      </w:r>
    </w:p>
    <w:p w14:paraId="7B40D189" w14:textId="77777777" w:rsidR="00C17AC7" w:rsidRPr="001A3A2E" w:rsidRDefault="00C17AC7" w:rsidP="00C17AC7">
      <w:pPr>
        <w:pStyle w:val="BlockText"/>
        <w:tabs>
          <w:tab w:val="clear" w:pos="72"/>
        </w:tabs>
      </w:pPr>
      <w:r w:rsidRPr="001A3A2E">
        <w:t>=============================================================================</w:t>
      </w:r>
    </w:p>
    <w:p w14:paraId="00B35FB2" w14:textId="77777777" w:rsidR="00C17AC7" w:rsidRPr="001A3A2E" w:rsidRDefault="00C17AC7" w:rsidP="00C17AC7">
      <w:pPr>
        <w:pStyle w:val="BlockText"/>
        <w:tabs>
          <w:tab w:val="clear" w:pos="72"/>
        </w:tabs>
      </w:pPr>
      <w:r w:rsidRPr="001A3A2E">
        <w:t xml:space="preserve">   DBRS Number        Date    DBRS Other Information</w:t>
      </w:r>
    </w:p>
    <w:p w14:paraId="7C6AEAEE" w14:textId="77777777" w:rsidR="00C17AC7" w:rsidRPr="001A3A2E" w:rsidRDefault="00C17AC7" w:rsidP="00C17AC7">
      <w:pPr>
        <w:pStyle w:val="BlockText"/>
        <w:tabs>
          <w:tab w:val="clear" w:pos="72"/>
        </w:tabs>
      </w:pPr>
      <w:r w:rsidRPr="001A3A2E">
        <w:t>------------------  --------  -----------------------------------------------</w:t>
      </w:r>
    </w:p>
    <w:p w14:paraId="2CC3A04E" w14:textId="77777777" w:rsidR="00C17AC7" w:rsidRPr="001A3A2E" w:rsidRDefault="00C17AC7" w:rsidP="00C17AC7">
      <w:pPr>
        <w:pStyle w:val="BlockText"/>
        <w:tabs>
          <w:tab w:val="clear" w:pos="72"/>
        </w:tabs>
      </w:pPr>
      <w:r w:rsidRPr="001A3A2E">
        <w:t xml:space="preserve">442 CHEYENNE VA MEDICAL                 Current   </w:t>
      </w:r>
    </w:p>
    <w:p w14:paraId="67E9884E" w14:textId="77777777" w:rsidR="00C17AC7" w:rsidRPr="001A3A2E" w:rsidRDefault="00C17AC7" w:rsidP="00C17AC7">
      <w:pPr>
        <w:pStyle w:val="BlockText"/>
        <w:tabs>
          <w:tab w:val="clear" w:pos="72"/>
        </w:tabs>
      </w:pPr>
      <w:r w:rsidRPr="001A3A2E">
        <w:t>------------------  --------  -----------------------------------------------</w:t>
      </w:r>
    </w:p>
    <w:p w14:paraId="051F0C7B" w14:textId="77777777" w:rsidR="009B5020" w:rsidRPr="001A3A2E" w:rsidRDefault="009B5020" w:rsidP="009B5020">
      <w:pPr>
        <w:pStyle w:val="BlockText"/>
        <w:tabs>
          <w:tab w:val="clear" w:pos="72"/>
        </w:tabs>
      </w:pPr>
      <w:r w:rsidRPr="001A3A2E">
        <w:t>442AA.345678        09/11/18  [ADDED] SEE DBRS SYSTEM FOR DETAILS</w:t>
      </w:r>
    </w:p>
    <w:p w14:paraId="132E6CA1" w14:textId="77777777" w:rsidR="009B5020" w:rsidRPr="001A3A2E" w:rsidRDefault="009B5020" w:rsidP="009B5020">
      <w:pPr>
        <w:pStyle w:val="BlockText"/>
        <w:tabs>
          <w:tab w:val="clear" w:pos="72"/>
        </w:tabs>
      </w:pPr>
      <w:r w:rsidRPr="001A3A2E">
        <w:t>442AA.345679        09/11/18  [ADDED] DBRS CASE OPENED 9/1/2018</w:t>
      </w:r>
    </w:p>
    <w:p w14:paraId="770A1AD3" w14:textId="77777777" w:rsidR="00C17AC7" w:rsidRPr="001A3A2E" w:rsidRDefault="00C17AC7" w:rsidP="00C17AC7">
      <w:pPr>
        <w:pStyle w:val="BlockText"/>
        <w:tabs>
          <w:tab w:val="clear" w:pos="72"/>
        </w:tabs>
      </w:pPr>
    </w:p>
    <w:p w14:paraId="59B415A6" w14:textId="77777777" w:rsidR="00C17AC7" w:rsidRPr="001A3A2E" w:rsidRDefault="00C17AC7" w:rsidP="00C17AC7">
      <w:pPr>
        <w:pStyle w:val="BlockText"/>
        <w:tabs>
          <w:tab w:val="clear" w:pos="72"/>
        </w:tabs>
      </w:pPr>
    </w:p>
    <w:p w14:paraId="6CAF6B07" w14:textId="77777777" w:rsidR="00BD4118" w:rsidRPr="001A3A2E" w:rsidRDefault="00BD4118" w:rsidP="00BD4118">
      <w:pPr>
        <w:pStyle w:val="BlockText"/>
        <w:tabs>
          <w:tab w:val="clear" w:pos="72"/>
        </w:tabs>
      </w:pPr>
      <w:r w:rsidRPr="001A3A2E">
        <w:t>442 CHEYENNE VA MEDICAL                 09/11/18  PROVIDER, HEALTHCARE</w:t>
      </w:r>
    </w:p>
    <w:p w14:paraId="20A9D0B3" w14:textId="77777777" w:rsidR="00BD4118" w:rsidRPr="001A3A2E" w:rsidRDefault="00BD4118" w:rsidP="00BD4118">
      <w:pPr>
        <w:pStyle w:val="BlockText"/>
        <w:tabs>
          <w:tab w:val="clear" w:pos="72"/>
        </w:tabs>
      </w:pPr>
      <w:r w:rsidRPr="001A3A2E">
        <w:t>------------------  --------  -----------------------------------------------</w:t>
      </w:r>
    </w:p>
    <w:p w14:paraId="2DB81EE6" w14:textId="77777777" w:rsidR="00BD4118" w:rsidRPr="001A3A2E" w:rsidRDefault="009B5020" w:rsidP="00BD4118">
      <w:pPr>
        <w:pStyle w:val="BlockText"/>
        <w:tabs>
          <w:tab w:val="clear" w:pos="72"/>
        </w:tabs>
      </w:pPr>
      <w:r w:rsidRPr="001A3A2E">
        <w:t>442</w:t>
      </w:r>
      <w:r w:rsidR="00BD4118" w:rsidRPr="001A3A2E">
        <w:t>AA.345678        09/11/18  [</w:t>
      </w:r>
      <w:r w:rsidRPr="001A3A2E">
        <w:t>ADDED</w:t>
      </w:r>
      <w:r w:rsidR="00BD4118" w:rsidRPr="001A3A2E">
        <w:t>] SEE DBRS SYSTEM FOR DETAILS</w:t>
      </w:r>
    </w:p>
    <w:p w14:paraId="0B86160E" w14:textId="77777777" w:rsidR="00BD4118" w:rsidRPr="001A3A2E" w:rsidRDefault="009B5020" w:rsidP="00BD4118">
      <w:pPr>
        <w:pStyle w:val="BlockText"/>
        <w:tabs>
          <w:tab w:val="clear" w:pos="72"/>
        </w:tabs>
      </w:pPr>
      <w:r w:rsidRPr="001A3A2E">
        <w:t>442</w:t>
      </w:r>
      <w:r w:rsidR="00BD4118" w:rsidRPr="001A3A2E">
        <w:t>AA.345679        09/11/18  [</w:t>
      </w:r>
      <w:r w:rsidRPr="001A3A2E">
        <w:t>ADDED</w:t>
      </w:r>
      <w:r w:rsidR="00BD4118" w:rsidRPr="001A3A2E">
        <w:t>] DBRS CASE OPENED 9/1/2018</w:t>
      </w:r>
    </w:p>
    <w:p w14:paraId="3208C8EA" w14:textId="77777777" w:rsidR="00BD4118" w:rsidRPr="001A3A2E" w:rsidRDefault="009B5020" w:rsidP="00BD4118">
      <w:pPr>
        <w:pStyle w:val="BlockText"/>
        <w:tabs>
          <w:tab w:val="clear" w:pos="72"/>
        </w:tabs>
      </w:pPr>
      <w:r w:rsidRPr="001A3A2E">
        <w:t>631AA</w:t>
      </w:r>
      <w:r w:rsidR="00BD4118" w:rsidRPr="001A3A2E">
        <w:t>.</w:t>
      </w:r>
      <w:r w:rsidRPr="001A3A2E">
        <w:t>345678</w:t>
      </w:r>
      <w:r w:rsidR="00BD4118" w:rsidRPr="001A3A2E">
        <w:t xml:space="preserve">        09/11/18  [DELETED] </w:t>
      </w:r>
      <w:r w:rsidRPr="001A3A2E">
        <w:t>RELATED TO DBRS 760CC.345678</w:t>
      </w:r>
    </w:p>
    <w:p w14:paraId="16108AD5" w14:textId="77777777" w:rsidR="009B5020" w:rsidRPr="001A3A2E" w:rsidRDefault="009B5020" w:rsidP="009B5020">
      <w:pPr>
        <w:pStyle w:val="BlockText"/>
        <w:tabs>
          <w:tab w:val="clear" w:pos="72"/>
        </w:tabs>
      </w:pPr>
      <w:r w:rsidRPr="001A3A2E">
        <w:t>631AA.345679        09/11/18  [DELETED] CASE JUST OPENED</w:t>
      </w:r>
    </w:p>
    <w:p w14:paraId="13AACE58" w14:textId="77777777" w:rsidR="00C17AC7" w:rsidRPr="001A3A2E" w:rsidRDefault="00C17AC7" w:rsidP="00BD4118">
      <w:pPr>
        <w:pStyle w:val="BlockText"/>
        <w:tabs>
          <w:tab w:val="clear" w:pos="72"/>
        </w:tabs>
      </w:pPr>
    </w:p>
    <w:p w14:paraId="1ABACBF4" w14:textId="77777777" w:rsidR="00C17AC7" w:rsidRPr="001A3A2E" w:rsidRDefault="00C17AC7" w:rsidP="00C17AC7">
      <w:pPr>
        <w:pStyle w:val="BlockText"/>
        <w:tabs>
          <w:tab w:val="clear" w:pos="72"/>
        </w:tabs>
      </w:pPr>
      <w:r w:rsidRPr="001A3A2E">
        <w:t>631 VA CNTRL WSTRN MASSCHUSETS HCS      09/11/18  Postmaster, Postmaster</w:t>
      </w:r>
    </w:p>
    <w:p w14:paraId="0B2F1C25" w14:textId="77777777" w:rsidR="00C17AC7" w:rsidRPr="001A3A2E" w:rsidRDefault="00C17AC7" w:rsidP="00C17AC7">
      <w:pPr>
        <w:pStyle w:val="BlockText"/>
        <w:tabs>
          <w:tab w:val="clear" w:pos="72"/>
        </w:tabs>
      </w:pPr>
      <w:r w:rsidRPr="001A3A2E">
        <w:t>------------------  --------  -----------------------------------------------</w:t>
      </w:r>
    </w:p>
    <w:p w14:paraId="29577C61" w14:textId="77777777" w:rsidR="00C17AC7" w:rsidRPr="001A3A2E" w:rsidRDefault="009B5020" w:rsidP="00C17AC7">
      <w:pPr>
        <w:pStyle w:val="BlockText"/>
        <w:tabs>
          <w:tab w:val="clear" w:pos="72"/>
        </w:tabs>
      </w:pPr>
      <w:r w:rsidRPr="001A3A2E">
        <w:t>631</w:t>
      </w:r>
      <w:r w:rsidR="00C17AC7" w:rsidRPr="001A3A2E">
        <w:t>AA.345678        09/11/18  RELATED TO DBRS 760CC.345678</w:t>
      </w:r>
    </w:p>
    <w:p w14:paraId="1C4B4CEA" w14:textId="77777777" w:rsidR="00C17AC7" w:rsidRPr="001A3A2E" w:rsidRDefault="009B5020" w:rsidP="00C17AC7">
      <w:pPr>
        <w:pStyle w:val="BlockText"/>
        <w:tabs>
          <w:tab w:val="clear" w:pos="72"/>
        </w:tabs>
      </w:pPr>
      <w:r w:rsidRPr="001A3A2E">
        <w:t>631AA</w:t>
      </w:r>
      <w:r w:rsidR="00C17AC7" w:rsidRPr="001A3A2E">
        <w:t xml:space="preserve">.345679       </w:t>
      </w:r>
      <w:r w:rsidRPr="001A3A2E">
        <w:t xml:space="preserve"> </w:t>
      </w:r>
      <w:r w:rsidR="00C17AC7" w:rsidRPr="001A3A2E">
        <w:t>09/11/18  [NEW] CASE JUST OPENED</w:t>
      </w:r>
    </w:p>
    <w:p w14:paraId="0FD25EEA" w14:textId="77777777" w:rsidR="00BD4118" w:rsidRPr="001A3A2E" w:rsidRDefault="00BD4118" w:rsidP="00BD4118">
      <w:pPr>
        <w:pStyle w:val="BlockText"/>
        <w:tabs>
          <w:tab w:val="clear" w:pos="72"/>
        </w:tabs>
      </w:pPr>
    </w:p>
    <w:p w14:paraId="148FE970" w14:textId="77777777" w:rsidR="00BD4118" w:rsidRPr="001A3A2E" w:rsidRDefault="00BD4118" w:rsidP="006176D9">
      <w:pPr>
        <w:pStyle w:val="BodyText"/>
      </w:pPr>
    </w:p>
    <w:p w14:paraId="6FFB2A87" w14:textId="77777777" w:rsidR="0044561B" w:rsidRPr="00127382" w:rsidRDefault="00C17AC7" w:rsidP="006176D9">
      <w:pPr>
        <w:pStyle w:val="BodyText"/>
      </w:pPr>
      <w:r w:rsidRPr="001A3A2E">
        <w:t xml:space="preserve">Note: The first section of the report, denoted as ‘Current’ is displaying the current Owning Site of the flag, as well as providing a snapshot of the current DBRS data on the flag.  Subsequent sections of the report show historical actions  on the flag which added, edited or  deleted DBRS data from </w:t>
      </w:r>
      <w:bookmarkStart w:id="86" w:name="DG_951DisruptBehavSectionEnd"/>
      <w:r w:rsidRPr="001A3A2E">
        <w:t>the flag</w:t>
      </w:r>
      <w:bookmarkEnd w:id="86"/>
      <w:r w:rsidRPr="001A3A2E">
        <w:t>.</w:t>
      </w:r>
      <w:r w:rsidR="00642CB7">
        <w:br w:type="page"/>
      </w:r>
      <w:r w:rsidR="0044561B" w:rsidRPr="001A3A2E">
        <w:rPr>
          <w:rFonts w:ascii="Arial" w:eastAsia="Calibri" w:hAnsi="Arial"/>
          <w:b/>
          <w:bCs/>
          <w:sz w:val="28"/>
          <w:szCs w:val="28"/>
          <w:lang w:val="en-US" w:eastAsia="en-US"/>
        </w:rPr>
        <w:lastRenderedPageBreak/>
        <w:t xml:space="preserve">Record Flag </w:t>
      </w:r>
      <w:r w:rsidR="00B66163" w:rsidRPr="001A3A2E">
        <w:rPr>
          <w:rFonts w:ascii="Arial" w:eastAsia="Calibri" w:hAnsi="Arial"/>
          <w:b/>
          <w:bCs/>
          <w:sz w:val="28"/>
          <w:szCs w:val="28"/>
          <w:lang w:val="en-US" w:eastAsia="en-US"/>
        </w:rPr>
        <w:t>Assignment [</w:t>
      </w:r>
      <w:r w:rsidR="00B828E4" w:rsidRPr="001A3A2E">
        <w:rPr>
          <w:rFonts w:ascii="Arial" w:eastAsia="Calibri" w:hAnsi="Arial"/>
          <w:b/>
          <w:bCs/>
          <w:sz w:val="28"/>
          <w:szCs w:val="28"/>
          <w:lang w:val="en-US" w:eastAsia="en-US"/>
        </w:rPr>
        <w:t>DGPF RECORD FLAG ASSIGNMENT]</w:t>
      </w:r>
    </w:p>
    <w:p w14:paraId="119B69C4" w14:textId="77777777" w:rsidR="00E35636" w:rsidRDefault="0044561B" w:rsidP="0037721B">
      <w:pPr>
        <w:pStyle w:val="BodyText"/>
        <w:rPr>
          <w:lang w:val="en-US"/>
        </w:rPr>
      </w:pPr>
      <w:r w:rsidRPr="00F62DE4">
        <w:t>The Record Flag Assignment option is used to assign a flag(s) to a patient and to maintain those assignments.</w:t>
      </w:r>
    </w:p>
    <w:p w14:paraId="12354D43" w14:textId="77777777" w:rsidR="002F30E2" w:rsidRDefault="002F30E2" w:rsidP="0037721B">
      <w:pPr>
        <w:pStyle w:val="BodyText"/>
        <w:rPr>
          <w:lang w:val="en-US"/>
        </w:rPr>
      </w:pPr>
    </w:p>
    <w:p w14:paraId="21E1BAA4" w14:textId="77777777" w:rsidR="0044561B" w:rsidRPr="00F62DE4" w:rsidRDefault="0044561B" w:rsidP="0037721B">
      <w:pPr>
        <w:pStyle w:val="BodyText"/>
      </w:pPr>
      <w:r w:rsidRPr="00846B28">
        <w:t>The "Review Date" field will display "N/A" (not applicable) when any of the following conditions exist:</w:t>
      </w:r>
    </w:p>
    <w:p w14:paraId="6BC1DB00" w14:textId="77777777" w:rsidR="0044561B" w:rsidRPr="00F62DE4" w:rsidRDefault="0044561B" w:rsidP="004D402A">
      <w:pPr>
        <w:numPr>
          <w:ilvl w:val="0"/>
          <w:numId w:val="8"/>
        </w:numPr>
        <w:spacing w:before="0" w:after="0"/>
      </w:pPr>
      <w:r w:rsidRPr="00F62DE4">
        <w:t>The most recent update to the PRF assignment was received from a remote system.</w:t>
      </w:r>
    </w:p>
    <w:p w14:paraId="06FB7C66" w14:textId="77777777" w:rsidR="0044561B" w:rsidRPr="00F62DE4" w:rsidRDefault="0044561B" w:rsidP="004D402A">
      <w:pPr>
        <w:numPr>
          <w:ilvl w:val="0"/>
          <w:numId w:val="8"/>
        </w:numPr>
        <w:spacing w:before="0"/>
      </w:pPr>
      <w:r w:rsidRPr="00F62DE4">
        <w:t>The current PRF assignment status is Inactive.</w:t>
      </w:r>
    </w:p>
    <w:p w14:paraId="78E01005" w14:textId="77777777" w:rsidR="0044561B" w:rsidRDefault="0044561B" w:rsidP="0037721B">
      <w:pPr>
        <w:pStyle w:val="BodyText"/>
        <w:rPr>
          <w:lang w:val="en-US"/>
        </w:rPr>
      </w:pPr>
      <w:r w:rsidRPr="00F62DE4">
        <w:t xml:space="preserve">All PRF Record </w:t>
      </w:r>
      <w:r w:rsidR="000B7586">
        <w:t>Flag</w:t>
      </w:r>
      <w:r w:rsidR="00FD0E91">
        <w:t>s</w:t>
      </w:r>
      <w:r w:rsidRPr="00F62DE4">
        <w:t xml:space="preserve"> assigned to a patient must be linked to a TIU Progress Note Title or </w:t>
      </w:r>
      <w:r w:rsidR="00891EFA">
        <w:rPr>
          <w:lang w:val="en-US"/>
        </w:rPr>
        <w:t>the user</w:t>
      </w:r>
      <w:r w:rsidRPr="00F62DE4">
        <w:t xml:space="preserve"> will be unable to proceed with this option.</w:t>
      </w:r>
    </w:p>
    <w:p w14:paraId="46D38E25" w14:textId="77777777" w:rsidR="0037721B" w:rsidRDefault="0037721B" w:rsidP="0037721B">
      <w:pPr>
        <w:pStyle w:val="BodyText"/>
        <w:rPr>
          <w:lang w:val="en-US"/>
        </w:rPr>
      </w:pPr>
    </w:p>
    <w:p w14:paraId="3D0104DF" w14:textId="77777777" w:rsidR="0044561B" w:rsidRDefault="001A36A3" w:rsidP="0037721B">
      <w:pPr>
        <w:pStyle w:val="BodyText"/>
        <w:rPr>
          <w:lang w:val="en-US"/>
        </w:rPr>
      </w:pPr>
      <w:r>
        <w:rPr>
          <w:lang w:val="en-US"/>
        </w:rPr>
        <w:t xml:space="preserve">The </w:t>
      </w:r>
      <w:r w:rsidR="0044561B" w:rsidRPr="00F62DE4">
        <w:t>DGPF ASSIGNMENT security key</w:t>
      </w:r>
      <w:r w:rsidR="00383FCB">
        <w:rPr>
          <w:lang w:val="en-US"/>
        </w:rPr>
        <w:t xml:space="preserve"> is </w:t>
      </w:r>
      <w:r w:rsidR="00891EFA">
        <w:rPr>
          <w:lang w:val="en-US"/>
        </w:rPr>
        <w:t xml:space="preserve">required </w:t>
      </w:r>
      <w:r w:rsidR="00B079F1">
        <w:rPr>
          <w:lang w:val="en-US"/>
        </w:rPr>
        <w:t xml:space="preserve">for </w:t>
      </w:r>
      <w:r w:rsidR="0044561B" w:rsidRPr="00F62DE4">
        <w:t xml:space="preserve">access </w:t>
      </w:r>
      <w:r w:rsidR="00B079F1">
        <w:rPr>
          <w:lang w:val="en-US"/>
        </w:rPr>
        <w:t xml:space="preserve">to </w:t>
      </w:r>
      <w:r w:rsidR="0044561B" w:rsidRPr="00F62DE4">
        <w:t>this option.</w:t>
      </w:r>
    </w:p>
    <w:p w14:paraId="6B24BA46" w14:textId="77777777" w:rsidR="0037721B" w:rsidRDefault="0037721B" w:rsidP="0037721B">
      <w:pPr>
        <w:pStyle w:val="BodyText"/>
        <w:rPr>
          <w:lang w:val="en-US"/>
        </w:rPr>
      </w:pPr>
    </w:p>
    <w:p w14:paraId="7B0AF268" w14:textId="77777777" w:rsidR="00E35636" w:rsidRDefault="0044561B" w:rsidP="0037721B">
      <w:pPr>
        <w:pStyle w:val="BodyText"/>
      </w:pPr>
      <w:r w:rsidRPr="00F62DE4">
        <w:t xml:space="preserve">A description of </w:t>
      </w:r>
      <w:r w:rsidR="00891EFA">
        <w:rPr>
          <w:lang w:val="en-US"/>
        </w:rPr>
        <w:t>each</w:t>
      </w:r>
      <w:r w:rsidRPr="00F62DE4">
        <w:t xml:space="preserve"> action in this option is provided below.</w:t>
      </w:r>
    </w:p>
    <w:p w14:paraId="6E027E08" w14:textId="77777777" w:rsidR="0071217B" w:rsidRDefault="0071217B" w:rsidP="0071217B">
      <w:pPr>
        <w:pStyle w:val="BodyText"/>
        <w:rPr>
          <w:lang w:val="en-US"/>
        </w:rPr>
      </w:pPr>
    </w:p>
    <w:p w14:paraId="70A9FBA7" w14:textId="77777777" w:rsidR="0044561B" w:rsidRPr="0071217B" w:rsidRDefault="0071217B" w:rsidP="0071217B">
      <w:pPr>
        <w:pStyle w:val="BodyText"/>
        <w:rPr>
          <w:lang w:val="en-US"/>
        </w:rPr>
      </w:pPr>
      <w:r w:rsidRPr="0071217B">
        <w:rPr>
          <w:b/>
          <w:lang w:val="en-US"/>
        </w:rPr>
        <w:t>E</w:t>
      </w:r>
      <w:r w:rsidR="0044561B" w:rsidRPr="0071217B">
        <w:rPr>
          <w:b/>
        </w:rPr>
        <w:t>xample</w:t>
      </w:r>
      <w:r w:rsidRPr="0071217B">
        <w:rPr>
          <w:b/>
          <w:lang w:val="en-US"/>
        </w:rPr>
        <w:t>:</w:t>
      </w:r>
      <w:r w:rsidR="0044561B" w:rsidRPr="00F62DE4">
        <w:t xml:space="preserve"> </w:t>
      </w:r>
      <w:r w:rsidR="001A36A3">
        <w:rPr>
          <w:lang w:val="en-US"/>
        </w:rPr>
        <w:t xml:space="preserve"> </w:t>
      </w:r>
      <w:r>
        <w:t>Record Flag Assignment</w:t>
      </w:r>
    </w:p>
    <w:p w14:paraId="44283486" w14:textId="77777777" w:rsidR="0071217B" w:rsidRPr="0071217B" w:rsidRDefault="0071217B" w:rsidP="0071217B">
      <w:pPr>
        <w:pStyle w:val="BodyText"/>
        <w:rPr>
          <w:lang w:val="en-US"/>
        </w:rPr>
      </w:pPr>
    </w:p>
    <w:p w14:paraId="5573C016" w14:textId="77777777" w:rsidR="00396F96" w:rsidRDefault="00396F96" w:rsidP="00836CB8">
      <w:pPr>
        <w:pStyle w:val="BlockText"/>
        <w:tabs>
          <w:tab w:val="clear" w:pos="72"/>
        </w:tabs>
        <w:ind w:left="90"/>
        <w:rPr>
          <w:u w:val="single"/>
        </w:rPr>
      </w:pPr>
    </w:p>
    <w:p w14:paraId="549CE9CD" w14:textId="77777777" w:rsidR="0044561B" w:rsidRPr="00846B28" w:rsidRDefault="00846B28" w:rsidP="00836CB8">
      <w:pPr>
        <w:pStyle w:val="BlockText"/>
        <w:tabs>
          <w:tab w:val="clear" w:pos="72"/>
        </w:tabs>
        <w:ind w:left="90"/>
        <w:rPr>
          <w:u w:val="single"/>
        </w:rPr>
      </w:pPr>
      <w:r w:rsidRPr="00846B28">
        <w:rPr>
          <w:u w:val="single"/>
        </w:rPr>
        <w:t>RECORD FLAG ASSIGNMENT       </w:t>
      </w:r>
      <w:r w:rsidR="0044561B" w:rsidRPr="00846B28">
        <w:rPr>
          <w:u w:val="single"/>
        </w:rPr>
        <w:t>Aug 06, 2012@10:20:57      </w:t>
      </w:r>
      <w:r w:rsidRPr="00846B28">
        <w:rPr>
          <w:u w:val="single"/>
        </w:rPr>
        <w:t xml:space="preserve">   Page:  1 of    </w:t>
      </w:r>
      <w:r w:rsidR="00E466D1">
        <w:rPr>
          <w:u w:val="single"/>
        </w:rPr>
        <w:t>1</w:t>
      </w:r>
    </w:p>
    <w:p w14:paraId="22C24733" w14:textId="77777777" w:rsidR="0043082C" w:rsidRPr="00846B28" w:rsidRDefault="0044561B" w:rsidP="00836CB8">
      <w:pPr>
        <w:pStyle w:val="BlockText"/>
        <w:tabs>
          <w:tab w:val="clear" w:pos="72"/>
        </w:tabs>
        <w:ind w:left="90"/>
      </w:pPr>
      <w:r w:rsidRPr="00846B28">
        <w:t>Patient: ZZTEST,VADOD</w:t>
      </w:r>
      <w:r w:rsidR="0043082C" w:rsidRPr="00846B28">
        <w:t xml:space="preserve"> FOR (000009242)            </w:t>
      </w:r>
      <w:r w:rsidR="00846B28" w:rsidRPr="00846B28">
        <w:t xml:space="preserve"> </w:t>
      </w:r>
      <w:r w:rsidR="00396F96">
        <w:t xml:space="preserve">   </w:t>
      </w:r>
      <w:r w:rsidRPr="00846B28">
        <w:t>DOB:</w:t>
      </w:r>
      <w:r w:rsidR="00846B28">
        <w:t xml:space="preserve">  </w:t>
      </w:r>
      <w:r w:rsidRPr="00846B28">
        <w:t>9/11/59</w:t>
      </w:r>
    </w:p>
    <w:p w14:paraId="12322E52" w14:textId="77777777" w:rsidR="0044561B" w:rsidRPr="00846B28" w:rsidRDefault="00846B28" w:rsidP="00836CB8">
      <w:pPr>
        <w:pStyle w:val="BlockText"/>
        <w:tabs>
          <w:tab w:val="clear" w:pos="72"/>
        </w:tabs>
        <w:ind w:left="90"/>
      </w:pPr>
      <w:r>
        <w:t xml:space="preserve">    </w:t>
      </w:r>
      <w:r w:rsidR="0044561B" w:rsidRPr="00846B28">
        <w:t>ICN: 1017279</w:t>
      </w:r>
      <w:r>
        <w:t>300V523655                    </w:t>
      </w:r>
      <w:r w:rsidR="0044561B" w:rsidRPr="00846B28">
        <w:t>   </w:t>
      </w:r>
      <w:r w:rsidR="00396F96">
        <w:t xml:space="preserve">   </w:t>
      </w:r>
      <w:r w:rsidR="0044561B" w:rsidRPr="00846B28">
        <w:t xml:space="preserve"> CMOR: TAMPA VAMC</w:t>
      </w:r>
    </w:p>
    <w:p w14:paraId="2A27BB82" w14:textId="77777777" w:rsidR="0044561B" w:rsidRDefault="0044561B" w:rsidP="00836CB8">
      <w:pPr>
        <w:pStyle w:val="BlockText"/>
        <w:tabs>
          <w:tab w:val="clear" w:pos="72"/>
        </w:tabs>
        <w:ind w:left="90"/>
      </w:pPr>
    </w:p>
    <w:p w14:paraId="51513B26" w14:textId="77777777" w:rsidR="00846B28" w:rsidRPr="00846B28" w:rsidRDefault="00846B28" w:rsidP="00836CB8">
      <w:pPr>
        <w:pStyle w:val="BlockText"/>
        <w:tabs>
          <w:tab w:val="clear" w:pos="72"/>
        </w:tabs>
        <w:ind w:left="90"/>
      </w:pPr>
    </w:p>
    <w:p w14:paraId="3457013D" w14:textId="77777777" w:rsidR="0044561B" w:rsidRPr="00E466D1" w:rsidRDefault="00AE506F" w:rsidP="00836CB8">
      <w:pPr>
        <w:pStyle w:val="BlockText"/>
        <w:tabs>
          <w:tab w:val="clear" w:pos="72"/>
        </w:tabs>
        <w:ind w:left="90"/>
        <w:rPr>
          <w:u w:val="single"/>
        </w:rPr>
      </w:pPr>
      <w:r>
        <w:rPr>
          <w:u w:val="single"/>
        </w:rPr>
        <w:t xml:space="preserve"> </w:t>
      </w:r>
      <w:r w:rsidR="0044561B" w:rsidRPr="00E466D1">
        <w:rPr>
          <w:u w:val="single"/>
        </w:rPr>
        <w:t>Flag              </w:t>
      </w:r>
      <w:r w:rsidR="00F8570A">
        <w:rPr>
          <w:u w:val="single"/>
        </w:rPr>
        <w:t> </w:t>
      </w:r>
      <w:r w:rsidR="00665C83">
        <w:rPr>
          <w:u w:val="single"/>
        </w:rPr>
        <w:t xml:space="preserve">  </w:t>
      </w:r>
      <w:r w:rsidR="0044561B" w:rsidRPr="00E466D1">
        <w:rPr>
          <w:u w:val="single"/>
        </w:rPr>
        <w:t xml:space="preserve">Assigned  </w:t>
      </w:r>
      <w:r w:rsidR="00E466D1">
        <w:rPr>
          <w:u w:val="single"/>
        </w:rPr>
        <w:t xml:space="preserve">   </w:t>
      </w:r>
      <w:r w:rsidR="00F8570A">
        <w:rPr>
          <w:u w:val="single"/>
        </w:rPr>
        <w:t xml:space="preserve"> Review Date  Active  Local</w:t>
      </w:r>
      <w:r w:rsidR="00FB263A" w:rsidRPr="00E466D1">
        <w:rPr>
          <w:u w:val="single"/>
        </w:rPr>
        <w:t xml:space="preserve"> </w:t>
      </w:r>
      <w:r w:rsidR="00F8570A">
        <w:rPr>
          <w:u w:val="single"/>
        </w:rPr>
        <w:t xml:space="preserve"> </w:t>
      </w:r>
      <w:r w:rsidR="00E466D1" w:rsidRPr="00E466D1">
        <w:rPr>
          <w:u w:val="single"/>
        </w:rPr>
        <w:t>Owner Site</w:t>
      </w:r>
      <w:r w:rsidR="00E466D1">
        <w:rPr>
          <w:u w:val="single"/>
        </w:rPr>
        <w:t>___</w:t>
      </w:r>
    </w:p>
    <w:p w14:paraId="08D7523C" w14:textId="77777777" w:rsidR="0044561B" w:rsidRPr="00846B28" w:rsidRDefault="00E466D1" w:rsidP="00836CB8">
      <w:pPr>
        <w:pStyle w:val="BlockText"/>
        <w:tabs>
          <w:tab w:val="clear" w:pos="72"/>
        </w:tabs>
        <w:ind w:left="90"/>
      </w:pPr>
      <w:r>
        <w:t>1</w:t>
      </w:r>
      <w:r w:rsidR="0044561B" w:rsidRPr="00846B28">
        <w:t xml:space="preserve"> SUICIDE RISK     </w:t>
      </w:r>
      <w:r>
        <w:t xml:space="preserve"> </w:t>
      </w:r>
      <w:r w:rsidR="00665C83">
        <w:t xml:space="preserve">  </w:t>
      </w:r>
      <w:r w:rsidR="00AE506F">
        <w:t xml:space="preserve">08/01/12 </w:t>
      </w:r>
      <w:r w:rsidR="0044561B" w:rsidRPr="00846B28">
        <w:t xml:space="preserve"> </w:t>
      </w:r>
      <w:r>
        <w:t xml:space="preserve">    </w:t>
      </w:r>
      <w:r w:rsidR="0044561B" w:rsidRPr="00846B28">
        <w:t xml:space="preserve">10/30/12     YES    </w:t>
      </w:r>
      <w:r w:rsidR="0043082C" w:rsidRPr="00846B28">
        <w:t xml:space="preserve"> </w:t>
      </w:r>
      <w:r w:rsidR="00665C83">
        <w:t>YES    NORTH</w:t>
      </w:r>
      <w:r>
        <w:t xml:space="preserve"> VAMC</w:t>
      </w:r>
    </w:p>
    <w:p w14:paraId="477A8FCE" w14:textId="77777777" w:rsidR="0044561B" w:rsidRPr="00846B28" w:rsidRDefault="00E466D1" w:rsidP="00836CB8">
      <w:pPr>
        <w:pStyle w:val="BlockText"/>
        <w:tabs>
          <w:tab w:val="clear" w:pos="72"/>
        </w:tabs>
        <w:ind w:left="90"/>
      </w:pPr>
      <w:r>
        <w:t>2</w:t>
      </w:r>
      <w:r w:rsidR="0044561B" w:rsidRPr="00846B28">
        <w:t xml:space="preserve"> HIGH RISK FOR SUICID</w:t>
      </w:r>
      <w:r>
        <w:t>E</w:t>
      </w:r>
      <w:r w:rsidR="0043082C" w:rsidRPr="00846B28">
        <w:t xml:space="preserve"> </w:t>
      </w:r>
      <w:r w:rsidR="00AE506F">
        <w:t xml:space="preserve">08/01/12 </w:t>
      </w:r>
      <w:r w:rsidR="0044561B" w:rsidRPr="00846B28">
        <w:t xml:space="preserve"> </w:t>
      </w:r>
      <w:r w:rsidR="00665C83">
        <w:t xml:space="preserve">  </w:t>
      </w:r>
      <w:r w:rsidR="0044561B" w:rsidRPr="00846B28">
        <w:t>N/A         </w:t>
      </w:r>
      <w:r w:rsidR="00FB263A" w:rsidRPr="00846B28">
        <w:t xml:space="preserve"> </w:t>
      </w:r>
      <w:r w:rsidR="0044561B" w:rsidRPr="00846B28">
        <w:t xml:space="preserve">NO     </w:t>
      </w:r>
      <w:r w:rsidR="0043082C" w:rsidRPr="00846B28">
        <w:t xml:space="preserve"> </w:t>
      </w:r>
      <w:r w:rsidR="00665C83">
        <w:t>NO     NORTH</w:t>
      </w:r>
      <w:r>
        <w:t xml:space="preserve"> VAMC</w:t>
      </w:r>
    </w:p>
    <w:p w14:paraId="43EB9AAB" w14:textId="77777777" w:rsidR="0044561B" w:rsidRPr="00846B28" w:rsidRDefault="0044561B" w:rsidP="00836CB8">
      <w:pPr>
        <w:pStyle w:val="BlockText"/>
        <w:tabs>
          <w:tab w:val="clear" w:pos="72"/>
        </w:tabs>
        <w:ind w:left="90"/>
      </w:pPr>
    </w:p>
    <w:p w14:paraId="40995AE0" w14:textId="77777777" w:rsidR="0043082C" w:rsidRPr="00846B28" w:rsidRDefault="0043082C" w:rsidP="00836CB8">
      <w:pPr>
        <w:pStyle w:val="BlockText"/>
        <w:tabs>
          <w:tab w:val="clear" w:pos="72"/>
        </w:tabs>
        <w:ind w:left="90"/>
      </w:pPr>
    </w:p>
    <w:p w14:paraId="56402B86" w14:textId="77777777" w:rsidR="0044561B" w:rsidRPr="001A36A3" w:rsidRDefault="00AE506F" w:rsidP="001A36A3">
      <w:pPr>
        <w:pStyle w:val="BlockText"/>
        <w:shd w:val="clear" w:color="auto" w:fill="1F497D"/>
        <w:tabs>
          <w:tab w:val="clear" w:pos="72"/>
        </w:tabs>
        <w:ind w:left="90"/>
        <w:rPr>
          <w:b/>
          <w:color w:val="FFFFFF"/>
        </w:rPr>
      </w:pPr>
      <w:r w:rsidRPr="001A36A3">
        <w:rPr>
          <w:b/>
          <w:color w:val="FFFFFF"/>
        </w:rPr>
        <w:t xml:space="preserve">              </w:t>
      </w:r>
      <w:r w:rsidR="0044561B" w:rsidRPr="001A36A3">
        <w:rPr>
          <w:b/>
          <w:color w:val="FFFFFF"/>
        </w:rPr>
        <w:t>Enter ?? for more</w:t>
      </w:r>
      <w:r w:rsidR="006F792A" w:rsidRPr="001A36A3">
        <w:rPr>
          <w:b/>
          <w:color w:val="FFFFFF"/>
        </w:rPr>
        <w:t xml:space="preserve"> a</w:t>
      </w:r>
      <w:r w:rsidR="0044561B" w:rsidRPr="001A36A3">
        <w:rPr>
          <w:b/>
          <w:color w:val="FFFFFF"/>
        </w:rPr>
        <w:t>ctions      </w:t>
      </w:r>
      <w:r w:rsidRPr="001A36A3">
        <w:rPr>
          <w:b/>
          <w:color w:val="FFFFFF"/>
        </w:rPr>
        <w:t>                              </w:t>
      </w:r>
      <w:r w:rsidR="0044561B" w:rsidRPr="001A36A3">
        <w:rPr>
          <w:b/>
          <w:color w:val="FFFFFF"/>
        </w:rPr>
        <w:t xml:space="preserve"> </w:t>
      </w:r>
    </w:p>
    <w:p w14:paraId="76D29FF3" w14:textId="77777777" w:rsidR="0044561B" w:rsidRPr="00846B28" w:rsidRDefault="0044561B" w:rsidP="00836CB8">
      <w:pPr>
        <w:pStyle w:val="BlockText"/>
        <w:tabs>
          <w:tab w:val="clear" w:pos="72"/>
        </w:tabs>
        <w:ind w:left="90"/>
      </w:pPr>
      <w:r w:rsidRPr="00846B28">
        <w:t>SP  Select Patient                      EF  Edit Flag Assignment</w:t>
      </w:r>
    </w:p>
    <w:p w14:paraId="094F192E" w14:textId="77777777" w:rsidR="0044561B" w:rsidRPr="00846B28" w:rsidRDefault="0044561B" w:rsidP="00836CB8">
      <w:pPr>
        <w:pStyle w:val="BlockText"/>
        <w:tabs>
          <w:tab w:val="clear" w:pos="72"/>
        </w:tabs>
        <w:ind w:left="90"/>
      </w:pPr>
      <w:r w:rsidRPr="00846B28">
        <w:t>DA  Display Assignment Details          CO  Change Assignment Ownership</w:t>
      </w:r>
    </w:p>
    <w:p w14:paraId="3A859C67" w14:textId="77777777" w:rsidR="0044561B" w:rsidRPr="00846B28" w:rsidRDefault="0044561B" w:rsidP="00836CB8">
      <w:pPr>
        <w:pStyle w:val="BlockText"/>
        <w:tabs>
          <w:tab w:val="clear" w:pos="72"/>
        </w:tabs>
        <w:ind w:left="90"/>
      </w:pPr>
      <w:r w:rsidRPr="00846B28">
        <w:t>AF  Assign Flag</w:t>
      </w:r>
    </w:p>
    <w:p w14:paraId="32CDF914" w14:textId="77777777" w:rsidR="0044561B" w:rsidRDefault="0044561B" w:rsidP="00836CB8">
      <w:pPr>
        <w:pStyle w:val="BlockText"/>
        <w:tabs>
          <w:tab w:val="clear" w:pos="72"/>
        </w:tabs>
        <w:ind w:left="90"/>
      </w:pPr>
      <w:r w:rsidRPr="00794364">
        <w:t>Select Action:Quit//</w:t>
      </w:r>
    </w:p>
    <w:p w14:paraId="22D9500E" w14:textId="77777777" w:rsidR="002006EF" w:rsidRPr="00127382" w:rsidRDefault="00831359" w:rsidP="00127382">
      <w:pPr>
        <w:pStyle w:val="Heading3"/>
      </w:pPr>
      <w:bookmarkStart w:id="87" w:name="_Toc329258657"/>
      <w:r>
        <w:br w:type="page"/>
      </w:r>
      <w:bookmarkStart w:id="88" w:name="_Toc2235501"/>
      <w:r w:rsidR="002006EF" w:rsidRPr="00127382">
        <w:lastRenderedPageBreak/>
        <w:t>SP - Select Patient</w:t>
      </w:r>
      <w:bookmarkEnd w:id="88"/>
    </w:p>
    <w:p w14:paraId="05E0F01F" w14:textId="77777777" w:rsidR="002006EF" w:rsidRPr="002006EF" w:rsidRDefault="002006EF" w:rsidP="0044703D">
      <w:pPr>
        <w:pStyle w:val="BodyText"/>
      </w:pPr>
      <w:r w:rsidRPr="002006EF">
        <w:t xml:space="preserve">Information provided on the selected patient includes social security number, Internal Control Number (ICN); Coordinating Master of Record (CMOR) site (site that is the authoritative source for the demographic fields); and date of birth. </w:t>
      </w:r>
      <w:r>
        <w:t xml:space="preserve"> </w:t>
      </w:r>
      <w:r w:rsidRPr="002006EF">
        <w:t>Flag assigned to the patient will be listed with the following data elements.</w:t>
      </w:r>
    </w:p>
    <w:p w14:paraId="2168903C" w14:textId="77777777" w:rsidR="002006EF" w:rsidRPr="002006EF" w:rsidRDefault="002006EF" w:rsidP="00D22F67">
      <w:pPr>
        <w:numPr>
          <w:ilvl w:val="0"/>
          <w:numId w:val="9"/>
        </w:numPr>
      </w:pPr>
      <w:r w:rsidRPr="002006EF">
        <w:t>Flag Name</w:t>
      </w:r>
    </w:p>
    <w:p w14:paraId="4371FF66" w14:textId="77777777" w:rsidR="002006EF" w:rsidRPr="002006EF" w:rsidRDefault="002006EF" w:rsidP="00D22F67">
      <w:pPr>
        <w:numPr>
          <w:ilvl w:val="0"/>
          <w:numId w:val="9"/>
        </w:numPr>
      </w:pPr>
      <w:r w:rsidRPr="002006EF">
        <w:t>Assigned - Date flag was assigned.</w:t>
      </w:r>
    </w:p>
    <w:p w14:paraId="075FCF57" w14:textId="77777777" w:rsidR="002006EF" w:rsidRPr="002006EF" w:rsidRDefault="002006EF" w:rsidP="00D22F67">
      <w:pPr>
        <w:numPr>
          <w:ilvl w:val="0"/>
          <w:numId w:val="9"/>
        </w:numPr>
      </w:pPr>
      <w:r w:rsidRPr="002006EF">
        <w:t>Review Date - Date flag will be up for review.</w:t>
      </w:r>
    </w:p>
    <w:p w14:paraId="01A1E393" w14:textId="77777777" w:rsidR="002006EF" w:rsidRPr="002006EF" w:rsidRDefault="002006EF" w:rsidP="00D22F67">
      <w:pPr>
        <w:numPr>
          <w:ilvl w:val="0"/>
          <w:numId w:val="9"/>
        </w:numPr>
      </w:pPr>
      <w:r w:rsidRPr="002006EF">
        <w:t>Active - Is the flag active</w:t>
      </w:r>
      <w:r w:rsidR="009433EC" w:rsidRPr="002006EF">
        <w:t xml:space="preserve">? </w:t>
      </w:r>
      <w:r w:rsidRPr="002006EF">
        <w:t>Yes or No.</w:t>
      </w:r>
    </w:p>
    <w:p w14:paraId="3AA41CE6" w14:textId="77777777" w:rsidR="002006EF" w:rsidRPr="002006EF" w:rsidRDefault="002006EF" w:rsidP="00D22F67">
      <w:pPr>
        <w:numPr>
          <w:ilvl w:val="0"/>
          <w:numId w:val="9"/>
        </w:numPr>
      </w:pPr>
      <w:r w:rsidRPr="002006EF">
        <w:t>Local - Is the flag local</w:t>
      </w:r>
      <w:r w:rsidR="009433EC" w:rsidRPr="002006EF">
        <w:t xml:space="preserve">? </w:t>
      </w:r>
      <w:r w:rsidRPr="002006EF">
        <w:t>Yes or No.</w:t>
      </w:r>
    </w:p>
    <w:p w14:paraId="44F57A9F" w14:textId="77777777" w:rsidR="002006EF" w:rsidRPr="002006EF" w:rsidRDefault="002006EF" w:rsidP="00D22F67">
      <w:pPr>
        <w:numPr>
          <w:ilvl w:val="0"/>
          <w:numId w:val="9"/>
        </w:numPr>
      </w:pPr>
      <w:r w:rsidRPr="002006EF">
        <w:t>Owner Site - Site that has ownership of the flag.</w:t>
      </w:r>
    </w:p>
    <w:p w14:paraId="186E0D9D" w14:textId="77777777" w:rsidR="0044561B" w:rsidRPr="00127382" w:rsidRDefault="0044561B" w:rsidP="00127382">
      <w:pPr>
        <w:pStyle w:val="Heading3"/>
      </w:pPr>
      <w:bookmarkStart w:id="89" w:name="_Toc2235502"/>
      <w:r w:rsidRPr="00127382">
        <w:t>DA</w:t>
      </w:r>
      <w:bookmarkEnd w:id="87"/>
      <w:r w:rsidRPr="00127382">
        <w:t xml:space="preserve"> - Display Assignment Details</w:t>
      </w:r>
      <w:bookmarkEnd w:id="89"/>
    </w:p>
    <w:p w14:paraId="510D106F" w14:textId="77777777" w:rsidR="0044561B" w:rsidRPr="00F62DE4" w:rsidRDefault="0044561B" w:rsidP="0044561B">
      <w:r w:rsidRPr="00F62DE4">
        <w:t>This action is used to display the following information on a selected flag assignment.</w:t>
      </w:r>
    </w:p>
    <w:p w14:paraId="7D3C4857" w14:textId="77777777" w:rsidR="002006EF" w:rsidRPr="00F62DE4" w:rsidRDefault="0044561B" w:rsidP="002006EF">
      <w:r w:rsidRPr="00F62DE4">
        <w:t xml:space="preserve">The "Approved By" field will display "Chief of Staff" if </w:t>
      </w:r>
      <w:r w:rsidR="00891EFA">
        <w:t>the</w:t>
      </w:r>
      <w:r w:rsidRPr="00F62DE4">
        <w:t xml:space="preserve"> site does not have ow</w:t>
      </w:r>
      <w:r w:rsidR="00E17392">
        <w:t>nership of the flag assignment</w:t>
      </w:r>
      <w:r w:rsidR="009433EC">
        <w:t xml:space="preserve">. </w:t>
      </w:r>
      <w:r w:rsidR="002006EF" w:rsidRPr="00F62DE4">
        <w:t xml:space="preserve">The Progress Note field will only be displayed if </w:t>
      </w:r>
      <w:r w:rsidR="00891EFA">
        <w:t>the</w:t>
      </w:r>
      <w:r w:rsidR="002006EF" w:rsidRPr="00F62DE4">
        <w:t xml:space="preserve"> site has assignment ownership.</w:t>
      </w:r>
    </w:p>
    <w:p w14:paraId="0CB01F87" w14:textId="77777777" w:rsidR="0044561B" w:rsidRPr="00F62DE4" w:rsidRDefault="0044561B" w:rsidP="00D22F67">
      <w:pPr>
        <w:numPr>
          <w:ilvl w:val="0"/>
          <w:numId w:val="9"/>
        </w:numPr>
      </w:pPr>
      <w:r w:rsidRPr="00F62DE4">
        <w:t>Flag Name</w:t>
      </w:r>
    </w:p>
    <w:p w14:paraId="5BB64380" w14:textId="77777777" w:rsidR="0044561B" w:rsidRPr="00F62DE4" w:rsidRDefault="0044561B" w:rsidP="00D22F67">
      <w:pPr>
        <w:numPr>
          <w:ilvl w:val="0"/>
          <w:numId w:val="9"/>
        </w:numPr>
      </w:pPr>
      <w:r w:rsidRPr="00F62DE4">
        <w:t>Flag Type</w:t>
      </w:r>
    </w:p>
    <w:p w14:paraId="7A486DF2" w14:textId="77777777" w:rsidR="0044561B" w:rsidRPr="00F62DE4" w:rsidRDefault="0044561B" w:rsidP="00D22F67">
      <w:pPr>
        <w:numPr>
          <w:ilvl w:val="0"/>
          <w:numId w:val="9"/>
        </w:numPr>
      </w:pPr>
      <w:r w:rsidRPr="00F62DE4">
        <w:t>Flag Category</w:t>
      </w:r>
    </w:p>
    <w:p w14:paraId="47AEE50F" w14:textId="77777777" w:rsidR="0044561B" w:rsidRPr="00F62DE4" w:rsidRDefault="0044561B" w:rsidP="00D22F67">
      <w:pPr>
        <w:numPr>
          <w:ilvl w:val="0"/>
          <w:numId w:val="9"/>
        </w:numPr>
      </w:pPr>
      <w:r w:rsidRPr="00F62DE4">
        <w:t>Assignment Status</w:t>
      </w:r>
    </w:p>
    <w:p w14:paraId="1B964BF0" w14:textId="77777777" w:rsidR="0044561B" w:rsidRPr="00F62DE4" w:rsidRDefault="0044561B" w:rsidP="00D22F67">
      <w:pPr>
        <w:numPr>
          <w:ilvl w:val="0"/>
          <w:numId w:val="9"/>
        </w:numPr>
      </w:pPr>
      <w:r w:rsidRPr="00F62DE4">
        <w:t>Date of Initial Assignment</w:t>
      </w:r>
    </w:p>
    <w:p w14:paraId="6FEC07B5" w14:textId="77777777" w:rsidR="0044561B" w:rsidRPr="00F62DE4" w:rsidRDefault="0044561B" w:rsidP="00D22F67">
      <w:pPr>
        <w:numPr>
          <w:ilvl w:val="0"/>
          <w:numId w:val="9"/>
        </w:numPr>
      </w:pPr>
      <w:r w:rsidRPr="00F62DE4">
        <w:t>Last Review Date</w:t>
      </w:r>
    </w:p>
    <w:p w14:paraId="4CF09C92" w14:textId="77777777" w:rsidR="0044561B" w:rsidRPr="00F62DE4" w:rsidRDefault="0044561B" w:rsidP="00D22F67">
      <w:pPr>
        <w:numPr>
          <w:ilvl w:val="0"/>
          <w:numId w:val="9"/>
        </w:numPr>
      </w:pPr>
      <w:r w:rsidRPr="00F62DE4">
        <w:t>Next Review Date</w:t>
      </w:r>
    </w:p>
    <w:p w14:paraId="45B36395" w14:textId="77777777" w:rsidR="0044561B" w:rsidRPr="00F62DE4" w:rsidRDefault="0044561B" w:rsidP="00D22F67">
      <w:pPr>
        <w:numPr>
          <w:ilvl w:val="0"/>
          <w:numId w:val="9"/>
        </w:numPr>
      </w:pPr>
      <w:r w:rsidRPr="00F62DE4">
        <w:t>Owner Site</w:t>
      </w:r>
    </w:p>
    <w:p w14:paraId="0E001D1B" w14:textId="77777777" w:rsidR="0044561B" w:rsidRPr="0036110B" w:rsidRDefault="0044561B" w:rsidP="00D22F67">
      <w:pPr>
        <w:numPr>
          <w:ilvl w:val="0"/>
          <w:numId w:val="9"/>
        </w:numPr>
      </w:pPr>
      <w:r w:rsidRPr="0036110B">
        <w:t>Originating Site</w:t>
      </w:r>
    </w:p>
    <w:p w14:paraId="35693D59" w14:textId="77777777" w:rsidR="00623BB1" w:rsidRPr="0036110B" w:rsidRDefault="00623BB1" w:rsidP="00D22F67">
      <w:pPr>
        <w:numPr>
          <w:ilvl w:val="0"/>
          <w:numId w:val="9"/>
        </w:numPr>
      </w:pPr>
      <w:bookmarkStart w:id="90" w:name="DG_951NewDBRSFields"/>
      <w:r w:rsidRPr="0036110B">
        <w:t>DBRS Number</w:t>
      </w:r>
    </w:p>
    <w:p w14:paraId="21633D13" w14:textId="77777777" w:rsidR="00623BB1" w:rsidRPr="0036110B" w:rsidRDefault="00623BB1" w:rsidP="00D22F67">
      <w:pPr>
        <w:numPr>
          <w:ilvl w:val="0"/>
          <w:numId w:val="9"/>
        </w:numPr>
      </w:pPr>
      <w:r w:rsidRPr="0036110B">
        <w:t>DBRS Other Information</w:t>
      </w:r>
      <w:bookmarkEnd w:id="90"/>
    </w:p>
    <w:p w14:paraId="772ACF26" w14:textId="77777777" w:rsidR="0044561B" w:rsidRPr="0036110B" w:rsidRDefault="0044561B" w:rsidP="00D22F67">
      <w:pPr>
        <w:numPr>
          <w:ilvl w:val="0"/>
          <w:numId w:val="9"/>
        </w:numPr>
      </w:pPr>
      <w:r w:rsidRPr="0036110B">
        <w:t>Flag Assignment Narrative</w:t>
      </w:r>
    </w:p>
    <w:p w14:paraId="4059EF6C" w14:textId="77777777" w:rsidR="0044561B" w:rsidRPr="00F62DE4" w:rsidRDefault="0044561B" w:rsidP="00D22F67">
      <w:pPr>
        <w:numPr>
          <w:ilvl w:val="0"/>
          <w:numId w:val="9"/>
        </w:numPr>
      </w:pPr>
      <w:r w:rsidRPr="007C5A92">
        <w:t>Flag Ass</w:t>
      </w:r>
      <w:r w:rsidRPr="00F62DE4">
        <w:t>ignment History</w:t>
      </w:r>
    </w:p>
    <w:p w14:paraId="5542DD92" w14:textId="77777777" w:rsidR="0044561B" w:rsidRPr="00F62DE4" w:rsidRDefault="0044561B" w:rsidP="00D22F67">
      <w:pPr>
        <w:numPr>
          <w:ilvl w:val="0"/>
          <w:numId w:val="11"/>
        </w:numPr>
      </w:pPr>
      <w:r w:rsidRPr="00F62DE4">
        <w:t>Action</w:t>
      </w:r>
    </w:p>
    <w:p w14:paraId="013B13FE" w14:textId="77777777" w:rsidR="0044561B" w:rsidRPr="00F62DE4" w:rsidRDefault="0044561B" w:rsidP="00D22F67">
      <w:pPr>
        <w:numPr>
          <w:ilvl w:val="0"/>
          <w:numId w:val="11"/>
        </w:numPr>
      </w:pPr>
      <w:r w:rsidRPr="00F62DE4">
        <w:t>Action Date</w:t>
      </w:r>
    </w:p>
    <w:p w14:paraId="527AA49B" w14:textId="77777777" w:rsidR="0044561B" w:rsidRPr="00F62DE4" w:rsidRDefault="0044561B" w:rsidP="00D22F67">
      <w:pPr>
        <w:numPr>
          <w:ilvl w:val="0"/>
          <w:numId w:val="11"/>
        </w:numPr>
      </w:pPr>
      <w:r w:rsidRPr="00F62DE4">
        <w:t>Entered By</w:t>
      </w:r>
    </w:p>
    <w:p w14:paraId="4609A407" w14:textId="77777777" w:rsidR="0044561B" w:rsidRPr="00F62DE4" w:rsidRDefault="0044561B" w:rsidP="00D22F67">
      <w:pPr>
        <w:numPr>
          <w:ilvl w:val="0"/>
          <w:numId w:val="11"/>
        </w:numPr>
      </w:pPr>
      <w:r w:rsidRPr="00F62DE4">
        <w:t>Approved By</w:t>
      </w:r>
    </w:p>
    <w:p w14:paraId="7AE67E0D" w14:textId="77777777" w:rsidR="0044561B" w:rsidRPr="00F62DE4" w:rsidRDefault="0044561B" w:rsidP="00D22F67">
      <w:pPr>
        <w:numPr>
          <w:ilvl w:val="0"/>
          <w:numId w:val="11"/>
        </w:numPr>
      </w:pPr>
      <w:r w:rsidRPr="00F62DE4">
        <w:lastRenderedPageBreak/>
        <w:t>Progress Note</w:t>
      </w:r>
    </w:p>
    <w:p w14:paraId="777EACEF" w14:textId="77777777" w:rsidR="0044561B" w:rsidRPr="00A022C3" w:rsidRDefault="0044561B" w:rsidP="00D22F67">
      <w:pPr>
        <w:numPr>
          <w:ilvl w:val="0"/>
          <w:numId w:val="11"/>
        </w:numPr>
      </w:pPr>
      <w:r w:rsidRPr="00F62DE4">
        <w:t>Action Comments</w:t>
      </w:r>
    </w:p>
    <w:p w14:paraId="51BD4289" w14:textId="77777777" w:rsidR="0044561B" w:rsidRPr="00127382" w:rsidRDefault="0044561B" w:rsidP="00127382">
      <w:pPr>
        <w:pStyle w:val="Heading3"/>
      </w:pPr>
      <w:bookmarkStart w:id="91" w:name="_Toc329258658"/>
      <w:bookmarkStart w:id="92" w:name="_Toc2235503"/>
      <w:r w:rsidRPr="00127382">
        <w:t>AF</w:t>
      </w:r>
      <w:bookmarkEnd w:id="91"/>
      <w:r w:rsidRPr="00127382">
        <w:t xml:space="preserve"> - Assign Flag</w:t>
      </w:r>
      <w:bookmarkEnd w:id="92"/>
    </w:p>
    <w:p w14:paraId="64AE6965" w14:textId="77777777" w:rsidR="0044561B" w:rsidRPr="00F62DE4" w:rsidRDefault="0044561B" w:rsidP="0044561B">
      <w:r w:rsidRPr="00F62DE4">
        <w:t>This action is used to assign a flag to a patient</w:t>
      </w:r>
      <w:r w:rsidR="009433EC" w:rsidRPr="00F62DE4">
        <w:t>.</w:t>
      </w:r>
      <w:r w:rsidR="009433EC">
        <w:t xml:space="preserve"> </w:t>
      </w:r>
      <w:r w:rsidRPr="00F62DE4">
        <w:t>Assigning a flag consists of entering the following fields. After completion, the data will be displayed for review before filing.</w:t>
      </w:r>
    </w:p>
    <w:p w14:paraId="120E298D" w14:textId="77777777" w:rsidR="0044561B" w:rsidRPr="00F62DE4" w:rsidRDefault="0044561B" w:rsidP="00D22F67">
      <w:pPr>
        <w:numPr>
          <w:ilvl w:val="0"/>
          <w:numId w:val="10"/>
        </w:numPr>
      </w:pPr>
      <w:r w:rsidRPr="00F62DE4">
        <w:t xml:space="preserve">Name of the flag (to see a list of the available flag names enter L.? for local </w:t>
      </w:r>
      <w:r w:rsidR="000B7586">
        <w:t>flag</w:t>
      </w:r>
      <w:r w:rsidRPr="00F62DE4">
        <w:t xml:space="preserve"> and N.? for national flag)</w:t>
      </w:r>
    </w:p>
    <w:p w14:paraId="445CC23E" w14:textId="77777777" w:rsidR="0044561B" w:rsidRPr="00F62DE4" w:rsidRDefault="0044561B" w:rsidP="00D22F67">
      <w:pPr>
        <w:numPr>
          <w:ilvl w:val="0"/>
          <w:numId w:val="10"/>
        </w:numPr>
      </w:pPr>
      <w:r w:rsidRPr="00F62DE4">
        <w:t>Owner Site</w:t>
      </w:r>
    </w:p>
    <w:p w14:paraId="35948AF5" w14:textId="77777777" w:rsidR="0044561B" w:rsidRPr="00F62DE4" w:rsidRDefault="0044561B" w:rsidP="00D22F67">
      <w:pPr>
        <w:numPr>
          <w:ilvl w:val="0"/>
          <w:numId w:val="10"/>
        </w:numPr>
      </w:pPr>
      <w:r w:rsidRPr="00F62DE4">
        <w:t>Name of the individual who approved the assignment</w:t>
      </w:r>
    </w:p>
    <w:p w14:paraId="1EA3A8F4" w14:textId="77777777" w:rsidR="0044561B" w:rsidRPr="00F62DE4" w:rsidRDefault="0044561B" w:rsidP="00D22F67">
      <w:pPr>
        <w:numPr>
          <w:ilvl w:val="0"/>
          <w:numId w:val="10"/>
        </w:numPr>
      </w:pPr>
      <w:r w:rsidRPr="00F62DE4">
        <w:t>Narrative text (reason) for the assignment</w:t>
      </w:r>
    </w:p>
    <w:p w14:paraId="07956B37" w14:textId="77777777" w:rsidR="0044561B" w:rsidRDefault="0044561B" w:rsidP="00D22F67">
      <w:pPr>
        <w:numPr>
          <w:ilvl w:val="0"/>
          <w:numId w:val="10"/>
        </w:numPr>
      </w:pPr>
      <w:r w:rsidRPr="00F62DE4">
        <w:t>Review Date</w:t>
      </w:r>
    </w:p>
    <w:p w14:paraId="0A3ED6E7" w14:textId="77777777" w:rsidR="000F1911" w:rsidRPr="0036110B" w:rsidRDefault="000F1911" w:rsidP="007C5A92">
      <w:pPr>
        <w:ind w:left="360"/>
        <w:rPr>
          <w:b/>
        </w:rPr>
      </w:pPr>
      <w:r w:rsidRPr="0036110B">
        <w:rPr>
          <w:b/>
        </w:rPr>
        <w:t xml:space="preserve">IF </w:t>
      </w:r>
      <w:bookmarkStart w:id="93" w:name="DG_951DBRSBusRulesAF"/>
      <w:r w:rsidRPr="0036110B">
        <w:rPr>
          <w:b/>
        </w:rPr>
        <w:t>the flag is a National Category 1 Behavioral Flag</w:t>
      </w:r>
      <w:bookmarkEnd w:id="93"/>
      <w:r w:rsidRPr="0036110B">
        <w:rPr>
          <w:b/>
        </w:rPr>
        <w:t>;</w:t>
      </w:r>
    </w:p>
    <w:p w14:paraId="27C71F0E" w14:textId="77777777" w:rsidR="000F1911" w:rsidRPr="0036110B" w:rsidRDefault="000F1911" w:rsidP="007C5A92">
      <w:pPr>
        <w:ind w:left="720"/>
      </w:pPr>
      <w:r w:rsidRPr="0036110B">
        <w:t>Disruptive Behavior Report System Number</w:t>
      </w:r>
    </w:p>
    <w:p w14:paraId="1CFF2C56" w14:textId="77777777" w:rsidR="000F1911" w:rsidRPr="0036110B" w:rsidRDefault="000F1911" w:rsidP="00D22F67">
      <w:pPr>
        <w:numPr>
          <w:ilvl w:val="0"/>
          <w:numId w:val="10"/>
        </w:numPr>
        <w:ind w:hanging="270"/>
      </w:pPr>
      <w:r w:rsidRPr="0036110B">
        <w:t>Enter DBRS Number</w:t>
      </w:r>
    </w:p>
    <w:p w14:paraId="0454A754" w14:textId="77777777" w:rsidR="000F1911" w:rsidRPr="0036110B" w:rsidRDefault="000F1911" w:rsidP="007C5A92">
      <w:pPr>
        <w:ind w:left="720" w:hanging="270"/>
      </w:pPr>
      <w:r w:rsidRPr="0036110B">
        <w:t>(Answer must be 10-17 characters in length, &lt;site#&gt;.NNNNNN)</w:t>
      </w:r>
    </w:p>
    <w:p w14:paraId="3EA3EAF4" w14:textId="77777777" w:rsidR="000F1911" w:rsidRPr="0036110B" w:rsidRDefault="000F1911" w:rsidP="00D22F67">
      <w:pPr>
        <w:numPr>
          <w:ilvl w:val="0"/>
          <w:numId w:val="10"/>
        </w:numPr>
        <w:ind w:hanging="270"/>
      </w:pPr>
      <w:r w:rsidRPr="0036110B">
        <w:t>DBRS Other:</w:t>
      </w:r>
    </w:p>
    <w:p w14:paraId="31795747" w14:textId="77777777" w:rsidR="000F1911" w:rsidRPr="0036110B" w:rsidRDefault="000F1911" w:rsidP="007C5A92">
      <w:pPr>
        <w:tabs>
          <w:tab w:val="clear" w:pos="72"/>
        </w:tabs>
        <w:autoSpaceDE w:val="0"/>
        <w:autoSpaceDN w:val="0"/>
        <w:adjustRightInd w:val="0"/>
        <w:spacing w:before="0" w:after="0"/>
        <w:ind w:firstLine="450"/>
      </w:pPr>
      <w:r w:rsidRPr="0036110B">
        <w:t>Disruptive Behavior Report System Number</w:t>
      </w:r>
    </w:p>
    <w:p w14:paraId="171600F5" w14:textId="77777777" w:rsidR="000F1911" w:rsidRPr="0036110B" w:rsidRDefault="000F1911" w:rsidP="007C5A92">
      <w:pPr>
        <w:tabs>
          <w:tab w:val="clear" w:pos="72"/>
        </w:tabs>
        <w:autoSpaceDE w:val="0"/>
        <w:autoSpaceDN w:val="0"/>
        <w:adjustRightInd w:val="0"/>
        <w:spacing w:before="0" w:after="0"/>
        <w:ind w:firstLine="450"/>
      </w:pPr>
      <w:r w:rsidRPr="0036110B">
        <w:t>The following DBRS Numbers have already been entered:</w:t>
      </w:r>
    </w:p>
    <w:p w14:paraId="422F7964" w14:textId="77777777" w:rsidR="000F1911" w:rsidRPr="0036110B" w:rsidRDefault="000F1911" w:rsidP="007C5A92">
      <w:r w:rsidRPr="0036110B">
        <w:tab/>
      </w:r>
      <w:r w:rsidRPr="0036110B">
        <w:tab/>
        <w:t>(It displays back the DBRS numbers just entered</w:t>
      </w:r>
      <w:r w:rsidR="00380E0D" w:rsidRPr="0036110B">
        <w:t xml:space="preserve"> &lt;site#&gt;.NNNNNN)</w:t>
      </w:r>
    </w:p>
    <w:p w14:paraId="3250C89F" w14:textId="77777777" w:rsidR="001A11AF" w:rsidRPr="0036110B" w:rsidRDefault="00694A4F" w:rsidP="007C5A92">
      <w:pPr>
        <w:rPr>
          <w:b/>
        </w:rPr>
      </w:pPr>
      <w:r w:rsidRPr="0036110B">
        <w:t>(</w:t>
      </w:r>
      <w:r w:rsidR="00380E0D" w:rsidRPr="0036110B">
        <w:t>User hits Enter at ‘Enter DBRS Number’ prompt when complete adding DBRS data OR if no DBRS data is to be entered on the flag</w:t>
      </w:r>
      <w:r w:rsidRPr="0036110B">
        <w:t>)</w:t>
      </w:r>
    </w:p>
    <w:p w14:paraId="602D46B0" w14:textId="77777777" w:rsidR="00694A4F" w:rsidRPr="0036110B" w:rsidRDefault="00694A4F" w:rsidP="007C5A92"/>
    <w:p w14:paraId="43FDC05A" w14:textId="77777777" w:rsidR="001A11AF" w:rsidRDefault="00694A4F" w:rsidP="007C5A92">
      <w:r w:rsidRPr="0036110B">
        <w:rPr>
          <w:b/>
        </w:rPr>
        <w:t>Note:</w:t>
      </w:r>
      <w:r w:rsidRPr="0036110B">
        <w:t xml:space="preserve"> Multiple DBRS data sets (DBRS Number + Other DBRS information) can be added onto a National Category 1 Behavioral PRF.</w:t>
      </w:r>
    </w:p>
    <w:p w14:paraId="78C9248B" w14:textId="77777777" w:rsidR="0044561B" w:rsidRPr="00127382" w:rsidRDefault="0044561B" w:rsidP="00127382">
      <w:pPr>
        <w:pStyle w:val="Heading3"/>
      </w:pPr>
      <w:bookmarkStart w:id="94" w:name="_Toc329258659"/>
      <w:bookmarkStart w:id="95" w:name="_Toc2235504"/>
      <w:r w:rsidRPr="00127382">
        <w:t>EF</w:t>
      </w:r>
      <w:bookmarkEnd w:id="94"/>
      <w:r w:rsidRPr="00127382">
        <w:t xml:space="preserve"> - Edit Flag Assignment</w:t>
      </w:r>
      <w:bookmarkEnd w:id="95"/>
    </w:p>
    <w:p w14:paraId="578BDF42" w14:textId="77777777" w:rsidR="0044561B" w:rsidRDefault="0044561B" w:rsidP="00D44EEB">
      <w:pPr>
        <w:pStyle w:val="BodyText"/>
      </w:pPr>
      <w:r w:rsidRPr="00F62DE4">
        <w:t>This action is used to continue a flag assignment, inactivate the assignment, or to designate that the a</w:t>
      </w:r>
      <w:r w:rsidR="00E17392">
        <w:t xml:space="preserve">ssignment was entered in error. </w:t>
      </w:r>
      <w:r w:rsidRPr="00F62DE4">
        <w:t xml:space="preserve"> It can also be used to up</w:t>
      </w:r>
      <w:r w:rsidR="00E17392">
        <w:t xml:space="preserve">date the assignment narrative. </w:t>
      </w:r>
      <w:r w:rsidR="00891EFA">
        <w:rPr>
          <w:lang w:val="en-US"/>
        </w:rPr>
        <w:t xml:space="preserve">The reason </w:t>
      </w:r>
      <w:r w:rsidRPr="00F62DE4">
        <w:t xml:space="preserve">must </w:t>
      </w:r>
      <w:r w:rsidR="00891EFA">
        <w:rPr>
          <w:lang w:val="en-US"/>
        </w:rPr>
        <w:t xml:space="preserve">be </w:t>
      </w:r>
      <w:r w:rsidR="00891EFA" w:rsidRPr="00F62DE4">
        <w:t>enter</w:t>
      </w:r>
      <w:r w:rsidR="00891EFA">
        <w:rPr>
          <w:lang w:val="en-US"/>
        </w:rPr>
        <w:t>ed</w:t>
      </w:r>
      <w:r w:rsidRPr="00F62DE4">
        <w:t xml:space="preserve"> </w:t>
      </w:r>
      <w:r w:rsidR="00E17392">
        <w:t>for editing the assignment</w:t>
      </w:r>
      <w:r w:rsidR="009433EC">
        <w:t xml:space="preserve">. </w:t>
      </w:r>
      <w:r w:rsidRPr="00383FCB">
        <w:rPr>
          <w:b/>
        </w:rPr>
        <w:t>Note</w:t>
      </w:r>
      <w:r w:rsidR="00383FCB">
        <w:rPr>
          <w:b/>
          <w:lang w:val="en-US"/>
        </w:rPr>
        <w:t xml:space="preserve">: </w:t>
      </w:r>
      <w:r w:rsidRPr="00F62DE4">
        <w:t xml:space="preserve"> Category I flag assignments may only be edited by the owner site.</w:t>
      </w:r>
    </w:p>
    <w:p w14:paraId="2C00BD12" w14:textId="77777777" w:rsidR="001A11AF" w:rsidRDefault="001A11AF" w:rsidP="00D44EEB">
      <w:pPr>
        <w:pStyle w:val="BodyText"/>
      </w:pPr>
    </w:p>
    <w:p w14:paraId="33622A11" w14:textId="77777777" w:rsidR="007F68EF" w:rsidRPr="0036110B" w:rsidRDefault="007F68EF" w:rsidP="007C5A92">
      <w:pPr>
        <w:pStyle w:val="ListParagraph"/>
        <w:ind w:left="0"/>
        <w:rPr>
          <w:rFonts w:ascii="Times New Roman" w:eastAsia="Batang" w:hAnsi="Times New Roman"/>
          <w:b/>
          <w:color w:val="000000"/>
          <w:sz w:val="24"/>
          <w:szCs w:val="24"/>
          <w:u w:val="single"/>
          <w:lang w:val="x-none" w:eastAsia="ko-KR"/>
        </w:rPr>
      </w:pPr>
      <w:r w:rsidRPr="0036110B">
        <w:rPr>
          <w:rFonts w:ascii="Times New Roman" w:eastAsia="Batang" w:hAnsi="Times New Roman"/>
          <w:b/>
          <w:color w:val="000000"/>
          <w:sz w:val="24"/>
          <w:szCs w:val="24"/>
          <w:u w:val="single"/>
          <w:lang w:val="x-none" w:eastAsia="ko-KR"/>
        </w:rPr>
        <w:t>For National Category 1 Behavioral Flags ONLY:</w:t>
      </w:r>
    </w:p>
    <w:p w14:paraId="57F48F70" w14:textId="77777777" w:rsidR="007F68EF" w:rsidRPr="0036110B" w:rsidRDefault="007F68EF" w:rsidP="007C5A92">
      <w:pPr>
        <w:pStyle w:val="ListParagraph"/>
        <w:ind w:left="0"/>
        <w:rPr>
          <w:rFonts w:ascii="Times New Roman" w:eastAsia="Batang" w:hAnsi="Times New Roman"/>
          <w:color w:val="000000"/>
          <w:sz w:val="24"/>
          <w:szCs w:val="24"/>
          <w:lang w:val="x-none" w:eastAsia="ko-KR"/>
        </w:rPr>
      </w:pPr>
    </w:p>
    <w:p w14:paraId="5C2F9D8B" w14:textId="77777777" w:rsidR="007F68EF" w:rsidRPr="0036110B" w:rsidRDefault="007F68EF" w:rsidP="00D22F67">
      <w:pPr>
        <w:pStyle w:val="ListParagraph"/>
        <w:numPr>
          <w:ilvl w:val="0"/>
          <w:numId w:val="26"/>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A new action has been added: “(X) DBRS/Other Field Edit only”</w:t>
      </w:r>
    </w:p>
    <w:p w14:paraId="29BBBFE1" w14:textId="77777777" w:rsidR="007F68EF" w:rsidRPr="0036110B" w:rsidRDefault="007F68EF" w:rsidP="007C5A92">
      <w:pPr>
        <w:pStyle w:val="ListParagraph"/>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This al</w:t>
      </w:r>
      <w:r w:rsidR="003D69B5" w:rsidRPr="0036110B">
        <w:rPr>
          <w:rFonts w:ascii="Times New Roman" w:eastAsia="Batang" w:hAnsi="Times New Roman"/>
          <w:color w:val="000000"/>
          <w:sz w:val="24"/>
          <w:szCs w:val="24"/>
          <w:lang w:eastAsia="ko-KR"/>
        </w:rPr>
        <w:t>lows authorized VistA users/</w:t>
      </w:r>
      <w:r w:rsidRPr="0036110B">
        <w:rPr>
          <w:rFonts w:ascii="Times New Roman" w:eastAsia="Batang" w:hAnsi="Times New Roman"/>
          <w:color w:val="000000"/>
          <w:sz w:val="24"/>
          <w:szCs w:val="24"/>
          <w:lang w:eastAsia="ko-KR"/>
        </w:rPr>
        <w:t>current owning site the ability to edit the National Category 1 Behavioral PRF, but only allows edit to the two DBRS related fields; “DBRS Number” and “DBRS Other”.</w:t>
      </w:r>
    </w:p>
    <w:p w14:paraId="22BCE12C" w14:textId="77777777" w:rsidR="00F478A1" w:rsidRPr="0036110B" w:rsidRDefault="00F478A1" w:rsidP="007C5A92">
      <w:pPr>
        <w:pStyle w:val="ListParagraph"/>
        <w:rPr>
          <w:rFonts w:ascii="Times New Roman" w:eastAsia="Batang" w:hAnsi="Times New Roman"/>
          <w:color w:val="000000"/>
          <w:sz w:val="24"/>
          <w:szCs w:val="24"/>
          <w:lang w:eastAsia="ko-KR"/>
        </w:rPr>
      </w:pPr>
    </w:p>
    <w:p w14:paraId="431724EF" w14:textId="77777777" w:rsidR="00F478A1" w:rsidRPr="0036110B" w:rsidRDefault="00F478A1" w:rsidP="007C5A92">
      <w:pPr>
        <w:pStyle w:val="ListParagraph"/>
        <w:rPr>
          <w:rFonts w:ascii="Times New Roman" w:eastAsia="Batang" w:hAnsi="Times New Roman"/>
          <w:color w:val="000000"/>
          <w:sz w:val="24"/>
          <w:szCs w:val="24"/>
          <w:lang w:eastAsia="ko-KR"/>
        </w:rPr>
      </w:pPr>
      <w:bookmarkStart w:id="96" w:name="directive"/>
      <w:bookmarkStart w:id="97" w:name="Edit_Flag_X_action"/>
      <w:bookmarkEnd w:id="96"/>
      <w:bookmarkEnd w:id="97"/>
      <w:r w:rsidRPr="0036110B">
        <w:rPr>
          <w:rFonts w:ascii="Times New Roman" w:eastAsia="Batang" w:hAnsi="Times New Roman"/>
          <w:color w:val="000000"/>
          <w:sz w:val="24"/>
          <w:szCs w:val="24"/>
          <w:lang w:eastAsia="ko-KR"/>
        </w:rPr>
        <w:t xml:space="preserve">The system prompts </w:t>
      </w:r>
      <w:r w:rsidR="00187FF7" w:rsidRPr="0036110B">
        <w:rPr>
          <w:rFonts w:ascii="Times New Roman" w:eastAsia="Batang" w:hAnsi="Times New Roman"/>
          <w:color w:val="000000"/>
          <w:sz w:val="24"/>
          <w:szCs w:val="24"/>
          <w:lang w:eastAsia="ko-KR"/>
        </w:rPr>
        <w:t xml:space="preserve">for the new ‘X DBRS/Other Field Edit Only’ </w:t>
      </w:r>
      <w:r w:rsidRPr="0036110B">
        <w:rPr>
          <w:rFonts w:ascii="Times New Roman" w:eastAsia="Batang" w:hAnsi="Times New Roman"/>
          <w:color w:val="000000"/>
          <w:sz w:val="24"/>
          <w:szCs w:val="24"/>
          <w:lang w:eastAsia="ko-KR"/>
        </w:rPr>
        <w:t>are as follows;</w:t>
      </w:r>
    </w:p>
    <w:p w14:paraId="69F0B765" w14:textId="77777777" w:rsidR="00F478A1" w:rsidRPr="0036110B" w:rsidRDefault="00F478A1" w:rsidP="00F478A1">
      <w:pPr>
        <w:autoSpaceDE w:val="0"/>
        <w:autoSpaceDN w:val="0"/>
        <w:adjustRightInd w:val="0"/>
        <w:rPr>
          <w:rFonts w:ascii="r_ansi" w:eastAsia="Calibri" w:hAnsi="r_ansi" w:cs="r_ansi"/>
          <w:color w:val="auto"/>
          <w:sz w:val="20"/>
          <w:szCs w:val="20"/>
          <w:lang w:eastAsia="en-US"/>
        </w:rPr>
      </w:pPr>
      <w:r w:rsidRPr="0036110B">
        <w:rPr>
          <w:rFonts w:ascii="r_ansi" w:hAnsi="r_ansi" w:cs="r_ansi"/>
          <w:sz w:val="20"/>
          <w:szCs w:val="20"/>
        </w:rPr>
        <w:t xml:space="preserve">Select Action:Quit// EF   Edit Flag Assignment  </w:t>
      </w:r>
    </w:p>
    <w:p w14:paraId="52B87DF9"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Select Record Flag Assignment:  (1-4): 2</w:t>
      </w:r>
    </w:p>
    <w:p w14:paraId="0AC5A2F6" w14:textId="77777777" w:rsidR="00F478A1" w:rsidRPr="0036110B" w:rsidRDefault="00F478A1" w:rsidP="00F478A1">
      <w:pPr>
        <w:autoSpaceDE w:val="0"/>
        <w:autoSpaceDN w:val="0"/>
        <w:adjustRightInd w:val="0"/>
        <w:rPr>
          <w:rFonts w:ascii="r_ansi" w:hAnsi="r_ansi" w:cs="r_ansi"/>
          <w:sz w:val="20"/>
          <w:szCs w:val="20"/>
        </w:rPr>
      </w:pPr>
    </w:p>
    <w:p w14:paraId="5B096140"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 xml:space="preserve">     Select one of the following:</w:t>
      </w:r>
    </w:p>
    <w:p w14:paraId="11E4C2B3" w14:textId="77777777" w:rsidR="00F478A1" w:rsidRPr="0036110B" w:rsidRDefault="00F478A1" w:rsidP="00F478A1">
      <w:pPr>
        <w:autoSpaceDE w:val="0"/>
        <w:autoSpaceDN w:val="0"/>
        <w:adjustRightInd w:val="0"/>
        <w:rPr>
          <w:rFonts w:ascii="r_ansi" w:hAnsi="r_ansi" w:cs="r_ansi"/>
          <w:sz w:val="20"/>
          <w:szCs w:val="20"/>
        </w:rPr>
      </w:pPr>
    </w:p>
    <w:p w14:paraId="100DF677"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 xml:space="preserve">          C         Continue Assignment</w:t>
      </w:r>
    </w:p>
    <w:p w14:paraId="02B4F7DE"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 xml:space="preserve">          I         Inactivate Assignment</w:t>
      </w:r>
    </w:p>
    <w:p w14:paraId="7395C1CF"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 xml:space="preserve">          E         Entered in Error</w:t>
      </w:r>
    </w:p>
    <w:p w14:paraId="53390AF3"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 xml:space="preserve">          X         DBRS/Other Field Edit Only</w:t>
      </w:r>
    </w:p>
    <w:p w14:paraId="4E65FAA5" w14:textId="77777777" w:rsidR="00F478A1" w:rsidRPr="0036110B" w:rsidRDefault="00F478A1" w:rsidP="00F478A1">
      <w:pPr>
        <w:autoSpaceDE w:val="0"/>
        <w:autoSpaceDN w:val="0"/>
        <w:adjustRightInd w:val="0"/>
        <w:rPr>
          <w:rFonts w:ascii="r_ansi" w:hAnsi="r_ansi" w:cs="r_ansi"/>
          <w:sz w:val="20"/>
          <w:szCs w:val="20"/>
        </w:rPr>
      </w:pPr>
    </w:p>
    <w:p w14:paraId="394D7B23"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Select an assignment action: X  DBRS/Other Field Edit Only</w:t>
      </w:r>
    </w:p>
    <w:p w14:paraId="6C79B678" w14:textId="77777777" w:rsidR="00F478A1" w:rsidRPr="0036110B" w:rsidRDefault="00F478A1" w:rsidP="00F478A1">
      <w:pPr>
        <w:autoSpaceDE w:val="0"/>
        <w:autoSpaceDN w:val="0"/>
        <w:adjustRightInd w:val="0"/>
        <w:rPr>
          <w:rFonts w:ascii="r_ansi" w:hAnsi="r_ansi" w:cs="r_ansi"/>
          <w:sz w:val="20"/>
          <w:szCs w:val="20"/>
        </w:rPr>
      </w:pPr>
    </w:p>
    <w:p w14:paraId="145A01BF"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You may add, edit, or delete a DBRS entry for this assignment.</w:t>
      </w:r>
    </w:p>
    <w:p w14:paraId="5C01C271" w14:textId="77777777" w:rsidR="00F478A1" w:rsidRPr="0036110B" w:rsidRDefault="00F478A1" w:rsidP="00F478A1">
      <w:pPr>
        <w:autoSpaceDE w:val="0"/>
        <w:autoSpaceDN w:val="0"/>
        <w:adjustRightInd w:val="0"/>
        <w:rPr>
          <w:rFonts w:ascii="r_ansi" w:hAnsi="r_ansi" w:cs="r_ansi"/>
          <w:sz w:val="20"/>
          <w:szCs w:val="20"/>
        </w:rPr>
      </w:pPr>
      <w:r w:rsidRPr="0036110B">
        <w:rPr>
          <w:rFonts w:ascii="r_ansi" w:hAnsi="r_ansi" w:cs="r_ansi"/>
          <w:sz w:val="20"/>
          <w:szCs w:val="20"/>
        </w:rPr>
        <w:t>To delete an entry, use the '@' sign after '//'.</w:t>
      </w:r>
    </w:p>
    <w:p w14:paraId="4A8D62E2" w14:textId="77777777" w:rsidR="00F478A1" w:rsidRPr="0036110B" w:rsidRDefault="00F478A1" w:rsidP="00F478A1">
      <w:pPr>
        <w:autoSpaceDE w:val="0"/>
        <w:autoSpaceDN w:val="0"/>
        <w:adjustRightInd w:val="0"/>
        <w:rPr>
          <w:rFonts w:ascii="r_ansi" w:hAnsi="r_ansi" w:cs="r_ansi"/>
          <w:sz w:val="20"/>
          <w:szCs w:val="20"/>
        </w:rPr>
      </w:pPr>
    </w:p>
    <w:p w14:paraId="2D175F48" w14:textId="77777777" w:rsidR="00F478A1" w:rsidRPr="0036110B" w:rsidRDefault="00F478A1" w:rsidP="006176D9">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Select DBRS NUMBER:</w:t>
      </w:r>
    </w:p>
    <w:p w14:paraId="74AF0533" w14:textId="77777777" w:rsidR="00956695" w:rsidRPr="0036110B" w:rsidRDefault="00956695" w:rsidP="00621C73">
      <w:pPr>
        <w:pStyle w:val="ListParagraph"/>
        <w:ind w:left="0"/>
        <w:rPr>
          <w:rFonts w:ascii="Times New Roman" w:eastAsia="Batang" w:hAnsi="Times New Roman"/>
          <w:color w:val="000000"/>
          <w:sz w:val="24"/>
          <w:szCs w:val="24"/>
          <w:lang w:eastAsia="ko-KR"/>
        </w:rPr>
      </w:pPr>
    </w:p>
    <w:p w14:paraId="796770A2" w14:textId="77777777" w:rsidR="00F478A1" w:rsidRPr="0036110B" w:rsidRDefault="00956695" w:rsidP="00D22F67">
      <w:pPr>
        <w:pStyle w:val="ListParagraph"/>
        <w:numPr>
          <w:ilvl w:val="0"/>
          <w:numId w:val="29"/>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To ADD</w:t>
      </w:r>
      <w:r w:rsidR="008D1272" w:rsidRPr="0036110B">
        <w:rPr>
          <w:rFonts w:ascii="Times New Roman" w:eastAsia="Batang" w:hAnsi="Times New Roman"/>
          <w:color w:val="000000"/>
          <w:sz w:val="24"/>
          <w:szCs w:val="24"/>
          <w:lang w:eastAsia="ko-KR"/>
        </w:rPr>
        <w:t xml:space="preserve"> an ex</w:t>
      </w:r>
      <w:r w:rsidRPr="0036110B">
        <w:rPr>
          <w:rFonts w:ascii="Times New Roman" w:eastAsia="Batang" w:hAnsi="Times New Roman"/>
          <w:color w:val="000000"/>
          <w:sz w:val="24"/>
          <w:szCs w:val="24"/>
          <w:lang w:eastAsia="ko-KR"/>
        </w:rPr>
        <w:t>isting DBRS Number on the flag:</w:t>
      </w:r>
    </w:p>
    <w:p w14:paraId="1058E17A"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b/>
          <w:color w:val="auto"/>
          <w:sz w:val="20"/>
          <w:szCs w:val="20"/>
          <w:lang w:eastAsia="en-US"/>
        </w:rPr>
      </w:pPr>
      <w:r w:rsidRPr="0036110B">
        <w:rPr>
          <w:rFonts w:ascii="r_ansi" w:eastAsia="Times New Roman" w:hAnsi="r_ansi" w:cs="r_ansi"/>
          <w:color w:val="auto"/>
          <w:sz w:val="20"/>
          <w:szCs w:val="20"/>
          <w:lang w:eastAsia="en-US"/>
        </w:rPr>
        <w:t xml:space="preserve">Select DBRS NUMBER: </w:t>
      </w:r>
      <w:r w:rsidRPr="0036110B">
        <w:rPr>
          <w:rFonts w:ascii="r_ansi" w:eastAsia="Times New Roman" w:hAnsi="r_ansi" w:cs="r_ansi"/>
          <w:b/>
          <w:color w:val="auto"/>
          <w:sz w:val="20"/>
          <w:szCs w:val="20"/>
          <w:lang w:eastAsia="en-US"/>
        </w:rPr>
        <w:t>?</w:t>
      </w:r>
      <w:r w:rsidR="00187FF7" w:rsidRPr="0036110B">
        <w:rPr>
          <w:rFonts w:ascii="r_ansi" w:eastAsia="Times New Roman" w:hAnsi="r_ansi" w:cs="r_ansi"/>
          <w:color w:val="auto"/>
          <w:sz w:val="20"/>
          <w:szCs w:val="20"/>
          <w:lang w:eastAsia="en-US"/>
        </w:rPr>
        <w:t xml:space="preserve"> </w:t>
      </w:r>
      <w:r w:rsidR="00187FF7" w:rsidRPr="0036110B">
        <w:rPr>
          <w:rFonts w:ascii="r_ansi" w:eastAsia="Times New Roman" w:hAnsi="r_ansi" w:cs="r_ansi"/>
          <w:b/>
          <w:i/>
          <w:color w:val="auto"/>
          <w:sz w:val="20"/>
          <w:szCs w:val="20"/>
          <w:lang w:eastAsia="en-US"/>
        </w:rPr>
        <w:t xml:space="preserve">(User enters ‘?’ to view </w:t>
      </w:r>
      <w:r w:rsidR="00F40AE6" w:rsidRPr="0036110B">
        <w:rPr>
          <w:rFonts w:ascii="r_ansi" w:eastAsia="Times New Roman" w:hAnsi="r_ansi" w:cs="r_ansi"/>
          <w:b/>
          <w:i/>
          <w:color w:val="auto"/>
          <w:sz w:val="20"/>
          <w:szCs w:val="20"/>
          <w:lang w:eastAsia="en-US"/>
        </w:rPr>
        <w:t>any pre-existing DBRS numbers</w:t>
      </w:r>
      <w:r w:rsidR="00187FF7" w:rsidRPr="0036110B">
        <w:rPr>
          <w:rFonts w:ascii="r_ansi" w:eastAsia="Times New Roman" w:hAnsi="r_ansi" w:cs="r_ansi"/>
          <w:b/>
          <w:i/>
          <w:color w:val="auto"/>
          <w:sz w:val="20"/>
          <w:szCs w:val="20"/>
          <w:lang w:eastAsia="en-US"/>
        </w:rPr>
        <w:t>)</w:t>
      </w:r>
    </w:p>
    <w:p w14:paraId="3CCECB14"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with DBRS NUMBER</w:t>
      </w:r>
    </w:p>
    <w:p w14:paraId="64519C39"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Choose from:</w:t>
      </w:r>
      <w:r w:rsidR="00187FF7" w:rsidRPr="0036110B">
        <w:rPr>
          <w:rFonts w:ascii="r_ansi" w:eastAsia="Times New Roman" w:hAnsi="r_ansi" w:cs="r_ansi"/>
          <w:color w:val="auto"/>
          <w:sz w:val="20"/>
          <w:szCs w:val="20"/>
          <w:lang w:eastAsia="en-US"/>
        </w:rPr>
        <w:t xml:space="preserve"> </w:t>
      </w:r>
      <w:r w:rsidR="00187FF7" w:rsidRPr="0036110B">
        <w:rPr>
          <w:rFonts w:ascii="r_ansi" w:eastAsia="Times New Roman" w:hAnsi="r_ansi" w:cs="r_ansi"/>
          <w:b/>
          <w:i/>
          <w:color w:val="auto"/>
          <w:sz w:val="20"/>
          <w:szCs w:val="20"/>
          <w:lang w:eastAsia="en-US"/>
        </w:rPr>
        <w:t>(this is the system listing out existing DBRS case #s entered on this flag previously)</w:t>
      </w:r>
    </w:p>
    <w:p w14:paraId="29E32E5F"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123.555555   </w:t>
      </w:r>
    </w:p>
    <w:p w14:paraId="0B76A910"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123.666666   </w:t>
      </w:r>
    </w:p>
    <w:p w14:paraId="62408747"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60929F09"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You may enter a new DBRS NUMBER, if you wish</w:t>
      </w:r>
    </w:p>
    <w:p w14:paraId="73EBF9DA"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must be 10-17 characters in length, &lt;site#&gt;.NNNNNN</w:t>
      </w:r>
    </w:p>
    <w:p w14:paraId="3EDD1B61" w14:textId="77777777" w:rsidR="00956695" w:rsidRPr="0036110B" w:rsidRDefault="00956695" w:rsidP="00956695">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43702364" w14:textId="77777777" w:rsidR="00956695" w:rsidRPr="0036110B" w:rsidRDefault="00956695" w:rsidP="00621C73">
      <w:pPr>
        <w:pStyle w:val="ListParagraph"/>
        <w:ind w:left="0"/>
        <w:rPr>
          <w:rFonts w:ascii="r_ansi" w:hAnsi="r_ansi" w:cs="r_ansi"/>
          <w:b/>
          <w:i/>
          <w:sz w:val="20"/>
          <w:szCs w:val="20"/>
        </w:rPr>
      </w:pPr>
      <w:r w:rsidRPr="0036110B">
        <w:rPr>
          <w:rFonts w:ascii="r_ansi" w:hAnsi="r_ansi" w:cs="r_ansi"/>
          <w:sz w:val="20"/>
          <w:szCs w:val="20"/>
        </w:rPr>
        <w:t>Select DBRS NUMBER:</w:t>
      </w:r>
      <w:r w:rsidR="00187FF7" w:rsidRPr="0036110B">
        <w:rPr>
          <w:rFonts w:ascii="r_ansi" w:hAnsi="r_ansi" w:cs="r_ansi"/>
          <w:b/>
          <w:sz w:val="20"/>
          <w:szCs w:val="20"/>
        </w:rPr>
        <w:t>631.123456</w:t>
      </w:r>
      <w:r w:rsidR="00187FF7" w:rsidRPr="0036110B">
        <w:rPr>
          <w:rFonts w:ascii="r_ansi" w:hAnsi="r_ansi" w:cs="r_ansi"/>
          <w:sz w:val="20"/>
          <w:szCs w:val="20"/>
        </w:rPr>
        <w:t xml:space="preserve"> </w:t>
      </w:r>
      <w:r w:rsidR="00187FF7" w:rsidRPr="0036110B">
        <w:rPr>
          <w:rFonts w:ascii="r_ansi" w:hAnsi="r_ansi" w:cs="r_ansi"/>
          <w:b/>
          <w:i/>
          <w:sz w:val="20"/>
          <w:szCs w:val="20"/>
        </w:rPr>
        <w:t>(User enters this new DBRS case number to add it onto the Behavioral flag)</w:t>
      </w:r>
    </w:p>
    <w:p w14:paraId="400A9449" w14:textId="77777777" w:rsidR="00187FF7" w:rsidRPr="0036110B" w:rsidRDefault="00187FF7" w:rsidP="00187FF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Are you adding '631.123456' as a new DBRS NUMBER? No// </w:t>
      </w:r>
      <w:r w:rsidRPr="0036110B">
        <w:rPr>
          <w:rFonts w:ascii="r_ansi" w:eastAsia="Times New Roman" w:hAnsi="r_ansi" w:cs="r_ansi"/>
          <w:b/>
          <w:color w:val="auto"/>
          <w:sz w:val="20"/>
          <w:szCs w:val="20"/>
          <w:lang w:eastAsia="en-US"/>
        </w:rPr>
        <w:t>Y</w:t>
      </w:r>
      <w:r w:rsidRPr="0036110B">
        <w:rPr>
          <w:rFonts w:ascii="r_ansi" w:eastAsia="Times New Roman" w:hAnsi="r_ansi" w:cs="r_ansi"/>
          <w:color w:val="auto"/>
          <w:sz w:val="20"/>
          <w:szCs w:val="20"/>
          <w:lang w:eastAsia="en-US"/>
        </w:rPr>
        <w:t xml:space="preserve">  (Yes)</w:t>
      </w:r>
    </w:p>
    <w:p w14:paraId="70E79001" w14:textId="77777777" w:rsidR="00187FF7" w:rsidRPr="0036110B" w:rsidRDefault="00187FF7" w:rsidP="00621C73">
      <w:pPr>
        <w:pStyle w:val="ListParagraph"/>
        <w:ind w:left="0"/>
        <w:rPr>
          <w:rFonts w:ascii="Times New Roman" w:eastAsia="Batang" w:hAnsi="Times New Roman"/>
          <w:color w:val="000000"/>
          <w:sz w:val="24"/>
          <w:szCs w:val="24"/>
          <w:lang w:eastAsia="ko-KR"/>
        </w:rPr>
      </w:pPr>
      <w:r w:rsidRPr="0036110B">
        <w:rPr>
          <w:rFonts w:ascii="r_ansi" w:hAnsi="r_ansi" w:cs="r_ansi"/>
          <w:sz w:val="20"/>
          <w:szCs w:val="20"/>
        </w:rPr>
        <w:t xml:space="preserve">   DBRS NUMBER "DBRS Other": </w:t>
      </w:r>
      <w:r w:rsidRPr="0036110B">
        <w:rPr>
          <w:rFonts w:ascii="r_ansi" w:hAnsi="r_ansi" w:cs="r_ansi"/>
          <w:b/>
          <w:sz w:val="20"/>
          <w:szCs w:val="20"/>
        </w:rPr>
        <w:t xml:space="preserve">New case opened 11/20/18 </w:t>
      </w:r>
      <w:r w:rsidRPr="0036110B">
        <w:rPr>
          <w:rFonts w:ascii="r_ansi" w:hAnsi="r_ansi" w:cs="r_ansi"/>
          <w:b/>
          <w:i/>
          <w:sz w:val="20"/>
          <w:szCs w:val="20"/>
        </w:rPr>
        <w:t>(User enters text corresponding to the newly added DBRS case number)</w:t>
      </w:r>
    </w:p>
    <w:p w14:paraId="7E8C6E3F" w14:textId="77777777" w:rsidR="00187FF7" w:rsidRPr="0036110B" w:rsidRDefault="00187FF7" w:rsidP="00621C73">
      <w:pPr>
        <w:pStyle w:val="ListParagraph"/>
        <w:ind w:left="0"/>
        <w:rPr>
          <w:rFonts w:ascii="Times New Roman" w:eastAsia="Batang" w:hAnsi="Times New Roman"/>
          <w:color w:val="000000"/>
          <w:sz w:val="24"/>
          <w:szCs w:val="24"/>
          <w:lang w:eastAsia="ko-KR"/>
        </w:rPr>
      </w:pPr>
      <w:r w:rsidRPr="0036110B">
        <w:rPr>
          <w:rFonts w:ascii="r_ansi" w:hAnsi="r_ansi" w:cs="r_ansi"/>
          <w:sz w:val="20"/>
          <w:szCs w:val="20"/>
        </w:rPr>
        <w:t>Select DBRS NUMBER</w:t>
      </w:r>
      <w:r w:rsidR="002721EF" w:rsidRPr="0036110B">
        <w:rPr>
          <w:rFonts w:ascii="Segoe UI Emoji" w:eastAsia="Segoe UI Emoji" w:hAnsi="Segoe UI Emoji" w:cs="Segoe UI Emoji"/>
          <w:sz w:val="20"/>
          <w:szCs w:val="20"/>
        </w:rPr>
        <w:t xml:space="preserve">:  </w:t>
      </w:r>
      <w:r w:rsidR="002721EF" w:rsidRPr="0036110B">
        <w:rPr>
          <w:rFonts w:ascii="Segoe UI Emoji" w:eastAsia="Segoe UI Emoji" w:hAnsi="Segoe UI Emoji" w:cs="Segoe UI Emoji"/>
          <w:b/>
          <w:i/>
          <w:sz w:val="20"/>
          <w:szCs w:val="20"/>
        </w:rPr>
        <w:t xml:space="preserve">(User hits enter here and system takes user through remaining steps of adding ‘Edit Reason Text’, the Review of Edit Flag Assignment Data Input Before Filing, Record Flag Assignment Narrative and Filing the Assignment Changes. NEW DBRS case and corresponding ‘Other’ text has been added to the flag.  </w:t>
      </w:r>
    </w:p>
    <w:p w14:paraId="6C6E58B3" w14:textId="77777777" w:rsidR="007F68EF" w:rsidRPr="0036110B" w:rsidRDefault="007F68EF" w:rsidP="007C5A92">
      <w:pPr>
        <w:pStyle w:val="ListParagraph"/>
        <w:ind w:left="0"/>
        <w:rPr>
          <w:rFonts w:ascii="Times New Roman" w:eastAsia="Batang" w:hAnsi="Times New Roman"/>
          <w:color w:val="000000"/>
          <w:sz w:val="24"/>
          <w:szCs w:val="24"/>
          <w:lang w:eastAsia="ko-KR"/>
        </w:rPr>
      </w:pPr>
    </w:p>
    <w:p w14:paraId="604DC7EE" w14:textId="77777777" w:rsidR="002721EF" w:rsidRPr="0036110B" w:rsidRDefault="002721EF" w:rsidP="00D22F67">
      <w:pPr>
        <w:pStyle w:val="ListParagraph"/>
        <w:numPr>
          <w:ilvl w:val="0"/>
          <w:numId w:val="29"/>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To EDIT an existing DBRS Number on the flag:</w:t>
      </w:r>
    </w:p>
    <w:p w14:paraId="22FBEDDF"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Selec</w:t>
      </w:r>
      <w:r w:rsidR="00F40AE6" w:rsidRPr="0036110B">
        <w:rPr>
          <w:rFonts w:ascii="r_ansi" w:eastAsia="Times New Roman" w:hAnsi="r_ansi" w:cs="r_ansi"/>
          <w:color w:val="auto"/>
          <w:sz w:val="20"/>
          <w:szCs w:val="20"/>
          <w:lang w:eastAsia="en-US"/>
        </w:rPr>
        <w:t>t DBRS NUMBER:</w:t>
      </w:r>
      <w:r w:rsidR="00F40AE6" w:rsidRPr="0036110B">
        <w:rPr>
          <w:rFonts w:ascii="r_ansi" w:eastAsia="Times New Roman" w:hAnsi="r_ansi" w:cs="r_ansi"/>
          <w:b/>
          <w:color w:val="auto"/>
          <w:sz w:val="20"/>
          <w:szCs w:val="20"/>
          <w:lang w:eastAsia="en-US"/>
        </w:rPr>
        <w:t>?</w:t>
      </w:r>
      <w:r w:rsidR="00F40AE6" w:rsidRPr="0036110B">
        <w:rPr>
          <w:rFonts w:ascii="r_ansi" w:eastAsia="Times New Roman" w:hAnsi="r_ansi" w:cs="r_ansi"/>
          <w:b/>
          <w:i/>
          <w:color w:val="auto"/>
          <w:sz w:val="20"/>
          <w:szCs w:val="20"/>
          <w:lang w:eastAsia="en-US"/>
        </w:rPr>
        <w:t>(User enters ‘?’ to view any pre-existing DBRS numbers)</w:t>
      </w:r>
    </w:p>
    <w:p w14:paraId="35E159E1"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with DBRS NUMBER</w:t>
      </w:r>
    </w:p>
    <w:p w14:paraId="2141ECB9"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lastRenderedPageBreak/>
        <w:t xml:space="preserve">   Choose from:</w:t>
      </w:r>
    </w:p>
    <w:p w14:paraId="792342D4"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123.555555   </w:t>
      </w:r>
    </w:p>
    <w:p w14:paraId="58C7C61C"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123.666666   </w:t>
      </w:r>
    </w:p>
    <w:p w14:paraId="03080D32"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631.123456   </w:t>
      </w:r>
    </w:p>
    <w:p w14:paraId="66EEF5A7"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7852F43D"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You may enter a new DBRS NUMBER, if you wish</w:t>
      </w:r>
    </w:p>
    <w:p w14:paraId="2170C092"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must be 10-17 characters in length, &lt;site#&gt;.NNNNNN</w:t>
      </w:r>
    </w:p>
    <w:p w14:paraId="7D9876FA"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5D196222"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Select DBRS NUMBER: </w:t>
      </w:r>
      <w:r w:rsidRPr="0036110B">
        <w:rPr>
          <w:rFonts w:ascii="r_ansi" w:eastAsia="Times New Roman" w:hAnsi="r_ansi" w:cs="r_ansi"/>
          <w:b/>
          <w:color w:val="auto"/>
          <w:sz w:val="20"/>
          <w:szCs w:val="20"/>
          <w:lang w:eastAsia="en-US"/>
        </w:rPr>
        <w:t>631.123456</w:t>
      </w:r>
      <w:r w:rsidR="00F40AE6" w:rsidRPr="0036110B">
        <w:rPr>
          <w:rFonts w:ascii="r_ansi" w:eastAsia="Times New Roman" w:hAnsi="r_ansi" w:cs="r_ansi"/>
          <w:color w:val="auto"/>
          <w:sz w:val="20"/>
          <w:szCs w:val="20"/>
          <w:lang w:eastAsia="en-US"/>
        </w:rPr>
        <w:t xml:space="preserve"> </w:t>
      </w:r>
      <w:r w:rsidR="00F40AE6" w:rsidRPr="0036110B">
        <w:rPr>
          <w:rFonts w:ascii="r_ansi" w:hAnsi="r_ansi" w:cs="r_ansi"/>
          <w:b/>
          <w:i/>
          <w:sz w:val="20"/>
          <w:szCs w:val="20"/>
        </w:rPr>
        <w:t>(User enters the pre-existing DBRS case number to edit it)</w:t>
      </w:r>
    </w:p>
    <w:p w14:paraId="31D6A25F"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p>
    <w:p w14:paraId="121FDF32" w14:textId="77777777" w:rsidR="00F40AE6" w:rsidRPr="0036110B" w:rsidRDefault="002721EF" w:rsidP="00F40AE6">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DBRS NUMBER: 631.123456// </w:t>
      </w:r>
      <w:r w:rsidRPr="0036110B">
        <w:rPr>
          <w:rFonts w:ascii="r_ansi" w:eastAsia="Times New Roman" w:hAnsi="r_ansi" w:cs="r_ansi"/>
          <w:b/>
          <w:color w:val="auto"/>
          <w:sz w:val="20"/>
          <w:szCs w:val="20"/>
          <w:lang w:eastAsia="en-US"/>
        </w:rPr>
        <w:t>631.123457</w:t>
      </w:r>
      <w:r w:rsidR="00F40AE6" w:rsidRPr="0036110B">
        <w:rPr>
          <w:rFonts w:ascii="r_ansi" w:eastAsia="Times New Roman" w:hAnsi="r_ansi" w:cs="r_ansi"/>
          <w:b/>
          <w:color w:val="auto"/>
          <w:sz w:val="20"/>
          <w:szCs w:val="20"/>
          <w:lang w:eastAsia="en-US"/>
        </w:rPr>
        <w:t xml:space="preserve"> </w:t>
      </w:r>
      <w:r w:rsidR="00F40AE6" w:rsidRPr="0036110B">
        <w:rPr>
          <w:rFonts w:ascii="r_ansi" w:hAnsi="r_ansi" w:cs="r_ansi"/>
          <w:b/>
          <w:i/>
          <w:sz w:val="20"/>
          <w:szCs w:val="20"/>
        </w:rPr>
        <w:t>(The system prompt shows it has the DBRS number ‘selected’ and the User enters the new DBRS case number which will replace it on the flag)</w:t>
      </w:r>
    </w:p>
    <w:p w14:paraId="6BC23BFB"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p>
    <w:p w14:paraId="1583FC94"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OTHER DBRS DATA: New case opened 11/20/18  Replace </w:t>
      </w:r>
      <w:r w:rsidRPr="0036110B">
        <w:rPr>
          <w:rFonts w:ascii="r_ansi" w:eastAsia="Times New Roman" w:hAnsi="r_ansi" w:cs="r_ansi"/>
          <w:b/>
          <w:color w:val="auto"/>
          <w:sz w:val="20"/>
          <w:szCs w:val="20"/>
          <w:lang w:eastAsia="en-US"/>
        </w:rPr>
        <w:t>New case opened 11/20/18</w:t>
      </w:r>
      <w:r w:rsidRPr="0036110B">
        <w:rPr>
          <w:rFonts w:ascii="r_ansi" w:eastAsia="Times New Roman" w:hAnsi="r_ansi" w:cs="r_ansi"/>
          <w:color w:val="auto"/>
          <w:sz w:val="20"/>
          <w:szCs w:val="20"/>
          <w:lang w:eastAsia="en-US"/>
        </w:rPr>
        <w:t xml:space="preserve"> With</w:t>
      </w:r>
    </w:p>
    <w:p w14:paraId="037D7EEE"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b/>
          <w:color w:val="auto"/>
          <w:sz w:val="20"/>
          <w:szCs w:val="20"/>
          <w:lang w:eastAsia="en-US"/>
        </w:rPr>
      </w:pPr>
      <w:r w:rsidRPr="0036110B">
        <w:rPr>
          <w:rFonts w:ascii="r_ansi" w:eastAsia="Times New Roman" w:hAnsi="r_ansi" w:cs="r_ansi"/>
          <w:color w:val="auto"/>
          <w:sz w:val="20"/>
          <w:szCs w:val="20"/>
          <w:lang w:eastAsia="en-US"/>
        </w:rPr>
        <w:t xml:space="preserve"> </w:t>
      </w:r>
      <w:r w:rsidRPr="0036110B">
        <w:rPr>
          <w:rFonts w:ascii="r_ansi" w:eastAsia="Times New Roman" w:hAnsi="r_ansi" w:cs="r_ansi"/>
          <w:b/>
          <w:color w:val="auto"/>
          <w:sz w:val="20"/>
          <w:szCs w:val="20"/>
          <w:lang w:eastAsia="en-US"/>
        </w:rPr>
        <w:t>Case 631.123456 replaced by case 631.123457 11/23/18</w:t>
      </w:r>
    </w:p>
    <w:p w14:paraId="007B16AE" w14:textId="77777777" w:rsidR="002721EF" w:rsidRPr="0036110B" w:rsidRDefault="002721EF"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Replace </w:t>
      </w:r>
    </w:p>
    <w:p w14:paraId="0D21B6C1" w14:textId="77777777" w:rsidR="002721EF" w:rsidRPr="0036110B" w:rsidRDefault="002721EF" w:rsidP="00621C73">
      <w:pPr>
        <w:pStyle w:val="ListParagraph"/>
        <w:rPr>
          <w:rFonts w:ascii="r_ansi" w:hAnsi="r_ansi" w:cs="r_ansi"/>
          <w:b/>
          <w:i/>
          <w:sz w:val="20"/>
          <w:szCs w:val="20"/>
        </w:rPr>
      </w:pPr>
      <w:r w:rsidRPr="0036110B">
        <w:rPr>
          <w:rFonts w:ascii="r_ansi" w:hAnsi="r_ansi" w:cs="r_ansi"/>
          <w:sz w:val="20"/>
          <w:szCs w:val="20"/>
        </w:rPr>
        <w:t xml:space="preserve">   Case 631.123456 replaced by case 631.123457 11/23/18</w:t>
      </w:r>
      <w:r w:rsidR="00F40AE6" w:rsidRPr="0036110B">
        <w:rPr>
          <w:rFonts w:ascii="r_ansi" w:hAnsi="r_ansi" w:cs="r_ansi"/>
          <w:sz w:val="20"/>
          <w:szCs w:val="20"/>
        </w:rPr>
        <w:t xml:space="preserve"> </w:t>
      </w:r>
      <w:r w:rsidR="00F40AE6" w:rsidRPr="0036110B">
        <w:rPr>
          <w:rFonts w:ascii="r_ansi" w:hAnsi="r_ansi" w:cs="r_ansi"/>
          <w:b/>
          <w:i/>
          <w:sz w:val="20"/>
          <w:szCs w:val="20"/>
        </w:rPr>
        <w:t>(Here the system asked which text should be replaced, the user copied all existing text and pasted it to be replaced.  Then the system asks for new text to replace the old text ‘With’? and the User entered in new text to be stored with the changed DBRS case number of ‘Case 631.123456 replaced by case 631.123457 11/23/18’.)</w:t>
      </w:r>
    </w:p>
    <w:p w14:paraId="616CBDAA" w14:textId="77777777" w:rsidR="00B46BEA" w:rsidRPr="0036110B" w:rsidRDefault="00B46BEA" w:rsidP="00621C73">
      <w:pPr>
        <w:pStyle w:val="ListParagraph"/>
        <w:rPr>
          <w:rFonts w:ascii="r_ansi" w:hAnsi="r_ansi" w:cs="r_ansi"/>
          <w:b/>
          <w:i/>
          <w:sz w:val="20"/>
          <w:szCs w:val="20"/>
        </w:rPr>
      </w:pPr>
    </w:p>
    <w:p w14:paraId="23B506E7" w14:textId="77777777" w:rsidR="00B46BEA" w:rsidRPr="0036110B" w:rsidRDefault="00B46BEA" w:rsidP="00621C73">
      <w:pPr>
        <w:pStyle w:val="ListParagraph"/>
        <w:rPr>
          <w:rFonts w:ascii="Times New Roman" w:eastAsia="Batang" w:hAnsi="Times New Roman"/>
          <w:color w:val="000000"/>
          <w:sz w:val="24"/>
          <w:szCs w:val="24"/>
          <w:lang w:eastAsia="ko-KR"/>
        </w:rPr>
      </w:pPr>
      <w:r w:rsidRPr="0036110B">
        <w:rPr>
          <w:rFonts w:ascii="r_ansi" w:hAnsi="r_ansi" w:cs="r_ansi"/>
          <w:sz w:val="20"/>
          <w:szCs w:val="20"/>
        </w:rPr>
        <w:t>Select DBRS NUMBER</w:t>
      </w:r>
      <w:r w:rsidRPr="0036110B">
        <w:rPr>
          <w:rFonts w:ascii="Segoe UI Emoji" w:eastAsia="Segoe UI Emoji" w:hAnsi="Segoe UI Emoji" w:cs="Segoe UI Emoji"/>
          <w:sz w:val="20"/>
          <w:szCs w:val="20"/>
        </w:rPr>
        <w:t xml:space="preserve">:  </w:t>
      </w:r>
      <w:r w:rsidRPr="0036110B">
        <w:rPr>
          <w:rFonts w:ascii="Segoe UI Emoji" w:eastAsia="Segoe UI Emoji" w:hAnsi="Segoe UI Emoji" w:cs="Segoe UI Emoji"/>
          <w:b/>
          <w:i/>
          <w:sz w:val="20"/>
          <w:szCs w:val="20"/>
        </w:rPr>
        <w:t xml:space="preserve">(User hits enter here and system takes user through remaining steps of adding ‘Edit Reason Text’, the Review of Edit Flag Assignment Data Input Before Filing, Record Flag Assignment Narrative and Filing the Assignment Changes. NEW DBRS case and corresponding ‘Other’ text has been added to the flag.  </w:t>
      </w:r>
    </w:p>
    <w:p w14:paraId="72D68982" w14:textId="77777777" w:rsidR="00B46BEA" w:rsidRPr="0036110B" w:rsidRDefault="00B46BEA" w:rsidP="00621C73">
      <w:pPr>
        <w:pStyle w:val="ListParagraph"/>
        <w:ind w:left="1440"/>
        <w:rPr>
          <w:rFonts w:ascii="r_ansi" w:hAnsi="r_ansi" w:cs="r_ansi"/>
          <w:b/>
          <w:i/>
          <w:sz w:val="20"/>
          <w:szCs w:val="20"/>
        </w:rPr>
      </w:pPr>
    </w:p>
    <w:p w14:paraId="2B6625E8" w14:textId="77777777" w:rsidR="00F40AE6" w:rsidRPr="0036110B" w:rsidRDefault="00F40AE6" w:rsidP="00621C73">
      <w:pPr>
        <w:pStyle w:val="ListParagraph"/>
        <w:rPr>
          <w:rFonts w:ascii="r_ansi" w:hAnsi="r_ansi" w:cs="r_ansi"/>
          <w:b/>
          <w:i/>
          <w:sz w:val="20"/>
          <w:szCs w:val="20"/>
        </w:rPr>
      </w:pPr>
    </w:p>
    <w:p w14:paraId="08C8FB7E" w14:textId="77777777" w:rsidR="00F40AE6" w:rsidRPr="0036110B" w:rsidRDefault="00F40AE6" w:rsidP="00D22F67">
      <w:pPr>
        <w:pStyle w:val="ListParagraph"/>
        <w:numPr>
          <w:ilvl w:val="0"/>
          <w:numId w:val="29"/>
        </w:numPr>
        <w:rPr>
          <w:rFonts w:ascii="Times New Roman" w:eastAsia="Batang" w:hAnsi="Times New Roman"/>
          <w:color w:val="000000"/>
          <w:sz w:val="24"/>
          <w:szCs w:val="24"/>
          <w:lang w:eastAsia="ko-KR"/>
        </w:rPr>
      </w:pPr>
      <w:r w:rsidRPr="0036110B">
        <w:rPr>
          <w:rFonts w:ascii="r_ansi" w:hAnsi="r_ansi" w:cs="r_ansi"/>
          <w:sz w:val="20"/>
          <w:szCs w:val="20"/>
        </w:rPr>
        <w:t>To DELETE an existing DBRS number and its corresponding ‘Other’ text from the flag:</w:t>
      </w:r>
    </w:p>
    <w:p w14:paraId="2164CBD2" w14:textId="77777777" w:rsidR="00B46BEA" w:rsidRPr="0036110B" w:rsidRDefault="00F40AE6" w:rsidP="00621C73">
      <w:pPr>
        <w:tabs>
          <w:tab w:val="clear" w:pos="72"/>
        </w:tabs>
        <w:autoSpaceDE w:val="0"/>
        <w:autoSpaceDN w:val="0"/>
        <w:adjustRightInd w:val="0"/>
        <w:spacing w:before="0" w:after="0"/>
        <w:ind w:left="720"/>
        <w:rPr>
          <w:rFonts w:ascii="r_ansi" w:eastAsia="Times New Roman" w:hAnsi="r_ansi" w:cs="r_ansi"/>
          <w:b/>
          <w:i/>
          <w:color w:val="auto"/>
          <w:sz w:val="20"/>
          <w:szCs w:val="20"/>
          <w:lang w:eastAsia="en-US"/>
        </w:rPr>
      </w:pPr>
      <w:r w:rsidRPr="0036110B">
        <w:rPr>
          <w:rFonts w:ascii="r_ansi" w:eastAsia="Times New Roman" w:hAnsi="r_ansi" w:cs="r_ansi"/>
          <w:color w:val="auto"/>
          <w:sz w:val="20"/>
          <w:szCs w:val="20"/>
          <w:lang w:eastAsia="en-US"/>
        </w:rPr>
        <w:t xml:space="preserve">Select DBRS NUMBER: </w:t>
      </w:r>
      <w:r w:rsidR="00B46BEA" w:rsidRPr="0036110B">
        <w:rPr>
          <w:rFonts w:ascii="r_ansi" w:eastAsia="Times New Roman" w:hAnsi="r_ansi" w:cs="r_ansi"/>
          <w:b/>
          <w:color w:val="auto"/>
          <w:sz w:val="20"/>
          <w:szCs w:val="20"/>
          <w:lang w:eastAsia="en-US"/>
        </w:rPr>
        <w:t>?</w:t>
      </w:r>
      <w:r w:rsidR="00B46BEA" w:rsidRPr="0036110B">
        <w:rPr>
          <w:rFonts w:ascii="r_ansi" w:eastAsia="Times New Roman" w:hAnsi="r_ansi" w:cs="r_ansi"/>
          <w:b/>
          <w:i/>
          <w:color w:val="auto"/>
          <w:sz w:val="20"/>
          <w:szCs w:val="20"/>
          <w:lang w:eastAsia="en-US"/>
        </w:rPr>
        <w:t>(User enters ‘?’ to view any pre-existing DBRS numbers)</w:t>
      </w:r>
    </w:p>
    <w:p w14:paraId="32EBEFDC" w14:textId="77777777" w:rsidR="00F40AE6" w:rsidRPr="0036110B" w:rsidRDefault="00F40AE6" w:rsidP="00621C73">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with DBRS NUMBER</w:t>
      </w:r>
    </w:p>
    <w:p w14:paraId="205DAA15"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Choose from:</w:t>
      </w:r>
    </w:p>
    <w:p w14:paraId="4452B554"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123.555555   </w:t>
      </w:r>
    </w:p>
    <w:p w14:paraId="34033F38"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123.666666   </w:t>
      </w:r>
    </w:p>
    <w:p w14:paraId="7B9D09CD"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631.123457   </w:t>
      </w:r>
    </w:p>
    <w:p w14:paraId="528E0218"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2CF3400A"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You may enter a new DBRS NUMBER, if you wish</w:t>
      </w:r>
    </w:p>
    <w:p w14:paraId="0AEC9A00"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must be 10-17 characters in length, &lt;site#&gt;.NNNNNN</w:t>
      </w:r>
    </w:p>
    <w:p w14:paraId="31DCA7BA"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791B471C" w14:textId="77777777" w:rsidR="00B46BEA" w:rsidRPr="0036110B" w:rsidRDefault="00F40AE6" w:rsidP="00B46BEA">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Select DBRS NUMBER: </w:t>
      </w:r>
      <w:r w:rsidRPr="0036110B">
        <w:rPr>
          <w:rFonts w:ascii="r_ansi" w:eastAsia="Times New Roman" w:hAnsi="r_ansi" w:cs="r_ansi"/>
          <w:b/>
          <w:color w:val="auto"/>
          <w:sz w:val="20"/>
          <w:szCs w:val="20"/>
          <w:lang w:eastAsia="en-US"/>
        </w:rPr>
        <w:t>631.123457</w:t>
      </w:r>
      <w:r w:rsidRPr="0036110B">
        <w:rPr>
          <w:rFonts w:ascii="r_ansi" w:eastAsia="Times New Roman" w:hAnsi="r_ansi" w:cs="r_ansi"/>
          <w:color w:val="auto"/>
          <w:sz w:val="20"/>
          <w:szCs w:val="20"/>
          <w:lang w:eastAsia="en-US"/>
        </w:rPr>
        <w:t xml:space="preserve">  </w:t>
      </w:r>
      <w:r w:rsidR="00B46BEA" w:rsidRPr="0036110B">
        <w:rPr>
          <w:rFonts w:ascii="r_ansi" w:hAnsi="r_ansi" w:cs="r_ansi"/>
          <w:b/>
          <w:i/>
          <w:sz w:val="20"/>
          <w:szCs w:val="20"/>
        </w:rPr>
        <w:t>(User enters the pre-existing DBRS case number to select it for deletion off the flag)</w:t>
      </w:r>
    </w:p>
    <w:p w14:paraId="2683F462" w14:textId="77777777" w:rsidR="00F40AE6" w:rsidRPr="0036110B" w:rsidRDefault="00F40AE6" w:rsidP="00621C73">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2F432D24" w14:textId="77777777" w:rsidR="00B46BEA" w:rsidRPr="0036110B" w:rsidRDefault="00F40AE6" w:rsidP="00B46BEA">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DBRS NUMBER: 631.123457// </w:t>
      </w:r>
      <w:r w:rsidRPr="0036110B">
        <w:rPr>
          <w:rFonts w:ascii="r_ansi" w:eastAsia="Times New Roman" w:hAnsi="r_ansi" w:cs="r_ansi"/>
          <w:b/>
          <w:color w:val="auto"/>
          <w:sz w:val="20"/>
          <w:szCs w:val="20"/>
          <w:lang w:eastAsia="en-US"/>
        </w:rPr>
        <w:t>@</w:t>
      </w:r>
      <w:r w:rsidR="00B46BEA" w:rsidRPr="0036110B">
        <w:rPr>
          <w:rFonts w:ascii="r_ansi" w:eastAsia="Times New Roman" w:hAnsi="r_ansi" w:cs="r_ansi"/>
          <w:color w:val="auto"/>
          <w:sz w:val="20"/>
          <w:szCs w:val="20"/>
          <w:lang w:eastAsia="en-US"/>
        </w:rPr>
        <w:t xml:space="preserve"> </w:t>
      </w:r>
      <w:r w:rsidR="00B46BEA" w:rsidRPr="0036110B">
        <w:rPr>
          <w:rFonts w:ascii="r_ansi" w:hAnsi="r_ansi" w:cs="r_ansi"/>
          <w:b/>
          <w:i/>
          <w:sz w:val="20"/>
          <w:szCs w:val="20"/>
        </w:rPr>
        <w:t>(The system prompt shows it has the DBRS number ‘selected’ and the User enters the ‘@’ sign to delete it off the flag)</w:t>
      </w:r>
    </w:p>
    <w:p w14:paraId="3F279A3E"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p>
    <w:p w14:paraId="6D550008"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lastRenderedPageBreak/>
        <w:t xml:space="preserve">   SURE YOU WANT TO DELETE THE ENTIRE '631.123457' DBRS NUMBER? </w:t>
      </w:r>
      <w:r w:rsidRPr="0036110B">
        <w:rPr>
          <w:rFonts w:ascii="r_ansi" w:eastAsia="Times New Roman" w:hAnsi="r_ansi" w:cs="r_ansi"/>
          <w:b/>
          <w:color w:val="auto"/>
          <w:sz w:val="20"/>
          <w:szCs w:val="20"/>
          <w:lang w:eastAsia="en-US"/>
        </w:rPr>
        <w:t>Y</w:t>
      </w:r>
      <w:r w:rsidRPr="0036110B">
        <w:rPr>
          <w:rFonts w:ascii="r_ansi" w:eastAsia="Times New Roman" w:hAnsi="r_ansi" w:cs="r_ansi"/>
          <w:color w:val="auto"/>
          <w:sz w:val="20"/>
          <w:szCs w:val="20"/>
          <w:lang w:eastAsia="en-US"/>
        </w:rPr>
        <w:t xml:space="preserve">  (Yes)</w:t>
      </w:r>
    </w:p>
    <w:p w14:paraId="70EF25FE"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p>
    <w:p w14:paraId="2191817A"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b/>
          <w:i/>
          <w:color w:val="auto"/>
          <w:sz w:val="20"/>
          <w:szCs w:val="20"/>
          <w:lang w:eastAsia="en-US"/>
        </w:rPr>
      </w:pPr>
      <w:r w:rsidRPr="0036110B">
        <w:rPr>
          <w:rFonts w:ascii="r_ansi" w:eastAsia="Times New Roman" w:hAnsi="r_ansi" w:cs="r_ansi"/>
          <w:color w:val="auto"/>
          <w:sz w:val="20"/>
          <w:szCs w:val="20"/>
          <w:lang w:eastAsia="en-US"/>
        </w:rPr>
        <w:t xml:space="preserve">Select DBRS NUMBER: </w:t>
      </w:r>
      <w:r w:rsidRPr="0036110B">
        <w:rPr>
          <w:rFonts w:ascii="r_ansi" w:eastAsia="Times New Roman" w:hAnsi="r_ansi" w:cs="r_ansi"/>
          <w:b/>
          <w:i/>
          <w:color w:val="auto"/>
          <w:sz w:val="20"/>
          <w:szCs w:val="20"/>
          <w:lang w:eastAsia="en-US"/>
        </w:rPr>
        <w:t>?</w:t>
      </w:r>
      <w:r w:rsidR="00B46BEA" w:rsidRPr="0036110B">
        <w:rPr>
          <w:rFonts w:ascii="r_ansi" w:eastAsia="Times New Roman" w:hAnsi="r_ansi" w:cs="r_ansi"/>
          <w:b/>
          <w:i/>
          <w:color w:val="auto"/>
          <w:sz w:val="20"/>
          <w:szCs w:val="20"/>
          <w:lang w:eastAsia="en-US"/>
        </w:rPr>
        <w:t xml:space="preserve"> (Looking again at the DBRS numbers on the flag, shows the selected DBRS number has been removed from the flag.)</w:t>
      </w:r>
    </w:p>
    <w:p w14:paraId="6620F711"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with DBRS NUMBER</w:t>
      </w:r>
    </w:p>
    <w:p w14:paraId="19B32789"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Choose from:</w:t>
      </w:r>
    </w:p>
    <w:p w14:paraId="09007CE1"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123.555555   </w:t>
      </w:r>
    </w:p>
    <w:p w14:paraId="72C36980"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123.666666   </w:t>
      </w:r>
    </w:p>
    <w:p w14:paraId="4DB34252"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71041023"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You may enter a new DBRS NUMBER, if you wish</w:t>
      </w:r>
    </w:p>
    <w:p w14:paraId="43EC1270"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Answer must be 10-17 characters in length, &lt;site#&gt;.NNNNNN</w:t>
      </w:r>
    </w:p>
    <w:p w14:paraId="528C391D" w14:textId="77777777" w:rsidR="00F40AE6" w:rsidRPr="0036110B" w:rsidRDefault="00F40AE6" w:rsidP="00621C73">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w:t>
      </w:r>
    </w:p>
    <w:p w14:paraId="6877F2FC" w14:textId="77777777" w:rsidR="00B46BEA" w:rsidRPr="0036110B" w:rsidRDefault="00B46BEA" w:rsidP="00B46BEA">
      <w:pPr>
        <w:pStyle w:val="ListParagraph"/>
        <w:rPr>
          <w:rFonts w:ascii="Times New Roman" w:eastAsia="Batang" w:hAnsi="Times New Roman"/>
          <w:color w:val="000000"/>
          <w:sz w:val="24"/>
          <w:szCs w:val="24"/>
          <w:lang w:eastAsia="ko-KR"/>
        </w:rPr>
      </w:pPr>
      <w:r w:rsidRPr="0036110B">
        <w:rPr>
          <w:rFonts w:ascii="r_ansi" w:hAnsi="r_ansi" w:cs="r_ansi"/>
          <w:sz w:val="20"/>
          <w:szCs w:val="20"/>
        </w:rPr>
        <w:t>Select DBRS NUMBER</w:t>
      </w:r>
      <w:r w:rsidRPr="0036110B">
        <w:rPr>
          <w:rFonts w:ascii="Segoe UI Emoji" w:eastAsia="Segoe UI Emoji" w:hAnsi="Segoe UI Emoji" w:cs="Segoe UI Emoji"/>
          <w:sz w:val="20"/>
          <w:szCs w:val="20"/>
        </w:rPr>
        <w:t xml:space="preserve">:  </w:t>
      </w:r>
      <w:r w:rsidRPr="0036110B">
        <w:rPr>
          <w:rFonts w:ascii="Segoe UI Emoji" w:eastAsia="Segoe UI Emoji" w:hAnsi="Segoe UI Emoji" w:cs="Segoe UI Emoji"/>
          <w:b/>
          <w:i/>
          <w:sz w:val="20"/>
          <w:szCs w:val="20"/>
        </w:rPr>
        <w:t xml:space="preserve">(User hits enter here and system takes user through remaining steps of adding ‘Edit Reason Text’, the Review of Edit Flag Assignment Data Input Before Filing, Record Flag Assignment Narrative and Filing the Assignment Changes. NEW DBRS case and corresponding ‘Other’ text has been added to the flag.  </w:t>
      </w:r>
    </w:p>
    <w:p w14:paraId="5CB1AB80" w14:textId="77777777" w:rsidR="002721EF" w:rsidRPr="0036110B" w:rsidRDefault="002721EF" w:rsidP="00621C73">
      <w:pPr>
        <w:pStyle w:val="ListParagraph"/>
        <w:ind w:left="1080"/>
        <w:rPr>
          <w:rFonts w:ascii="Times New Roman" w:eastAsia="Batang" w:hAnsi="Times New Roman"/>
          <w:color w:val="000000"/>
          <w:sz w:val="24"/>
          <w:szCs w:val="24"/>
          <w:lang w:eastAsia="ko-KR"/>
        </w:rPr>
      </w:pPr>
    </w:p>
    <w:p w14:paraId="270D344E" w14:textId="77777777" w:rsidR="007F68EF" w:rsidRPr="0036110B" w:rsidRDefault="007F68EF" w:rsidP="00D22F67">
      <w:pPr>
        <w:pStyle w:val="ListParagraph"/>
        <w:numPr>
          <w:ilvl w:val="0"/>
          <w:numId w:val="26"/>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The</w:t>
      </w:r>
      <w:r w:rsidR="003D69B5" w:rsidRPr="0036110B">
        <w:rPr>
          <w:rFonts w:ascii="Times New Roman" w:eastAsia="Batang" w:hAnsi="Times New Roman"/>
          <w:color w:val="000000"/>
          <w:sz w:val="24"/>
          <w:szCs w:val="24"/>
          <w:lang w:eastAsia="ko-KR"/>
        </w:rPr>
        <w:t xml:space="preserve"> existing</w:t>
      </w:r>
      <w:r w:rsidRPr="0036110B">
        <w:rPr>
          <w:rFonts w:ascii="Times New Roman" w:eastAsia="Batang" w:hAnsi="Times New Roman"/>
          <w:color w:val="000000"/>
          <w:sz w:val="24"/>
          <w:szCs w:val="24"/>
          <w:lang w:eastAsia="ko-KR"/>
        </w:rPr>
        <w:t xml:space="preserve"> (I) Inactivate action will NOT allow addition to, edit of, or deletion of any of the DBRS data sets on the F</w:t>
      </w:r>
      <w:r w:rsidR="0085060D" w:rsidRPr="0036110B">
        <w:rPr>
          <w:rFonts w:ascii="Times New Roman" w:eastAsia="Batang" w:hAnsi="Times New Roman"/>
          <w:color w:val="000000"/>
          <w:sz w:val="24"/>
          <w:szCs w:val="24"/>
          <w:lang w:eastAsia="ko-KR"/>
        </w:rPr>
        <w:t>lag by any user.</w:t>
      </w:r>
      <w:r w:rsidRPr="0036110B">
        <w:rPr>
          <w:rFonts w:ascii="Times New Roman" w:eastAsia="Batang" w:hAnsi="Times New Roman"/>
          <w:color w:val="000000"/>
          <w:sz w:val="24"/>
          <w:szCs w:val="24"/>
          <w:lang w:eastAsia="ko-KR"/>
        </w:rPr>
        <w:t xml:space="preserve"> Pre-existing DBRS data sets will remain on the flag when it is Inactivated.</w:t>
      </w:r>
    </w:p>
    <w:p w14:paraId="409C4FE7" w14:textId="77777777" w:rsidR="003D69B5" w:rsidRPr="0036110B" w:rsidRDefault="007F68EF" w:rsidP="007C5A92">
      <w:pPr>
        <w:pStyle w:val="ListParagraph"/>
        <w:ind w:left="0"/>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 </w:t>
      </w:r>
    </w:p>
    <w:p w14:paraId="47B23A44" w14:textId="77777777" w:rsidR="007F68EF" w:rsidRPr="0036110B" w:rsidRDefault="007F68EF" w:rsidP="00D22F67">
      <w:pPr>
        <w:pStyle w:val="ListParagraph"/>
        <w:numPr>
          <w:ilvl w:val="0"/>
          <w:numId w:val="26"/>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The</w:t>
      </w:r>
      <w:r w:rsidR="003D69B5" w:rsidRPr="0036110B">
        <w:rPr>
          <w:rFonts w:ascii="Times New Roman" w:eastAsia="Batang" w:hAnsi="Times New Roman"/>
          <w:color w:val="000000"/>
          <w:sz w:val="24"/>
          <w:szCs w:val="24"/>
          <w:lang w:eastAsia="ko-KR"/>
        </w:rPr>
        <w:t xml:space="preserve"> existing</w:t>
      </w:r>
      <w:r w:rsidRPr="0036110B">
        <w:rPr>
          <w:rFonts w:ascii="Times New Roman" w:eastAsia="Batang" w:hAnsi="Times New Roman"/>
          <w:color w:val="000000"/>
          <w:sz w:val="24"/>
          <w:szCs w:val="24"/>
          <w:lang w:eastAsia="ko-KR"/>
        </w:rPr>
        <w:t xml:space="preserve"> (C) Continue, (R) Reactivate and</w:t>
      </w:r>
      <w:r w:rsidR="003D69B5" w:rsidRPr="0036110B">
        <w:rPr>
          <w:rFonts w:ascii="Times New Roman" w:eastAsia="Batang" w:hAnsi="Times New Roman"/>
          <w:color w:val="000000"/>
          <w:sz w:val="24"/>
          <w:szCs w:val="24"/>
          <w:lang w:eastAsia="ko-KR"/>
        </w:rPr>
        <w:t xml:space="preserve"> new</w:t>
      </w:r>
      <w:r w:rsidRPr="0036110B">
        <w:rPr>
          <w:rFonts w:ascii="Times New Roman" w:eastAsia="Batang" w:hAnsi="Times New Roman"/>
          <w:color w:val="000000"/>
          <w:sz w:val="24"/>
          <w:szCs w:val="24"/>
          <w:lang w:eastAsia="ko-KR"/>
        </w:rPr>
        <w:t xml:space="preserve"> ‘(X) DBRS Data Edit Only’ options will allow;</w:t>
      </w:r>
    </w:p>
    <w:p w14:paraId="1B722B61" w14:textId="77777777" w:rsidR="007F68EF" w:rsidRPr="0036110B" w:rsidRDefault="003D69B5" w:rsidP="00D22F67">
      <w:pPr>
        <w:pStyle w:val="ListParagraph"/>
        <w:numPr>
          <w:ilvl w:val="0"/>
          <w:numId w:val="25"/>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A</w:t>
      </w:r>
      <w:r w:rsidR="007F68EF" w:rsidRPr="0036110B">
        <w:rPr>
          <w:rFonts w:ascii="Times New Roman" w:eastAsia="Batang" w:hAnsi="Times New Roman"/>
          <w:color w:val="000000"/>
          <w:sz w:val="24"/>
          <w:szCs w:val="24"/>
          <w:lang w:eastAsia="ko-KR"/>
        </w:rPr>
        <w:t>dd</w:t>
      </w:r>
      <w:r w:rsidRPr="0036110B">
        <w:rPr>
          <w:rFonts w:ascii="Times New Roman" w:eastAsia="Batang" w:hAnsi="Times New Roman"/>
          <w:color w:val="000000"/>
          <w:sz w:val="24"/>
          <w:szCs w:val="24"/>
          <w:lang w:eastAsia="ko-KR"/>
        </w:rPr>
        <w:t>ition of</w:t>
      </w:r>
      <w:r w:rsidR="007F68EF" w:rsidRPr="0036110B">
        <w:rPr>
          <w:rFonts w:ascii="Times New Roman" w:eastAsia="Batang" w:hAnsi="Times New Roman"/>
          <w:color w:val="000000"/>
          <w:sz w:val="24"/>
          <w:szCs w:val="24"/>
          <w:lang w:eastAsia="ko-KR"/>
        </w:rPr>
        <w:t xml:space="preserve"> new DBRS data set(s) </w:t>
      </w:r>
    </w:p>
    <w:p w14:paraId="05F6F891" w14:textId="77777777" w:rsidR="007F68EF" w:rsidRPr="0036110B" w:rsidRDefault="003D69B5" w:rsidP="00D22F67">
      <w:pPr>
        <w:pStyle w:val="ListParagraph"/>
        <w:numPr>
          <w:ilvl w:val="0"/>
          <w:numId w:val="25"/>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E</w:t>
      </w:r>
      <w:r w:rsidR="007F68EF" w:rsidRPr="0036110B">
        <w:rPr>
          <w:rFonts w:ascii="Times New Roman" w:eastAsia="Batang" w:hAnsi="Times New Roman"/>
          <w:color w:val="000000"/>
          <w:sz w:val="24"/>
          <w:szCs w:val="24"/>
          <w:lang w:eastAsia="ko-KR"/>
        </w:rPr>
        <w:t xml:space="preserve">dit </w:t>
      </w:r>
      <w:r w:rsidRPr="0036110B">
        <w:rPr>
          <w:rFonts w:ascii="Times New Roman" w:eastAsia="Batang" w:hAnsi="Times New Roman"/>
          <w:color w:val="000000"/>
          <w:sz w:val="24"/>
          <w:szCs w:val="24"/>
          <w:lang w:eastAsia="ko-KR"/>
        </w:rPr>
        <w:t xml:space="preserve">of </w:t>
      </w:r>
      <w:r w:rsidR="007F68EF" w:rsidRPr="0036110B">
        <w:rPr>
          <w:rFonts w:ascii="Times New Roman" w:eastAsia="Batang" w:hAnsi="Times New Roman"/>
          <w:color w:val="000000"/>
          <w:sz w:val="24"/>
          <w:szCs w:val="24"/>
          <w:lang w:eastAsia="ko-KR"/>
        </w:rPr>
        <w:t xml:space="preserve">existing DBRS data sets </w:t>
      </w:r>
    </w:p>
    <w:p w14:paraId="6EAA7B5C" w14:textId="77777777" w:rsidR="003D69B5" w:rsidRPr="0036110B" w:rsidRDefault="003D69B5" w:rsidP="00D22F67">
      <w:pPr>
        <w:pStyle w:val="ListParagraph"/>
        <w:numPr>
          <w:ilvl w:val="0"/>
          <w:numId w:val="25"/>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Deletion of</w:t>
      </w:r>
      <w:r w:rsidR="007F68EF" w:rsidRPr="0036110B">
        <w:rPr>
          <w:rFonts w:ascii="Times New Roman" w:eastAsia="Batang" w:hAnsi="Times New Roman"/>
          <w:color w:val="000000"/>
          <w:sz w:val="24"/>
          <w:szCs w:val="24"/>
          <w:lang w:eastAsia="ko-KR"/>
        </w:rPr>
        <w:t xml:space="preserve"> existing DBRS data sets entered by any other user in same Facility</w:t>
      </w:r>
    </w:p>
    <w:p w14:paraId="1D4B6A77" w14:textId="77777777" w:rsidR="007F68EF" w:rsidRPr="0036110B" w:rsidRDefault="007F68EF" w:rsidP="00D22F67">
      <w:pPr>
        <w:pStyle w:val="ListParagraph"/>
        <w:numPr>
          <w:ilvl w:val="0"/>
          <w:numId w:val="26"/>
        </w:numPr>
        <w:rPr>
          <w:rFonts w:ascii="Times New Roman" w:eastAsia="Batang" w:hAnsi="Times New Roman"/>
          <w:color w:val="000000"/>
          <w:sz w:val="24"/>
          <w:szCs w:val="24"/>
          <w:lang w:eastAsia="ko-KR"/>
        </w:rPr>
      </w:pPr>
      <w:r w:rsidRPr="0036110B">
        <w:rPr>
          <w:rFonts w:ascii="Times New Roman" w:eastAsia="Batang" w:hAnsi="Times New Roman"/>
          <w:color w:val="000000"/>
          <w:sz w:val="24"/>
          <w:szCs w:val="24"/>
          <w:lang w:eastAsia="ko-KR"/>
        </w:rPr>
        <w:t xml:space="preserve">The </w:t>
      </w:r>
      <w:r w:rsidR="003D69B5" w:rsidRPr="0036110B">
        <w:rPr>
          <w:rFonts w:ascii="Times New Roman" w:eastAsia="Batang" w:hAnsi="Times New Roman"/>
          <w:color w:val="000000"/>
          <w:sz w:val="24"/>
          <w:szCs w:val="24"/>
          <w:lang w:eastAsia="ko-KR"/>
        </w:rPr>
        <w:t>existing</w:t>
      </w:r>
      <w:r w:rsidRPr="0036110B">
        <w:rPr>
          <w:rFonts w:ascii="Times New Roman" w:eastAsia="Batang" w:hAnsi="Times New Roman"/>
          <w:color w:val="000000"/>
          <w:sz w:val="24"/>
          <w:szCs w:val="24"/>
          <w:lang w:eastAsia="ko-KR"/>
        </w:rPr>
        <w:t xml:space="preserve"> (E) Entered in Error option will; remove all DBRS data sets when this option is processed. Warning </w:t>
      </w:r>
      <w:r w:rsidR="003D69B5" w:rsidRPr="0036110B">
        <w:rPr>
          <w:rFonts w:ascii="Times New Roman" w:eastAsia="Batang" w:hAnsi="Times New Roman"/>
          <w:color w:val="000000"/>
          <w:sz w:val="24"/>
          <w:szCs w:val="24"/>
          <w:lang w:eastAsia="ko-KR"/>
        </w:rPr>
        <w:t>is</w:t>
      </w:r>
      <w:r w:rsidRPr="0036110B">
        <w:rPr>
          <w:rFonts w:ascii="Times New Roman" w:eastAsia="Batang" w:hAnsi="Times New Roman"/>
          <w:color w:val="000000"/>
          <w:sz w:val="24"/>
          <w:szCs w:val="24"/>
          <w:lang w:eastAsia="ko-KR"/>
        </w:rPr>
        <w:t xml:space="preserve"> displayed on </w:t>
      </w:r>
      <w:r w:rsidR="003D69B5" w:rsidRPr="0036110B">
        <w:rPr>
          <w:rFonts w:ascii="Times New Roman" w:eastAsia="Batang" w:hAnsi="Times New Roman"/>
          <w:color w:val="000000"/>
          <w:sz w:val="24"/>
          <w:szCs w:val="24"/>
          <w:lang w:eastAsia="ko-KR"/>
        </w:rPr>
        <w:t>the screen that all DBRS data are</w:t>
      </w:r>
      <w:r w:rsidRPr="0036110B">
        <w:rPr>
          <w:rFonts w:ascii="Times New Roman" w:eastAsia="Batang" w:hAnsi="Times New Roman"/>
          <w:color w:val="000000"/>
          <w:sz w:val="24"/>
          <w:szCs w:val="24"/>
          <w:lang w:eastAsia="ko-KR"/>
        </w:rPr>
        <w:t xml:space="preserve"> being removed prior to submit of action.</w:t>
      </w:r>
    </w:p>
    <w:p w14:paraId="71401C63" w14:textId="77777777" w:rsidR="0044561B" w:rsidRPr="00127382" w:rsidRDefault="0044561B" w:rsidP="00127382">
      <w:pPr>
        <w:pStyle w:val="Heading3"/>
      </w:pPr>
      <w:bookmarkStart w:id="98" w:name="_Toc329258660"/>
      <w:bookmarkStart w:id="99" w:name="_Toc2235505"/>
      <w:r w:rsidRPr="00127382">
        <w:t>CO - Change Assignment Ownership</w:t>
      </w:r>
      <w:bookmarkEnd w:id="98"/>
      <w:bookmarkEnd w:id="99"/>
    </w:p>
    <w:p w14:paraId="438DF4E8" w14:textId="77777777" w:rsidR="006300E2" w:rsidRPr="0036110B" w:rsidRDefault="0044561B" w:rsidP="007C5A92">
      <w:pPr>
        <w:pStyle w:val="BodyText"/>
      </w:pPr>
      <w:r w:rsidRPr="00F62DE4">
        <w:t>This action is used to change the ownershi</w:t>
      </w:r>
      <w:r w:rsidR="00E17392">
        <w:t xml:space="preserve">p of a record flag </w:t>
      </w:r>
      <w:r w:rsidR="00E17392" w:rsidRPr="0036110B">
        <w:t>assignment.</w:t>
      </w:r>
      <w:r w:rsidR="00872B0B" w:rsidRPr="0036110B">
        <w:rPr>
          <w:lang w:val="en-US"/>
        </w:rPr>
        <w:t xml:space="preserve"> </w:t>
      </w:r>
      <w:bookmarkStart w:id="100" w:name="DG_951COSectionStart"/>
      <w:r w:rsidR="00DF08A6" w:rsidRPr="0036110B">
        <w:rPr>
          <w:lang w:val="en-US"/>
        </w:rPr>
        <w:t>The</w:t>
      </w:r>
      <w:r w:rsidR="00872B0B" w:rsidRPr="0036110B">
        <w:rPr>
          <w:lang w:val="en-US"/>
        </w:rPr>
        <w:t xml:space="preserve"> action </w:t>
      </w:r>
      <w:bookmarkEnd w:id="100"/>
      <w:r w:rsidR="00872B0B" w:rsidRPr="0036110B">
        <w:rPr>
          <w:lang w:val="en-US"/>
        </w:rPr>
        <w:t xml:space="preserve">is considered a “push” in that the current owning site is the one </w:t>
      </w:r>
      <w:r w:rsidR="00DF08A6" w:rsidRPr="0036110B">
        <w:rPr>
          <w:lang w:val="en-US"/>
        </w:rPr>
        <w:t>invoking the</w:t>
      </w:r>
      <w:r w:rsidR="00872B0B" w:rsidRPr="0036110B">
        <w:rPr>
          <w:lang w:val="en-US"/>
        </w:rPr>
        <w:t xml:space="preserve"> action </w:t>
      </w:r>
      <w:r w:rsidR="00DF08A6" w:rsidRPr="0036110B">
        <w:rPr>
          <w:lang w:val="en-US"/>
        </w:rPr>
        <w:t>to</w:t>
      </w:r>
      <w:r w:rsidR="00872B0B" w:rsidRPr="0036110B">
        <w:rPr>
          <w:lang w:val="en-US"/>
        </w:rPr>
        <w:t xml:space="preserve"> change ownership of the flag.</w:t>
      </w:r>
      <w:r w:rsidR="00E17392" w:rsidRPr="0036110B">
        <w:t xml:space="preserve"> </w:t>
      </w:r>
      <w:r w:rsidRPr="0036110B">
        <w:t xml:space="preserve">The ownership of Category I </w:t>
      </w:r>
      <w:r w:rsidR="000B7586" w:rsidRPr="0036110B">
        <w:t>flag</w:t>
      </w:r>
      <w:r w:rsidR="002006EF" w:rsidRPr="0036110B">
        <w:t>s</w:t>
      </w:r>
      <w:r w:rsidRPr="0036110B">
        <w:t xml:space="preserve"> may be changed to any of the patient’s treating facilities</w:t>
      </w:r>
      <w:r w:rsidR="0085060D" w:rsidRPr="0036110B">
        <w:rPr>
          <w:lang w:val="en-US"/>
        </w:rPr>
        <w:t xml:space="preserve"> (parent facilities i.e. 442)</w:t>
      </w:r>
      <w:r w:rsidRPr="0036110B">
        <w:t xml:space="preserve"> </w:t>
      </w:r>
      <w:r w:rsidR="006300E2" w:rsidRPr="0036110B">
        <w:rPr>
          <w:lang w:val="en-US"/>
        </w:rPr>
        <w:t>or to</w:t>
      </w:r>
      <w:r w:rsidRPr="0036110B">
        <w:t xml:space="preserve"> any </w:t>
      </w:r>
      <w:r w:rsidR="006300E2" w:rsidRPr="0036110B">
        <w:rPr>
          <w:lang w:val="en-US"/>
        </w:rPr>
        <w:t xml:space="preserve">local parent or division (any permutation). The ownership of Category I flags may not be changed to any non-local division (i.e. 442A6). </w:t>
      </w:r>
      <w:r w:rsidR="002F30E2" w:rsidRPr="0036110B">
        <w:t xml:space="preserve"> </w:t>
      </w:r>
    </w:p>
    <w:p w14:paraId="37F93456" w14:textId="77777777" w:rsidR="00490C82" w:rsidRPr="0036110B" w:rsidRDefault="00490C82" w:rsidP="0043082C">
      <w:pPr>
        <w:pStyle w:val="BodyText"/>
      </w:pPr>
    </w:p>
    <w:p w14:paraId="6E5988BA" w14:textId="77777777" w:rsidR="000F4C14" w:rsidRPr="0036110B" w:rsidRDefault="00490C82" w:rsidP="00F935CC">
      <w:pPr>
        <w:pStyle w:val="BodyText"/>
        <w:rPr>
          <w:lang w:val="en-US"/>
        </w:rPr>
      </w:pPr>
      <w:r w:rsidRPr="0036110B">
        <w:t>The CO action has been updated with patch DG*5.3*951 to recalculate and populate the ‘Review Date’ value upon completion of the change in ownership</w:t>
      </w:r>
      <w:r w:rsidR="00F935CC" w:rsidRPr="0036110B">
        <w:t xml:space="preserve"> for National Category 1 Flags</w:t>
      </w:r>
      <w:r w:rsidRPr="0036110B">
        <w:t>.</w:t>
      </w:r>
      <w:r w:rsidR="000F4C14" w:rsidRPr="0036110B">
        <w:rPr>
          <w:lang w:val="en-US"/>
        </w:rPr>
        <w:t xml:space="preserve"> It has also been updated to move DBRS data on National Category 1 Behavioral PRFs with the flag, when Ownership changes. </w:t>
      </w:r>
    </w:p>
    <w:p w14:paraId="7BDF3E54" w14:textId="77777777" w:rsidR="00F935CC" w:rsidRPr="0036110B" w:rsidRDefault="00F935CC" w:rsidP="00F935CC">
      <w:pPr>
        <w:pStyle w:val="BodyText"/>
      </w:pPr>
    </w:p>
    <w:p w14:paraId="3E6718F9" w14:textId="77777777" w:rsidR="00FB5FA8" w:rsidRDefault="00FB5FA8" w:rsidP="00F935CC">
      <w:pPr>
        <w:pStyle w:val="BodyText"/>
        <w:rPr>
          <w:highlight w:val="yellow"/>
          <w:u w:val="single"/>
        </w:rPr>
      </w:pPr>
    </w:p>
    <w:p w14:paraId="1435D70F" w14:textId="77777777" w:rsidR="00F935CC" w:rsidRPr="0036110B" w:rsidRDefault="00F935CC" w:rsidP="00F935CC">
      <w:pPr>
        <w:pStyle w:val="BodyText"/>
        <w:rPr>
          <w:u w:val="single"/>
        </w:rPr>
      </w:pPr>
      <w:r w:rsidRPr="0036110B">
        <w:rPr>
          <w:u w:val="single"/>
        </w:rPr>
        <w:t xml:space="preserve">The Review Date recalculation </w:t>
      </w:r>
      <w:r w:rsidRPr="0036110B">
        <w:rPr>
          <w:u w:val="single"/>
          <w:lang w:val="en-US"/>
        </w:rPr>
        <w:t>is</w:t>
      </w:r>
      <w:r w:rsidRPr="0036110B">
        <w:rPr>
          <w:u w:val="single"/>
        </w:rPr>
        <w:t>;</w:t>
      </w:r>
    </w:p>
    <w:p w14:paraId="708822AD" w14:textId="77777777" w:rsidR="00F935CC" w:rsidRPr="0036110B" w:rsidRDefault="00F935CC" w:rsidP="00F935CC">
      <w:pPr>
        <w:pStyle w:val="BodyText"/>
      </w:pPr>
      <w:r w:rsidRPr="0036110B">
        <w:t>(date of change in Ownership) + (number of days based on type of flag) = new Review Date displayed on owning site’s PRF. </w:t>
      </w:r>
    </w:p>
    <w:p w14:paraId="31A74AF3" w14:textId="77777777" w:rsidR="00F935CC" w:rsidRPr="0036110B" w:rsidRDefault="00F935CC" w:rsidP="00F935CC">
      <w:pPr>
        <w:pStyle w:val="BodyText"/>
        <w:rPr>
          <w:u w:val="single"/>
        </w:rPr>
      </w:pPr>
      <w:r w:rsidRPr="0036110B">
        <w:rPr>
          <w:u w:val="single"/>
        </w:rPr>
        <w:lastRenderedPageBreak/>
        <w:t xml:space="preserve">Type of National Flag and corresponding </w:t>
      </w:r>
      <w:r w:rsidRPr="0036110B">
        <w:rPr>
          <w:u w:val="single"/>
          <w:lang w:val="en-US"/>
        </w:rPr>
        <w:t xml:space="preserve">number of </w:t>
      </w:r>
      <w:r w:rsidRPr="0036110B">
        <w:rPr>
          <w:u w:val="single"/>
        </w:rPr>
        <w:t>days for recalculation:</w:t>
      </w:r>
    </w:p>
    <w:p w14:paraId="79F308BE" w14:textId="77777777" w:rsidR="00F935CC" w:rsidRPr="0036110B" w:rsidRDefault="00F935CC" w:rsidP="00F935CC">
      <w:pPr>
        <w:autoSpaceDE w:val="0"/>
        <w:autoSpaceDN w:val="0"/>
        <w:rPr>
          <w:lang w:val="x-none"/>
        </w:rPr>
      </w:pPr>
      <w:r w:rsidRPr="0036110B">
        <w:rPr>
          <w:lang w:val="x-none"/>
        </w:rPr>
        <w:t>BEHAVIORAL – 730 calendar days</w:t>
      </w:r>
    </w:p>
    <w:p w14:paraId="7BA35143" w14:textId="77777777" w:rsidR="00F935CC" w:rsidRPr="0036110B" w:rsidRDefault="00F935CC" w:rsidP="00F935CC">
      <w:pPr>
        <w:autoSpaceDE w:val="0"/>
        <w:autoSpaceDN w:val="0"/>
      </w:pPr>
      <w:r w:rsidRPr="0036110B">
        <w:rPr>
          <w:lang w:val="x-none"/>
        </w:rPr>
        <w:t>HIGH RISK FOR SUICIDE – 90</w:t>
      </w:r>
      <w:r w:rsidRPr="0036110B">
        <w:t xml:space="preserve"> calendar days</w:t>
      </w:r>
    </w:p>
    <w:p w14:paraId="43717B70" w14:textId="77777777" w:rsidR="00F935CC" w:rsidRPr="0036110B" w:rsidRDefault="00F935CC" w:rsidP="00F935CC">
      <w:pPr>
        <w:autoSpaceDE w:val="0"/>
        <w:autoSpaceDN w:val="0"/>
        <w:rPr>
          <w:lang w:val="x-none"/>
        </w:rPr>
      </w:pPr>
      <w:r w:rsidRPr="0036110B">
        <w:rPr>
          <w:lang w:val="x-none"/>
        </w:rPr>
        <w:t>URGENT    ADDRESS AS FEMALE - 0</w:t>
      </w:r>
    </w:p>
    <w:p w14:paraId="73995A84" w14:textId="77777777" w:rsidR="00F935CC" w:rsidRPr="0036110B" w:rsidRDefault="00F935CC" w:rsidP="00F935CC">
      <w:pPr>
        <w:autoSpaceDE w:val="0"/>
        <w:autoSpaceDN w:val="0"/>
        <w:rPr>
          <w:lang w:val="x-none"/>
        </w:rPr>
      </w:pPr>
      <w:r w:rsidRPr="0036110B">
        <w:rPr>
          <w:lang w:val="x-none"/>
        </w:rPr>
        <w:t>MISSING PATIENT – 30 calendar days</w:t>
      </w:r>
    </w:p>
    <w:p w14:paraId="5D326A32" w14:textId="77777777" w:rsidR="00F935CC" w:rsidRPr="0036110B" w:rsidRDefault="00F935CC" w:rsidP="0043082C">
      <w:pPr>
        <w:pStyle w:val="BodyText"/>
      </w:pPr>
    </w:p>
    <w:p w14:paraId="7220DDE6" w14:textId="77777777" w:rsidR="007C2137" w:rsidRPr="007C5A92" w:rsidRDefault="00FB5FA8" w:rsidP="0043082C">
      <w:pPr>
        <w:pStyle w:val="BodyText"/>
        <w:rPr>
          <w:lang w:val="en-US"/>
        </w:rPr>
      </w:pPr>
      <w:r w:rsidRPr="0036110B">
        <w:rPr>
          <w:b/>
          <w:lang w:val="en-US"/>
        </w:rPr>
        <w:t xml:space="preserve">Important </w:t>
      </w:r>
      <w:r w:rsidR="007C2137" w:rsidRPr="0036110B">
        <w:rPr>
          <w:b/>
          <w:lang w:val="en-US"/>
        </w:rPr>
        <w:t>Note:</w:t>
      </w:r>
      <w:r w:rsidR="007C2137" w:rsidRPr="0036110B">
        <w:rPr>
          <w:lang w:val="en-US"/>
        </w:rPr>
        <w:t xml:space="preserve"> Wi</w:t>
      </w:r>
      <w:r w:rsidR="0085060D" w:rsidRPr="0036110B">
        <w:rPr>
          <w:lang w:val="en-US"/>
        </w:rPr>
        <w:t xml:space="preserve">th the addition of the new “FT </w:t>
      </w:r>
      <w:r w:rsidR="007C2137" w:rsidRPr="0036110B">
        <w:rPr>
          <w:lang w:val="en-US"/>
        </w:rPr>
        <w:t>PRF Owner Transfer Request” action, if there is an Ownership Transfer request which is PENDING via the FT action, the flag will NOT be allowed to be tr</w:t>
      </w:r>
      <w:r w:rsidR="0085060D" w:rsidRPr="0036110B">
        <w:rPr>
          <w:lang w:val="en-US"/>
        </w:rPr>
        <w:t xml:space="preserve">ansferred using the CO action. </w:t>
      </w:r>
      <w:r w:rsidR="007C2137" w:rsidRPr="0036110B">
        <w:rPr>
          <w:lang w:val="en-US"/>
        </w:rPr>
        <w:t xml:space="preserve">The user will receive a message indicating they must complete the Ownership Transfer via the </w:t>
      </w:r>
      <w:bookmarkStart w:id="101" w:name="DG_951COSectionEnd"/>
      <w:r w:rsidR="007C2137" w:rsidRPr="0036110B">
        <w:rPr>
          <w:lang w:val="en-US"/>
        </w:rPr>
        <w:t>FT action/process</w:t>
      </w:r>
      <w:bookmarkEnd w:id="101"/>
      <w:r w:rsidR="007C2137" w:rsidRPr="0036110B">
        <w:rPr>
          <w:lang w:val="en-US"/>
        </w:rPr>
        <w:t>.</w:t>
      </w:r>
      <w:r w:rsidR="007C2137">
        <w:rPr>
          <w:rFonts w:ascii="r_ansi" w:eastAsia="Times New Roman" w:hAnsi="r_ansi" w:cs="r_ansi"/>
          <w:color w:val="auto"/>
          <w:sz w:val="20"/>
          <w:szCs w:val="20"/>
          <w:lang w:val="en-US" w:eastAsia="en-US"/>
        </w:rPr>
        <w:t xml:space="preserve"> </w:t>
      </w:r>
    </w:p>
    <w:p w14:paraId="71EDA34F" w14:textId="77777777" w:rsidR="007C2137" w:rsidRPr="0036110B" w:rsidRDefault="007C2137" w:rsidP="007C2137">
      <w:pPr>
        <w:pStyle w:val="Heading3"/>
      </w:pPr>
      <w:bookmarkStart w:id="102" w:name="_Toc2235506"/>
      <w:r w:rsidRPr="0036110B">
        <w:t xml:space="preserve">FT – </w:t>
      </w:r>
      <w:bookmarkStart w:id="103" w:name="DG_951FTPRFOwnerSectionStart"/>
      <w:r w:rsidRPr="0036110B">
        <w:t>PRF Owner</w:t>
      </w:r>
      <w:bookmarkEnd w:id="103"/>
      <w:r w:rsidRPr="0036110B">
        <w:t xml:space="preserve"> Transfer Request</w:t>
      </w:r>
      <w:bookmarkEnd w:id="102"/>
    </w:p>
    <w:p w14:paraId="449EF720" w14:textId="77777777" w:rsidR="00872B0B" w:rsidRPr="0036110B" w:rsidRDefault="00635151" w:rsidP="00872B0B">
      <w:pPr>
        <w:pStyle w:val="BodyText"/>
        <w:rPr>
          <w:lang w:val="en-US"/>
        </w:rPr>
      </w:pPr>
      <w:r w:rsidRPr="0036110B">
        <w:t xml:space="preserve">This action is used to </w:t>
      </w:r>
      <w:r w:rsidR="0052356A" w:rsidRPr="0036110B">
        <w:rPr>
          <w:lang w:val="en-US"/>
        </w:rPr>
        <w:t>request a change in, or take</w:t>
      </w:r>
      <w:r w:rsidRPr="0036110B">
        <w:t xml:space="preserve"> ownership of</w:t>
      </w:r>
      <w:r w:rsidR="0052356A" w:rsidRPr="0036110B">
        <w:rPr>
          <w:lang w:val="en-US"/>
        </w:rPr>
        <w:t>,</w:t>
      </w:r>
      <w:r w:rsidRPr="0036110B">
        <w:t xml:space="preserve"> a flag.</w:t>
      </w:r>
      <w:r w:rsidR="00872B0B" w:rsidRPr="0036110B">
        <w:rPr>
          <w:lang w:val="en-US"/>
        </w:rPr>
        <w:t xml:space="preserve"> This action is considered a “pull” in that, the site who wants ownership of the flag, </w:t>
      </w:r>
      <w:r w:rsidR="0052356A" w:rsidRPr="0036110B">
        <w:rPr>
          <w:lang w:val="en-US"/>
        </w:rPr>
        <w:t>*</w:t>
      </w:r>
      <w:r w:rsidR="00872B0B" w:rsidRPr="0036110B">
        <w:rPr>
          <w:lang w:val="en-US"/>
        </w:rPr>
        <w:t>requests it</w:t>
      </w:r>
      <w:r w:rsidR="0052356A" w:rsidRPr="0036110B">
        <w:rPr>
          <w:lang w:val="en-US"/>
        </w:rPr>
        <w:t>*</w:t>
      </w:r>
      <w:r w:rsidR="00872B0B" w:rsidRPr="0036110B">
        <w:rPr>
          <w:lang w:val="en-US"/>
        </w:rPr>
        <w:t xml:space="preserve"> for an Active flag through this action, or just </w:t>
      </w:r>
      <w:r w:rsidR="0052356A" w:rsidRPr="0036110B">
        <w:rPr>
          <w:lang w:val="en-US"/>
        </w:rPr>
        <w:t>*</w:t>
      </w:r>
      <w:r w:rsidR="00872B0B" w:rsidRPr="0036110B">
        <w:rPr>
          <w:lang w:val="en-US"/>
        </w:rPr>
        <w:t>takes ownership</w:t>
      </w:r>
      <w:r w:rsidR="0052356A" w:rsidRPr="0036110B">
        <w:rPr>
          <w:lang w:val="en-US"/>
        </w:rPr>
        <w:t>*</w:t>
      </w:r>
      <w:r w:rsidR="00872B0B" w:rsidRPr="0036110B">
        <w:rPr>
          <w:lang w:val="en-US"/>
        </w:rPr>
        <w:t xml:space="preserve"> of an Inactive flag through this action. </w:t>
      </w:r>
    </w:p>
    <w:p w14:paraId="217B4FFB" w14:textId="77777777" w:rsidR="00277C61" w:rsidRPr="0036110B" w:rsidRDefault="00277C61" w:rsidP="00635151">
      <w:pPr>
        <w:pStyle w:val="BodyText"/>
        <w:rPr>
          <w:lang w:val="en-US"/>
        </w:rPr>
      </w:pPr>
    </w:p>
    <w:p w14:paraId="12B8235B" w14:textId="77777777" w:rsidR="0052356A" w:rsidRDefault="0052356A" w:rsidP="007C5A92">
      <w:pPr>
        <w:pStyle w:val="BodyText"/>
      </w:pPr>
      <w:bookmarkStart w:id="104" w:name="_Hlk526254680"/>
      <w:r w:rsidRPr="0036110B">
        <w:t xml:space="preserve">The ownership of Category I flags may be requested to be changed to any of the patient’s treating </w:t>
      </w:r>
      <w:r w:rsidR="000F6CCC" w:rsidRPr="0036110B">
        <w:t xml:space="preserve">(parent, 3 digit) </w:t>
      </w:r>
      <w:r w:rsidRPr="0036110B">
        <w:t xml:space="preserve">facilities </w:t>
      </w:r>
      <w:r w:rsidR="000F6CCC" w:rsidRPr="0036110B">
        <w:t>AND</w:t>
      </w:r>
      <w:r w:rsidRPr="0036110B">
        <w:t xml:space="preserve"> to any division </w:t>
      </w:r>
      <w:r w:rsidR="000F6CCC" w:rsidRPr="0036110B">
        <w:t>with</w:t>
      </w:r>
      <w:r w:rsidRPr="0036110B">
        <w:t>in Integrated VISN</w:t>
      </w:r>
      <w:r w:rsidR="000F6CCC" w:rsidRPr="0036110B">
        <w:t>s</w:t>
      </w:r>
      <w:r w:rsidRPr="0036110B">
        <w:t xml:space="preserve"> with Facility type=VAMC (exception: cannot request transfer to 636A4 or 636A5).</w:t>
      </w:r>
    </w:p>
    <w:p w14:paraId="3D31255D" w14:textId="77777777" w:rsidR="0036110B" w:rsidRPr="0036110B" w:rsidRDefault="0036110B" w:rsidP="007C5A92">
      <w:pPr>
        <w:pStyle w:val="BodyText"/>
      </w:pPr>
    </w:p>
    <w:bookmarkEnd w:id="104"/>
    <w:p w14:paraId="21732951" w14:textId="77777777" w:rsidR="0052356A" w:rsidRPr="0036110B" w:rsidRDefault="000F6CCC" w:rsidP="0036110B">
      <w:pPr>
        <w:spacing w:before="0" w:after="0"/>
        <w:rPr>
          <w:lang w:val="x-none"/>
        </w:rPr>
      </w:pPr>
      <w:r w:rsidRPr="0036110B">
        <w:rPr>
          <w:lang w:val="x-none"/>
        </w:rPr>
        <w:t>The ownership of Category I flags may NOT be r</w:t>
      </w:r>
      <w:r w:rsidR="0052356A" w:rsidRPr="0036110B">
        <w:rPr>
          <w:lang w:val="x-none"/>
        </w:rPr>
        <w:t>equest</w:t>
      </w:r>
      <w:r w:rsidRPr="0036110B">
        <w:rPr>
          <w:lang w:val="x-none"/>
        </w:rPr>
        <w:t>ed</w:t>
      </w:r>
      <w:r w:rsidR="0052356A" w:rsidRPr="0036110B">
        <w:rPr>
          <w:lang w:val="x-none"/>
        </w:rPr>
        <w:t xml:space="preserve"> </w:t>
      </w:r>
      <w:r w:rsidRPr="0036110B">
        <w:rPr>
          <w:lang w:val="x-none"/>
        </w:rPr>
        <w:t xml:space="preserve">to be changed to </w:t>
      </w:r>
      <w:r w:rsidR="0052356A" w:rsidRPr="0036110B">
        <w:rPr>
          <w:lang w:val="x-none"/>
        </w:rPr>
        <w:t>division</w:t>
      </w:r>
      <w:r w:rsidRPr="0036110B">
        <w:rPr>
          <w:lang w:val="x-none"/>
        </w:rPr>
        <w:t>s</w:t>
      </w:r>
      <w:r w:rsidR="0052356A" w:rsidRPr="0036110B">
        <w:rPr>
          <w:lang w:val="x-none"/>
        </w:rPr>
        <w:t xml:space="preserve"> in non-integrated VISN</w:t>
      </w:r>
      <w:r w:rsidRPr="0036110B">
        <w:rPr>
          <w:lang w:val="x-none"/>
        </w:rPr>
        <w:t xml:space="preserve">s OR </w:t>
      </w:r>
      <w:r w:rsidR="0052356A" w:rsidRPr="0036110B">
        <w:rPr>
          <w:lang w:val="x-none"/>
        </w:rPr>
        <w:t xml:space="preserve">from </w:t>
      </w:r>
      <w:r w:rsidRPr="0036110B">
        <w:rPr>
          <w:lang w:val="x-none"/>
        </w:rPr>
        <w:t xml:space="preserve">a </w:t>
      </w:r>
      <w:r w:rsidR="0052356A" w:rsidRPr="0036110B">
        <w:rPr>
          <w:lang w:val="x-none"/>
        </w:rPr>
        <w:t>local parent facility</w:t>
      </w:r>
      <w:r w:rsidRPr="0036110B">
        <w:rPr>
          <w:lang w:val="x-none"/>
        </w:rPr>
        <w:t xml:space="preserve"> (636)</w:t>
      </w:r>
      <w:r w:rsidR="0052356A" w:rsidRPr="0036110B">
        <w:rPr>
          <w:lang w:val="x-none"/>
        </w:rPr>
        <w:t xml:space="preserve"> or division</w:t>
      </w:r>
      <w:r w:rsidRPr="0036110B">
        <w:rPr>
          <w:lang w:val="x-none"/>
        </w:rPr>
        <w:t xml:space="preserve"> (636A6)</w:t>
      </w:r>
      <w:r w:rsidR="0052356A" w:rsidRPr="0036110B">
        <w:rPr>
          <w:lang w:val="x-none"/>
        </w:rPr>
        <w:t xml:space="preserve"> to local parent facility </w:t>
      </w:r>
      <w:r w:rsidRPr="0036110B">
        <w:rPr>
          <w:lang w:val="x-none"/>
        </w:rPr>
        <w:t xml:space="preserve">(637) </w:t>
      </w:r>
      <w:r w:rsidR="0052356A" w:rsidRPr="0036110B">
        <w:rPr>
          <w:lang w:val="x-none"/>
        </w:rPr>
        <w:t xml:space="preserve">or division </w:t>
      </w:r>
      <w:r w:rsidRPr="0036110B">
        <w:rPr>
          <w:lang w:val="x-none"/>
        </w:rPr>
        <w:t xml:space="preserve">(636A6) </w:t>
      </w:r>
      <w:r w:rsidR="0052356A" w:rsidRPr="0036110B">
        <w:rPr>
          <w:lang w:val="x-none"/>
        </w:rPr>
        <w:t>(any permutati</w:t>
      </w:r>
      <w:r w:rsidRPr="0036110B">
        <w:rPr>
          <w:lang w:val="x-none"/>
        </w:rPr>
        <w:t>on).</w:t>
      </w:r>
    </w:p>
    <w:p w14:paraId="5A04DBAB" w14:textId="77777777" w:rsidR="0052356A" w:rsidRPr="0036110B" w:rsidRDefault="0052356A" w:rsidP="0036110B">
      <w:pPr>
        <w:pStyle w:val="BodyText"/>
        <w:rPr>
          <w:lang w:val="en-US"/>
        </w:rPr>
      </w:pPr>
    </w:p>
    <w:p w14:paraId="076C27C2" w14:textId="77777777" w:rsidR="006F3756" w:rsidRPr="0036110B" w:rsidRDefault="006F3756" w:rsidP="0036110B">
      <w:pPr>
        <w:pStyle w:val="BodyText"/>
        <w:rPr>
          <w:lang w:val="en-US"/>
        </w:rPr>
      </w:pPr>
      <w:r w:rsidRPr="0036110B">
        <w:rPr>
          <w:lang w:val="en-US"/>
        </w:rPr>
        <w:t>From the Record Flag Assignment screen, the user Selects the Patient, then selects FT action.</w:t>
      </w:r>
    </w:p>
    <w:p w14:paraId="5B3E01E2" w14:textId="77777777" w:rsidR="00872B0B" w:rsidRPr="0036110B" w:rsidRDefault="00872B0B" w:rsidP="00635151">
      <w:pPr>
        <w:pStyle w:val="BodyText"/>
        <w:rPr>
          <w:lang w:val="en-US"/>
        </w:rPr>
      </w:pPr>
    </w:p>
    <w:p w14:paraId="74DB3515" w14:textId="77777777" w:rsidR="00872B0B" w:rsidRPr="0036110B" w:rsidRDefault="00872B0B" w:rsidP="00D22F67">
      <w:pPr>
        <w:pStyle w:val="BodyText"/>
        <w:numPr>
          <w:ilvl w:val="0"/>
          <w:numId w:val="27"/>
        </w:numPr>
      </w:pPr>
      <w:r w:rsidRPr="0036110B">
        <w:t>If the user attempting to use the FT action is signed-into a site which is not designated as a Parent site (top level i.e. 442) OR is not designated as a Division within one of the VA’s three Integrated VISNs (VISNs 2, 15 and 23) (division 528A8, 589A4 or 636A6 for example) they will receive an error message;</w:t>
      </w:r>
    </w:p>
    <w:p w14:paraId="18905BBF" w14:textId="77777777" w:rsidR="00872B0B" w:rsidRPr="0036110B" w:rsidRDefault="00872B0B" w:rsidP="007C5A92">
      <w:pPr>
        <w:tabs>
          <w:tab w:val="clear" w:pos="72"/>
        </w:tabs>
        <w:autoSpaceDE w:val="0"/>
        <w:autoSpaceDN w:val="0"/>
        <w:adjustRightInd w:val="0"/>
        <w:spacing w:before="0" w:after="0"/>
        <w:ind w:firstLine="720"/>
        <w:rPr>
          <w:lang w:val="x-none"/>
        </w:rPr>
      </w:pPr>
      <w:r w:rsidRPr="0036110B">
        <w:t>“</w:t>
      </w:r>
      <w:r w:rsidRPr="0036110B">
        <w:rPr>
          <w:lang w:val="x-none"/>
        </w:rPr>
        <w:t>Unable to proceed, the following error has occurred:</w:t>
      </w:r>
    </w:p>
    <w:p w14:paraId="751C5E43" w14:textId="77777777" w:rsidR="00872B0B" w:rsidRPr="0036110B" w:rsidRDefault="00872B0B" w:rsidP="00872B0B">
      <w:pPr>
        <w:tabs>
          <w:tab w:val="clear" w:pos="72"/>
        </w:tabs>
        <w:autoSpaceDE w:val="0"/>
        <w:autoSpaceDN w:val="0"/>
        <w:adjustRightInd w:val="0"/>
        <w:spacing w:before="0" w:after="0"/>
        <w:rPr>
          <w:lang w:val="x-none"/>
        </w:rPr>
      </w:pPr>
      <w:r w:rsidRPr="0036110B">
        <w:rPr>
          <w:lang w:val="x-none"/>
        </w:rPr>
        <w:t xml:space="preserve"> </w:t>
      </w:r>
      <w:r w:rsidRPr="0036110B">
        <w:rPr>
          <w:lang w:val="x-none"/>
        </w:rPr>
        <w:tab/>
        <w:t xml:space="preserve"> Error Text: </w:t>
      </w:r>
    </w:p>
    <w:p w14:paraId="5C59332A" w14:textId="77777777" w:rsidR="00872B0B" w:rsidRPr="0036110B" w:rsidRDefault="00872B0B" w:rsidP="007C5A92">
      <w:pPr>
        <w:tabs>
          <w:tab w:val="clear" w:pos="72"/>
        </w:tabs>
        <w:autoSpaceDE w:val="0"/>
        <w:autoSpaceDN w:val="0"/>
        <w:adjustRightInd w:val="0"/>
        <w:spacing w:before="0" w:after="0"/>
        <w:ind w:firstLine="720"/>
        <w:rPr>
          <w:lang w:val="x-none"/>
        </w:rPr>
      </w:pPr>
      <w:r w:rsidRPr="0036110B">
        <w:rPr>
          <w:lang w:val="x-none"/>
        </w:rPr>
        <w:t xml:space="preserve">Action not permitted - You are signed into a division which is neither a parent </w:t>
      </w:r>
    </w:p>
    <w:p w14:paraId="650CB1CA" w14:textId="77777777" w:rsidR="00872B0B" w:rsidRPr="0036110B" w:rsidRDefault="00872B0B" w:rsidP="00872B0B">
      <w:pPr>
        <w:pStyle w:val="BodyText"/>
        <w:rPr>
          <w:lang w:val="en-US"/>
        </w:rPr>
      </w:pPr>
      <w:r w:rsidRPr="0036110B">
        <w:tab/>
      </w:r>
      <w:r w:rsidRPr="0036110B">
        <w:tab/>
        <w:t>facility, nor a VAMC type division in an integrated site.</w:t>
      </w:r>
      <w:r w:rsidRPr="0036110B">
        <w:rPr>
          <w:lang w:val="en-US"/>
        </w:rPr>
        <w:t>”</w:t>
      </w:r>
    </w:p>
    <w:p w14:paraId="330D82ED" w14:textId="77777777" w:rsidR="00872B0B" w:rsidRPr="0036110B" w:rsidRDefault="00872B0B" w:rsidP="00872B0B">
      <w:pPr>
        <w:pStyle w:val="BodyText"/>
        <w:rPr>
          <w:lang w:val="en-US"/>
        </w:rPr>
      </w:pPr>
    </w:p>
    <w:p w14:paraId="28649132" w14:textId="77777777" w:rsidR="00435A51" w:rsidRPr="0036110B" w:rsidRDefault="00435A51" w:rsidP="00D22F67">
      <w:pPr>
        <w:pStyle w:val="BodyText"/>
        <w:numPr>
          <w:ilvl w:val="0"/>
          <w:numId w:val="27"/>
        </w:numPr>
        <w:rPr>
          <w:lang w:val="en-US"/>
        </w:rPr>
      </w:pPr>
      <w:r w:rsidRPr="0036110B">
        <w:rPr>
          <w:lang w:val="en-US"/>
        </w:rPr>
        <w:t xml:space="preserve">The user selects a Patient, then selects the FT action and is prompted to </w:t>
      </w:r>
      <w:r w:rsidR="00B476E7" w:rsidRPr="0036110B">
        <w:rPr>
          <w:lang w:val="en-US"/>
        </w:rPr>
        <w:t xml:space="preserve">select which </w:t>
      </w:r>
      <w:r w:rsidR="0085060D" w:rsidRPr="0036110B">
        <w:rPr>
          <w:lang w:val="en-US"/>
        </w:rPr>
        <w:t xml:space="preserve">flag to transfer ownership on. </w:t>
      </w:r>
      <w:r w:rsidR="00B476E7" w:rsidRPr="0036110B">
        <w:rPr>
          <w:lang w:val="en-US"/>
        </w:rPr>
        <w:t xml:space="preserve">They are then prompted to </w:t>
      </w:r>
      <w:r w:rsidRPr="0036110B">
        <w:rPr>
          <w:lang w:val="en-US"/>
        </w:rPr>
        <w:t>enter ‘Ownership Request Reason’.  This is the justification for why this site wants Ownership changed to th</w:t>
      </w:r>
      <w:r w:rsidR="0085060D" w:rsidRPr="0036110B">
        <w:rPr>
          <w:lang w:val="en-US"/>
        </w:rPr>
        <w:t>eir site for this Patient/flag.</w:t>
      </w:r>
      <w:r w:rsidRPr="0036110B">
        <w:rPr>
          <w:lang w:val="en-US"/>
        </w:rPr>
        <w:t xml:space="preserve"> User enters justification and hits return.</w:t>
      </w:r>
    </w:p>
    <w:p w14:paraId="3522EF80" w14:textId="77777777" w:rsidR="00435A51" w:rsidRPr="0036110B" w:rsidRDefault="00435A51" w:rsidP="00D22F67">
      <w:pPr>
        <w:numPr>
          <w:ilvl w:val="0"/>
          <w:numId w:val="27"/>
        </w:numPr>
        <w:tabs>
          <w:tab w:val="clear" w:pos="72"/>
        </w:tabs>
        <w:autoSpaceDE w:val="0"/>
        <w:autoSpaceDN w:val="0"/>
        <w:adjustRightInd w:val="0"/>
        <w:spacing w:before="0" w:after="0"/>
      </w:pPr>
      <w:r w:rsidRPr="0036110B">
        <w:t>System displays</w:t>
      </w:r>
    </w:p>
    <w:p w14:paraId="184ACE28" w14:textId="77777777" w:rsidR="00435A51" w:rsidRPr="0036110B" w:rsidRDefault="00435A51" w:rsidP="007C5A92">
      <w:pPr>
        <w:tabs>
          <w:tab w:val="clear" w:pos="72"/>
        </w:tabs>
        <w:autoSpaceDE w:val="0"/>
        <w:autoSpaceDN w:val="0"/>
        <w:adjustRightInd w:val="0"/>
        <w:spacing w:before="0" w:after="0"/>
        <w:ind w:left="720"/>
      </w:pPr>
      <w:r w:rsidRPr="0036110B">
        <w:t>“You're about to request ownership transfer of the following</w:t>
      </w:r>
    </w:p>
    <w:p w14:paraId="08D3810B" w14:textId="77777777" w:rsidR="00435A51" w:rsidRPr="0036110B" w:rsidRDefault="00435A51" w:rsidP="007C5A92">
      <w:pPr>
        <w:tabs>
          <w:tab w:val="clear" w:pos="72"/>
        </w:tabs>
        <w:autoSpaceDE w:val="0"/>
        <w:autoSpaceDN w:val="0"/>
        <w:adjustRightInd w:val="0"/>
        <w:spacing w:before="0" w:after="0"/>
        <w:ind w:firstLine="720"/>
      </w:pPr>
      <w:r w:rsidRPr="0036110B">
        <w:t>record flag assignment to division XXXXXXXX XXXXXXXX (station #NNN):</w:t>
      </w:r>
    </w:p>
    <w:p w14:paraId="350A326D" w14:textId="77777777" w:rsidR="00435A51" w:rsidRPr="0036110B" w:rsidRDefault="00435A51" w:rsidP="00435A51">
      <w:pPr>
        <w:tabs>
          <w:tab w:val="clear" w:pos="72"/>
        </w:tabs>
        <w:autoSpaceDE w:val="0"/>
        <w:autoSpaceDN w:val="0"/>
        <w:adjustRightInd w:val="0"/>
        <w:spacing w:before="0" w:after="0"/>
      </w:pPr>
    </w:p>
    <w:p w14:paraId="633D589C" w14:textId="77777777" w:rsidR="00435A51" w:rsidRPr="0036110B" w:rsidRDefault="00435A51" w:rsidP="007C5A92">
      <w:pPr>
        <w:tabs>
          <w:tab w:val="clear" w:pos="72"/>
        </w:tabs>
        <w:autoSpaceDE w:val="0"/>
        <w:autoSpaceDN w:val="0"/>
        <w:adjustRightInd w:val="0"/>
        <w:spacing w:before="0" w:after="0"/>
        <w:ind w:firstLine="720"/>
      </w:pPr>
      <w:r w:rsidRPr="0036110B">
        <w:t>Patient:         LASTNAME,FIRST</w:t>
      </w:r>
    </w:p>
    <w:p w14:paraId="437D50C8" w14:textId="77777777" w:rsidR="00435A51" w:rsidRPr="0036110B" w:rsidRDefault="00435A51" w:rsidP="007C5A92">
      <w:pPr>
        <w:tabs>
          <w:tab w:val="clear" w:pos="72"/>
        </w:tabs>
        <w:autoSpaceDE w:val="0"/>
        <w:autoSpaceDN w:val="0"/>
        <w:adjustRightInd w:val="0"/>
        <w:spacing w:before="0" w:after="0"/>
        <w:ind w:firstLine="720"/>
      </w:pPr>
      <w:r w:rsidRPr="0036110B">
        <w:lastRenderedPageBreak/>
        <w:t>PRF flag:        HIGH RISK FOR SUICIDE</w:t>
      </w:r>
    </w:p>
    <w:p w14:paraId="3990E904" w14:textId="77777777" w:rsidR="00435A51" w:rsidRPr="0036110B" w:rsidRDefault="00435A51" w:rsidP="007C5A92">
      <w:pPr>
        <w:tabs>
          <w:tab w:val="clear" w:pos="72"/>
        </w:tabs>
        <w:autoSpaceDE w:val="0"/>
        <w:autoSpaceDN w:val="0"/>
        <w:adjustRightInd w:val="0"/>
        <w:spacing w:before="0" w:after="0"/>
        <w:ind w:firstLine="720"/>
      </w:pPr>
      <w:r w:rsidRPr="0036110B">
        <w:t>PRF flag status: ACTIVE</w:t>
      </w:r>
    </w:p>
    <w:p w14:paraId="07480890" w14:textId="77777777" w:rsidR="00435A51" w:rsidRPr="0036110B" w:rsidRDefault="00435A51" w:rsidP="007C5A92">
      <w:pPr>
        <w:tabs>
          <w:tab w:val="clear" w:pos="72"/>
        </w:tabs>
        <w:autoSpaceDE w:val="0"/>
        <w:autoSpaceDN w:val="0"/>
        <w:adjustRightInd w:val="0"/>
        <w:spacing w:before="0" w:after="0"/>
        <w:ind w:firstLine="720"/>
      </w:pPr>
      <w:r w:rsidRPr="0036110B">
        <w:t>Current owner:   SIDNEY VA CLINC</w:t>
      </w:r>
    </w:p>
    <w:p w14:paraId="717D2213" w14:textId="77777777" w:rsidR="00435A51" w:rsidRPr="0036110B" w:rsidRDefault="00435A51" w:rsidP="007C5A92">
      <w:pPr>
        <w:tabs>
          <w:tab w:val="clear" w:pos="72"/>
        </w:tabs>
        <w:autoSpaceDE w:val="0"/>
        <w:autoSpaceDN w:val="0"/>
        <w:adjustRightInd w:val="0"/>
        <w:spacing w:before="0" w:after="0"/>
        <w:ind w:firstLine="720"/>
      </w:pPr>
      <w:r w:rsidRPr="0036110B">
        <w:t>Request reason:  user is moving to our state</w:t>
      </w:r>
    </w:p>
    <w:p w14:paraId="689121B8" w14:textId="77777777" w:rsidR="00435A51" w:rsidRPr="0036110B" w:rsidRDefault="00435A51" w:rsidP="00D22F67">
      <w:pPr>
        <w:pStyle w:val="BodyText"/>
        <w:numPr>
          <w:ilvl w:val="1"/>
          <w:numId w:val="27"/>
        </w:numPr>
        <w:rPr>
          <w:lang w:val="en-US"/>
        </w:rPr>
      </w:pPr>
      <w:r w:rsidRPr="0036110B">
        <w:rPr>
          <w:lang w:val="en-US"/>
        </w:rPr>
        <w:t>Do you wish to send this request? NO//”</w:t>
      </w:r>
    </w:p>
    <w:p w14:paraId="22C78290" w14:textId="77777777" w:rsidR="00635151" w:rsidRPr="0036110B" w:rsidRDefault="00435A51" w:rsidP="0036110B">
      <w:pPr>
        <w:pStyle w:val="BodyText"/>
        <w:numPr>
          <w:ilvl w:val="0"/>
          <w:numId w:val="28"/>
        </w:numPr>
        <w:rPr>
          <w:lang w:val="en-US"/>
        </w:rPr>
      </w:pPr>
      <w:r w:rsidRPr="0036110B">
        <w:rPr>
          <w:lang w:val="en-US"/>
        </w:rPr>
        <w:t>Once the user sends the request they will see a message stating the transfer request was sent successfully.</w:t>
      </w:r>
    </w:p>
    <w:p w14:paraId="5AE8854F" w14:textId="77777777" w:rsidR="00B476E7" w:rsidRPr="0036110B" w:rsidRDefault="00B476E7" w:rsidP="0036110B">
      <w:pPr>
        <w:numPr>
          <w:ilvl w:val="0"/>
          <w:numId w:val="28"/>
        </w:numPr>
        <w:autoSpaceDE w:val="0"/>
        <w:autoSpaceDN w:val="0"/>
        <w:spacing w:before="0" w:after="0"/>
      </w:pPr>
      <w:r w:rsidRPr="0036110B">
        <w:t>If the assignment is active, a Mailman message will be sent to the current owner’s mail group requesting approval.</w:t>
      </w:r>
    </w:p>
    <w:p w14:paraId="254F0DFA" w14:textId="77777777" w:rsidR="00B476E7" w:rsidRPr="0036110B" w:rsidRDefault="00B476E7" w:rsidP="0036110B">
      <w:pPr>
        <w:autoSpaceDE w:val="0"/>
        <w:autoSpaceDN w:val="0"/>
        <w:spacing w:before="0" w:after="0"/>
        <w:ind w:left="720"/>
      </w:pPr>
      <w:r w:rsidRPr="0036110B">
        <w:t>If the assignment is inactive, the transfer will be done immediately and a Mailman message will be sent notifying the current owner of the change of ownership action.</w:t>
      </w:r>
    </w:p>
    <w:p w14:paraId="64D80756" w14:textId="77777777" w:rsidR="00435A51" w:rsidRPr="0036110B" w:rsidRDefault="00435A51" w:rsidP="007C5A92">
      <w:pPr>
        <w:pStyle w:val="BodyText"/>
        <w:ind w:left="720"/>
        <w:rPr>
          <w:lang w:val="en-US"/>
        </w:rPr>
      </w:pPr>
    </w:p>
    <w:p w14:paraId="4E9E4E13" w14:textId="77777777" w:rsidR="0068193C" w:rsidRPr="007C5A92" w:rsidRDefault="0068193C" w:rsidP="007C5A92">
      <w:pPr>
        <w:pStyle w:val="BodyText"/>
        <w:ind w:left="720"/>
        <w:rPr>
          <w:lang w:val="en-US"/>
        </w:rPr>
      </w:pPr>
      <w:r w:rsidRPr="0036110B">
        <w:rPr>
          <w:lang w:val="en-US"/>
        </w:rPr>
        <w:t xml:space="preserve">User must have </w:t>
      </w:r>
      <w:r w:rsidRPr="0036110B">
        <w:rPr>
          <w:rFonts w:eastAsia="Times New Roman"/>
        </w:rPr>
        <w:t>DGPF ASSIGNMENT</w:t>
      </w:r>
      <w:r w:rsidRPr="0036110B">
        <w:rPr>
          <w:rFonts w:eastAsia="Times New Roman"/>
          <w:lang w:val="en-US"/>
        </w:rPr>
        <w:t xml:space="preserve"> key to access </w:t>
      </w:r>
      <w:bookmarkStart w:id="105" w:name="DG_951FTPRFOwnerSectionEnd"/>
      <w:r w:rsidRPr="0036110B">
        <w:rPr>
          <w:rFonts w:eastAsia="Times New Roman"/>
          <w:lang w:val="en-US"/>
        </w:rPr>
        <w:t>this new action</w:t>
      </w:r>
      <w:bookmarkEnd w:id="105"/>
      <w:r w:rsidRPr="0036110B">
        <w:rPr>
          <w:rFonts w:eastAsia="Times New Roman"/>
          <w:lang w:val="en-US"/>
        </w:rPr>
        <w:t>.</w:t>
      </w:r>
    </w:p>
    <w:p w14:paraId="2A2614F5" w14:textId="77777777" w:rsidR="00E35636" w:rsidRDefault="0043082C" w:rsidP="007C2137">
      <w:pPr>
        <w:pStyle w:val="Heading2"/>
      </w:pPr>
      <w:r>
        <w:br w:type="page"/>
      </w:r>
      <w:bookmarkStart w:id="106" w:name="_Toc2235507"/>
      <w:r w:rsidR="00583480" w:rsidRPr="00127382">
        <w:lastRenderedPageBreak/>
        <w:t>Record Flag Management</w:t>
      </w:r>
      <w:r w:rsidR="0044561B" w:rsidRPr="00127382">
        <w:t xml:space="preserve"> </w:t>
      </w:r>
      <w:r w:rsidR="0058005F" w:rsidRPr="00127382">
        <w:t>[</w:t>
      </w:r>
      <w:r w:rsidR="00B828E4" w:rsidRPr="00127382">
        <w:t>DGPF RECORD FLAG MANAGEMENT</w:t>
      </w:r>
      <w:r w:rsidR="0058005F" w:rsidRPr="00127382">
        <w:t>]</w:t>
      </w:r>
      <w:bookmarkEnd w:id="106"/>
    </w:p>
    <w:p w14:paraId="11FEBD9E" w14:textId="77777777" w:rsidR="00583480" w:rsidRDefault="00583480" w:rsidP="00871E19">
      <w:pPr>
        <w:pStyle w:val="BodyText"/>
        <w:rPr>
          <w:lang w:val="en-US"/>
        </w:rPr>
      </w:pPr>
      <w:r w:rsidRPr="006C648B">
        <w:t xml:space="preserve">The Record Flag Management option is used to create and maintain Category II patient record </w:t>
      </w:r>
      <w:r w:rsidR="000B7586">
        <w:t>flag</w:t>
      </w:r>
      <w:r w:rsidR="002B66B0">
        <w:t>s</w:t>
      </w:r>
      <w:r w:rsidR="003B2BC6">
        <w:t xml:space="preserve">. </w:t>
      </w:r>
      <w:r w:rsidRPr="006C648B">
        <w:t xml:space="preserve">It can also be used to display a list of Category I and II </w:t>
      </w:r>
      <w:r w:rsidR="000B7586">
        <w:t>flag</w:t>
      </w:r>
      <w:r w:rsidR="002B66B0">
        <w:t>s</w:t>
      </w:r>
      <w:r w:rsidR="00383FCB">
        <w:rPr>
          <w:lang w:val="en-US"/>
        </w:rPr>
        <w:t xml:space="preserve"> including</w:t>
      </w:r>
      <w:r w:rsidRPr="006C648B">
        <w:t xml:space="preserve"> the details </w:t>
      </w:r>
      <w:r w:rsidR="00383FCB">
        <w:rPr>
          <w:lang w:val="en-US"/>
        </w:rPr>
        <w:t>of each.</w:t>
      </w:r>
    </w:p>
    <w:p w14:paraId="74BD1C3B" w14:textId="77777777" w:rsidR="00871E19" w:rsidRPr="00871E19" w:rsidRDefault="00871E19" w:rsidP="00871E19">
      <w:pPr>
        <w:pStyle w:val="BodyText"/>
        <w:rPr>
          <w:lang w:val="en-US"/>
        </w:rPr>
      </w:pPr>
    </w:p>
    <w:p w14:paraId="15F0E85D" w14:textId="77777777" w:rsidR="00583480" w:rsidRDefault="00583480" w:rsidP="00871E19">
      <w:pPr>
        <w:pStyle w:val="BodyText"/>
        <w:rPr>
          <w:lang w:val="en-US"/>
        </w:rPr>
      </w:pPr>
      <w:r w:rsidRPr="006C648B">
        <w:t xml:space="preserve">DGPF MANAGER </w:t>
      </w:r>
      <w:r w:rsidR="0053532C" w:rsidRPr="006C648B">
        <w:t>Security</w:t>
      </w:r>
      <w:r w:rsidRPr="006C648B">
        <w:t xml:space="preserve"> key </w:t>
      </w:r>
      <w:r w:rsidR="00383FCB">
        <w:rPr>
          <w:lang w:val="en-US"/>
        </w:rPr>
        <w:t xml:space="preserve">is required </w:t>
      </w:r>
      <w:r w:rsidR="00B079F1">
        <w:rPr>
          <w:lang w:val="en-US"/>
        </w:rPr>
        <w:t>for</w:t>
      </w:r>
      <w:r w:rsidRPr="006C648B">
        <w:t xml:space="preserve"> access </w:t>
      </w:r>
      <w:r w:rsidR="00B079F1">
        <w:rPr>
          <w:lang w:val="en-US"/>
        </w:rPr>
        <w:t xml:space="preserve">to </w:t>
      </w:r>
      <w:r w:rsidRPr="006C648B">
        <w:t>this option.</w:t>
      </w:r>
    </w:p>
    <w:p w14:paraId="560F0509" w14:textId="77777777" w:rsidR="00871E19" w:rsidRPr="00871E19" w:rsidRDefault="00871E19" w:rsidP="00871E19">
      <w:pPr>
        <w:pStyle w:val="BodyText"/>
        <w:rPr>
          <w:lang w:val="en-US"/>
        </w:rPr>
      </w:pPr>
    </w:p>
    <w:p w14:paraId="19410E87" w14:textId="77777777" w:rsidR="00A022C3" w:rsidRDefault="00A022C3" w:rsidP="00871E19">
      <w:pPr>
        <w:pStyle w:val="BodyText"/>
        <w:rPr>
          <w:szCs w:val="20"/>
          <w:lang w:val="en-US"/>
        </w:rPr>
      </w:pPr>
      <w:r w:rsidRPr="006C648B">
        <w:rPr>
          <w:szCs w:val="20"/>
        </w:rPr>
        <w:t xml:space="preserve">A description of </w:t>
      </w:r>
      <w:r w:rsidR="00383FCB">
        <w:rPr>
          <w:szCs w:val="20"/>
          <w:lang w:val="en-US"/>
        </w:rPr>
        <w:t>each</w:t>
      </w:r>
      <w:r w:rsidRPr="006C648B">
        <w:rPr>
          <w:szCs w:val="20"/>
        </w:rPr>
        <w:t xml:space="preserve"> action in this option is provided below.</w:t>
      </w:r>
    </w:p>
    <w:p w14:paraId="6FD705DD" w14:textId="77777777" w:rsidR="00871E19" w:rsidRPr="00871E19" w:rsidRDefault="00871E19" w:rsidP="00871E19">
      <w:pPr>
        <w:pStyle w:val="BodyText"/>
        <w:rPr>
          <w:szCs w:val="20"/>
          <w:lang w:val="en-US"/>
        </w:rPr>
      </w:pPr>
    </w:p>
    <w:p w14:paraId="2708F1AA" w14:textId="77777777" w:rsidR="00A022C3" w:rsidRDefault="00C42A17" w:rsidP="00871E19">
      <w:pPr>
        <w:pStyle w:val="BodyText"/>
        <w:rPr>
          <w:szCs w:val="20"/>
          <w:lang w:val="en-US"/>
        </w:rPr>
      </w:pPr>
      <w:r w:rsidRPr="00C42A17">
        <w:rPr>
          <w:b/>
          <w:szCs w:val="20"/>
          <w:lang w:val="en-US"/>
        </w:rPr>
        <w:t>E</w:t>
      </w:r>
      <w:r w:rsidR="00A022C3" w:rsidRPr="00C42A17">
        <w:rPr>
          <w:b/>
          <w:szCs w:val="20"/>
        </w:rPr>
        <w:t>xample</w:t>
      </w:r>
      <w:r w:rsidRPr="00C42A17">
        <w:rPr>
          <w:b/>
          <w:szCs w:val="20"/>
          <w:lang w:val="en-US"/>
        </w:rPr>
        <w:t>:</w:t>
      </w:r>
      <w:r w:rsidR="00A022C3" w:rsidRPr="006C648B">
        <w:rPr>
          <w:szCs w:val="20"/>
        </w:rPr>
        <w:t xml:space="preserve"> </w:t>
      </w:r>
      <w:r>
        <w:rPr>
          <w:szCs w:val="20"/>
        </w:rPr>
        <w:t>Record Flag Management</w:t>
      </w:r>
    </w:p>
    <w:p w14:paraId="1D2BBC56" w14:textId="77777777" w:rsidR="00871E19" w:rsidRPr="00871E19" w:rsidRDefault="00871E19" w:rsidP="00871E19">
      <w:pPr>
        <w:pStyle w:val="BodyText"/>
        <w:rPr>
          <w:szCs w:val="20"/>
          <w:lang w:val="en-US"/>
        </w:rPr>
      </w:pPr>
    </w:p>
    <w:p w14:paraId="31E4DDD9" w14:textId="77777777" w:rsidR="00A022C3" w:rsidRPr="009120F5" w:rsidRDefault="00A022C3" w:rsidP="00831359">
      <w:pPr>
        <w:pStyle w:val="BlockText"/>
        <w:tabs>
          <w:tab w:val="clear" w:pos="72"/>
        </w:tabs>
        <w:ind w:left="90"/>
        <w:rPr>
          <w:u w:val="single"/>
        </w:rPr>
      </w:pPr>
      <w:r w:rsidRPr="009120F5">
        <w:rPr>
          <w:u w:val="single"/>
        </w:rPr>
        <w:t xml:space="preserve">RECORD FLAG MANAGEMENT        May 05, 2003@14:40:52   Page:   </w:t>
      </w:r>
      <w:r w:rsidR="009120F5" w:rsidRPr="009120F5">
        <w:rPr>
          <w:u w:val="single"/>
        </w:rPr>
        <w:t xml:space="preserve">       </w:t>
      </w:r>
      <w:r w:rsidRPr="009120F5">
        <w:rPr>
          <w:u w:val="single"/>
        </w:rPr>
        <w:t xml:space="preserve"> 1 of 1</w:t>
      </w:r>
    </w:p>
    <w:p w14:paraId="341FA6EC" w14:textId="77777777" w:rsidR="00A022C3" w:rsidRPr="009120F5" w:rsidRDefault="00A022C3" w:rsidP="00831359">
      <w:pPr>
        <w:pStyle w:val="BlockText"/>
        <w:tabs>
          <w:tab w:val="clear" w:pos="72"/>
        </w:tabs>
        <w:ind w:left="90"/>
      </w:pPr>
      <w:r w:rsidRPr="009120F5">
        <w:t>Flag Category: II (L</w:t>
      </w:r>
      <w:r w:rsidR="009120F5">
        <w:t xml:space="preserve">ocal)                        </w:t>
      </w:r>
      <w:r w:rsidRPr="009120F5">
        <w:t xml:space="preserve"> Sorted By: </w:t>
      </w:r>
      <w:r w:rsidR="009120F5">
        <w:t xml:space="preserve">      </w:t>
      </w:r>
      <w:r w:rsidRPr="009120F5">
        <w:t>Flag Name</w:t>
      </w:r>
    </w:p>
    <w:p w14:paraId="3D538473" w14:textId="77777777" w:rsidR="00A022C3" w:rsidRPr="009120F5" w:rsidRDefault="00A022C3" w:rsidP="00831359">
      <w:pPr>
        <w:pStyle w:val="BlockText"/>
        <w:tabs>
          <w:tab w:val="clear" w:pos="72"/>
        </w:tabs>
        <w:ind w:left="90"/>
      </w:pPr>
    </w:p>
    <w:p w14:paraId="480D0C04" w14:textId="77777777" w:rsidR="00A022C3" w:rsidRPr="009120F5" w:rsidRDefault="00A022C3" w:rsidP="00831359">
      <w:pPr>
        <w:pStyle w:val="BlockText"/>
        <w:tabs>
          <w:tab w:val="clear" w:pos="72"/>
        </w:tabs>
        <w:ind w:left="90"/>
        <w:rPr>
          <w:u w:val="single"/>
        </w:rPr>
      </w:pPr>
      <w:r w:rsidRPr="009120F5">
        <w:rPr>
          <w:u w:val="single"/>
        </w:rPr>
        <w:t xml:space="preserve">     Flag Name                       Flag Type             </w:t>
      </w:r>
      <w:r w:rsidR="00316F72">
        <w:rPr>
          <w:u w:val="single"/>
        </w:rPr>
        <w:t xml:space="preserve">     </w:t>
      </w:r>
      <w:r w:rsidRPr="009120F5">
        <w:rPr>
          <w:u w:val="single"/>
        </w:rPr>
        <w:t xml:space="preserve"> Flag Status</w:t>
      </w:r>
    </w:p>
    <w:p w14:paraId="3792BFEF" w14:textId="77777777" w:rsidR="00A022C3" w:rsidRPr="009120F5" w:rsidRDefault="00A022C3" w:rsidP="00831359">
      <w:pPr>
        <w:pStyle w:val="BlockText"/>
        <w:tabs>
          <w:tab w:val="clear" w:pos="72"/>
        </w:tabs>
        <w:ind w:left="90"/>
      </w:pPr>
      <w:r w:rsidRPr="009120F5">
        <w:t xml:space="preserve">1    CANCER PROTOCOL                 RESEARCH             </w:t>
      </w:r>
      <w:r w:rsidR="00316F72">
        <w:t xml:space="preserve">    </w:t>
      </w:r>
      <w:r w:rsidRPr="009120F5">
        <w:t xml:space="preserve">   ACTIVE</w:t>
      </w:r>
    </w:p>
    <w:p w14:paraId="13D9FC6F" w14:textId="77777777" w:rsidR="00A022C3" w:rsidRPr="009120F5" w:rsidRDefault="00A022C3" w:rsidP="00831359">
      <w:pPr>
        <w:pStyle w:val="BlockText"/>
        <w:tabs>
          <w:tab w:val="clear" w:pos="72"/>
        </w:tabs>
        <w:ind w:left="90"/>
      </w:pPr>
      <w:r w:rsidRPr="009120F5">
        <w:t xml:space="preserve">2    DRUG SEEKING BEHAVIOR           BEHAVIORAL             </w:t>
      </w:r>
      <w:r w:rsidR="00316F72">
        <w:t xml:space="preserve">    </w:t>
      </w:r>
      <w:r w:rsidRPr="009120F5">
        <w:t xml:space="preserve"> ACTIVE</w:t>
      </w:r>
    </w:p>
    <w:p w14:paraId="2CB5E22D" w14:textId="77777777" w:rsidR="00A022C3" w:rsidRPr="009120F5" w:rsidRDefault="00A022C3" w:rsidP="00831359">
      <w:pPr>
        <w:pStyle w:val="BlockText"/>
        <w:tabs>
          <w:tab w:val="clear" w:pos="72"/>
        </w:tabs>
        <w:ind w:left="90"/>
      </w:pPr>
      <w:r w:rsidRPr="009120F5">
        <w:t xml:space="preserve">3    INFECTIOUS DISEASE              CLINICAL               </w:t>
      </w:r>
      <w:r w:rsidR="00316F72">
        <w:t xml:space="preserve">    </w:t>
      </w:r>
      <w:r w:rsidRPr="009120F5">
        <w:t xml:space="preserve"> ACTIVE</w:t>
      </w:r>
    </w:p>
    <w:p w14:paraId="58B2A67F" w14:textId="77777777" w:rsidR="0043082C" w:rsidRPr="009120F5" w:rsidRDefault="0043082C" w:rsidP="00831359">
      <w:pPr>
        <w:pStyle w:val="BlockText"/>
        <w:tabs>
          <w:tab w:val="clear" w:pos="72"/>
        </w:tabs>
        <w:ind w:left="90"/>
      </w:pPr>
    </w:p>
    <w:p w14:paraId="58AA4148" w14:textId="77777777" w:rsidR="00A022C3" w:rsidRPr="001A36A3" w:rsidRDefault="009120F5" w:rsidP="001A36A3">
      <w:pPr>
        <w:pStyle w:val="BlockText"/>
        <w:shd w:val="clear" w:color="auto" w:fill="1F497D"/>
        <w:tabs>
          <w:tab w:val="clear" w:pos="72"/>
        </w:tabs>
        <w:ind w:left="90"/>
        <w:rPr>
          <w:b/>
          <w:color w:val="FFFFFF"/>
        </w:rPr>
      </w:pPr>
      <w:r w:rsidRPr="001A36A3">
        <w:rPr>
          <w:b/>
          <w:color w:val="FFFFFF"/>
        </w:rPr>
        <w:t xml:space="preserve">            </w:t>
      </w:r>
      <w:r w:rsidR="00A022C3" w:rsidRPr="001A36A3">
        <w:rPr>
          <w:b/>
          <w:color w:val="FFFFFF"/>
        </w:rPr>
        <w:t xml:space="preserve">Enter ?? for more actions                                 </w:t>
      </w:r>
    </w:p>
    <w:p w14:paraId="16975D9F" w14:textId="77777777" w:rsidR="00A022C3" w:rsidRPr="009120F5" w:rsidRDefault="00A022C3" w:rsidP="00831359">
      <w:pPr>
        <w:pStyle w:val="BlockText"/>
        <w:tabs>
          <w:tab w:val="clear" w:pos="72"/>
        </w:tabs>
        <w:ind w:left="90"/>
      </w:pPr>
      <w:r w:rsidRPr="009120F5">
        <w:t>CC  Change Category       DF  Display Flag Detail   EF  Edit Record Flag</w:t>
      </w:r>
    </w:p>
    <w:p w14:paraId="47EF56E8" w14:textId="77777777" w:rsidR="00A022C3" w:rsidRPr="009120F5" w:rsidRDefault="00A022C3" w:rsidP="00831359">
      <w:pPr>
        <w:pStyle w:val="BlockText"/>
        <w:tabs>
          <w:tab w:val="clear" w:pos="72"/>
        </w:tabs>
        <w:ind w:left="90"/>
      </w:pPr>
      <w:r w:rsidRPr="009120F5">
        <w:t>CS  Change Sort           AF  Add New Record Flag</w:t>
      </w:r>
    </w:p>
    <w:p w14:paraId="43E5DA52" w14:textId="77777777" w:rsidR="00A022C3" w:rsidRDefault="00A022C3" w:rsidP="00831359">
      <w:pPr>
        <w:pStyle w:val="BlockText"/>
        <w:tabs>
          <w:tab w:val="clear" w:pos="72"/>
        </w:tabs>
        <w:ind w:left="90"/>
      </w:pPr>
      <w:r w:rsidRPr="009120F5">
        <w:t>Select Action:Quit//</w:t>
      </w:r>
    </w:p>
    <w:p w14:paraId="63F56609" w14:textId="77777777" w:rsidR="00E26B81" w:rsidRPr="00E26B81" w:rsidRDefault="00E26B81" w:rsidP="00E26B81">
      <w:pPr>
        <w:pStyle w:val="Heading2"/>
        <w:spacing w:before="0" w:after="0"/>
        <w:rPr>
          <w:rFonts w:ascii="Times New Roman" w:hAnsi="Times New Roman"/>
          <w:b w:val="0"/>
          <w:sz w:val="24"/>
          <w:szCs w:val="24"/>
        </w:rPr>
      </w:pPr>
      <w:bookmarkStart w:id="107" w:name="_Toc329258662"/>
    </w:p>
    <w:p w14:paraId="585856D6" w14:textId="77777777" w:rsidR="002E1ADD" w:rsidRPr="00127382" w:rsidRDefault="002E1ADD" w:rsidP="00127382">
      <w:pPr>
        <w:pStyle w:val="Heading3"/>
      </w:pPr>
      <w:bookmarkStart w:id="108" w:name="_Toc2235508"/>
      <w:r w:rsidRPr="00127382">
        <w:t>CC</w:t>
      </w:r>
      <w:bookmarkEnd w:id="107"/>
      <w:r w:rsidRPr="00127382">
        <w:t xml:space="preserve"> - Change Category</w:t>
      </w:r>
      <w:bookmarkEnd w:id="108"/>
    </w:p>
    <w:p w14:paraId="50083B57" w14:textId="77777777" w:rsidR="00186D5C" w:rsidRPr="00233785" w:rsidRDefault="00186D5C" w:rsidP="002A24E7">
      <w:pPr>
        <w:spacing w:before="0" w:after="0"/>
      </w:pPr>
      <w:r w:rsidRPr="00233785">
        <w:t xml:space="preserve">The Category I </w:t>
      </w:r>
      <w:r w:rsidR="000B7586">
        <w:t>flag</w:t>
      </w:r>
      <w:r w:rsidR="002B66B0">
        <w:t>s</w:t>
      </w:r>
      <w:r w:rsidRPr="00233785">
        <w:t xml:space="preserve"> are displayed on the</w:t>
      </w:r>
      <w:r w:rsidR="003B2BC6">
        <w:t xml:space="preserve"> screen when the option opens. </w:t>
      </w:r>
      <w:r w:rsidRPr="00233785">
        <w:t xml:space="preserve">Currently there are </w:t>
      </w:r>
      <w:r w:rsidR="003B2BC6">
        <w:t>three</w:t>
      </w:r>
      <w:r w:rsidRPr="00233785">
        <w:t xml:space="preserve"> National Category I </w:t>
      </w:r>
      <w:r w:rsidR="000B7586">
        <w:t>Flag</w:t>
      </w:r>
      <w:r w:rsidR="002B66B0">
        <w:t>s</w:t>
      </w:r>
      <w:r w:rsidR="003B2BC6">
        <w:t>, Behavioral, High Risk for Suicide, and URGENT    Address as Female</w:t>
      </w:r>
      <w:r w:rsidR="009433EC" w:rsidRPr="00233785">
        <w:t xml:space="preserve">. </w:t>
      </w:r>
      <w:r w:rsidR="002A24E7">
        <w:t xml:space="preserve">This action allows users </w:t>
      </w:r>
      <w:r w:rsidR="002A24E7" w:rsidRPr="00233785">
        <w:t>to change the category of the flag list being viewed</w:t>
      </w:r>
      <w:r w:rsidR="002A24E7">
        <w:t>.</w:t>
      </w:r>
    </w:p>
    <w:p w14:paraId="66D94C26" w14:textId="77777777" w:rsidR="002E1ADD" w:rsidRPr="00127382" w:rsidRDefault="002E1ADD" w:rsidP="00127382">
      <w:pPr>
        <w:pStyle w:val="Heading3"/>
      </w:pPr>
      <w:bookmarkStart w:id="109" w:name="_Toc329258663"/>
      <w:bookmarkStart w:id="110" w:name="_Toc2235509"/>
      <w:r w:rsidRPr="00127382">
        <w:t>CS</w:t>
      </w:r>
      <w:bookmarkEnd w:id="109"/>
      <w:r w:rsidRPr="00127382">
        <w:t xml:space="preserve"> - Change Sort</w:t>
      </w:r>
      <w:bookmarkEnd w:id="110"/>
    </w:p>
    <w:p w14:paraId="394B3BF3" w14:textId="77777777" w:rsidR="002E1ADD" w:rsidRDefault="0050324E" w:rsidP="00E26B81">
      <w:pPr>
        <w:spacing w:before="0" w:after="0"/>
      </w:pPr>
      <w:r>
        <w:t>The flag list can be sorted alphabetically or by type of flag</w:t>
      </w:r>
      <w:r w:rsidR="009433EC">
        <w:t xml:space="preserve">. </w:t>
      </w:r>
      <w:r w:rsidR="002E1ADD" w:rsidRPr="00F62DE4">
        <w:t>Flag types are distributed with the software and cannot be added to or edited.</w:t>
      </w:r>
    </w:p>
    <w:p w14:paraId="1647B392" w14:textId="77777777" w:rsidR="002E1ADD" w:rsidRPr="00127382" w:rsidRDefault="002E1ADD" w:rsidP="00127382">
      <w:pPr>
        <w:pStyle w:val="Heading3"/>
      </w:pPr>
      <w:bookmarkStart w:id="111" w:name="_Toc329258664"/>
      <w:bookmarkStart w:id="112" w:name="_Toc2235510"/>
      <w:r w:rsidRPr="00127382">
        <w:t>DF</w:t>
      </w:r>
      <w:bookmarkEnd w:id="111"/>
      <w:r w:rsidRPr="00127382">
        <w:t xml:space="preserve"> - Display Flag Detail</w:t>
      </w:r>
      <w:bookmarkEnd w:id="112"/>
    </w:p>
    <w:p w14:paraId="57C096CB" w14:textId="77777777" w:rsidR="002E1ADD" w:rsidRPr="00F62DE4" w:rsidRDefault="002E1ADD" w:rsidP="00E26B81">
      <w:pPr>
        <w:spacing w:before="0"/>
      </w:pPr>
      <w:r w:rsidRPr="00F62DE4">
        <w:t>This action is used to display information about the selected flag such as flag name, type, category, status, TIU Progress</w:t>
      </w:r>
      <w:r w:rsidR="00A02040">
        <w:t xml:space="preserve"> Note Title, description, etc. </w:t>
      </w:r>
      <w:r w:rsidRPr="00F62DE4">
        <w:t>The enter/edit history of the flag is a part of this display.</w:t>
      </w:r>
    </w:p>
    <w:p w14:paraId="1265D0C7" w14:textId="77777777" w:rsidR="002E1ADD" w:rsidRPr="00127382" w:rsidRDefault="0043082C" w:rsidP="00127382">
      <w:pPr>
        <w:pStyle w:val="Heading3"/>
      </w:pPr>
      <w:bookmarkStart w:id="113" w:name="_Toc329258665"/>
      <w:r>
        <w:br w:type="page"/>
      </w:r>
      <w:bookmarkStart w:id="114" w:name="_Toc2235511"/>
      <w:r w:rsidR="002E1ADD" w:rsidRPr="00127382">
        <w:lastRenderedPageBreak/>
        <w:t>AF</w:t>
      </w:r>
      <w:bookmarkEnd w:id="113"/>
      <w:r w:rsidR="002E1ADD" w:rsidRPr="00127382">
        <w:t xml:space="preserve"> - Add New Record Flag</w:t>
      </w:r>
      <w:bookmarkEnd w:id="114"/>
    </w:p>
    <w:p w14:paraId="67070C67" w14:textId="77777777" w:rsidR="002E1ADD" w:rsidRPr="00F62DE4" w:rsidRDefault="002E1ADD" w:rsidP="002A24E7">
      <w:pPr>
        <w:spacing w:before="0" w:after="0"/>
      </w:pPr>
      <w:r w:rsidRPr="00F62DE4">
        <w:t>This action allow</w:t>
      </w:r>
      <w:r w:rsidR="002A24E7">
        <w:t>s the entry of</w:t>
      </w:r>
      <w:r w:rsidRPr="00F62DE4">
        <w:t xml:space="preserve"> a new Category II (local) patient record flag.</w:t>
      </w:r>
    </w:p>
    <w:p w14:paraId="1473A868" w14:textId="77777777" w:rsidR="002E1ADD" w:rsidRPr="00F62DE4" w:rsidRDefault="002E1ADD" w:rsidP="002A24E7">
      <w:pPr>
        <w:spacing w:before="0" w:after="0"/>
      </w:pPr>
      <w:r w:rsidRPr="00F62DE4">
        <w:t>Entering a new flag consists of completing the following fields.</w:t>
      </w:r>
    </w:p>
    <w:tbl>
      <w:tblPr>
        <w:tblW w:w="0" w:type="auto"/>
        <w:tblInd w:w="198" w:type="dxa"/>
        <w:tblCellMar>
          <w:left w:w="0" w:type="dxa"/>
          <w:right w:w="0" w:type="dxa"/>
        </w:tblCellMar>
        <w:tblLook w:val="04A0" w:firstRow="1" w:lastRow="0" w:firstColumn="1" w:lastColumn="0" w:noHBand="0" w:noVBand="1"/>
      </w:tblPr>
      <w:tblGrid>
        <w:gridCol w:w="3240"/>
        <w:gridCol w:w="5850"/>
      </w:tblGrid>
      <w:tr w:rsidR="002E1ADD" w:rsidRPr="007E0079" w14:paraId="6D762E67" w14:textId="77777777" w:rsidTr="002E1ADD">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06138" w14:textId="77777777" w:rsidR="002E1ADD" w:rsidRPr="00E84107" w:rsidRDefault="002E1ADD" w:rsidP="00512AE4">
            <w:pPr>
              <w:pStyle w:val="BodyText"/>
              <w:rPr>
                <w:lang w:val="en-US"/>
              </w:rPr>
            </w:pPr>
            <w:r w:rsidRPr="00E84107">
              <w:rPr>
                <w:lang w:val="en-US"/>
              </w:rPr>
              <w:t>FIELD</w:t>
            </w:r>
          </w:p>
        </w:tc>
        <w:tc>
          <w:tcPr>
            <w:tcW w:w="5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E6719" w14:textId="77777777" w:rsidR="002E1ADD" w:rsidRPr="00E84107" w:rsidRDefault="002E1ADD" w:rsidP="00512AE4">
            <w:pPr>
              <w:pStyle w:val="BodyText"/>
              <w:rPr>
                <w:lang w:val="en-US"/>
              </w:rPr>
            </w:pPr>
            <w:r w:rsidRPr="00E84107">
              <w:rPr>
                <w:lang w:val="en-US"/>
              </w:rPr>
              <w:t>DESCRIPTION</w:t>
            </w:r>
          </w:p>
        </w:tc>
      </w:tr>
      <w:tr w:rsidR="002E1ADD" w:rsidRPr="00F62DE4" w14:paraId="22A505D5"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F1D3A" w14:textId="77777777" w:rsidR="002E1ADD" w:rsidRPr="00E84107" w:rsidRDefault="002E1ADD" w:rsidP="00512AE4">
            <w:pPr>
              <w:pStyle w:val="BodyText"/>
              <w:rPr>
                <w:lang w:val="en-US"/>
              </w:rPr>
            </w:pPr>
            <w:r w:rsidRPr="00E84107">
              <w:rPr>
                <w:lang w:val="en-US"/>
              </w:rPr>
              <w:t>Record Flag Name</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2F7124FF" w14:textId="77777777" w:rsidR="002E1ADD" w:rsidRPr="00E84107" w:rsidRDefault="002E1ADD" w:rsidP="00512AE4">
            <w:pPr>
              <w:pStyle w:val="BodyText"/>
              <w:rPr>
                <w:lang w:val="en-US"/>
              </w:rPr>
            </w:pPr>
            <w:r w:rsidRPr="00E84107">
              <w:rPr>
                <w:lang w:val="en-US"/>
              </w:rPr>
              <w:t>Locally assigned name of the flag.</w:t>
            </w:r>
          </w:p>
        </w:tc>
      </w:tr>
      <w:tr w:rsidR="002E1ADD" w:rsidRPr="00F62DE4" w14:paraId="0B881F0E"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D82E3" w14:textId="77777777" w:rsidR="002E1ADD" w:rsidRPr="00E84107" w:rsidRDefault="002E1ADD" w:rsidP="00512AE4">
            <w:pPr>
              <w:pStyle w:val="BodyText"/>
              <w:rPr>
                <w:i/>
                <w:iCs/>
                <w:lang w:val="en-US"/>
              </w:rPr>
            </w:pPr>
            <w:r w:rsidRPr="00E84107">
              <w:rPr>
                <w:lang w:val="en-US"/>
              </w:rPr>
              <w:t>Status of the Flag</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5FF31561" w14:textId="77777777" w:rsidR="002E1ADD" w:rsidRPr="00E84107" w:rsidRDefault="002E1ADD" w:rsidP="00512AE4">
            <w:pPr>
              <w:pStyle w:val="BodyText"/>
              <w:rPr>
                <w:i/>
                <w:iCs/>
                <w:lang w:val="en-US"/>
              </w:rPr>
            </w:pPr>
            <w:r w:rsidRPr="00E84107">
              <w:rPr>
                <w:lang w:val="en-US"/>
              </w:rPr>
              <w:t>Active or Inactive</w:t>
            </w:r>
          </w:p>
        </w:tc>
      </w:tr>
      <w:tr w:rsidR="002E1ADD" w:rsidRPr="00F62DE4" w14:paraId="42D1B8FD"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C1662" w14:textId="77777777" w:rsidR="002E1ADD" w:rsidRPr="00E84107" w:rsidRDefault="002E1ADD" w:rsidP="00512AE4">
            <w:pPr>
              <w:pStyle w:val="BodyText"/>
              <w:rPr>
                <w:lang w:val="en-US"/>
              </w:rPr>
            </w:pPr>
            <w:r w:rsidRPr="00E84107">
              <w:rPr>
                <w:lang w:val="en-US"/>
              </w:rPr>
              <w:t>Type of Flag</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50936D37" w14:textId="77777777" w:rsidR="002E1ADD" w:rsidRPr="00E84107" w:rsidRDefault="002E1ADD" w:rsidP="00512AE4">
            <w:pPr>
              <w:pStyle w:val="BodyText"/>
              <w:rPr>
                <w:i/>
                <w:iCs/>
                <w:lang w:val="en-US"/>
              </w:rPr>
            </w:pPr>
            <w:r w:rsidRPr="00E84107">
              <w:rPr>
                <w:lang w:val="en-US"/>
              </w:rPr>
              <w:t>Clinical, Research, etc</w:t>
            </w:r>
            <w:r w:rsidR="009433EC" w:rsidRPr="00E84107">
              <w:rPr>
                <w:lang w:val="en-US"/>
              </w:rPr>
              <w:t xml:space="preserve">. </w:t>
            </w:r>
            <w:r w:rsidRPr="00E84107">
              <w:rPr>
                <w:lang w:val="en-US"/>
              </w:rPr>
              <w:t>Entries are distributed with the software.</w:t>
            </w:r>
          </w:p>
        </w:tc>
      </w:tr>
      <w:tr w:rsidR="002E1ADD" w:rsidRPr="00F62DE4" w14:paraId="27CD50D1"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29A41" w14:textId="77777777" w:rsidR="002E1ADD" w:rsidRPr="00E84107" w:rsidRDefault="002E1ADD" w:rsidP="00512AE4">
            <w:pPr>
              <w:pStyle w:val="BodyText"/>
              <w:rPr>
                <w:i/>
                <w:iCs/>
                <w:lang w:val="en-US"/>
              </w:rPr>
            </w:pPr>
            <w:r w:rsidRPr="00E84107">
              <w:rPr>
                <w:lang w:val="en-US"/>
              </w:rPr>
              <w:t>Principal Investigator</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18D46903" w14:textId="77777777" w:rsidR="002E1ADD" w:rsidRPr="00E84107" w:rsidRDefault="002E1ADD" w:rsidP="00512AE4">
            <w:pPr>
              <w:pStyle w:val="BodyText"/>
              <w:rPr>
                <w:i/>
                <w:iCs/>
                <w:lang w:val="en-US"/>
              </w:rPr>
            </w:pPr>
            <w:r w:rsidRPr="00E84107">
              <w:rPr>
                <w:lang w:val="en-US"/>
              </w:rPr>
              <w:t>This prompt will only appear if the flag type is RESEARCH</w:t>
            </w:r>
            <w:r w:rsidR="009433EC" w:rsidRPr="00E84107">
              <w:rPr>
                <w:lang w:val="en-US"/>
              </w:rPr>
              <w:t xml:space="preserve">. </w:t>
            </w:r>
            <w:r w:rsidRPr="00E84107">
              <w:rPr>
                <w:lang w:val="en-US"/>
              </w:rPr>
              <w:t>Enter the investigator(s) associated with this research flag.</w:t>
            </w:r>
          </w:p>
        </w:tc>
      </w:tr>
      <w:tr w:rsidR="002E1ADD" w:rsidRPr="00F62DE4" w14:paraId="3A0AE80F"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2194D" w14:textId="77777777" w:rsidR="002E1ADD" w:rsidRPr="00E84107" w:rsidRDefault="002E1ADD" w:rsidP="00512AE4">
            <w:pPr>
              <w:pStyle w:val="BodyText"/>
              <w:rPr>
                <w:lang w:val="en-US"/>
              </w:rPr>
            </w:pPr>
            <w:r w:rsidRPr="00E84107">
              <w:rPr>
                <w:lang w:val="en-US"/>
              </w:rPr>
              <w:t>Review Frequency Days</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07B15B5E" w14:textId="77777777" w:rsidR="002E1ADD" w:rsidRPr="00E84107" w:rsidRDefault="002E1ADD" w:rsidP="00512AE4">
            <w:pPr>
              <w:pStyle w:val="BodyText"/>
              <w:rPr>
                <w:lang w:val="en-US"/>
              </w:rPr>
            </w:pPr>
            <w:r w:rsidRPr="00E84107">
              <w:rPr>
                <w:lang w:val="en-US"/>
              </w:rPr>
              <w:t>Number of days that may elapse between reviews of this flag assignment</w:t>
            </w:r>
            <w:r w:rsidR="009433EC" w:rsidRPr="00E84107">
              <w:rPr>
                <w:lang w:val="en-US"/>
              </w:rPr>
              <w:t xml:space="preserve">. </w:t>
            </w:r>
            <w:r w:rsidR="000B7586" w:rsidRPr="00E84107">
              <w:rPr>
                <w:lang w:val="en-US"/>
              </w:rPr>
              <w:t>Flag</w:t>
            </w:r>
            <w:r w:rsidR="00CE59A1">
              <w:rPr>
                <w:lang w:val="en-US"/>
              </w:rPr>
              <w:t>s</w:t>
            </w:r>
            <w:r w:rsidRPr="00E84107">
              <w:rPr>
                <w:lang w:val="en-US"/>
              </w:rPr>
              <w:t xml:space="preserve"> must be reviewed at least every two years</w:t>
            </w:r>
            <w:r w:rsidR="009433EC" w:rsidRPr="00E84107">
              <w:rPr>
                <w:lang w:val="en-US"/>
              </w:rPr>
              <w:t xml:space="preserve">. </w:t>
            </w:r>
            <w:r w:rsidRPr="00E84107">
              <w:rPr>
                <w:lang w:val="en-US"/>
              </w:rPr>
              <w:t>A value of zero indicates that NO automatic review will occur.</w:t>
            </w:r>
          </w:p>
        </w:tc>
      </w:tr>
      <w:tr w:rsidR="002E1ADD" w:rsidRPr="00F62DE4" w14:paraId="24E9007F"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56928" w14:textId="77777777" w:rsidR="002E1ADD" w:rsidRPr="00E84107" w:rsidRDefault="002E1ADD" w:rsidP="00512AE4">
            <w:pPr>
              <w:pStyle w:val="BodyText"/>
              <w:rPr>
                <w:lang w:val="en-US"/>
              </w:rPr>
            </w:pPr>
            <w:r w:rsidRPr="00E84107">
              <w:rPr>
                <w:lang w:val="en-US"/>
              </w:rPr>
              <w:t>Notification Days</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664FF7F9" w14:textId="77777777" w:rsidR="002E1ADD" w:rsidRPr="00E84107" w:rsidRDefault="002E1ADD" w:rsidP="00512AE4">
            <w:pPr>
              <w:pStyle w:val="BodyText"/>
              <w:rPr>
                <w:lang w:val="en-US"/>
              </w:rPr>
            </w:pPr>
            <w:r w:rsidRPr="00E84107">
              <w:rPr>
                <w:lang w:val="en-US"/>
              </w:rPr>
              <w:t>Number of days prior to this flag assignment's review date that a notification is sent to the review group</w:t>
            </w:r>
            <w:r w:rsidR="009433EC" w:rsidRPr="00E84107">
              <w:rPr>
                <w:lang w:val="en-US"/>
              </w:rPr>
              <w:t xml:space="preserve">. </w:t>
            </w:r>
            <w:r w:rsidRPr="00E84107">
              <w:rPr>
                <w:lang w:val="en-US"/>
              </w:rPr>
              <w:t>A value of zero indicates that NO prior notification is required.</w:t>
            </w:r>
          </w:p>
        </w:tc>
      </w:tr>
      <w:tr w:rsidR="002E1ADD" w:rsidRPr="00F62DE4" w14:paraId="3CB6CFB0"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4D757" w14:textId="77777777" w:rsidR="002E1ADD" w:rsidRPr="00E84107" w:rsidRDefault="002E1ADD" w:rsidP="00512AE4">
            <w:pPr>
              <w:pStyle w:val="BodyText"/>
              <w:rPr>
                <w:lang w:val="en-US"/>
              </w:rPr>
            </w:pPr>
            <w:r w:rsidRPr="00E84107">
              <w:rPr>
                <w:lang w:val="en-US"/>
              </w:rPr>
              <w:t>Review Mail Group</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2F85D7DC" w14:textId="77777777" w:rsidR="002E1ADD" w:rsidRPr="00E84107" w:rsidRDefault="002E1ADD" w:rsidP="00512AE4">
            <w:pPr>
              <w:pStyle w:val="BodyText"/>
              <w:rPr>
                <w:lang w:val="en-US"/>
              </w:rPr>
            </w:pPr>
            <w:r w:rsidRPr="00E84107">
              <w:rPr>
                <w:lang w:val="en-US"/>
              </w:rPr>
              <w:t>Name of the mail group that will receive notification that this flag assignment is due for review</w:t>
            </w:r>
            <w:r w:rsidR="009433EC" w:rsidRPr="00E84107">
              <w:rPr>
                <w:lang w:val="en-US"/>
              </w:rPr>
              <w:t xml:space="preserve">. </w:t>
            </w:r>
            <w:r w:rsidRPr="00E84107">
              <w:rPr>
                <w:lang w:val="en-US"/>
              </w:rPr>
              <w:t>Mail group name must begin with DGPF</w:t>
            </w:r>
            <w:r w:rsidR="009433EC" w:rsidRPr="00E84107">
              <w:rPr>
                <w:lang w:val="en-US"/>
              </w:rPr>
              <w:t xml:space="preserve">. </w:t>
            </w:r>
            <w:r w:rsidRPr="00E84107">
              <w:rPr>
                <w:lang w:val="en-US"/>
              </w:rPr>
              <w:t>It is further recommended that locally-defined mail groups begin with DGPFZ.</w:t>
            </w:r>
          </w:p>
        </w:tc>
      </w:tr>
      <w:tr w:rsidR="002E1ADD" w:rsidRPr="00F62DE4" w14:paraId="37C7A4BC"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A78B1" w14:textId="77777777" w:rsidR="002E1ADD" w:rsidRPr="00E84107" w:rsidRDefault="002E1ADD" w:rsidP="00512AE4">
            <w:pPr>
              <w:pStyle w:val="BodyText"/>
              <w:rPr>
                <w:lang w:val="en-US"/>
              </w:rPr>
            </w:pPr>
            <w:r w:rsidRPr="00E84107">
              <w:rPr>
                <w:lang w:val="en-US"/>
              </w:rPr>
              <w:t>Progress Note Title</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6004EB66" w14:textId="77777777" w:rsidR="002E1ADD" w:rsidRPr="00E84107" w:rsidRDefault="002E1ADD" w:rsidP="00512AE4">
            <w:pPr>
              <w:pStyle w:val="BodyText"/>
              <w:rPr>
                <w:lang w:val="en-US"/>
              </w:rPr>
            </w:pPr>
            <w:r w:rsidRPr="00E84107">
              <w:rPr>
                <w:lang w:val="en-US"/>
              </w:rPr>
              <w:t>Name of TIU Progress Note linked with the flag.</w:t>
            </w:r>
          </w:p>
        </w:tc>
      </w:tr>
      <w:tr w:rsidR="002E1ADD" w:rsidRPr="00F62DE4" w14:paraId="13EA5B5D" w14:textId="77777777" w:rsidTr="002E1ADD">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7A3BB" w14:textId="77777777" w:rsidR="002E1ADD" w:rsidRPr="00E84107" w:rsidRDefault="002E1ADD" w:rsidP="00512AE4">
            <w:pPr>
              <w:pStyle w:val="BodyText"/>
              <w:rPr>
                <w:lang w:val="en-US"/>
              </w:rPr>
            </w:pPr>
            <w:r w:rsidRPr="00E84107">
              <w:rPr>
                <w:lang w:val="en-US"/>
              </w:rPr>
              <w:t>Description of the Flag</w:t>
            </w:r>
          </w:p>
        </w:tc>
        <w:tc>
          <w:tcPr>
            <w:tcW w:w="5850" w:type="dxa"/>
            <w:tcBorders>
              <w:top w:val="nil"/>
              <w:left w:val="nil"/>
              <w:bottom w:val="single" w:sz="8" w:space="0" w:color="auto"/>
              <w:right w:val="single" w:sz="8" w:space="0" w:color="auto"/>
            </w:tcBorders>
            <w:tcMar>
              <w:top w:w="0" w:type="dxa"/>
              <w:left w:w="108" w:type="dxa"/>
              <w:bottom w:w="0" w:type="dxa"/>
              <w:right w:w="108" w:type="dxa"/>
            </w:tcMar>
            <w:hideMark/>
          </w:tcPr>
          <w:p w14:paraId="1D20F1D6" w14:textId="77777777" w:rsidR="002E1ADD" w:rsidRPr="00E84107" w:rsidRDefault="002E1ADD" w:rsidP="00512AE4">
            <w:pPr>
              <w:pStyle w:val="BodyText"/>
              <w:rPr>
                <w:lang w:val="en-US"/>
              </w:rPr>
            </w:pPr>
            <w:r w:rsidRPr="00E84107">
              <w:rPr>
                <w:lang w:val="en-US"/>
              </w:rPr>
              <w:t>A brief description of this patient record flag.</w:t>
            </w:r>
          </w:p>
        </w:tc>
      </w:tr>
    </w:tbl>
    <w:p w14:paraId="20BFBBBE" w14:textId="77777777" w:rsidR="00B677D8" w:rsidRDefault="00B677D8" w:rsidP="00B677D8">
      <w:pPr>
        <w:spacing w:before="0" w:after="0"/>
      </w:pPr>
      <w:bookmarkStart w:id="115" w:name="_Toc329258666"/>
    </w:p>
    <w:p w14:paraId="769225A6" w14:textId="77777777" w:rsidR="00E35636" w:rsidRDefault="00CE59A1" w:rsidP="00127382">
      <w:pPr>
        <w:pStyle w:val="Heading3"/>
      </w:pPr>
      <w:bookmarkStart w:id="116" w:name="_Toc2235512"/>
      <w:r w:rsidRPr="00127382">
        <w:t>EF - Edit Record Flag</w:t>
      </w:r>
      <w:bookmarkEnd w:id="116"/>
    </w:p>
    <w:p w14:paraId="5FBB4DA6" w14:textId="77777777" w:rsidR="00CE59A1" w:rsidRDefault="00CE59A1" w:rsidP="00CE59A1">
      <w:pPr>
        <w:spacing w:before="0" w:after="0"/>
      </w:pPr>
      <w:r w:rsidRPr="00F62DE4">
        <w:t>This action allow</w:t>
      </w:r>
      <w:r w:rsidR="002A24E7">
        <w:t>s</w:t>
      </w:r>
      <w:r w:rsidRPr="00F62DE4">
        <w:t xml:space="preserve"> edit</w:t>
      </w:r>
      <w:r w:rsidR="002A24E7">
        <w:t>ing of</w:t>
      </w:r>
      <w:r w:rsidRPr="00F62DE4">
        <w:t xml:space="preserve"> the fields associated with a </w:t>
      </w:r>
      <w:r w:rsidRPr="00F62DE4">
        <w:rPr>
          <w:b/>
          <w:bCs/>
        </w:rPr>
        <w:t>Category II</w:t>
      </w:r>
      <w:r w:rsidRPr="00F62DE4">
        <w:t xml:space="preserve"> </w:t>
      </w:r>
      <w:r w:rsidRPr="00F62DE4">
        <w:rPr>
          <w:b/>
          <w:bCs/>
        </w:rPr>
        <w:t>(local)</w:t>
      </w:r>
      <w:r>
        <w:t xml:space="preserve"> patient record flag. </w:t>
      </w:r>
      <w:r w:rsidR="002A24E7">
        <w:t>T</w:t>
      </w:r>
      <w:r>
        <w:t>he reason for editing the flag</w:t>
      </w:r>
      <w:r w:rsidR="002A24E7">
        <w:t xml:space="preserve"> must be entered</w:t>
      </w:r>
      <w:r w:rsidR="009433EC">
        <w:t xml:space="preserve">. </w:t>
      </w:r>
      <w:r w:rsidRPr="00F62DE4">
        <w:t xml:space="preserve">If </w:t>
      </w:r>
      <w:r w:rsidR="002A24E7">
        <w:t xml:space="preserve">the </w:t>
      </w:r>
      <w:r w:rsidRPr="00F62DE4">
        <w:t xml:space="preserve">STATUS field </w:t>
      </w:r>
      <w:r w:rsidR="002A24E7">
        <w:t xml:space="preserve">is changed </w:t>
      </w:r>
      <w:r w:rsidRPr="00F62DE4">
        <w:t>from ACTIVE to INACTIVE, all patient record flag assignments associated with this flag will be inactivated.</w:t>
      </w:r>
    </w:p>
    <w:p w14:paraId="2F9EB099" w14:textId="77777777" w:rsidR="00E35636" w:rsidRDefault="00B80C9A" w:rsidP="00C559F2">
      <w:pPr>
        <w:pStyle w:val="Heading2"/>
      </w:pPr>
      <w:r>
        <w:br w:type="page"/>
      </w:r>
      <w:bookmarkStart w:id="117" w:name="_Toc2235513"/>
      <w:r w:rsidR="00F511B0" w:rsidRPr="00C559F2">
        <w:lastRenderedPageBreak/>
        <w:t>Record Flag Transmission Mgmt</w:t>
      </w:r>
      <w:bookmarkEnd w:id="117"/>
    </w:p>
    <w:p w14:paraId="75E9A882" w14:textId="77777777" w:rsidR="00CE59A1" w:rsidRPr="00C559F2" w:rsidRDefault="00C42A17" w:rsidP="00C559F2">
      <w:pPr>
        <w:pStyle w:val="Heading3"/>
      </w:pPr>
      <w:bookmarkStart w:id="118" w:name="_Toc2235514"/>
      <w:r w:rsidRPr="00C559F2">
        <w:t>Record Flag Transmission Errors</w:t>
      </w:r>
      <w:r w:rsidR="00CE59A1" w:rsidRPr="00C559F2">
        <w:t xml:space="preserve"> [DGPF TRANSMISSION ERRORS]</w:t>
      </w:r>
      <w:bookmarkEnd w:id="118"/>
    </w:p>
    <w:p w14:paraId="1FF275A5" w14:textId="77777777" w:rsidR="00723476" w:rsidRPr="00F15C6F" w:rsidRDefault="00723476" w:rsidP="00723476">
      <w:pPr>
        <w:pStyle w:val="BodyText"/>
      </w:pPr>
      <w:bookmarkStart w:id="119" w:name="_Toc330809336"/>
      <w:bookmarkEnd w:id="115"/>
      <w:r w:rsidRPr="006C648B">
        <w:t>This option provides the means to review</w:t>
      </w:r>
      <w:r>
        <w:rPr>
          <w:lang w:val="en-US"/>
        </w:rPr>
        <w:t xml:space="preserve"> </w:t>
      </w:r>
      <w:r w:rsidRPr="006C648B">
        <w:t>rejected PRF HL7 update message</w:t>
      </w:r>
      <w:r w:rsidRPr="00F15C6F">
        <w:t xml:space="preserve">s </w:t>
      </w:r>
      <w:r w:rsidRPr="00F15C6F">
        <w:rPr>
          <w:lang w:val="en-US"/>
        </w:rPr>
        <w:t xml:space="preserve">for </w:t>
      </w:r>
      <w:bookmarkStart w:id="120" w:name="p29"/>
      <w:bookmarkEnd w:id="120"/>
      <w:r w:rsidRPr="00F15C6F">
        <w:rPr>
          <w:lang w:val="en-US"/>
        </w:rPr>
        <w:t>locally-owned</w:t>
      </w:r>
      <w:r w:rsidRPr="00F15C6F">
        <w:t xml:space="preserve">, </w:t>
      </w:r>
      <w:r w:rsidRPr="00F15C6F">
        <w:rPr>
          <w:lang w:val="en-US"/>
        </w:rPr>
        <w:t xml:space="preserve">Active Patient Record Flags </w:t>
      </w:r>
      <w:r w:rsidRPr="00F15C6F">
        <w:t xml:space="preserve">and retransmit them.  </w:t>
      </w:r>
      <w:r w:rsidRPr="00F15C6F">
        <w:rPr>
          <w:lang w:val="en-US"/>
        </w:rPr>
        <w:t>The report can now be generated for all locally-owned, Active PRFs or a single PRF the user enters.  The list may be</w:t>
      </w:r>
      <w:r w:rsidRPr="00F15C6F">
        <w:t xml:space="preserve"> sort</w:t>
      </w:r>
      <w:r w:rsidRPr="00F15C6F">
        <w:rPr>
          <w:lang w:val="en-US"/>
        </w:rPr>
        <w:t>ed</w:t>
      </w:r>
      <w:r w:rsidRPr="00F15C6F">
        <w:t xml:space="preserve"> by patient name or date/time message received.</w:t>
      </w:r>
    </w:p>
    <w:p w14:paraId="3397FC81" w14:textId="77777777" w:rsidR="00723476" w:rsidRPr="00F15C6F" w:rsidRDefault="00723476" w:rsidP="00723476">
      <w:pPr>
        <w:pStyle w:val="BodyText"/>
        <w:rPr>
          <w:lang w:val="en-US"/>
        </w:rPr>
      </w:pPr>
    </w:p>
    <w:p w14:paraId="68BEB83A" w14:textId="77777777" w:rsidR="00723476" w:rsidRPr="00F15C6F" w:rsidRDefault="00723476" w:rsidP="00723476">
      <w:pPr>
        <w:pStyle w:val="BodyText"/>
      </w:pPr>
      <w:r w:rsidRPr="00F15C6F">
        <w:t>The view message action will display details of the selected message.  Data items may include error received date/time, message control ID, flag name, owner site, assignment transmitted to, assignment transmission date/time, and rejection reasons.</w:t>
      </w:r>
    </w:p>
    <w:p w14:paraId="77AE8154" w14:textId="77777777" w:rsidR="00723476" w:rsidRPr="00F15C6F" w:rsidRDefault="00723476" w:rsidP="00723476">
      <w:pPr>
        <w:pStyle w:val="BodyText"/>
        <w:rPr>
          <w:lang w:val="en-US"/>
        </w:rPr>
      </w:pPr>
    </w:p>
    <w:p w14:paraId="7CA461CF" w14:textId="77777777" w:rsidR="00723476" w:rsidRPr="00F15C6F" w:rsidRDefault="00723476" w:rsidP="00723476">
      <w:pPr>
        <w:pStyle w:val="BodyText"/>
      </w:pPr>
      <w:r w:rsidRPr="00F15C6F">
        <w:t>The retransmit message action will retransmit all of the patient’s PRF assignment and history records to the site where the rejection message occurred.</w:t>
      </w:r>
    </w:p>
    <w:p w14:paraId="49492A6D" w14:textId="77777777" w:rsidR="00723476" w:rsidRPr="00F15C6F" w:rsidRDefault="00723476" w:rsidP="00723476">
      <w:pPr>
        <w:pStyle w:val="BodyText"/>
        <w:rPr>
          <w:lang w:val="en-US"/>
        </w:rPr>
      </w:pPr>
    </w:p>
    <w:p w14:paraId="16ED648D" w14:textId="77777777" w:rsidR="00723476" w:rsidRPr="00F15C6F" w:rsidRDefault="00723476" w:rsidP="00723476">
      <w:pPr>
        <w:pStyle w:val="BodyText"/>
      </w:pPr>
      <w:r w:rsidRPr="00F15C6F">
        <w:rPr>
          <w:lang w:val="en-US"/>
        </w:rPr>
        <w:t xml:space="preserve">The </w:t>
      </w:r>
      <w:r w:rsidRPr="00F15C6F">
        <w:t xml:space="preserve">DGPF TRANSMISSIONS security key </w:t>
      </w:r>
      <w:r w:rsidRPr="00F15C6F">
        <w:rPr>
          <w:lang w:val="en-US"/>
        </w:rPr>
        <w:t xml:space="preserve">is required for </w:t>
      </w:r>
      <w:r w:rsidRPr="00F15C6F">
        <w:t xml:space="preserve">access </w:t>
      </w:r>
      <w:r w:rsidRPr="00F15C6F">
        <w:rPr>
          <w:lang w:val="en-US"/>
        </w:rPr>
        <w:t xml:space="preserve">to </w:t>
      </w:r>
      <w:r w:rsidRPr="00F15C6F">
        <w:t>this option.</w:t>
      </w:r>
    </w:p>
    <w:p w14:paraId="2C373D9B" w14:textId="77777777" w:rsidR="00723476" w:rsidRPr="00F15C6F" w:rsidRDefault="00723476" w:rsidP="00723476">
      <w:pPr>
        <w:pStyle w:val="BodyText"/>
        <w:rPr>
          <w:b/>
          <w:lang w:val="en-US"/>
        </w:rPr>
      </w:pPr>
    </w:p>
    <w:p w14:paraId="5E43289E" w14:textId="77777777" w:rsidR="00723476" w:rsidRPr="00F15C6F" w:rsidRDefault="00723476" w:rsidP="00723476">
      <w:pPr>
        <w:pStyle w:val="BodyText"/>
      </w:pPr>
      <w:r w:rsidRPr="00F15C6F">
        <w:rPr>
          <w:b/>
        </w:rPr>
        <w:t>NOTE:</w:t>
      </w:r>
      <w:r w:rsidRPr="00F15C6F">
        <w:t xml:space="preserve"> The </w:t>
      </w:r>
      <w:r w:rsidRPr="00F15C6F">
        <w:rPr>
          <w:b/>
        </w:rPr>
        <w:t>Record Flag Transmission Mgmt [</w:t>
      </w:r>
      <w:r w:rsidRPr="00F15C6F">
        <w:t>DGPF TRANSMISSION MGMT</w:t>
      </w:r>
      <w:r w:rsidRPr="00F15C6F">
        <w:rPr>
          <w:b/>
        </w:rPr>
        <w:t>]</w:t>
      </w:r>
      <w:r w:rsidRPr="00F15C6F">
        <w:t xml:space="preserve"> option and DGPF TRANSMISSIONS</w:t>
      </w:r>
      <w:r w:rsidRPr="00F15C6F">
        <w:rPr>
          <w:b/>
        </w:rPr>
        <w:t xml:space="preserve"> </w:t>
      </w:r>
      <w:r w:rsidRPr="00F15C6F">
        <w:t xml:space="preserve">security key should only be assigned to a very few staff members at </w:t>
      </w:r>
      <w:r w:rsidRPr="00F15C6F">
        <w:rPr>
          <w:lang w:val="en-US"/>
        </w:rPr>
        <w:t>each</w:t>
      </w:r>
      <w:r w:rsidRPr="00F15C6F">
        <w:t xml:space="preserve"> site.</w:t>
      </w:r>
    </w:p>
    <w:p w14:paraId="517A0FE9" w14:textId="77777777" w:rsidR="00723476" w:rsidRPr="00F15C6F" w:rsidRDefault="00723476" w:rsidP="00723476">
      <w:pPr>
        <w:pStyle w:val="BodyText"/>
        <w:rPr>
          <w:b/>
          <w:lang w:val="en-US"/>
        </w:rPr>
      </w:pPr>
    </w:p>
    <w:p w14:paraId="52C147AB" w14:textId="77777777" w:rsidR="00723476" w:rsidRPr="00F15C6F" w:rsidRDefault="00723476" w:rsidP="00723476">
      <w:pPr>
        <w:pStyle w:val="BodyText"/>
        <w:rPr>
          <w:lang w:val="en-US"/>
        </w:rPr>
      </w:pPr>
      <w:r w:rsidRPr="00F15C6F">
        <w:rPr>
          <w:b/>
          <w:lang w:val="en-US"/>
        </w:rPr>
        <w:t>E</w:t>
      </w:r>
      <w:r w:rsidRPr="00F15C6F">
        <w:rPr>
          <w:b/>
        </w:rPr>
        <w:t>xample</w:t>
      </w:r>
      <w:r w:rsidRPr="00F15C6F">
        <w:rPr>
          <w:b/>
          <w:lang w:val="en-US"/>
        </w:rPr>
        <w:t>:</w:t>
      </w:r>
      <w:r w:rsidRPr="00F15C6F">
        <w:t xml:space="preserve"> Transmission Errors </w:t>
      </w:r>
      <w:r w:rsidRPr="00F15C6F">
        <w:rPr>
          <w:lang w:val="en-US"/>
        </w:rPr>
        <w:t>Screen</w:t>
      </w:r>
      <w:r w:rsidRPr="00F15C6F">
        <w:t>.</w:t>
      </w:r>
    </w:p>
    <w:p w14:paraId="5BE745C8" w14:textId="77777777" w:rsidR="00723476" w:rsidRPr="00F15C6F" w:rsidRDefault="00723476" w:rsidP="00723476">
      <w:pPr>
        <w:pStyle w:val="BodyText"/>
        <w:rPr>
          <w:lang w:val="en-US"/>
        </w:rPr>
      </w:pPr>
    </w:p>
    <w:p w14:paraId="526D019E" w14:textId="77777777" w:rsidR="00723476" w:rsidRPr="00F15C6F" w:rsidRDefault="00723476" w:rsidP="00723476">
      <w:pPr>
        <w:pStyle w:val="BlockText"/>
        <w:tabs>
          <w:tab w:val="clear" w:pos="72"/>
        </w:tabs>
        <w:ind w:left="90"/>
        <w:rPr>
          <w:u w:val="single"/>
        </w:rPr>
      </w:pPr>
      <w:r w:rsidRPr="00F15C6F">
        <w:rPr>
          <w:u w:val="single"/>
        </w:rPr>
        <w:t>TRANSMISSION ERRORS          Aug 02, 2018@13:16:01             Page:  1 of 1</w:t>
      </w:r>
    </w:p>
    <w:p w14:paraId="3AE3DCD2" w14:textId="77777777" w:rsidR="00723476" w:rsidRPr="00F15C6F" w:rsidRDefault="00723476" w:rsidP="00723476">
      <w:pPr>
        <w:pStyle w:val="BlockText"/>
        <w:tabs>
          <w:tab w:val="clear" w:pos="72"/>
        </w:tabs>
        <w:ind w:left="90"/>
      </w:pPr>
      <w:r w:rsidRPr="00F15C6F">
        <w:t>Active, Locally-Owned, Category I Flags: ALL</w:t>
      </w:r>
    </w:p>
    <w:p w14:paraId="529B36A2" w14:textId="77777777" w:rsidR="00723476" w:rsidRPr="00F15C6F" w:rsidRDefault="00723476" w:rsidP="00723476">
      <w:pPr>
        <w:pStyle w:val="BlockText"/>
        <w:tabs>
          <w:tab w:val="clear" w:pos="72"/>
        </w:tabs>
        <w:ind w:left="90"/>
      </w:pPr>
      <w:r w:rsidRPr="00F15C6F">
        <w:t>List Sorted By: Patient Name</w:t>
      </w:r>
    </w:p>
    <w:p w14:paraId="278BD698" w14:textId="77777777" w:rsidR="00723476" w:rsidRPr="00F15C6F" w:rsidRDefault="00723476" w:rsidP="00723476">
      <w:pPr>
        <w:pStyle w:val="BlockText"/>
        <w:tabs>
          <w:tab w:val="clear" w:pos="72"/>
        </w:tabs>
        <w:ind w:left="90"/>
        <w:jc w:val="both"/>
      </w:pPr>
    </w:p>
    <w:p w14:paraId="3AB454B8" w14:textId="77777777" w:rsidR="00723476" w:rsidRPr="00F15C6F" w:rsidRDefault="00723476" w:rsidP="00723476">
      <w:pPr>
        <w:pStyle w:val="BlockText"/>
        <w:tabs>
          <w:tab w:val="clear" w:pos="72"/>
        </w:tabs>
        <w:ind w:left="90"/>
        <w:jc w:val="both"/>
        <w:rPr>
          <w:u w:val="single"/>
        </w:rPr>
      </w:pPr>
      <w:r w:rsidRPr="00F15C6F">
        <w:rPr>
          <w:u w:val="single"/>
        </w:rPr>
        <w:t xml:space="preserve">   Patient Name          SSN      Error On  Transmitted To____________   </w:t>
      </w:r>
    </w:p>
    <w:p w14:paraId="3322E5F8" w14:textId="77777777" w:rsidR="00723476" w:rsidRPr="00F15C6F" w:rsidRDefault="00723476" w:rsidP="00723476">
      <w:pPr>
        <w:pStyle w:val="BlockText"/>
        <w:tabs>
          <w:tab w:val="clear" w:pos="72"/>
        </w:tabs>
        <w:ind w:left="90"/>
      </w:pPr>
      <w:r w:rsidRPr="00F15C6F">
        <w:t xml:space="preserve">1. SHRPEPATIENT, ONE     2323     12/03/17  VA CNTRL WSTRN MASSCHUSETS  </w:t>
      </w:r>
    </w:p>
    <w:p w14:paraId="5CDD2DBD" w14:textId="77777777" w:rsidR="00723476" w:rsidRPr="00F15C6F" w:rsidRDefault="00723476" w:rsidP="00723476">
      <w:pPr>
        <w:pStyle w:val="BlockText"/>
        <w:tabs>
          <w:tab w:val="clear" w:pos="72"/>
        </w:tabs>
        <w:ind w:left="90"/>
      </w:pPr>
      <w:r w:rsidRPr="00F15C6F">
        <w:t xml:space="preserve">2. SHRPEPATIENT, TWO     0565     01/20/18  VA CNTRL WSTRN MASSCHUSETS   </w:t>
      </w:r>
    </w:p>
    <w:p w14:paraId="2C3092EA" w14:textId="77777777" w:rsidR="00723476" w:rsidRPr="00F15C6F" w:rsidRDefault="00723476" w:rsidP="00723476">
      <w:pPr>
        <w:pStyle w:val="BlockText"/>
        <w:tabs>
          <w:tab w:val="clear" w:pos="72"/>
        </w:tabs>
        <w:ind w:left="90"/>
      </w:pPr>
      <w:r w:rsidRPr="00F15C6F">
        <w:t xml:space="preserve">3. SHRPEPATIENT, SIX     0888     02/23/18  VA CNTRL WSTRN MASSCHUSETS  </w:t>
      </w:r>
    </w:p>
    <w:p w14:paraId="5E80DA05" w14:textId="77777777" w:rsidR="00723476" w:rsidRPr="00F15C6F" w:rsidRDefault="00723476" w:rsidP="00723476">
      <w:pPr>
        <w:pStyle w:val="BlockText"/>
        <w:tabs>
          <w:tab w:val="clear" w:pos="72"/>
        </w:tabs>
        <w:ind w:left="90"/>
      </w:pPr>
      <w:r w:rsidRPr="00F15C6F">
        <w:t xml:space="preserve">4. SHRPEPATIENT, TEN     4811     03/29/18  VA CNTRL WSTRN MASSCHUSETS        </w:t>
      </w:r>
    </w:p>
    <w:p w14:paraId="1038E8CE" w14:textId="77777777" w:rsidR="00723476" w:rsidRPr="00F15C6F" w:rsidRDefault="00723476" w:rsidP="00723476">
      <w:pPr>
        <w:pStyle w:val="BlockText"/>
        <w:tabs>
          <w:tab w:val="clear" w:pos="72"/>
        </w:tabs>
        <w:ind w:left="90"/>
      </w:pPr>
    </w:p>
    <w:p w14:paraId="7247EB65" w14:textId="77777777" w:rsidR="00723476" w:rsidRPr="00F15C6F" w:rsidRDefault="00723476" w:rsidP="00723476">
      <w:pPr>
        <w:pStyle w:val="BlockText"/>
        <w:shd w:val="clear" w:color="auto" w:fill="1F497D"/>
        <w:tabs>
          <w:tab w:val="clear" w:pos="72"/>
        </w:tabs>
        <w:ind w:left="90"/>
        <w:rPr>
          <w:b/>
          <w:color w:val="FFFFFF"/>
        </w:rPr>
      </w:pPr>
      <w:r w:rsidRPr="00F15C6F">
        <w:rPr>
          <w:b/>
          <w:color w:val="FFFFFF"/>
        </w:rPr>
        <w:t xml:space="preserve">            Enter?? For more actions</w:t>
      </w:r>
    </w:p>
    <w:p w14:paraId="4C1E633F" w14:textId="77777777" w:rsidR="00723476" w:rsidRPr="00F15C6F" w:rsidRDefault="00723476" w:rsidP="00723476">
      <w:pPr>
        <w:pStyle w:val="BlockText"/>
        <w:tabs>
          <w:tab w:val="clear" w:pos="72"/>
        </w:tabs>
        <w:ind w:left="90"/>
      </w:pPr>
      <w:r w:rsidRPr="00F15C6F">
        <w:t xml:space="preserve">CS  Change Sort </w:t>
      </w:r>
      <w:r w:rsidRPr="00F15C6F">
        <w:tab/>
      </w:r>
      <w:r w:rsidRPr="00F15C6F">
        <w:tab/>
      </w:r>
      <w:r w:rsidRPr="00F15C6F">
        <w:tab/>
        <w:t xml:space="preserve">RM Retransmit Message </w:t>
      </w:r>
    </w:p>
    <w:p w14:paraId="44D254E8" w14:textId="77777777" w:rsidR="00723476" w:rsidRPr="00F15C6F" w:rsidRDefault="00723476" w:rsidP="00723476">
      <w:pPr>
        <w:pStyle w:val="BlockText"/>
        <w:tabs>
          <w:tab w:val="clear" w:pos="72"/>
        </w:tabs>
        <w:ind w:left="90"/>
      </w:pPr>
      <w:r w:rsidRPr="00F15C6F">
        <w:t>VM  View Message</w:t>
      </w:r>
    </w:p>
    <w:p w14:paraId="54102D22" w14:textId="77777777" w:rsidR="00723476" w:rsidRPr="00F15C6F" w:rsidRDefault="00723476" w:rsidP="00723476">
      <w:pPr>
        <w:pStyle w:val="BlockText"/>
        <w:tabs>
          <w:tab w:val="clear" w:pos="72"/>
        </w:tabs>
        <w:ind w:left="90"/>
      </w:pPr>
      <w:r w:rsidRPr="00F15C6F">
        <w:t>Select Action:Quit//</w:t>
      </w:r>
    </w:p>
    <w:p w14:paraId="0BA05DED" w14:textId="77777777" w:rsidR="00EE3148" w:rsidRPr="00C559F2" w:rsidRDefault="00A353BA" w:rsidP="00C559F2">
      <w:pPr>
        <w:pStyle w:val="Heading3"/>
      </w:pPr>
      <w:r>
        <w:br w:type="page"/>
      </w:r>
      <w:bookmarkStart w:id="121" w:name="_Toc2235515"/>
      <w:r w:rsidR="00EE3148" w:rsidRPr="00C559F2">
        <w:lastRenderedPageBreak/>
        <w:t>Record Flag Manual Query</w:t>
      </w:r>
      <w:r w:rsidR="00E46767" w:rsidRPr="00C559F2">
        <w:t xml:space="preserve"> [DGPF MANUAL QUERY]</w:t>
      </w:r>
      <w:bookmarkEnd w:id="121"/>
    </w:p>
    <w:p w14:paraId="22400825" w14:textId="77777777" w:rsidR="00EE3148" w:rsidRPr="00F62DE4" w:rsidRDefault="00EE3148" w:rsidP="006D09D6">
      <w:r w:rsidRPr="00F62DE4">
        <w:t>This option allows a user to query a selected treating facility for existing Category I Patient Record Flag (PRF) assignments for a selected patient.</w:t>
      </w:r>
    </w:p>
    <w:p w14:paraId="0D852C04" w14:textId="77777777" w:rsidR="00EE3148" w:rsidRDefault="00EE3148" w:rsidP="00B478CC">
      <w:pPr>
        <w:spacing w:after="0"/>
      </w:pPr>
      <w:r w:rsidRPr="00F62DE4">
        <w:t>The option displays a list of all Category I PRF assignments found at the queried treating facility</w:t>
      </w:r>
      <w:r w:rsidR="009433EC" w:rsidRPr="00F62DE4">
        <w:t xml:space="preserve">. </w:t>
      </w:r>
      <w:r w:rsidR="00234A8A">
        <w:t>The query result details for a selected assignment can be displayed</w:t>
      </w:r>
      <w:r w:rsidR="009433EC">
        <w:t xml:space="preserve">. </w:t>
      </w:r>
      <w:r w:rsidRPr="00F62DE4">
        <w:t xml:space="preserve">Any Category I PRF assignment returned by the query that does not already exist at </w:t>
      </w:r>
      <w:r w:rsidR="0050324E">
        <w:t>the</w:t>
      </w:r>
      <w:r w:rsidR="0050324E" w:rsidRPr="00F62DE4">
        <w:t xml:space="preserve"> </w:t>
      </w:r>
      <w:r w:rsidRPr="00F62DE4">
        <w:t>facility is automatically added.</w:t>
      </w:r>
      <w:r w:rsidR="007A7379">
        <w:t xml:space="preserve"> </w:t>
      </w:r>
      <w:r w:rsidRPr="00F62DE4">
        <w:t xml:space="preserve">If active flag assignments already exist at </w:t>
      </w:r>
      <w:r w:rsidR="00234A8A">
        <w:t xml:space="preserve">the requesting facility </w:t>
      </w:r>
      <w:r w:rsidRPr="00F62DE4">
        <w:t>for the selected patient, they are displayed</w:t>
      </w:r>
      <w:r w:rsidR="009433EC">
        <w:t xml:space="preserve">. </w:t>
      </w:r>
      <w:r w:rsidR="00234A8A">
        <w:t xml:space="preserve">The flag details for each flag </w:t>
      </w:r>
      <w:r w:rsidRPr="00F62DE4">
        <w:t xml:space="preserve">may </w:t>
      </w:r>
      <w:r w:rsidR="00234A8A">
        <w:t>be</w:t>
      </w:r>
      <w:r w:rsidRPr="00F62DE4">
        <w:t xml:space="preserve"> view</w:t>
      </w:r>
      <w:r w:rsidR="00234A8A">
        <w:t>ed</w:t>
      </w:r>
      <w:r w:rsidRPr="00F62DE4">
        <w:t xml:space="preserve"> before sending the query.</w:t>
      </w:r>
    </w:p>
    <w:p w14:paraId="48F64E40" w14:textId="77777777" w:rsidR="00B478CC" w:rsidRPr="00F62DE4" w:rsidRDefault="00B478CC" w:rsidP="00B478CC">
      <w:pPr>
        <w:spacing w:before="0" w:after="0"/>
      </w:pPr>
    </w:p>
    <w:p w14:paraId="2C24BAF4" w14:textId="77777777" w:rsidR="00EE3148" w:rsidRPr="00B478CC" w:rsidRDefault="00B478CC" w:rsidP="00B478CC">
      <w:pPr>
        <w:spacing w:before="0" w:after="0"/>
      </w:pPr>
      <w:r w:rsidRPr="00B478CC">
        <w:rPr>
          <w:b/>
        </w:rPr>
        <w:t>Example:</w:t>
      </w:r>
      <w:r>
        <w:t xml:space="preserve"> This m</w:t>
      </w:r>
      <w:r w:rsidR="00EE3148" w:rsidRPr="00F62DE4">
        <w:t xml:space="preserve">essage </w:t>
      </w:r>
      <w:r>
        <w:t xml:space="preserve">is </w:t>
      </w:r>
      <w:r w:rsidR="00EE3148" w:rsidRPr="00F62DE4">
        <w:t>displayed when the</w:t>
      </w:r>
      <w:r w:rsidRPr="00B478CC">
        <w:rPr>
          <w:sz w:val="28"/>
          <w:szCs w:val="28"/>
        </w:rPr>
        <w:t xml:space="preserve"> </w:t>
      </w:r>
      <w:r>
        <w:t>Record</w:t>
      </w:r>
      <w:r w:rsidRPr="00B478CC">
        <w:t xml:space="preserve"> Flag Manual Query [DGPF MANUAL QUERY]</w:t>
      </w:r>
      <w:r w:rsidR="00EE3148" w:rsidRPr="00B478CC">
        <w:t xml:space="preserve"> option successfully returns and files a PRF assignment that was missing at </w:t>
      </w:r>
      <w:r w:rsidR="00234A8A">
        <w:t xml:space="preserve">the requesting </w:t>
      </w:r>
      <w:r w:rsidR="00EE3148" w:rsidRPr="00B478CC">
        <w:t>facility.</w:t>
      </w:r>
    </w:p>
    <w:p w14:paraId="1824E3FB" w14:textId="77777777" w:rsidR="00B46A4F" w:rsidRPr="00F62DE4" w:rsidRDefault="00B46A4F" w:rsidP="00B478CC">
      <w:pPr>
        <w:spacing w:before="0" w:after="0"/>
      </w:pPr>
    </w:p>
    <w:p w14:paraId="5A4AD6A5" w14:textId="77777777" w:rsidR="00B478CC" w:rsidRDefault="00B478CC" w:rsidP="00B46A4F">
      <w:pPr>
        <w:pStyle w:val="BlockText"/>
        <w:pBdr>
          <w:top w:val="single" w:sz="4" w:space="1" w:color="auto"/>
          <w:left w:val="single" w:sz="4" w:space="4" w:color="auto"/>
          <w:bottom w:val="single" w:sz="4" w:space="1" w:color="auto"/>
          <w:right w:val="single" w:sz="4" w:space="4" w:color="auto"/>
        </w:pBdr>
      </w:pPr>
    </w:p>
    <w:p w14:paraId="04195635" w14:textId="77777777" w:rsidR="00EE3148" w:rsidRDefault="00EE3148" w:rsidP="00B46A4F">
      <w:pPr>
        <w:pStyle w:val="BlockText"/>
        <w:pBdr>
          <w:top w:val="single" w:sz="4" w:space="1" w:color="auto"/>
          <w:left w:val="single" w:sz="4" w:space="4" w:color="auto"/>
          <w:bottom w:val="single" w:sz="4" w:space="1" w:color="auto"/>
          <w:right w:val="single" w:sz="4" w:space="4" w:color="auto"/>
        </w:pBdr>
      </w:pPr>
      <w:r w:rsidRPr="00F62DE4">
        <w:t>The following Category I Patient Record Flag Assignments</w:t>
      </w:r>
      <w:r w:rsidR="00FA2CAB">
        <w:t xml:space="preserve"> </w:t>
      </w:r>
      <w:r w:rsidRPr="00F62DE4">
        <w:t>were returned and filed on your system:  BEHAVIORAL</w:t>
      </w:r>
    </w:p>
    <w:p w14:paraId="5B0CCFB2" w14:textId="77777777" w:rsidR="00B478CC" w:rsidRPr="00F62DE4" w:rsidRDefault="00B478CC" w:rsidP="00B46A4F">
      <w:pPr>
        <w:pStyle w:val="BlockText"/>
        <w:pBdr>
          <w:top w:val="single" w:sz="4" w:space="1" w:color="auto"/>
          <w:left w:val="single" w:sz="4" w:space="4" w:color="auto"/>
          <w:bottom w:val="single" w:sz="4" w:space="1" w:color="auto"/>
          <w:right w:val="single" w:sz="4" w:space="4" w:color="auto"/>
        </w:pBdr>
      </w:pPr>
    </w:p>
    <w:p w14:paraId="1588D275" w14:textId="77777777" w:rsidR="00B478CC" w:rsidRDefault="00B478CC" w:rsidP="00B478CC">
      <w:pPr>
        <w:spacing w:before="0" w:after="0"/>
      </w:pPr>
    </w:p>
    <w:p w14:paraId="3CFE9078" w14:textId="77777777" w:rsidR="00EE3148" w:rsidRPr="00B46A4F" w:rsidRDefault="00B478CC"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r w:rsidRPr="00B478CC">
        <w:rPr>
          <w:rFonts w:ascii="Times New Roman" w:hAnsi="Times New Roman"/>
          <w:b/>
          <w:sz w:val="24"/>
        </w:rPr>
        <w:t>Example:</w:t>
      </w:r>
      <w:r>
        <w:rPr>
          <w:rFonts w:ascii="Times New Roman" w:hAnsi="Times New Roman"/>
          <w:sz w:val="24"/>
        </w:rPr>
        <w:t xml:space="preserve"> </w:t>
      </w:r>
      <w:r w:rsidR="00EE3148" w:rsidRPr="00B478CC">
        <w:rPr>
          <w:rFonts w:ascii="Times New Roman" w:hAnsi="Times New Roman"/>
          <w:sz w:val="24"/>
        </w:rPr>
        <w:t>If no Category I flag assignments are found in the queried treating facility database for the selected patient, the following message is displayed.</w:t>
      </w:r>
    </w:p>
    <w:p w14:paraId="0CF92DC1" w14:textId="77777777" w:rsidR="0005490E" w:rsidRPr="00B46A4F" w:rsidRDefault="0005490E"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4E5CF6A4" w14:textId="77777777" w:rsidR="00B478CC" w:rsidRDefault="00B478CC" w:rsidP="00B46A4F">
      <w:pPr>
        <w:pStyle w:val="BlockText"/>
        <w:pBdr>
          <w:top w:val="single" w:sz="4" w:space="1" w:color="auto"/>
          <w:left w:val="single" w:sz="4" w:space="4" w:color="auto"/>
          <w:bottom w:val="single" w:sz="4" w:space="1" w:color="auto"/>
          <w:right w:val="single" w:sz="4" w:space="4" w:color="auto"/>
        </w:pBdr>
      </w:pPr>
    </w:p>
    <w:p w14:paraId="5F6ECDE3" w14:textId="77777777" w:rsidR="00EE3148" w:rsidRDefault="00EE3148" w:rsidP="00B46A4F">
      <w:pPr>
        <w:pStyle w:val="BlockText"/>
        <w:pBdr>
          <w:top w:val="single" w:sz="4" w:space="1" w:color="auto"/>
          <w:left w:val="single" w:sz="4" w:space="4" w:color="auto"/>
          <w:bottom w:val="single" w:sz="4" w:space="1" w:color="auto"/>
          <w:right w:val="single" w:sz="4" w:space="4" w:color="auto"/>
        </w:pBdr>
      </w:pPr>
      <w:r w:rsidRPr="00F62DE4">
        <w:t>No Category I Patient Record Flag Assignments found for this patient at {site name}.</w:t>
      </w:r>
    </w:p>
    <w:p w14:paraId="38DD7547" w14:textId="77777777" w:rsidR="00B478CC" w:rsidRPr="00F62DE4" w:rsidRDefault="00B478CC" w:rsidP="00B46A4F">
      <w:pPr>
        <w:pStyle w:val="BlockText"/>
        <w:pBdr>
          <w:top w:val="single" w:sz="4" w:space="1" w:color="auto"/>
          <w:left w:val="single" w:sz="4" w:space="4" w:color="auto"/>
          <w:bottom w:val="single" w:sz="4" w:space="1" w:color="auto"/>
          <w:right w:val="single" w:sz="4" w:space="4" w:color="auto"/>
        </w:pBdr>
      </w:pPr>
    </w:p>
    <w:p w14:paraId="22E8E948" w14:textId="77777777" w:rsidR="00B478CC" w:rsidRDefault="00B478CC" w:rsidP="00B478CC">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5C4A2361" w14:textId="77777777" w:rsidR="00EE3148" w:rsidRDefault="00B478CC"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r w:rsidRPr="00B478CC">
        <w:rPr>
          <w:rFonts w:ascii="Times New Roman" w:hAnsi="Times New Roman"/>
          <w:b/>
          <w:sz w:val="24"/>
        </w:rPr>
        <w:t>Example:</w:t>
      </w:r>
      <w:r>
        <w:rPr>
          <w:rFonts w:ascii="Times New Roman" w:hAnsi="Times New Roman"/>
          <w:sz w:val="24"/>
        </w:rPr>
        <w:t xml:space="preserve"> </w:t>
      </w:r>
      <w:r w:rsidR="00EE3148" w:rsidRPr="00B46A4F">
        <w:rPr>
          <w:rFonts w:ascii="Times New Roman" w:hAnsi="Times New Roman"/>
          <w:sz w:val="24"/>
        </w:rPr>
        <w:t>The following message is displayed when the HL7 software has a problem communicating between the two facilities.</w:t>
      </w:r>
    </w:p>
    <w:p w14:paraId="233C313B" w14:textId="77777777" w:rsidR="00B46A4F" w:rsidRPr="00B46A4F" w:rsidRDefault="00B46A4F"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bookmarkStart w:id="122" w:name="_Hlk1385014"/>
    </w:p>
    <w:p w14:paraId="57397AFA" w14:textId="77777777" w:rsidR="0005490E" w:rsidRDefault="0005490E" w:rsidP="00B46A4F">
      <w:pPr>
        <w:pStyle w:val="BlockText"/>
        <w:pBdr>
          <w:top w:val="single" w:sz="4" w:space="1" w:color="auto"/>
          <w:left w:val="single" w:sz="4" w:space="4" w:color="auto"/>
          <w:bottom w:val="single" w:sz="4" w:space="1" w:color="auto"/>
          <w:right w:val="single" w:sz="4" w:space="4" w:color="auto"/>
        </w:pBdr>
      </w:pPr>
    </w:p>
    <w:p w14:paraId="532F9ACB" w14:textId="77777777" w:rsidR="00EE3148" w:rsidRPr="00F62DE4" w:rsidRDefault="00EE3148" w:rsidP="00B46A4F">
      <w:pPr>
        <w:pStyle w:val="BlockText"/>
        <w:pBdr>
          <w:top w:val="single" w:sz="4" w:space="1" w:color="auto"/>
          <w:left w:val="single" w:sz="4" w:space="4" w:color="auto"/>
          <w:bottom w:val="single" w:sz="4" w:space="1" w:color="auto"/>
          <w:right w:val="single" w:sz="4" w:space="4" w:color="auto"/>
        </w:pBdr>
      </w:pPr>
      <w:r w:rsidRPr="00F62DE4">
        <w:t>The facility failed to respond to the query request.</w:t>
      </w:r>
    </w:p>
    <w:p w14:paraId="64522CA5" w14:textId="77777777" w:rsidR="0005490E" w:rsidRDefault="0005490E" w:rsidP="00B46A4F">
      <w:pPr>
        <w:pStyle w:val="BlockText"/>
        <w:pBdr>
          <w:top w:val="single" w:sz="4" w:space="1" w:color="auto"/>
          <w:left w:val="single" w:sz="4" w:space="4" w:color="auto"/>
          <w:bottom w:val="single" w:sz="4" w:space="1" w:color="auto"/>
          <w:right w:val="single" w:sz="4" w:space="4" w:color="auto"/>
        </w:pBdr>
      </w:pPr>
    </w:p>
    <w:p w14:paraId="3F879A0C" w14:textId="77777777" w:rsidR="00B478CC" w:rsidRDefault="00B478CC" w:rsidP="00B478CC">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bookmarkEnd w:id="122"/>
    <w:p w14:paraId="502D8B9C" w14:textId="77777777" w:rsidR="00EE3148" w:rsidRPr="00B46A4F" w:rsidRDefault="00B478CC"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r w:rsidRPr="00B478CC">
        <w:rPr>
          <w:rFonts w:ascii="Times New Roman" w:hAnsi="Times New Roman"/>
          <w:b/>
          <w:sz w:val="24"/>
        </w:rPr>
        <w:t>Example:</w:t>
      </w:r>
      <w:r>
        <w:rPr>
          <w:rFonts w:ascii="Times New Roman" w:hAnsi="Times New Roman"/>
          <w:sz w:val="24"/>
        </w:rPr>
        <w:t xml:space="preserve"> </w:t>
      </w:r>
      <w:r w:rsidR="00EE3148" w:rsidRPr="00B46A4F">
        <w:rPr>
          <w:rFonts w:ascii="Times New Roman" w:hAnsi="Times New Roman"/>
          <w:sz w:val="24"/>
        </w:rPr>
        <w:t xml:space="preserve">Record Flag Manual Query Results </w:t>
      </w:r>
      <w:r>
        <w:rPr>
          <w:rFonts w:ascii="Times New Roman" w:hAnsi="Times New Roman"/>
          <w:sz w:val="24"/>
        </w:rPr>
        <w:t>S</w:t>
      </w:r>
      <w:r w:rsidR="00141DB2">
        <w:rPr>
          <w:rFonts w:ascii="Times New Roman" w:hAnsi="Times New Roman"/>
          <w:sz w:val="24"/>
        </w:rPr>
        <w:t>creen</w:t>
      </w:r>
    </w:p>
    <w:p w14:paraId="7E51C3EC" w14:textId="77777777" w:rsidR="00B478CC" w:rsidRPr="00B46A4F" w:rsidRDefault="00B478CC" w:rsidP="00B478CC">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21D6364A" w14:textId="77777777" w:rsidR="00EE3148" w:rsidRPr="00141DB2" w:rsidRDefault="00EE3148" w:rsidP="00B46A4F">
      <w:pPr>
        <w:pStyle w:val="BlockText"/>
        <w:pBdr>
          <w:top w:val="single" w:sz="4" w:space="1" w:color="auto"/>
          <w:left w:val="single" w:sz="4" w:space="4" w:color="auto"/>
          <w:bottom w:val="single" w:sz="4" w:space="1" w:color="auto"/>
          <w:right w:val="single" w:sz="4" w:space="4" w:color="auto"/>
        </w:pBdr>
        <w:rPr>
          <w:u w:val="single"/>
        </w:rPr>
      </w:pPr>
      <w:r w:rsidRPr="00141DB2">
        <w:rPr>
          <w:b/>
          <w:u w:val="single"/>
        </w:rPr>
        <w:t>RECORD FLAG QUERY RESULTS</w:t>
      </w:r>
      <w:r w:rsidRPr="00141DB2">
        <w:rPr>
          <w:u w:val="single"/>
        </w:rPr>
        <w:t xml:space="preserve">     Apr 20, 2006@10:16:14    </w:t>
      </w:r>
      <w:r w:rsidR="00141DB2" w:rsidRPr="00141DB2">
        <w:rPr>
          <w:u w:val="single"/>
        </w:rPr>
        <w:t xml:space="preserve">         </w:t>
      </w:r>
      <w:r w:rsidRPr="00141DB2">
        <w:rPr>
          <w:u w:val="single"/>
        </w:rPr>
        <w:t>Page:  1 of 1</w:t>
      </w:r>
    </w:p>
    <w:p w14:paraId="31ED6A9C" w14:textId="77777777" w:rsidR="0005490E" w:rsidRDefault="0005490E" w:rsidP="00B46A4F">
      <w:pPr>
        <w:pStyle w:val="BlockText"/>
        <w:pBdr>
          <w:top w:val="single" w:sz="4" w:space="1" w:color="auto"/>
          <w:left w:val="single" w:sz="4" w:space="4" w:color="auto"/>
          <w:bottom w:val="single" w:sz="4" w:space="1" w:color="auto"/>
          <w:right w:val="single" w:sz="4" w:space="4" w:color="auto"/>
        </w:pBdr>
      </w:pPr>
      <w:r>
        <w:t>Patient:</w:t>
      </w:r>
      <w:r w:rsidR="00141DB2">
        <w:t xml:space="preserve"> </w:t>
      </w:r>
      <w:r w:rsidR="00141DB2" w:rsidRPr="00F62DE4">
        <w:t xml:space="preserve"> </w:t>
      </w:r>
      <w:r w:rsidR="00EE3148" w:rsidRPr="00F62DE4">
        <w:t xml:space="preserve">ADTPATIENT,ONE (000004321)                  </w:t>
      </w:r>
      <w:r w:rsidR="00141DB2">
        <w:t xml:space="preserve">  </w:t>
      </w:r>
      <w:r w:rsidR="00EE3148" w:rsidRPr="00F62DE4">
        <w:t xml:space="preserve">DOB: </w:t>
      </w:r>
      <w:r w:rsidR="00141DB2">
        <w:t xml:space="preserve">  </w:t>
      </w:r>
      <w:r w:rsidR="00EE3148" w:rsidRPr="00F62DE4">
        <w:t>01/01/45</w:t>
      </w:r>
    </w:p>
    <w:p w14:paraId="7C1F9F36" w14:textId="77777777" w:rsidR="00EE3148" w:rsidRPr="00F62DE4" w:rsidRDefault="00614DBF" w:rsidP="00B46A4F">
      <w:pPr>
        <w:pStyle w:val="BlockText"/>
        <w:pBdr>
          <w:top w:val="single" w:sz="4" w:space="1" w:color="auto"/>
          <w:left w:val="single" w:sz="4" w:space="4" w:color="auto"/>
          <w:bottom w:val="single" w:sz="4" w:space="1" w:color="auto"/>
          <w:right w:val="single" w:sz="4" w:space="4" w:color="auto"/>
        </w:pBdr>
      </w:pPr>
      <w:r>
        <w:t xml:space="preserve">    </w:t>
      </w:r>
      <w:r w:rsidR="0005490E">
        <w:t>ICN: 100123456</w:t>
      </w:r>
      <w:r w:rsidR="003C3CDE">
        <w:t xml:space="preserve">                        </w:t>
      </w:r>
      <w:r>
        <w:t xml:space="preserve"> </w:t>
      </w:r>
      <w:r w:rsidR="00EE3148" w:rsidRPr="00F62DE4">
        <w:t xml:space="preserve">FACILITY QUERIED: </w:t>
      </w:r>
      <w:r w:rsidR="003C3CDE">
        <w:t xml:space="preserve">  </w:t>
      </w:r>
      <w:r w:rsidR="00EE3148" w:rsidRPr="00F62DE4">
        <w:t>ZZ ALBANY</w:t>
      </w:r>
    </w:p>
    <w:p w14:paraId="642BD1D4" w14:textId="77777777" w:rsidR="00EE3148" w:rsidRPr="00F62DE4" w:rsidRDefault="00EE3148" w:rsidP="00B46A4F">
      <w:pPr>
        <w:pStyle w:val="BlockText"/>
        <w:pBdr>
          <w:top w:val="single" w:sz="4" w:space="1" w:color="auto"/>
          <w:left w:val="single" w:sz="4" w:space="4" w:color="auto"/>
          <w:bottom w:val="single" w:sz="4" w:space="1" w:color="auto"/>
          <w:right w:val="single" w:sz="4" w:space="4" w:color="auto"/>
        </w:pBdr>
      </w:pPr>
    </w:p>
    <w:p w14:paraId="001D8B8F" w14:textId="77777777" w:rsidR="00EE3148" w:rsidRPr="00141DB2" w:rsidRDefault="00B06D17" w:rsidP="00B46A4F">
      <w:pPr>
        <w:pStyle w:val="BlockText"/>
        <w:pBdr>
          <w:top w:val="single" w:sz="4" w:space="1" w:color="auto"/>
          <w:left w:val="single" w:sz="4" w:space="4" w:color="auto"/>
          <w:bottom w:val="single" w:sz="4" w:space="1" w:color="auto"/>
          <w:right w:val="single" w:sz="4" w:space="4" w:color="auto"/>
        </w:pBdr>
        <w:rPr>
          <w:u w:val="single"/>
        </w:rPr>
      </w:pPr>
      <w:r w:rsidRPr="00141DB2">
        <w:rPr>
          <w:u w:val="single"/>
        </w:rPr>
        <w:t xml:space="preserve">   </w:t>
      </w:r>
      <w:r w:rsidR="00EE3148" w:rsidRPr="00141DB2">
        <w:rPr>
          <w:u w:val="single"/>
        </w:rPr>
        <w:t xml:space="preserve">Flag                 Assigned  Active  #Actions  </w:t>
      </w:r>
      <w:r w:rsidR="00141DB2" w:rsidRPr="00141DB2">
        <w:rPr>
          <w:u w:val="single"/>
        </w:rPr>
        <w:t xml:space="preserve">    </w:t>
      </w:r>
      <w:r w:rsidR="00EE3148" w:rsidRPr="00141DB2">
        <w:rPr>
          <w:u w:val="single"/>
        </w:rPr>
        <w:t>Owner Site</w:t>
      </w:r>
      <w:r w:rsidR="00141DB2" w:rsidRPr="00141DB2">
        <w:rPr>
          <w:u w:val="single"/>
        </w:rPr>
        <w:t xml:space="preserve">           </w:t>
      </w:r>
    </w:p>
    <w:p w14:paraId="087FA2C0" w14:textId="77777777" w:rsidR="006361FF" w:rsidRPr="00F62DE4" w:rsidRDefault="00EE3148" w:rsidP="00B46A4F">
      <w:pPr>
        <w:pStyle w:val="BlockText"/>
        <w:pBdr>
          <w:top w:val="single" w:sz="4" w:space="1" w:color="auto"/>
          <w:left w:val="single" w:sz="4" w:space="4" w:color="auto"/>
          <w:bottom w:val="single" w:sz="4" w:space="1" w:color="auto"/>
          <w:right w:val="single" w:sz="4" w:space="4" w:color="auto"/>
        </w:pBdr>
      </w:pPr>
      <w:r w:rsidRPr="00F62DE4">
        <w:t>1  BEHAVIORAL</w:t>
      </w:r>
      <w:r w:rsidR="00E36215">
        <w:t xml:space="preserve">           </w:t>
      </w:r>
      <w:r w:rsidRPr="00F62DE4">
        <w:t xml:space="preserve">02/03/05  YES     2       </w:t>
      </w:r>
      <w:r w:rsidR="00E36215">
        <w:t xml:space="preserve">    </w:t>
      </w:r>
      <w:r w:rsidRPr="00F62DE4">
        <w:t xml:space="preserve">  VISTARPM  </w:t>
      </w:r>
    </w:p>
    <w:p w14:paraId="23936344" w14:textId="77777777" w:rsidR="00216B58" w:rsidRPr="00F62DE4" w:rsidRDefault="00216B58" w:rsidP="00B46A4F">
      <w:pPr>
        <w:pStyle w:val="BlockText"/>
        <w:pBdr>
          <w:top w:val="single" w:sz="4" w:space="1" w:color="auto"/>
          <w:left w:val="single" w:sz="4" w:space="4" w:color="auto"/>
          <w:bottom w:val="single" w:sz="4" w:space="1" w:color="auto"/>
          <w:right w:val="single" w:sz="4" w:space="4" w:color="auto"/>
        </w:pBdr>
      </w:pPr>
    </w:p>
    <w:p w14:paraId="6853DC71" w14:textId="77777777" w:rsidR="00EE3148" w:rsidRPr="001A36A3" w:rsidRDefault="00B478CC" w:rsidP="001A36A3">
      <w:pPr>
        <w:pStyle w:val="BlockText"/>
        <w:shd w:val="clear" w:color="auto" w:fill="1F497D"/>
        <w:tabs>
          <w:tab w:val="clear" w:pos="72"/>
        </w:tabs>
        <w:ind w:left="90"/>
        <w:rPr>
          <w:b/>
          <w:color w:val="FFFFFF"/>
        </w:rPr>
      </w:pPr>
      <w:r w:rsidRPr="001A36A3">
        <w:rPr>
          <w:b/>
          <w:color w:val="FFFFFF"/>
        </w:rPr>
        <w:t xml:space="preserve">                 </w:t>
      </w:r>
      <w:r w:rsidR="00EE3148" w:rsidRPr="001A36A3">
        <w:rPr>
          <w:b/>
          <w:color w:val="FFFFFF"/>
        </w:rPr>
        <w:t xml:space="preserve">Enter ?? for more actions                               </w:t>
      </w:r>
    </w:p>
    <w:p w14:paraId="743CC735" w14:textId="77777777" w:rsidR="00EE3148" w:rsidRPr="00F62DE4" w:rsidRDefault="00EE3148" w:rsidP="00B46A4F">
      <w:pPr>
        <w:pStyle w:val="BlockText"/>
        <w:pBdr>
          <w:top w:val="single" w:sz="4" w:space="1" w:color="auto"/>
          <w:left w:val="single" w:sz="4" w:space="4" w:color="auto"/>
          <w:bottom w:val="single" w:sz="4" w:space="1" w:color="auto"/>
          <w:right w:val="single" w:sz="4" w:space="4" w:color="auto"/>
        </w:pBdr>
      </w:pPr>
      <w:r w:rsidRPr="00F62DE4">
        <w:t>DR   Display Query Result Details</w:t>
      </w:r>
    </w:p>
    <w:p w14:paraId="5AB330D7" w14:textId="77777777" w:rsidR="007A7379" w:rsidRDefault="00EE3148" w:rsidP="00B46A4F">
      <w:pPr>
        <w:pStyle w:val="BlockText"/>
        <w:pBdr>
          <w:top w:val="single" w:sz="4" w:space="1" w:color="auto"/>
          <w:left w:val="single" w:sz="4" w:space="4" w:color="auto"/>
          <w:bottom w:val="single" w:sz="4" w:space="1" w:color="auto"/>
          <w:right w:val="single" w:sz="4" w:space="4" w:color="auto"/>
        </w:pBdr>
      </w:pPr>
      <w:r w:rsidRPr="00F62DE4">
        <w:t>Select Action:Quit//</w:t>
      </w:r>
      <w:bookmarkEnd w:id="119"/>
    </w:p>
    <w:p w14:paraId="27659A39" w14:textId="77777777" w:rsidR="00141DB2" w:rsidRDefault="00141DB2"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7FDA48AE" w14:textId="77777777" w:rsidR="00141DB2" w:rsidRPr="00141DB2" w:rsidRDefault="00141DB2"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74234274" w14:textId="77777777" w:rsidR="00141DB2" w:rsidRPr="00141DB2" w:rsidRDefault="00141DB2" w:rsidP="00B46A4F">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07B9571A" w14:textId="77777777" w:rsidR="00057EC2" w:rsidRPr="00C559F2" w:rsidRDefault="00057EC2" w:rsidP="00C559F2">
      <w:pPr>
        <w:pStyle w:val="Heading2"/>
      </w:pPr>
      <w:bookmarkStart w:id="123" w:name="_Toc2235516"/>
      <w:r w:rsidRPr="00C559F2">
        <w:lastRenderedPageBreak/>
        <w:t>Record Flag Enable Divisions</w:t>
      </w:r>
      <w:r w:rsidR="009D7C34" w:rsidRPr="00C559F2">
        <w:t xml:space="preserve"> [DGPF ENABLE DIVISIONS]</w:t>
      </w:r>
      <w:bookmarkEnd w:id="123"/>
    </w:p>
    <w:p w14:paraId="6C4F36C4" w14:textId="77777777" w:rsidR="00057EC2" w:rsidRDefault="00057EC2" w:rsidP="008C3E50">
      <w:pPr>
        <w:pStyle w:val="BodyText"/>
        <w:rPr>
          <w:lang w:val="en-US"/>
        </w:rPr>
      </w:pPr>
      <w:r w:rsidRPr="007A7379">
        <w:t>This option gives multi-divisional facilities the ability to enable/disable medical center divisions as a PRF owner site.  Divisions are disabled by default.</w:t>
      </w:r>
    </w:p>
    <w:p w14:paraId="35F4F17E" w14:textId="77777777" w:rsidR="002F30E2" w:rsidRDefault="002F30E2" w:rsidP="00E36215">
      <w:pPr>
        <w:pStyle w:val="BodyText"/>
        <w:rPr>
          <w:lang w:val="en-US"/>
        </w:rPr>
      </w:pPr>
    </w:p>
    <w:p w14:paraId="10E14505" w14:textId="77777777" w:rsidR="00057EC2" w:rsidRDefault="00057EC2" w:rsidP="00E36215">
      <w:pPr>
        <w:pStyle w:val="BodyText"/>
        <w:rPr>
          <w:lang w:val="en-US"/>
        </w:rPr>
      </w:pPr>
      <w:r w:rsidRPr="007A7379">
        <w:t>Once a division has been enabled, disabling it will only be allowed if there are no active assignments associated with that division.</w:t>
      </w:r>
    </w:p>
    <w:p w14:paraId="2D2186EB" w14:textId="77777777" w:rsidR="008C3E50" w:rsidRDefault="008C3E50" w:rsidP="008C3E50">
      <w:pPr>
        <w:pStyle w:val="BodyText"/>
        <w:rPr>
          <w:lang w:val="en-US"/>
        </w:rPr>
      </w:pPr>
    </w:p>
    <w:p w14:paraId="7A419E63" w14:textId="77777777" w:rsidR="00E35636" w:rsidRDefault="00234A8A" w:rsidP="008C3E50">
      <w:pPr>
        <w:pStyle w:val="BodyText"/>
      </w:pPr>
      <w:r>
        <w:rPr>
          <w:lang w:val="en-US"/>
        </w:rPr>
        <w:t>Users</w:t>
      </w:r>
      <w:r w:rsidR="00057EC2" w:rsidRPr="007A7379">
        <w:t xml:space="preserve"> may choose to view a list of medical center divisions for </w:t>
      </w:r>
      <w:r>
        <w:rPr>
          <w:lang w:val="en-US"/>
        </w:rPr>
        <w:t>the</w:t>
      </w:r>
      <w:r w:rsidR="00057EC2" w:rsidRPr="007A7379">
        <w:t xml:space="preserve"> site</w:t>
      </w:r>
      <w:r w:rsidR="009433EC" w:rsidRPr="007A7379">
        <w:t xml:space="preserve">. </w:t>
      </w:r>
      <w:r w:rsidR="00057EC2" w:rsidRPr="007A7379">
        <w:t>Data items displayed may include medical center division, PRF assignment ownership (enabled/disabled), edited by, edit date/time, and active PRF assignments (Yes/No).</w:t>
      </w:r>
    </w:p>
    <w:p w14:paraId="426644EF" w14:textId="77777777" w:rsidR="002F30E2" w:rsidRDefault="002F30E2" w:rsidP="007A7379">
      <w:pPr>
        <w:pStyle w:val="BodyText"/>
        <w:rPr>
          <w:lang w:val="en-US"/>
        </w:rPr>
      </w:pPr>
    </w:p>
    <w:p w14:paraId="686F6029" w14:textId="77777777" w:rsidR="00057EC2" w:rsidRDefault="002F30E2" w:rsidP="007A7379">
      <w:pPr>
        <w:pStyle w:val="BodyText"/>
      </w:pPr>
      <w:r>
        <w:rPr>
          <w:lang w:val="en-US"/>
        </w:rPr>
        <w:t xml:space="preserve">The </w:t>
      </w:r>
      <w:r w:rsidR="00057EC2" w:rsidRPr="007A7379">
        <w:t xml:space="preserve">DGPF MANAGER </w:t>
      </w:r>
      <w:r w:rsidR="000908D6" w:rsidRPr="007A7379">
        <w:t>Security</w:t>
      </w:r>
      <w:r w:rsidR="00057EC2" w:rsidRPr="007A7379">
        <w:t xml:space="preserve"> key </w:t>
      </w:r>
      <w:r w:rsidR="00234A8A">
        <w:rPr>
          <w:lang w:val="en-US"/>
        </w:rPr>
        <w:t xml:space="preserve">is required for </w:t>
      </w:r>
      <w:r w:rsidR="00057EC2" w:rsidRPr="007A7379">
        <w:t xml:space="preserve">access </w:t>
      </w:r>
      <w:r w:rsidR="00234A8A">
        <w:rPr>
          <w:lang w:val="en-US"/>
        </w:rPr>
        <w:t xml:space="preserve">to </w:t>
      </w:r>
      <w:r w:rsidR="00057EC2" w:rsidRPr="007A7379">
        <w:t>this option.</w:t>
      </w:r>
    </w:p>
    <w:p w14:paraId="13C8EED9" w14:textId="77777777" w:rsidR="005412E9" w:rsidRDefault="005412E9" w:rsidP="007A7379">
      <w:pPr>
        <w:pStyle w:val="BodyText"/>
      </w:pPr>
    </w:p>
    <w:p w14:paraId="1E7FA82B" w14:textId="77777777" w:rsidR="00EA6DBB" w:rsidRPr="0036110B" w:rsidRDefault="00F15B46" w:rsidP="007C5A92">
      <w:pPr>
        <w:autoSpaceDE w:val="0"/>
        <w:autoSpaceDN w:val="0"/>
        <w:spacing w:after="0"/>
        <w:rPr>
          <w:rFonts w:ascii="Arial Bold" w:eastAsia="Calibri" w:hAnsi="Arial Bold"/>
          <w:b/>
          <w:bCs/>
          <w:iCs/>
          <w:sz w:val="32"/>
          <w:szCs w:val="28"/>
          <w:lang w:eastAsia="en-US"/>
        </w:rPr>
      </w:pPr>
      <w:r>
        <w:rPr>
          <w:rFonts w:ascii="Arial Bold" w:eastAsia="Calibri" w:hAnsi="Arial Bold"/>
          <w:b/>
          <w:bCs/>
          <w:iCs/>
          <w:sz w:val="32"/>
          <w:szCs w:val="28"/>
          <w:lang w:eastAsia="en-US"/>
        </w:rPr>
        <w:br w:type="page"/>
      </w:r>
      <w:r w:rsidR="005412E9" w:rsidRPr="0036110B">
        <w:rPr>
          <w:rFonts w:ascii="Arial Bold" w:eastAsia="Calibri" w:hAnsi="Arial Bold"/>
          <w:b/>
          <w:bCs/>
          <w:iCs/>
          <w:sz w:val="32"/>
          <w:szCs w:val="28"/>
          <w:lang w:eastAsia="en-US"/>
        </w:rPr>
        <w:lastRenderedPageBreak/>
        <w:t>Record Flag Transfer Requests</w:t>
      </w:r>
      <w:r w:rsidR="005412E9" w:rsidRPr="0036110B">
        <w:t xml:space="preserve"> </w:t>
      </w:r>
      <w:r w:rsidR="005412E9" w:rsidRPr="0036110B">
        <w:rPr>
          <w:rFonts w:ascii="Arial Bold" w:eastAsia="Calibri" w:hAnsi="Arial Bold"/>
          <w:b/>
          <w:bCs/>
          <w:iCs/>
          <w:sz w:val="32"/>
          <w:szCs w:val="28"/>
          <w:lang w:eastAsia="en-US"/>
        </w:rPr>
        <w:t>[</w:t>
      </w:r>
      <w:r w:rsidR="007F57E7" w:rsidRPr="0036110B">
        <w:rPr>
          <w:rFonts w:ascii="Arial Bold" w:eastAsia="Calibri" w:hAnsi="Arial Bold"/>
          <w:b/>
          <w:bCs/>
          <w:iCs/>
          <w:sz w:val="32"/>
          <w:szCs w:val="28"/>
          <w:lang w:eastAsia="en-US"/>
        </w:rPr>
        <w:t xml:space="preserve">DGPF </w:t>
      </w:r>
      <w:bookmarkStart w:id="124" w:name="DG_951FTPRFTransferSectionStart"/>
      <w:r w:rsidR="007F57E7" w:rsidRPr="0036110B">
        <w:rPr>
          <w:rFonts w:ascii="Arial Bold" w:eastAsia="Calibri" w:hAnsi="Arial Bold"/>
          <w:b/>
          <w:bCs/>
          <w:iCs/>
          <w:sz w:val="32"/>
          <w:szCs w:val="28"/>
          <w:lang w:eastAsia="en-US"/>
        </w:rPr>
        <w:t>PRF Transfer</w:t>
      </w:r>
      <w:bookmarkEnd w:id="124"/>
      <w:r w:rsidR="007F57E7" w:rsidRPr="0036110B">
        <w:rPr>
          <w:rFonts w:ascii="Arial Bold" w:eastAsia="Calibri" w:hAnsi="Arial Bold"/>
          <w:b/>
          <w:bCs/>
          <w:iCs/>
          <w:sz w:val="32"/>
          <w:szCs w:val="28"/>
          <w:lang w:eastAsia="en-US"/>
        </w:rPr>
        <w:t xml:space="preserve"> Requests]</w:t>
      </w:r>
    </w:p>
    <w:p w14:paraId="226328FA" w14:textId="77777777" w:rsidR="005412E9" w:rsidRPr="0036110B" w:rsidRDefault="005412E9" w:rsidP="007C5A92">
      <w:pPr>
        <w:autoSpaceDE w:val="0"/>
        <w:autoSpaceDN w:val="0"/>
        <w:spacing w:after="0"/>
        <w:rPr>
          <w:rFonts w:eastAsia="Times New Roman"/>
          <w:color w:val="auto"/>
          <w:sz w:val="22"/>
          <w:szCs w:val="22"/>
          <w:lang w:eastAsia="en-US"/>
        </w:rPr>
      </w:pPr>
      <w:r w:rsidRPr="0036110B">
        <w:t>This option enables users to view pending Ownership Transfer requests for Active flags currently owned by their site.</w:t>
      </w:r>
    </w:p>
    <w:p w14:paraId="5127D0DE" w14:textId="77777777" w:rsidR="005412E9" w:rsidRPr="0036110B" w:rsidRDefault="005412E9" w:rsidP="005412E9">
      <w:pPr>
        <w:pStyle w:val="BodyText"/>
        <w:rPr>
          <w:lang w:val="en-US"/>
        </w:rPr>
      </w:pPr>
    </w:p>
    <w:p w14:paraId="7F84AA83" w14:textId="77777777" w:rsidR="005412E9" w:rsidRPr="0036110B" w:rsidRDefault="003F7767" w:rsidP="005412E9">
      <w:pPr>
        <w:pStyle w:val="BodyText"/>
        <w:rPr>
          <w:lang w:val="en-US"/>
        </w:rPr>
      </w:pPr>
      <w:r w:rsidRPr="0036110B">
        <w:rPr>
          <w:lang w:val="en-US"/>
        </w:rPr>
        <w:t>The site who owns the Active f</w:t>
      </w:r>
      <w:r w:rsidR="005412E9" w:rsidRPr="0036110B">
        <w:rPr>
          <w:lang w:val="en-US"/>
        </w:rPr>
        <w:t>lag will receive a Mailman message (sent to the current owner’s mail group)</w:t>
      </w:r>
      <w:r w:rsidR="007F57E7" w:rsidRPr="0036110B">
        <w:rPr>
          <w:lang w:val="en-US"/>
        </w:rPr>
        <w:t xml:space="preserve"> alerting them there is a request to transfer ownership of a flag, pending.</w:t>
      </w:r>
    </w:p>
    <w:p w14:paraId="1F8E69F0" w14:textId="77777777" w:rsidR="007F57E7" w:rsidRPr="0036110B" w:rsidRDefault="007F57E7" w:rsidP="005412E9">
      <w:pPr>
        <w:pStyle w:val="BodyText"/>
        <w:rPr>
          <w:lang w:val="en-US"/>
        </w:rPr>
      </w:pPr>
    </w:p>
    <w:p w14:paraId="3582E9E4" w14:textId="77777777" w:rsidR="007F57E7" w:rsidRPr="0036110B" w:rsidRDefault="007F57E7" w:rsidP="005412E9">
      <w:pPr>
        <w:pStyle w:val="BodyText"/>
        <w:rPr>
          <w:lang w:val="en-US"/>
        </w:rPr>
      </w:pPr>
      <w:r w:rsidRPr="0036110B">
        <w:rPr>
          <w:lang w:val="en-US"/>
        </w:rPr>
        <w:t>The user then selects the TR action from the Record Flags Main Menu and is brought to the following screen:</w:t>
      </w:r>
    </w:p>
    <w:p w14:paraId="7A53912A" w14:textId="77777777" w:rsidR="007F57E7" w:rsidRPr="0036110B" w:rsidRDefault="007F57E7" w:rsidP="005412E9">
      <w:pPr>
        <w:pStyle w:val="BodyText"/>
        <w:rPr>
          <w:lang w:val="en-US"/>
        </w:rPr>
      </w:pPr>
    </w:p>
    <w:p w14:paraId="72F4E114"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rPr>
          <w:u w:val="single"/>
        </w:rPr>
      </w:pPr>
      <w:r w:rsidRPr="0036110B">
        <w:rPr>
          <w:b/>
          <w:bCs/>
          <w:u w:val="single"/>
        </w:rPr>
        <w:t>PRF TRANSFER REQUESTS</w:t>
      </w:r>
      <w:r w:rsidRPr="0036110B">
        <w:rPr>
          <w:u w:val="single"/>
        </w:rPr>
        <w:t xml:space="preserve">         Oct 02, 2018@12:41:03          Page   1 of    1 </w:t>
      </w:r>
    </w:p>
    <w:p w14:paraId="376BC0F7"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t>Current view:</w:t>
      </w:r>
    </w:p>
    <w:p w14:paraId="3BD69195"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t>Query Id: ALL Req. Status: PENDING  Dates: ALL</w:t>
      </w:r>
    </w:p>
    <w:p w14:paraId="319BD067"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t xml:space="preserve">Patient: ALL                                    Flag: ALL                       </w:t>
      </w:r>
    </w:p>
    <w:p w14:paraId="4196E000"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541C3F02"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rPr>
          <w:u w:val="single"/>
        </w:rPr>
      </w:pPr>
      <w:r w:rsidRPr="0036110B">
        <w:rPr>
          <w:u w:val="single"/>
        </w:rPr>
        <w:t xml:space="preserve">   Patient Name                 Record Flag             Status       Rq. Date  </w:t>
      </w:r>
    </w:p>
    <w:p w14:paraId="5AAA15DA"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t>1   LASTNAME,FIRST              BEHAVIORAL              PENDING      10/02/18</w:t>
      </w:r>
    </w:p>
    <w:p w14:paraId="4A153C23"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2BB0F2CB"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3E5F14B0"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60A96D97"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5EDE28E6"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0BD3E0BD"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5A617CB0"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68F95775"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409D1672"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6572DF51"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p>
    <w:p w14:paraId="02EE0058"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t xml:space="preserve">          Enter ?? for more actions                                             </w:t>
      </w:r>
    </w:p>
    <w:p w14:paraId="7F8FE23E"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t>CV Change current view                  RR Review pending request</w:t>
      </w:r>
    </w:p>
    <w:p w14:paraId="4DE76028"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t>SD Show request details                 Q  Quit</w:t>
      </w:r>
    </w:p>
    <w:p w14:paraId="4060C436" w14:textId="77777777" w:rsidR="006176D9" w:rsidRPr="0036110B" w:rsidRDefault="006176D9" w:rsidP="006176D9">
      <w:pPr>
        <w:pStyle w:val="BlockText"/>
        <w:pBdr>
          <w:top w:val="single" w:sz="4" w:space="1" w:color="auto"/>
          <w:left w:val="single" w:sz="4" w:space="4" w:color="auto"/>
          <w:bottom w:val="single" w:sz="4" w:space="1" w:color="auto"/>
          <w:right w:val="single" w:sz="4" w:space="4" w:color="auto"/>
        </w:pBdr>
      </w:pPr>
      <w:r w:rsidRPr="0036110B">
        <w:rPr>
          <w:lang w:val="x-none"/>
        </w:rPr>
        <w:t>Select Action:Quit//</w:t>
      </w:r>
    </w:p>
    <w:p w14:paraId="5B5411C0" w14:textId="77777777" w:rsidR="006176D9" w:rsidRPr="0036110B" w:rsidRDefault="006176D9" w:rsidP="006176D9">
      <w:pPr>
        <w:pStyle w:val="BlockText"/>
        <w:pBdr>
          <w:top w:val="none" w:sz="0" w:space="0" w:color="auto"/>
          <w:left w:val="none" w:sz="0" w:space="0" w:color="auto"/>
          <w:bottom w:val="none" w:sz="0" w:space="0" w:color="auto"/>
          <w:right w:val="none" w:sz="0" w:space="0" w:color="auto"/>
        </w:pBdr>
        <w:rPr>
          <w:rFonts w:ascii="Times New Roman" w:hAnsi="Times New Roman"/>
          <w:sz w:val="24"/>
        </w:rPr>
      </w:pPr>
    </w:p>
    <w:p w14:paraId="4339CD30" w14:textId="77777777" w:rsidR="006176D9" w:rsidRPr="0036110B" w:rsidRDefault="006176D9" w:rsidP="005412E9">
      <w:pPr>
        <w:pStyle w:val="BodyText"/>
        <w:rPr>
          <w:lang w:val="en-US"/>
        </w:rPr>
      </w:pPr>
    </w:p>
    <w:p w14:paraId="1B818D7F" w14:textId="77777777" w:rsidR="005412E9" w:rsidRPr="0036110B" w:rsidRDefault="005412E9" w:rsidP="005412E9">
      <w:pPr>
        <w:pStyle w:val="BodyText"/>
        <w:rPr>
          <w:lang w:val="en-US"/>
        </w:rPr>
      </w:pPr>
    </w:p>
    <w:p w14:paraId="541DF98F" w14:textId="77777777" w:rsidR="007F57E7" w:rsidRPr="0036110B" w:rsidRDefault="007F57E7" w:rsidP="005412E9">
      <w:pPr>
        <w:pStyle w:val="BodyText"/>
        <w:rPr>
          <w:lang w:val="en-US"/>
        </w:rPr>
      </w:pPr>
      <w:r w:rsidRPr="0036110B">
        <w:rPr>
          <w:lang w:val="en-US"/>
        </w:rPr>
        <w:t>The user can select;</w:t>
      </w:r>
    </w:p>
    <w:p w14:paraId="1CFBB42D" w14:textId="77777777" w:rsidR="007F57E7" w:rsidRPr="0036110B" w:rsidRDefault="007F57E7" w:rsidP="005412E9">
      <w:pPr>
        <w:pStyle w:val="BodyText"/>
        <w:rPr>
          <w:lang w:val="en-US"/>
        </w:rPr>
      </w:pPr>
      <w:r w:rsidRPr="0036110B">
        <w:rPr>
          <w:lang w:val="en-US"/>
        </w:rPr>
        <w:t>CV – Change current view enabling the user to search for single/all query ids, patients, flags, statuses, dates</w:t>
      </w:r>
    </w:p>
    <w:p w14:paraId="7F3BD1EC" w14:textId="77777777" w:rsidR="007F57E7" w:rsidRPr="0036110B" w:rsidRDefault="007F57E7" w:rsidP="005412E9">
      <w:pPr>
        <w:pStyle w:val="BodyText"/>
        <w:rPr>
          <w:lang w:val="en-US"/>
        </w:rPr>
      </w:pPr>
      <w:r w:rsidRPr="0036110B">
        <w:rPr>
          <w:lang w:val="en-US"/>
        </w:rPr>
        <w:t>SD – Show request details which provides; Request date/time, requester name, request reason, patient name, record flag name, request status, Reviewer Name, Reviewer Date/time, Review Reason, Query ID, HL7 message ID, Requesting Facility and Error message.</w:t>
      </w:r>
    </w:p>
    <w:p w14:paraId="34F1580D" w14:textId="77777777" w:rsidR="007F57E7" w:rsidRPr="0036110B" w:rsidRDefault="007F57E7" w:rsidP="005412E9">
      <w:pPr>
        <w:pStyle w:val="BodyText"/>
        <w:rPr>
          <w:lang w:val="en-US"/>
        </w:rPr>
      </w:pPr>
      <w:r w:rsidRPr="0036110B">
        <w:rPr>
          <w:lang w:val="en-US"/>
        </w:rPr>
        <w:t>RR – Review pending request which allows the user to review the pending request.</w:t>
      </w:r>
    </w:p>
    <w:p w14:paraId="29CBB461" w14:textId="77777777" w:rsidR="007F57E7" w:rsidRPr="0036110B" w:rsidRDefault="007F57E7" w:rsidP="005412E9">
      <w:pPr>
        <w:pStyle w:val="BodyText"/>
        <w:rPr>
          <w:lang w:val="en-US"/>
        </w:rPr>
      </w:pPr>
    </w:p>
    <w:p w14:paraId="06D3B5EC" w14:textId="77777777" w:rsidR="007F57E7" w:rsidRPr="0036110B" w:rsidRDefault="003F7767" w:rsidP="005412E9">
      <w:pPr>
        <w:pStyle w:val="BodyText"/>
        <w:rPr>
          <w:lang w:val="en-US"/>
        </w:rPr>
      </w:pPr>
      <w:r w:rsidRPr="0036110B">
        <w:rPr>
          <w:b/>
          <w:lang w:val="en-US"/>
        </w:rPr>
        <w:t>To Approve or Reject</w:t>
      </w:r>
      <w:r w:rsidRPr="0036110B">
        <w:rPr>
          <w:lang w:val="en-US"/>
        </w:rPr>
        <w:t xml:space="preserve"> the Pending Ownership Transfer Request:</w:t>
      </w:r>
    </w:p>
    <w:p w14:paraId="02F6D98F" w14:textId="77777777" w:rsidR="003F7767" w:rsidRPr="0036110B" w:rsidRDefault="003F7767" w:rsidP="003F7767">
      <w:pPr>
        <w:tabs>
          <w:tab w:val="clear" w:pos="72"/>
        </w:tabs>
        <w:autoSpaceDE w:val="0"/>
        <w:autoSpaceDN w:val="0"/>
        <w:adjustRightInd w:val="0"/>
        <w:spacing w:before="0" w:after="0"/>
      </w:pPr>
      <w:r w:rsidRPr="0036110B">
        <w:t>The user selects RR – Review Pending Request</w:t>
      </w:r>
    </w:p>
    <w:p w14:paraId="5304E69D" w14:textId="77777777" w:rsidR="003F7767" w:rsidRPr="0036110B" w:rsidRDefault="003F7767" w:rsidP="003F7767">
      <w:pPr>
        <w:tabs>
          <w:tab w:val="clear" w:pos="72"/>
        </w:tabs>
        <w:autoSpaceDE w:val="0"/>
        <w:autoSpaceDN w:val="0"/>
        <w:adjustRightInd w:val="0"/>
        <w:spacing w:before="0" w:after="0"/>
      </w:pPr>
    </w:p>
    <w:p w14:paraId="7E10008E"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Select PRF Transfer Request:  (1-2): 1</w:t>
      </w:r>
    </w:p>
    <w:p w14:paraId="46F25187"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592E9151"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     Review transfer request:</w:t>
      </w:r>
    </w:p>
    <w:p w14:paraId="6A89B221"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lastRenderedPageBreak/>
        <w:t xml:space="preserve">     ------------------------</w:t>
      </w:r>
    </w:p>
    <w:p w14:paraId="3F8396CC"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363CDEC9"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Request date/time:   SEP 19, 2018@13:43:15</w:t>
      </w:r>
    </w:p>
    <w:p w14:paraId="583B9438"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Requester name:      </w:t>
      </w:r>
      <w:r w:rsidR="0012387B" w:rsidRPr="0036110B">
        <w:rPr>
          <w:rFonts w:ascii="r_ansi" w:eastAsia="Times New Roman" w:hAnsi="r_ansi" w:cs="r_ansi"/>
          <w:color w:val="auto"/>
          <w:sz w:val="20"/>
          <w:szCs w:val="20"/>
          <w:lang w:eastAsia="en-US"/>
        </w:rPr>
        <w:t>PROVIDER</w:t>
      </w:r>
      <w:r w:rsidRPr="0036110B">
        <w:rPr>
          <w:rFonts w:ascii="r_ansi" w:eastAsia="Times New Roman" w:hAnsi="r_ansi" w:cs="r_ansi"/>
          <w:color w:val="auto"/>
          <w:sz w:val="20"/>
          <w:szCs w:val="20"/>
          <w:lang w:eastAsia="en-US"/>
        </w:rPr>
        <w:t>,</w:t>
      </w:r>
      <w:r w:rsidR="0012387B" w:rsidRPr="0036110B">
        <w:rPr>
          <w:rFonts w:ascii="r_ansi" w:eastAsia="Times New Roman" w:hAnsi="r_ansi" w:cs="r_ansi"/>
          <w:color w:val="auto"/>
          <w:sz w:val="20"/>
          <w:szCs w:val="20"/>
          <w:lang w:eastAsia="en-US"/>
        </w:rPr>
        <w:t>HEALTHCARE</w:t>
      </w:r>
    </w:p>
    <w:p w14:paraId="00B201F6"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Request reason:      TRANSFER OWNERSHIP</w:t>
      </w:r>
    </w:p>
    <w:p w14:paraId="4801F722"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 xml:space="preserve">Patient name:        </w:t>
      </w:r>
      <w:r w:rsidR="0012387B" w:rsidRPr="0036110B">
        <w:rPr>
          <w:rFonts w:ascii="r_ansi" w:eastAsia="Times New Roman" w:hAnsi="r_ansi" w:cs="r_ansi"/>
          <w:color w:val="auto"/>
          <w:sz w:val="20"/>
          <w:szCs w:val="20"/>
          <w:lang w:eastAsia="en-US"/>
        </w:rPr>
        <w:t>LASTNAME</w:t>
      </w:r>
      <w:r w:rsidRPr="0036110B">
        <w:rPr>
          <w:rFonts w:ascii="r_ansi" w:eastAsia="Times New Roman" w:hAnsi="r_ansi" w:cs="r_ansi"/>
          <w:color w:val="auto"/>
          <w:sz w:val="20"/>
          <w:szCs w:val="20"/>
          <w:lang w:eastAsia="en-US"/>
        </w:rPr>
        <w:t>,</w:t>
      </w:r>
      <w:r w:rsidR="0012387B" w:rsidRPr="0036110B">
        <w:rPr>
          <w:rFonts w:ascii="r_ansi" w:eastAsia="Times New Roman" w:hAnsi="r_ansi" w:cs="r_ansi"/>
          <w:color w:val="auto"/>
          <w:sz w:val="20"/>
          <w:szCs w:val="20"/>
          <w:lang w:eastAsia="en-US"/>
        </w:rPr>
        <w:t>FIRSTNAME</w:t>
      </w:r>
    </w:p>
    <w:p w14:paraId="0E72B91C"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Record flag name:    BEHAVIORAL</w:t>
      </w:r>
    </w:p>
    <w:p w14:paraId="6234195F"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Request status:      PENDING</w:t>
      </w:r>
    </w:p>
    <w:p w14:paraId="03BE462E"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Reviewer name:       N/A</w:t>
      </w:r>
    </w:p>
    <w:p w14:paraId="3596FF12"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Review date/time:    N/A</w:t>
      </w:r>
    </w:p>
    <w:p w14:paraId="7CC41D64"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Review reason:       N/A</w:t>
      </w:r>
    </w:p>
    <w:p w14:paraId="0AA88CF4"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Query id:            137</w:t>
      </w:r>
    </w:p>
    <w:p w14:paraId="7F34176C"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HL7 message id:      63188377628</w:t>
      </w:r>
    </w:p>
    <w:p w14:paraId="0C737F93"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Requesting facility: VA CNTRL WSTRN MASSCHUSETS HCS</w:t>
      </w:r>
    </w:p>
    <w:p w14:paraId="45F1EF43"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Error message:       N/A</w:t>
      </w:r>
    </w:p>
    <w:p w14:paraId="6D74B467"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3139D62B" w14:textId="77777777" w:rsidR="003F7767" w:rsidRPr="0036110B" w:rsidRDefault="003F7767" w:rsidP="003F7767">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12DA081D" w14:textId="77777777" w:rsidR="003F7767" w:rsidRPr="0036110B" w:rsidRDefault="003F7767" w:rsidP="003F7767">
      <w:pPr>
        <w:pStyle w:val="BodyText"/>
        <w:rPr>
          <w:rFonts w:ascii="r_ansi" w:eastAsia="Times New Roman" w:hAnsi="r_ansi" w:cs="r_ansi"/>
          <w:color w:val="auto"/>
          <w:sz w:val="20"/>
          <w:szCs w:val="20"/>
          <w:lang w:eastAsia="en-US"/>
        </w:rPr>
      </w:pPr>
      <w:r w:rsidRPr="0036110B">
        <w:rPr>
          <w:rFonts w:ascii="r_ansi" w:eastAsia="Times New Roman" w:hAnsi="r_ansi" w:cs="r_ansi"/>
          <w:color w:val="auto"/>
          <w:sz w:val="20"/>
          <w:szCs w:val="20"/>
          <w:lang w:eastAsia="en-US"/>
        </w:rPr>
        <w:t>Do you wish to approve or reject this transfer request? (A/R):</w:t>
      </w:r>
    </w:p>
    <w:p w14:paraId="517607DE" w14:textId="77777777" w:rsidR="003F7767" w:rsidRPr="0036110B" w:rsidRDefault="003F7767" w:rsidP="003F7767">
      <w:pPr>
        <w:pStyle w:val="BodyText"/>
        <w:rPr>
          <w:lang w:val="en-US"/>
        </w:rPr>
      </w:pPr>
      <w:r w:rsidRPr="0036110B">
        <w:rPr>
          <w:lang w:val="en-US"/>
        </w:rPr>
        <w:t>The user would then select A(Approve) or R (Reject).</w:t>
      </w:r>
    </w:p>
    <w:p w14:paraId="3818A67E" w14:textId="77777777" w:rsidR="00D27589" w:rsidRPr="0036110B" w:rsidRDefault="00D27589" w:rsidP="003F7767">
      <w:pPr>
        <w:pStyle w:val="BodyText"/>
        <w:rPr>
          <w:lang w:val="en-US"/>
        </w:rPr>
      </w:pPr>
    </w:p>
    <w:p w14:paraId="24B7F742" w14:textId="77777777" w:rsidR="00D27589" w:rsidRPr="0036110B" w:rsidRDefault="00D27589" w:rsidP="007C5A92">
      <w:pPr>
        <w:pStyle w:val="BodyText"/>
        <w:rPr>
          <w:lang w:val="en-US"/>
        </w:rPr>
      </w:pPr>
      <w:r w:rsidRPr="0036110B">
        <w:rPr>
          <w:lang w:val="en-US"/>
        </w:rPr>
        <w:t>Whether the user selects to Approve OR Reject the request the user is asked to provide an ‘Ownership Request Approval/Rejection Reason’.</w:t>
      </w:r>
    </w:p>
    <w:p w14:paraId="40955D64" w14:textId="77777777" w:rsidR="00D27589" w:rsidRPr="0036110B" w:rsidRDefault="00D27589" w:rsidP="00D27589">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3D2CAAEE" w14:textId="77777777" w:rsidR="00D27589" w:rsidRPr="0036110B" w:rsidRDefault="00D27589" w:rsidP="00D27589">
      <w:pPr>
        <w:tabs>
          <w:tab w:val="clear" w:pos="72"/>
        </w:tabs>
        <w:autoSpaceDE w:val="0"/>
        <w:autoSpaceDN w:val="0"/>
        <w:adjustRightInd w:val="0"/>
        <w:spacing w:before="0" w:after="0"/>
      </w:pPr>
      <w:r w:rsidRPr="0036110B">
        <w:t>Once a Pending Request has been Approved or Rejected, it will be removed from the user’s PRF Transfer Requests list.</w:t>
      </w:r>
    </w:p>
    <w:p w14:paraId="75A651FC" w14:textId="77777777" w:rsidR="00D27589" w:rsidRPr="0036110B" w:rsidRDefault="00D27589" w:rsidP="00D27589">
      <w:pPr>
        <w:tabs>
          <w:tab w:val="clear" w:pos="72"/>
        </w:tabs>
        <w:autoSpaceDE w:val="0"/>
        <w:autoSpaceDN w:val="0"/>
        <w:adjustRightInd w:val="0"/>
        <w:spacing w:before="0" w:after="0"/>
      </w:pPr>
    </w:p>
    <w:p w14:paraId="08A43579" w14:textId="77777777" w:rsidR="00D27589" w:rsidRPr="0036110B" w:rsidRDefault="00D27589" w:rsidP="00D27589">
      <w:pPr>
        <w:pStyle w:val="BodyText"/>
        <w:rPr>
          <w:lang w:val="en-US"/>
        </w:rPr>
      </w:pPr>
      <w:r w:rsidRPr="0036110B">
        <w:rPr>
          <w:b/>
          <w:lang w:val="en-US"/>
        </w:rPr>
        <w:t>Important Note:</w:t>
      </w:r>
      <w:r w:rsidRPr="0036110B">
        <w:rPr>
          <w:lang w:val="en-US"/>
        </w:rPr>
        <w:t xml:space="preserve"> With the addition of the new “FT  PRF Owner Transfer Request” action, if there is an Ownership Transfer request which is PENDING via the FT action, the flag will NOT be allowed to be t</w:t>
      </w:r>
      <w:r w:rsidR="0085060D" w:rsidRPr="0036110B">
        <w:rPr>
          <w:lang w:val="en-US"/>
        </w:rPr>
        <w:t>ransferred using the CO action.</w:t>
      </w:r>
      <w:r w:rsidRPr="0036110B">
        <w:rPr>
          <w:lang w:val="en-US"/>
        </w:rPr>
        <w:t xml:space="preserve"> The user will receive a message indicating they must complete the Ownership Transfer via the FT action/process.</w:t>
      </w:r>
      <w:r w:rsidRPr="0036110B">
        <w:rPr>
          <w:rFonts w:ascii="r_ansi" w:eastAsia="Times New Roman" w:hAnsi="r_ansi" w:cs="r_ansi"/>
          <w:color w:val="auto"/>
          <w:sz w:val="20"/>
          <w:szCs w:val="20"/>
          <w:lang w:val="en-US" w:eastAsia="en-US"/>
        </w:rPr>
        <w:t xml:space="preserve"> </w:t>
      </w:r>
    </w:p>
    <w:p w14:paraId="1EA41F6D" w14:textId="77777777" w:rsidR="00D27589" w:rsidRPr="0036110B" w:rsidRDefault="00D27589" w:rsidP="00D27589">
      <w:pPr>
        <w:tabs>
          <w:tab w:val="clear" w:pos="72"/>
        </w:tabs>
        <w:autoSpaceDE w:val="0"/>
        <w:autoSpaceDN w:val="0"/>
        <w:adjustRightInd w:val="0"/>
        <w:spacing w:before="0" w:after="0"/>
      </w:pPr>
    </w:p>
    <w:p w14:paraId="1956627B" w14:textId="77777777" w:rsidR="00A00E50" w:rsidRPr="0036110B" w:rsidRDefault="00A00E50" w:rsidP="00D27589">
      <w:pPr>
        <w:tabs>
          <w:tab w:val="clear" w:pos="72"/>
        </w:tabs>
        <w:autoSpaceDE w:val="0"/>
        <w:autoSpaceDN w:val="0"/>
        <w:adjustRightInd w:val="0"/>
        <w:spacing w:before="0" w:after="0"/>
      </w:pPr>
      <w:r w:rsidRPr="0036110B">
        <w:rPr>
          <w:b/>
        </w:rPr>
        <w:t>Also:</w:t>
      </w:r>
      <w:r w:rsidRPr="0036110B">
        <w:t xml:space="preserve"> Multiple ownership transfer requests can b</w:t>
      </w:r>
      <w:r w:rsidR="0085060D" w:rsidRPr="0036110B">
        <w:t xml:space="preserve">e sent by the requesting site. </w:t>
      </w:r>
      <w:r w:rsidRPr="0036110B">
        <w:t>The owning site needs to only respond to the most current request and when they do, the system will clean up duplicate requests.</w:t>
      </w:r>
    </w:p>
    <w:p w14:paraId="220CBFE8" w14:textId="77777777" w:rsidR="003F7767" w:rsidRPr="007C5A92" w:rsidRDefault="0068193C" w:rsidP="003F7767">
      <w:pPr>
        <w:pStyle w:val="BodyText"/>
        <w:rPr>
          <w:lang w:val="en-US"/>
        </w:rPr>
      </w:pPr>
      <w:r w:rsidRPr="0036110B">
        <w:rPr>
          <w:b/>
          <w:lang w:val="en-US"/>
        </w:rPr>
        <w:t xml:space="preserve">User must have DGPF </w:t>
      </w:r>
      <w:bookmarkStart w:id="125" w:name="DG_951FTPRFTransferSectionEnd"/>
      <w:r w:rsidRPr="0036110B">
        <w:rPr>
          <w:b/>
          <w:lang w:val="en-US"/>
        </w:rPr>
        <w:t>ASSIGNMENT key</w:t>
      </w:r>
      <w:bookmarkEnd w:id="125"/>
      <w:r w:rsidRPr="0036110B">
        <w:rPr>
          <w:b/>
          <w:lang w:val="en-US"/>
        </w:rPr>
        <w:t>.</w:t>
      </w:r>
    </w:p>
    <w:p w14:paraId="5E2AFC19" w14:textId="77777777" w:rsidR="00EA6DBB" w:rsidRPr="00C416F7" w:rsidRDefault="005A0A68" w:rsidP="005B4148">
      <w:pPr>
        <w:autoSpaceDE w:val="0"/>
        <w:autoSpaceDN w:val="0"/>
        <w:spacing w:after="0"/>
      </w:pPr>
      <w:r>
        <w:rPr>
          <w:iCs/>
        </w:rPr>
        <w:br w:type="page"/>
      </w:r>
      <w:r w:rsidR="005B4148" w:rsidRPr="00C416F7">
        <w:rPr>
          <w:rFonts w:ascii="Arial Bold" w:eastAsia="Calibri" w:hAnsi="Arial Bold"/>
          <w:b/>
          <w:bCs/>
          <w:iCs/>
          <w:sz w:val="32"/>
          <w:szCs w:val="28"/>
          <w:lang w:eastAsia="en-US"/>
        </w:rPr>
        <w:lastRenderedPageBreak/>
        <w:t xml:space="preserve">Record </w:t>
      </w:r>
      <w:bookmarkStart w:id="126" w:name="DG_951FRecRefreshSectionStart"/>
      <w:r w:rsidR="005B4148" w:rsidRPr="00C416F7">
        <w:rPr>
          <w:rFonts w:ascii="Arial Bold" w:eastAsia="Calibri" w:hAnsi="Arial Bold"/>
          <w:b/>
          <w:bCs/>
          <w:iCs/>
          <w:sz w:val="32"/>
          <w:szCs w:val="28"/>
          <w:lang w:eastAsia="en-US"/>
        </w:rPr>
        <w:t xml:space="preserve">Flag </w:t>
      </w:r>
      <w:r w:rsidR="00F56D6C" w:rsidRPr="00C416F7">
        <w:rPr>
          <w:rFonts w:ascii="Arial Bold" w:eastAsia="Calibri" w:hAnsi="Arial Bold"/>
          <w:b/>
          <w:bCs/>
          <w:iCs/>
          <w:sz w:val="32"/>
          <w:szCs w:val="28"/>
          <w:lang w:eastAsia="en-US"/>
        </w:rPr>
        <w:t>Data Refresh</w:t>
      </w:r>
      <w:r w:rsidR="005B4148" w:rsidRPr="00C416F7">
        <w:t xml:space="preserve"> </w:t>
      </w:r>
      <w:r w:rsidR="00EA6DBB" w:rsidRPr="00C416F7">
        <w:rPr>
          <w:rFonts w:ascii="Arial Bold" w:eastAsia="Calibri" w:hAnsi="Arial Bold"/>
          <w:b/>
          <w:bCs/>
          <w:iCs/>
          <w:sz w:val="32"/>
          <w:szCs w:val="28"/>
          <w:lang w:eastAsia="en-US"/>
        </w:rPr>
        <w:t>[DGPF</w:t>
      </w:r>
      <w:bookmarkEnd w:id="126"/>
      <w:r w:rsidR="00EA6DBB" w:rsidRPr="00C416F7">
        <w:rPr>
          <w:rFonts w:ascii="Arial Bold" w:eastAsia="Calibri" w:hAnsi="Arial Bold"/>
          <w:b/>
          <w:bCs/>
          <w:iCs/>
          <w:sz w:val="32"/>
          <w:szCs w:val="28"/>
          <w:lang w:eastAsia="en-US"/>
        </w:rPr>
        <w:t xml:space="preserve"> RECORD REFRESH]</w:t>
      </w:r>
    </w:p>
    <w:p w14:paraId="32163C99" w14:textId="77777777" w:rsidR="005B4148" w:rsidRPr="00C416F7" w:rsidRDefault="005B4148" w:rsidP="00F15B46">
      <w:pPr>
        <w:autoSpaceDE w:val="0"/>
        <w:autoSpaceDN w:val="0"/>
        <w:spacing w:before="0" w:after="0"/>
      </w:pPr>
      <w:r w:rsidRPr="00C416F7">
        <w:t>This option enables users</w:t>
      </w:r>
      <w:r w:rsidR="00F56D6C" w:rsidRPr="00C416F7">
        <w:t xml:space="preserve"> with appropriate </w:t>
      </w:r>
      <w:r w:rsidR="00B518A0" w:rsidRPr="00C416F7">
        <w:t xml:space="preserve">DGPF ASSIGNMENT security key AND programmer mode access (“@”) to utilize the new Refresh option </w:t>
      </w:r>
      <w:r w:rsidRPr="00C416F7">
        <w:t xml:space="preserve">to </w:t>
      </w:r>
      <w:r w:rsidR="00F56D6C" w:rsidRPr="00C416F7">
        <w:t>propagate one version of a PRF to all sites where the Patient is registered</w:t>
      </w:r>
      <w:r w:rsidR="0085060D" w:rsidRPr="00C416F7">
        <w:t xml:space="preserve">. </w:t>
      </w:r>
      <w:r w:rsidR="00F56D6C" w:rsidRPr="00C416F7">
        <w:t xml:space="preserve">Sometimes due to failed HL7 messaging updates, versions of a PRF can become out of synch </w:t>
      </w:r>
      <w:r w:rsidR="0085060D" w:rsidRPr="00C416F7">
        <w:t xml:space="preserve">between sites. </w:t>
      </w:r>
      <w:r w:rsidR="00F56D6C" w:rsidRPr="00C416F7">
        <w:t>Once the business and Tier II have determined which version of the flag should be considered the authoritative source (all data is correct) they can select to run this option on that VistA instance, to refresh this version of the data to all instances of the flag.</w:t>
      </w:r>
    </w:p>
    <w:p w14:paraId="1A1F9A8B" w14:textId="77777777" w:rsidR="00F56D6C" w:rsidRPr="00C416F7" w:rsidRDefault="00F56D6C" w:rsidP="00F15B46">
      <w:pPr>
        <w:autoSpaceDE w:val="0"/>
        <w:autoSpaceDN w:val="0"/>
        <w:spacing w:before="0" w:after="0"/>
      </w:pPr>
    </w:p>
    <w:p w14:paraId="49787B9F" w14:textId="77777777" w:rsidR="00F56D6C" w:rsidRPr="00C416F7" w:rsidRDefault="00F56D6C" w:rsidP="00F15B46">
      <w:pPr>
        <w:autoSpaceDE w:val="0"/>
        <w:autoSpaceDN w:val="0"/>
        <w:spacing w:before="0" w:after="0"/>
      </w:pPr>
      <w:r w:rsidRPr="00C416F7">
        <w:t>The user selects to run the option;</w:t>
      </w:r>
    </w:p>
    <w:p w14:paraId="2E2B5449" w14:textId="77777777" w:rsidR="00F56D6C" w:rsidRPr="00C416F7" w:rsidRDefault="00F56D6C" w:rsidP="007C5A92">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“This option is designed to resynchronize a Flag Assignment which has</w:t>
      </w:r>
    </w:p>
    <w:p w14:paraId="4F4D3FF9"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differing values at various VAMC facilities where the patient has</w:t>
      </w:r>
    </w:p>
    <w:p w14:paraId="619C09EC"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been registered.  The data on this system will be considered the</w:t>
      </w:r>
    </w:p>
    <w:p w14:paraId="3A35941A"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authorized source of that information for this flag assignment at</w:t>
      </w:r>
    </w:p>
    <w:p w14:paraId="347F7C78"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this time.</w:t>
      </w:r>
    </w:p>
    <w:p w14:paraId="19D6C4F6"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p>
    <w:p w14:paraId="5F4EE223"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Please make sure all the data associated with this Flag Assignment</w:t>
      </w:r>
    </w:p>
    <w:p w14:paraId="70465192"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is correct.  If not, make those corrections before running this</w:t>
      </w:r>
    </w:p>
    <w:p w14:paraId="54B44DB7"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option for all flag assignment fields except for the OWNER SITE</w:t>
      </w:r>
    </w:p>
    <w:p w14:paraId="2416531A"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field.</w:t>
      </w:r>
    </w:p>
    <w:p w14:paraId="077EDC53"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p>
    <w:p w14:paraId="28D70165"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If you are running this option because a previous CHANGE OF</w:t>
      </w:r>
    </w:p>
    <w:p w14:paraId="5B5D3DBB"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OWNERSHIP action failed to properly update all facilities, then this</w:t>
      </w:r>
    </w:p>
    <w:p w14:paraId="2316180F"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option will prompt you for the name of that facility which is to be</w:t>
      </w:r>
    </w:p>
    <w:p w14:paraId="21A5CB39"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the OWNER SITE for this flag assignment.</w:t>
      </w:r>
    </w:p>
    <w:p w14:paraId="70720007"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607800D4"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76C4C19E"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Select a Patient Record Flag Assignment</w:t>
      </w:r>
    </w:p>
    <w:p w14:paraId="7544CD38" w14:textId="77777777" w:rsidR="00F56D6C" w:rsidRPr="00C416F7" w:rsidRDefault="00F56D6C" w:rsidP="00F56D6C">
      <w:pPr>
        <w:autoSpaceDE w:val="0"/>
        <w:autoSpaceDN w:val="0"/>
        <w:spacing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Select PATIENT:”</w:t>
      </w:r>
    </w:p>
    <w:p w14:paraId="6B81E33D" w14:textId="77777777" w:rsidR="00F56D6C" w:rsidRPr="00C416F7" w:rsidRDefault="00F56D6C" w:rsidP="00F15B46">
      <w:pPr>
        <w:pStyle w:val="BodyText"/>
        <w:rPr>
          <w:lang w:eastAsia="en-US"/>
        </w:rPr>
      </w:pPr>
    </w:p>
    <w:p w14:paraId="70F78BC6" w14:textId="77777777" w:rsidR="00F56D6C" w:rsidRPr="00C416F7" w:rsidRDefault="00F56D6C" w:rsidP="00F15B46">
      <w:pPr>
        <w:autoSpaceDE w:val="0"/>
        <w:autoSpaceDN w:val="0"/>
        <w:spacing w:before="0" w:after="0"/>
      </w:pPr>
      <w:r w:rsidRPr="00C416F7">
        <w:t>The user selects the Patient and is prompted further;</w:t>
      </w:r>
    </w:p>
    <w:p w14:paraId="63BA2B6E" w14:textId="77777777" w:rsidR="00F56D6C" w:rsidRPr="00C416F7" w:rsidRDefault="00F56D6C" w:rsidP="007C5A92">
      <w:pPr>
        <w:tabs>
          <w:tab w:val="clear" w:pos="72"/>
        </w:tabs>
        <w:autoSpaceDE w:val="0"/>
        <w:autoSpaceDN w:val="0"/>
        <w:adjustRightInd w:val="0"/>
        <w:spacing w:before="0" w:after="0"/>
        <w:ind w:firstLine="72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“Select one of the following:</w:t>
      </w:r>
    </w:p>
    <w:p w14:paraId="78210894"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26530C01"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 xml:space="preserve">  U         Update failed</w:t>
      </w:r>
    </w:p>
    <w:p w14:paraId="5B004E1D"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 xml:space="preserve">  O         Ownership transfer failed</w:t>
      </w:r>
    </w:p>
    <w:p w14:paraId="35C1A0E0"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60459241" w14:textId="77777777" w:rsidR="00F56D6C" w:rsidRPr="00C416F7" w:rsidRDefault="00F56D6C" w:rsidP="00F56D6C">
      <w:pPr>
        <w:autoSpaceDE w:val="0"/>
        <w:autoSpaceDN w:val="0"/>
        <w:spacing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ab/>
      </w:r>
      <w:r w:rsidRPr="00C416F7">
        <w:rPr>
          <w:rFonts w:ascii="r_ansi" w:eastAsia="Times New Roman" w:hAnsi="r_ansi" w:cs="r_ansi"/>
          <w:color w:val="auto"/>
          <w:sz w:val="20"/>
          <w:szCs w:val="20"/>
          <w:lang w:eastAsia="en-US"/>
        </w:rPr>
        <w:tab/>
        <w:t>Reason for refreshing data:”</w:t>
      </w:r>
    </w:p>
    <w:p w14:paraId="6808C27E" w14:textId="77777777" w:rsidR="00F56D6C" w:rsidRPr="00C416F7" w:rsidRDefault="00F56D6C" w:rsidP="006176D9">
      <w:pPr>
        <w:pStyle w:val="BodyText"/>
        <w:rPr>
          <w:lang w:eastAsia="en-US"/>
        </w:rPr>
      </w:pPr>
    </w:p>
    <w:p w14:paraId="331A57C8" w14:textId="77777777" w:rsidR="005B4148" w:rsidRPr="00C416F7" w:rsidRDefault="00F56D6C" w:rsidP="006176D9">
      <w:pPr>
        <w:pStyle w:val="BodyText"/>
        <w:rPr>
          <w:bCs/>
        </w:rPr>
      </w:pPr>
      <w:r w:rsidRPr="00C416F7">
        <w:rPr>
          <w:bCs/>
        </w:rPr>
        <w:t>If the flag is being refreshed out to all instances because it is known that an update attempted to be made, failed in its HL7 processing, the user would select ‘U Update failed’.</w:t>
      </w:r>
    </w:p>
    <w:p w14:paraId="14A65EBD" w14:textId="77777777" w:rsidR="006176D9" w:rsidRPr="00C416F7" w:rsidRDefault="006176D9" w:rsidP="006176D9">
      <w:pPr>
        <w:pStyle w:val="BodyText"/>
        <w:rPr>
          <w:bCs/>
        </w:rPr>
      </w:pPr>
    </w:p>
    <w:p w14:paraId="4D8D2C49" w14:textId="77777777" w:rsidR="00F56D6C" w:rsidRPr="00C416F7" w:rsidRDefault="00F56D6C" w:rsidP="007C5A92">
      <w:pPr>
        <w:tabs>
          <w:tab w:val="clear" w:pos="72"/>
        </w:tabs>
        <w:autoSpaceDE w:val="0"/>
        <w:autoSpaceDN w:val="0"/>
        <w:adjustRightInd w:val="0"/>
        <w:spacing w:before="0" w:after="0"/>
        <w:ind w:firstLine="72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“Reason for refreshing data: Update failed</w:t>
      </w:r>
    </w:p>
    <w:p w14:paraId="3BE8CC21"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6CEBDF22"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This assignment will now be refreshed/resent to all sites where this</w:t>
      </w:r>
    </w:p>
    <w:p w14:paraId="2FDC10B1"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 xml:space="preserve"> this patient has been registered.</w:t>
      </w:r>
    </w:p>
    <w:p w14:paraId="28791B29"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4913CAF6" w14:textId="77777777" w:rsidR="00F56D6C" w:rsidRPr="00C416F7" w:rsidRDefault="00F56D6C" w:rsidP="007C5A92">
      <w:r w:rsidRPr="00C416F7">
        <w:rPr>
          <w:rFonts w:ascii="r_ansi" w:eastAsia="Times New Roman" w:hAnsi="r_ansi" w:cs="r_ansi"/>
          <w:color w:val="auto"/>
          <w:sz w:val="20"/>
          <w:szCs w:val="20"/>
          <w:lang w:eastAsia="en-US"/>
        </w:rPr>
        <w:tab/>
      </w:r>
      <w:r w:rsidRPr="00C416F7">
        <w:rPr>
          <w:rFonts w:ascii="r_ansi" w:eastAsia="Times New Roman" w:hAnsi="r_ansi" w:cs="r_ansi"/>
          <w:color w:val="auto"/>
          <w:sz w:val="20"/>
          <w:szCs w:val="20"/>
          <w:lang w:eastAsia="en-US"/>
        </w:rPr>
        <w:tab/>
        <w:t>Do you wish to send an HL7 update message now? NO//”</w:t>
      </w:r>
    </w:p>
    <w:p w14:paraId="175E1BC2" w14:textId="77777777" w:rsidR="00F56D6C" w:rsidRPr="00C416F7" w:rsidRDefault="00F56D6C" w:rsidP="007C5A92">
      <w:r w:rsidRPr="00C416F7">
        <w:lastRenderedPageBreak/>
        <w:t>If the flag became out of sync between sites due to a failed Ownership Transfer, the user would select ‘O Ownership Transfer Failed’ and can then select the site to assign ownership of the flag, to.</w:t>
      </w:r>
    </w:p>
    <w:p w14:paraId="105B9388" w14:textId="77777777" w:rsidR="00F56D6C" w:rsidRPr="00C416F7" w:rsidRDefault="00F56D6C" w:rsidP="007C5A92">
      <w:pPr>
        <w:tabs>
          <w:tab w:val="clear" w:pos="72"/>
        </w:tabs>
        <w:autoSpaceDE w:val="0"/>
        <w:autoSpaceDN w:val="0"/>
        <w:adjustRightInd w:val="0"/>
        <w:spacing w:before="0" w:after="0"/>
        <w:ind w:firstLine="72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“Reason for refreshing data: Ownership transfer failed</w:t>
      </w:r>
    </w:p>
    <w:p w14:paraId="243788C6"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0186C889" w14:textId="77777777" w:rsidR="00F56D6C" w:rsidRPr="00C416F7" w:rsidRDefault="00F56D6C" w:rsidP="007C5A92">
      <w:pPr>
        <w:tabs>
          <w:tab w:val="clear" w:pos="72"/>
        </w:tabs>
        <w:autoSpaceDE w:val="0"/>
        <w:autoSpaceDN w:val="0"/>
        <w:adjustRightInd w:val="0"/>
        <w:spacing w:before="0" w:after="0"/>
        <w:ind w:left="72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Select new owner site for this record flag assignment: </w:t>
      </w:r>
      <w:r w:rsidRPr="00C416F7">
        <w:rPr>
          <w:rFonts w:ascii="r_ansi" w:eastAsia="Times New Roman" w:hAnsi="r_ansi" w:cs="r_ansi"/>
          <w:i/>
          <w:color w:val="auto"/>
          <w:sz w:val="20"/>
          <w:szCs w:val="20"/>
          <w:lang w:eastAsia="en-US"/>
        </w:rPr>
        <w:t>NNN   VA XXXXX XXXXXX XXXXXX</w:t>
      </w:r>
      <w:r w:rsidR="000A01CD" w:rsidRPr="00C416F7">
        <w:rPr>
          <w:rFonts w:ascii="r_ansi" w:eastAsia="Times New Roman" w:hAnsi="r_ansi" w:cs="r_ansi"/>
          <w:i/>
          <w:color w:val="auto"/>
          <w:sz w:val="20"/>
          <w:szCs w:val="20"/>
          <w:lang w:eastAsia="en-US"/>
        </w:rPr>
        <w:t xml:space="preserve"> </w:t>
      </w:r>
      <w:r w:rsidRPr="00C416F7">
        <w:rPr>
          <w:rFonts w:ascii="r_ansi" w:eastAsia="Times New Roman" w:hAnsi="r_ansi" w:cs="r_ansi"/>
          <w:i/>
          <w:color w:val="auto"/>
          <w:sz w:val="20"/>
          <w:szCs w:val="20"/>
          <w:lang w:eastAsia="en-US"/>
        </w:rPr>
        <w:t xml:space="preserve">  </w:t>
      </w:r>
    </w:p>
    <w:p w14:paraId="2AC7D084"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4E9719E4"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You have selected this Facility/Division as the OWNER SITE:</w:t>
      </w:r>
    </w:p>
    <w:p w14:paraId="15C91F2D"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i/>
          <w:color w:val="auto"/>
          <w:sz w:val="20"/>
          <w:szCs w:val="20"/>
          <w:lang w:eastAsia="en-US"/>
        </w:rPr>
      </w:pPr>
      <w:r w:rsidRPr="00C416F7">
        <w:rPr>
          <w:rFonts w:ascii="r_ansi" w:eastAsia="Times New Roman" w:hAnsi="r_ansi" w:cs="r_ansi"/>
          <w:color w:val="auto"/>
          <w:sz w:val="20"/>
          <w:szCs w:val="20"/>
          <w:lang w:eastAsia="en-US"/>
        </w:rPr>
        <w:t xml:space="preserve">       </w:t>
      </w:r>
      <w:r w:rsidR="000A01CD" w:rsidRPr="00C416F7">
        <w:rPr>
          <w:rFonts w:ascii="r_ansi" w:eastAsia="Times New Roman" w:hAnsi="r_ansi" w:cs="r_ansi"/>
          <w:i/>
          <w:color w:val="auto"/>
          <w:sz w:val="20"/>
          <w:szCs w:val="20"/>
          <w:lang w:eastAsia="en-US"/>
        </w:rPr>
        <w:t xml:space="preserve">NNN   VA XXXXX XXXXXX XXXXXX   </w:t>
      </w:r>
    </w:p>
    <w:p w14:paraId="5FBDCD53"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This assignment will now be refreshed/resent to all sites where this</w:t>
      </w:r>
    </w:p>
    <w:p w14:paraId="0F7ACA0A"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 xml:space="preserve"> this patient has been registered.</w:t>
      </w:r>
    </w:p>
    <w:p w14:paraId="74A58FC9" w14:textId="77777777" w:rsidR="00F56D6C" w:rsidRPr="00C416F7" w:rsidRDefault="00F56D6C" w:rsidP="00F56D6C">
      <w:pPr>
        <w:tabs>
          <w:tab w:val="clear" w:pos="72"/>
        </w:tabs>
        <w:autoSpaceDE w:val="0"/>
        <w:autoSpaceDN w:val="0"/>
        <w:adjustRightInd w:val="0"/>
        <w:spacing w:before="0" w:after="0"/>
        <w:rPr>
          <w:rFonts w:ascii="r_ansi" w:eastAsia="Times New Roman" w:hAnsi="r_ansi" w:cs="r_ansi"/>
          <w:color w:val="auto"/>
          <w:sz w:val="20"/>
          <w:szCs w:val="20"/>
          <w:lang w:eastAsia="en-US"/>
        </w:rPr>
      </w:pPr>
    </w:p>
    <w:p w14:paraId="0E8A0E07" w14:textId="77777777" w:rsidR="00F56D6C" w:rsidRPr="00C416F7" w:rsidRDefault="00F56D6C" w:rsidP="007C5A92">
      <w:pPr>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ab/>
      </w:r>
      <w:r w:rsidR="000A01CD" w:rsidRPr="00C416F7">
        <w:rPr>
          <w:rFonts w:ascii="r_ansi" w:eastAsia="Times New Roman" w:hAnsi="r_ansi" w:cs="r_ansi"/>
          <w:color w:val="auto"/>
          <w:sz w:val="20"/>
          <w:szCs w:val="20"/>
          <w:lang w:eastAsia="en-US"/>
        </w:rPr>
        <w:tab/>
      </w:r>
      <w:r w:rsidRPr="00C416F7">
        <w:rPr>
          <w:rFonts w:ascii="r_ansi" w:eastAsia="Times New Roman" w:hAnsi="r_ansi" w:cs="r_ansi"/>
          <w:color w:val="auto"/>
          <w:sz w:val="20"/>
          <w:szCs w:val="20"/>
          <w:lang w:eastAsia="en-US"/>
        </w:rPr>
        <w:t>Do you wish to send an HL7 update message now? NO// Y</w:t>
      </w:r>
    </w:p>
    <w:p w14:paraId="6148EDB2" w14:textId="77777777" w:rsidR="000A01CD" w:rsidRPr="00C416F7" w:rsidRDefault="000A01CD" w:rsidP="007C5A92">
      <w:pPr>
        <w:tabs>
          <w:tab w:val="clear" w:pos="72"/>
        </w:tabs>
        <w:autoSpaceDE w:val="0"/>
        <w:autoSpaceDN w:val="0"/>
        <w:adjustRightInd w:val="0"/>
        <w:spacing w:before="0" w:after="0"/>
        <w:ind w:firstLine="720"/>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Creating a PRF Assignment History record of this action.</w:t>
      </w:r>
    </w:p>
    <w:p w14:paraId="45D3A69F" w14:textId="77777777" w:rsidR="000A01CD" w:rsidRPr="00C416F7" w:rsidRDefault="000A01CD" w:rsidP="007C5A92">
      <w:pPr>
        <w:rPr>
          <w:rFonts w:ascii="r_ansi" w:eastAsia="Times New Roman" w:hAnsi="r_ansi" w:cs="r_ansi"/>
          <w:color w:val="auto"/>
          <w:sz w:val="20"/>
          <w:szCs w:val="20"/>
          <w:lang w:eastAsia="en-US"/>
        </w:rPr>
      </w:pPr>
      <w:r w:rsidRPr="00C416F7">
        <w:rPr>
          <w:rFonts w:ascii="r_ansi" w:eastAsia="Times New Roman" w:hAnsi="r_ansi" w:cs="r_ansi"/>
          <w:color w:val="auto"/>
          <w:sz w:val="20"/>
          <w:szCs w:val="20"/>
          <w:lang w:eastAsia="en-US"/>
        </w:rPr>
        <w:t xml:space="preserve">   </w:t>
      </w:r>
      <w:r w:rsidRPr="00C416F7">
        <w:rPr>
          <w:rFonts w:ascii="r_ansi" w:eastAsia="Times New Roman" w:hAnsi="r_ansi" w:cs="r_ansi"/>
          <w:color w:val="auto"/>
          <w:sz w:val="20"/>
          <w:szCs w:val="20"/>
          <w:lang w:eastAsia="en-US"/>
        </w:rPr>
        <w:tab/>
        <w:t>HL7 message sent...updating patient's sites of record.”</w:t>
      </w:r>
    </w:p>
    <w:p w14:paraId="63ABFD3F" w14:textId="77777777" w:rsidR="000A01CD" w:rsidRPr="00C416F7" w:rsidRDefault="000A01CD" w:rsidP="00F15B46">
      <w:pPr>
        <w:pStyle w:val="BodyText"/>
      </w:pPr>
    </w:p>
    <w:p w14:paraId="581F51C5" w14:textId="77777777" w:rsidR="00F56D6C" w:rsidRPr="00C416F7" w:rsidRDefault="000A01CD" w:rsidP="00F15B46">
      <w:pPr>
        <w:pStyle w:val="BodyText"/>
      </w:pPr>
      <w:r w:rsidRPr="00C416F7">
        <w:rPr>
          <w:b/>
        </w:rPr>
        <w:t>Note:</w:t>
      </w:r>
      <w:r w:rsidRPr="00C416F7">
        <w:t xml:space="preserve"> The Refresh option follows the same business rules as the CO – Change Ownership action does, for allowing assignment to </w:t>
      </w:r>
      <w:bookmarkStart w:id="127" w:name="DG_951FRecRefreshSectionEnd"/>
      <w:r w:rsidRPr="00C416F7">
        <w:t>facilities</w:t>
      </w:r>
      <w:bookmarkEnd w:id="127"/>
      <w:r w:rsidRPr="00C416F7">
        <w:t>.</w:t>
      </w:r>
    </w:p>
    <w:p w14:paraId="4490E462" w14:textId="77777777" w:rsidR="00B46A4F" w:rsidRPr="00C559F2" w:rsidRDefault="00C416F7" w:rsidP="00C559F2">
      <w:pPr>
        <w:pStyle w:val="Heading1"/>
      </w:pPr>
      <w:r>
        <w:br w:type="page"/>
      </w:r>
      <w:bookmarkStart w:id="128" w:name="_Toc2235517"/>
      <w:r w:rsidR="00B46A4F" w:rsidRPr="00C559F2">
        <w:lastRenderedPageBreak/>
        <w:t>Additional P</w:t>
      </w:r>
      <w:r w:rsidR="004A2188" w:rsidRPr="00C559F2">
        <w:t xml:space="preserve">atient </w:t>
      </w:r>
      <w:r w:rsidR="00B46A4F" w:rsidRPr="00C559F2">
        <w:t>R</w:t>
      </w:r>
      <w:r w:rsidR="004A2188" w:rsidRPr="00C559F2">
        <w:t xml:space="preserve">ecord </w:t>
      </w:r>
      <w:r w:rsidR="00B46A4F" w:rsidRPr="00C559F2">
        <w:t>F</w:t>
      </w:r>
      <w:r w:rsidR="004A2188" w:rsidRPr="00C559F2">
        <w:t>lag Information</w:t>
      </w:r>
      <w:bookmarkEnd w:id="128"/>
    </w:p>
    <w:p w14:paraId="05965A13" w14:textId="77777777" w:rsidR="00B11791" w:rsidRPr="00C559F2" w:rsidRDefault="00B11791" w:rsidP="00C559F2">
      <w:pPr>
        <w:pStyle w:val="Heading2"/>
      </w:pPr>
      <w:bookmarkStart w:id="129" w:name="_Toc2235518"/>
      <w:r w:rsidRPr="00C559F2">
        <w:t>PRF Display on Patient Look-up</w:t>
      </w:r>
      <w:bookmarkEnd w:id="129"/>
    </w:p>
    <w:p w14:paraId="740A2F8A" w14:textId="77777777" w:rsidR="00B11791" w:rsidRDefault="00B11791" w:rsidP="00E36215">
      <w:pPr>
        <w:pStyle w:val="BodyText"/>
        <w:rPr>
          <w:lang w:val="en-US"/>
        </w:rPr>
      </w:pPr>
      <w:r w:rsidRPr="00F62DE4">
        <w:t xml:space="preserve">The following is an example of the patient record </w:t>
      </w:r>
      <w:r w:rsidR="000B7586">
        <w:t>flag</w:t>
      </w:r>
      <w:r w:rsidRPr="00F62DE4">
        <w:t xml:space="preserve"> assignment information displayed on patient look-up for those p</w:t>
      </w:r>
      <w:r w:rsidR="001A36A3">
        <w:t xml:space="preserve">atients with flag assignments. </w:t>
      </w:r>
      <w:r w:rsidRPr="00F62DE4">
        <w:t xml:space="preserve">Category I </w:t>
      </w:r>
      <w:r w:rsidR="000B7586">
        <w:t>flag</w:t>
      </w:r>
      <w:r w:rsidR="004408A9">
        <w:t>s</w:t>
      </w:r>
      <w:r w:rsidRPr="00F62DE4">
        <w:t xml:space="preserve"> will be listed first with the Category designation (Cat I or II) displayed.  It is strongly recommended </w:t>
      </w:r>
      <w:r w:rsidR="00B079F1">
        <w:rPr>
          <w:lang w:val="en-US"/>
        </w:rPr>
        <w:t>the user</w:t>
      </w:r>
      <w:r w:rsidRPr="00F62DE4">
        <w:t xml:space="preserve"> answer YES to view the active patient record flag details, especially for </w:t>
      </w:r>
      <w:r w:rsidR="00E316A0">
        <w:rPr>
          <w:lang w:val="en-US"/>
        </w:rPr>
        <w:t xml:space="preserve">National </w:t>
      </w:r>
      <w:r w:rsidR="00D6298B">
        <w:t xml:space="preserve">Category </w:t>
      </w:r>
      <w:r w:rsidR="004408A9">
        <w:t>I</w:t>
      </w:r>
      <w:r w:rsidR="00E316A0">
        <w:rPr>
          <w:lang w:val="en-US"/>
        </w:rPr>
        <w:t xml:space="preserve"> flags</w:t>
      </w:r>
      <w:r w:rsidR="00D6298B">
        <w:t xml:space="preserve"> and then review the detailed </w:t>
      </w:r>
      <w:r w:rsidRPr="00F62DE4">
        <w:t xml:space="preserve">information </w:t>
      </w:r>
      <w:r w:rsidR="00D6298B">
        <w:t xml:space="preserve">that is possibly </w:t>
      </w:r>
      <w:r w:rsidRPr="00F62DE4">
        <w:t>critical to patient and employee safety.</w:t>
      </w:r>
    </w:p>
    <w:p w14:paraId="45CEBA84" w14:textId="77777777" w:rsidR="00E36215" w:rsidRPr="00E36215" w:rsidRDefault="00E36215" w:rsidP="00E36215">
      <w:pPr>
        <w:pStyle w:val="BodyText"/>
        <w:rPr>
          <w:lang w:val="en-US"/>
        </w:rPr>
      </w:pPr>
    </w:p>
    <w:p w14:paraId="26D63DAF" w14:textId="77777777" w:rsidR="00B46A4F" w:rsidRDefault="00B46A4F" w:rsidP="00E9540A">
      <w:pPr>
        <w:pStyle w:val="BodyText"/>
        <w:rPr>
          <w:lang w:val="en-US"/>
        </w:rPr>
      </w:pPr>
      <w:r w:rsidRPr="00B46A4F">
        <w:rPr>
          <w:b/>
          <w:lang w:val="en-US"/>
        </w:rPr>
        <w:t xml:space="preserve">Example: </w:t>
      </w:r>
      <w:r w:rsidRPr="00E36215">
        <w:rPr>
          <w:lang w:val="en-US"/>
        </w:rPr>
        <w:t>PRF Assignment</w:t>
      </w:r>
      <w:r w:rsidR="00E9540A" w:rsidRPr="00E36215">
        <w:rPr>
          <w:lang w:val="en-US"/>
        </w:rPr>
        <w:t xml:space="preserve"> Information on Patient Lookup</w:t>
      </w:r>
    </w:p>
    <w:p w14:paraId="0409335A" w14:textId="77777777" w:rsidR="00E9540A" w:rsidRPr="00B46A4F" w:rsidRDefault="00E9540A" w:rsidP="00E9540A">
      <w:pPr>
        <w:pStyle w:val="BodyText"/>
        <w:rPr>
          <w:lang w:val="en-US"/>
        </w:rPr>
      </w:pPr>
    </w:p>
    <w:p w14:paraId="7003AFD3" w14:textId="77777777" w:rsidR="00B46A4F" w:rsidRDefault="00B46A4F" w:rsidP="009A684C">
      <w:pPr>
        <w:pStyle w:val="BlockText"/>
        <w:tabs>
          <w:tab w:val="clear" w:pos="72"/>
        </w:tabs>
        <w:ind w:left="90"/>
      </w:pPr>
    </w:p>
    <w:p w14:paraId="587D3154" w14:textId="77777777" w:rsidR="00B11791" w:rsidRPr="00F62DE4" w:rsidRDefault="00B11791" w:rsidP="009A684C">
      <w:pPr>
        <w:pStyle w:val="BlockText"/>
        <w:tabs>
          <w:tab w:val="clear" w:pos="72"/>
        </w:tabs>
        <w:ind w:left="90"/>
      </w:pPr>
      <w:r w:rsidRPr="00F62DE4">
        <w:t>Select Registration Menu Option: Load/Edit Patient Data</w:t>
      </w:r>
    </w:p>
    <w:p w14:paraId="55DA5122" w14:textId="77777777" w:rsidR="00B11791" w:rsidRPr="00F62DE4" w:rsidRDefault="00B11791" w:rsidP="009A684C">
      <w:pPr>
        <w:pStyle w:val="BlockText"/>
        <w:tabs>
          <w:tab w:val="clear" w:pos="72"/>
        </w:tabs>
        <w:ind w:left="90"/>
      </w:pPr>
      <w:r w:rsidRPr="00F62DE4">
        <w:t>Select</w:t>
      </w:r>
      <w:r w:rsidR="005E63F6">
        <w:t xml:space="preserve"> PATIENT NAME: adtpatient, one</w:t>
      </w:r>
      <w:r w:rsidR="009F2F06">
        <w:t xml:space="preserve">  </w:t>
      </w:r>
      <w:r w:rsidR="0005490E">
        <w:t>ADTPATIENT,ONE</w:t>
      </w:r>
      <w:r w:rsidR="0005490E">
        <w:tab/>
      </w:r>
      <w:r w:rsidRPr="00F62DE4">
        <w:t>2-3-20</w:t>
      </w:r>
      <w:r w:rsidR="007B1805">
        <w:t xml:space="preserve"> 0</w:t>
      </w:r>
      <w:r w:rsidRPr="00F62DE4">
        <w:t>00456789</w:t>
      </w:r>
    </w:p>
    <w:p w14:paraId="33677B97" w14:textId="77777777" w:rsidR="00B11791" w:rsidRPr="00F62DE4" w:rsidRDefault="00B11791" w:rsidP="009A684C">
      <w:pPr>
        <w:pStyle w:val="BlockText"/>
        <w:tabs>
          <w:tab w:val="clear" w:pos="72"/>
        </w:tabs>
        <w:ind w:left="90"/>
      </w:pPr>
      <w:r w:rsidRPr="00F62DE4">
        <w:t xml:space="preserve">1     YES     NSC VETERAN    </w:t>
      </w:r>
    </w:p>
    <w:p w14:paraId="23FD1B76" w14:textId="77777777" w:rsidR="00B11791" w:rsidRPr="00F62DE4" w:rsidRDefault="00B11791" w:rsidP="009A684C">
      <w:pPr>
        <w:pStyle w:val="BlockText"/>
        <w:tabs>
          <w:tab w:val="clear" w:pos="72"/>
        </w:tabs>
        <w:ind w:left="90"/>
      </w:pPr>
      <w:r w:rsidRPr="00F62DE4">
        <w:t>&gt;&gt;&gt; Active Patient Record Flag(s):</w:t>
      </w:r>
    </w:p>
    <w:p w14:paraId="40133BE8" w14:textId="77777777" w:rsidR="0005490E" w:rsidRDefault="0005490E" w:rsidP="009A684C">
      <w:pPr>
        <w:pStyle w:val="BlockText"/>
        <w:tabs>
          <w:tab w:val="clear" w:pos="72"/>
        </w:tabs>
        <w:ind w:left="90"/>
      </w:pPr>
    </w:p>
    <w:p w14:paraId="3CEE1C68" w14:textId="77777777" w:rsidR="00B11791" w:rsidRDefault="00B11791" w:rsidP="009A684C">
      <w:pPr>
        <w:pStyle w:val="BlockText"/>
        <w:tabs>
          <w:tab w:val="clear" w:pos="72"/>
        </w:tabs>
        <w:ind w:left="90"/>
      </w:pPr>
      <w:r w:rsidRPr="00F62DE4">
        <w:t xml:space="preserve">     &lt;BEHAVIORAL&gt; CATEGORY I</w:t>
      </w:r>
    </w:p>
    <w:p w14:paraId="15C4958E" w14:textId="77777777" w:rsidR="0005490E" w:rsidRDefault="0005490E" w:rsidP="009A684C">
      <w:pPr>
        <w:pStyle w:val="BlockText"/>
        <w:tabs>
          <w:tab w:val="clear" w:pos="72"/>
        </w:tabs>
        <w:ind w:left="90"/>
      </w:pPr>
    </w:p>
    <w:p w14:paraId="31AA1EE9" w14:textId="77777777" w:rsidR="00B11791" w:rsidRPr="00F62DE4" w:rsidRDefault="00B11791" w:rsidP="009A684C">
      <w:pPr>
        <w:pStyle w:val="BlockText"/>
        <w:tabs>
          <w:tab w:val="clear" w:pos="72"/>
        </w:tabs>
        <w:ind w:left="90"/>
      </w:pPr>
      <w:r w:rsidRPr="00F62DE4">
        <w:t>Do you wish to view active patient record flag details? YES// &lt;RET&gt;</w:t>
      </w:r>
    </w:p>
    <w:p w14:paraId="66709E91" w14:textId="77777777" w:rsidR="001A36A3" w:rsidRDefault="001A36A3" w:rsidP="009A684C">
      <w:pPr>
        <w:pStyle w:val="BlockText"/>
        <w:tabs>
          <w:tab w:val="clear" w:pos="72"/>
        </w:tabs>
        <w:ind w:left="90"/>
      </w:pPr>
    </w:p>
    <w:p w14:paraId="09801D49" w14:textId="77777777" w:rsidR="00B11791" w:rsidRPr="001A36A3" w:rsidRDefault="00B11791" w:rsidP="009A684C">
      <w:pPr>
        <w:pStyle w:val="BlockText"/>
        <w:tabs>
          <w:tab w:val="clear" w:pos="72"/>
        </w:tabs>
        <w:ind w:left="90"/>
        <w:rPr>
          <w:u w:val="single"/>
        </w:rPr>
      </w:pPr>
      <w:r w:rsidRPr="001A36A3">
        <w:rPr>
          <w:u w:val="single"/>
        </w:rPr>
        <w:t xml:space="preserve">Patient Record </w:t>
      </w:r>
      <w:r w:rsidR="000B7586" w:rsidRPr="001A36A3">
        <w:rPr>
          <w:u w:val="single"/>
        </w:rPr>
        <w:t>Flag</w:t>
      </w:r>
      <w:r w:rsidRPr="001A36A3">
        <w:rPr>
          <w:u w:val="single"/>
        </w:rPr>
        <w:t xml:space="preserve">          Jun 05, 2003@07:22:55        Page: 1 of 4 </w:t>
      </w:r>
    </w:p>
    <w:p w14:paraId="12F02F9F" w14:textId="77777777" w:rsidR="00B11791" w:rsidRPr="00F62DE4" w:rsidRDefault="00B11791" w:rsidP="009A684C">
      <w:pPr>
        <w:pStyle w:val="BlockText"/>
        <w:tabs>
          <w:tab w:val="clear" w:pos="72"/>
        </w:tabs>
        <w:ind w:left="90"/>
      </w:pPr>
      <w:r w:rsidRPr="00F62DE4">
        <w:t xml:space="preserve">Patient: ADTPATIENT, </w:t>
      </w:r>
      <w:r w:rsidR="0005490E">
        <w:t>ONE (000456789)</w:t>
      </w:r>
      <w:r w:rsidR="0005490E">
        <w:tab/>
      </w:r>
      <w:r w:rsidR="0005490E">
        <w:tab/>
      </w:r>
      <w:r w:rsidR="0005490E">
        <w:tab/>
      </w:r>
      <w:r w:rsidRPr="00F62DE4">
        <w:t xml:space="preserve">DOB: 02/03/20 </w:t>
      </w:r>
    </w:p>
    <w:p w14:paraId="235F9FC9" w14:textId="77777777" w:rsidR="00B11791" w:rsidRPr="00F62DE4" w:rsidRDefault="00B11791" w:rsidP="009A684C">
      <w:pPr>
        <w:pStyle w:val="BlockText"/>
        <w:tabs>
          <w:tab w:val="clear" w:pos="72"/>
        </w:tabs>
        <w:ind w:left="90"/>
      </w:pPr>
      <w:r w:rsidRPr="00F62DE4">
        <w:t xml:space="preserve">    ICN: 5000000003V639492                          CMOR: 1ALBANY  </w:t>
      </w:r>
    </w:p>
    <w:p w14:paraId="26819E44" w14:textId="77777777" w:rsidR="00B11791" w:rsidRPr="00F62DE4" w:rsidRDefault="00B11791" w:rsidP="009A684C">
      <w:pPr>
        <w:pStyle w:val="BlockText"/>
        <w:tabs>
          <w:tab w:val="clear" w:pos="72"/>
        </w:tabs>
        <w:ind w:left="90"/>
      </w:pPr>
      <w:r w:rsidRPr="00F62DE4">
        <w:t>&lt;&lt;&lt; Active Patient Record Flag Assignments &gt;&gt;&gt;</w:t>
      </w:r>
    </w:p>
    <w:p w14:paraId="55A14BAD" w14:textId="77777777" w:rsidR="00B11791" w:rsidRPr="00F62DE4" w:rsidRDefault="007B1805" w:rsidP="009A684C">
      <w:pPr>
        <w:pStyle w:val="BlockText"/>
        <w:tabs>
          <w:tab w:val="clear" w:pos="72"/>
        </w:tabs>
        <w:ind w:left="90"/>
      </w:pPr>
      <w:r>
        <w:t>____________________________________________________________________</w:t>
      </w:r>
    </w:p>
    <w:p w14:paraId="27E115CC" w14:textId="77777777" w:rsidR="00B11791" w:rsidRPr="00F62DE4" w:rsidRDefault="00B11791" w:rsidP="009A684C">
      <w:pPr>
        <w:pStyle w:val="BlockText"/>
        <w:tabs>
          <w:tab w:val="clear" w:pos="72"/>
        </w:tabs>
        <w:ind w:left="90"/>
      </w:pPr>
      <w:r w:rsidRPr="00F62DE4">
        <w:t xml:space="preserve">1.  Flag Name: &lt;BEHAVIORAL&gt;                                   </w:t>
      </w:r>
    </w:p>
    <w:p w14:paraId="010E06CF" w14:textId="77777777" w:rsidR="00B11791" w:rsidRPr="00F62DE4" w:rsidRDefault="00B11791" w:rsidP="009A684C">
      <w:pPr>
        <w:pStyle w:val="BlockText"/>
        <w:tabs>
          <w:tab w:val="clear" w:pos="72"/>
        </w:tabs>
        <w:ind w:left="90"/>
      </w:pPr>
      <w:r w:rsidRPr="00F62DE4">
        <w:t xml:space="preserve">     Category: I (NATIONAL)                                   </w:t>
      </w:r>
    </w:p>
    <w:p w14:paraId="1227E28F" w14:textId="77777777" w:rsidR="00B11791" w:rsidRPr="00F62DE4" w:rsidRDefault="00B11791" w:rsidP="009A684C">
      <w:pPr>
        <w:pStyle w:val="BlockText"/>
        <w:tabs>
          <w:tab w:val="clear" w:pos="72"/>
        </w:tabs>
        <w:ind w:left="90"/>
      </w:pPr>
      <w:r w:rsidRPr="00F62DE4">
        <w:t xml:space="preserve">         Type: BEHAVIORAL                                     </w:t>
      </w:r>
    </w:p>
    <w:p w14:paraId="1F2B33A3" w14:textId="77777777" w:rsidR="00B11791" w:rsidRPr="00F62DE4" w:rsidRDefault="00B11791" w:rsidP="009A684C">
      <w:pPr>
        <w:pStyle w:val="BlockText"/>
        <w:tabs>
          <w:tab w:val="clear" w:pos="72"/>
        </w:tabs>
        <w:ind w:left="90"/>
      </w:pPr>
      <w:r w:rsidRPr="00F62DE4">
        <w:t xml:space="preserve">                                                              </w:t>
      </w:r>
    </w:p>
    <w:p w14:paraId="5768AF38" w14:textId="77777777" w:rsidR="00B11791" w:rsidRPr="00F62DE4" w:rsidRDefault="00B11791" w:rsidP="009A684C">
      <w:pPr>
        <w:pStyle w:val="BlockText"/>
        <w:tabs>
          <w:tab w:val="clear" w:pos="72"/>
        </w:tabs>
        <w:ind w:left="90"/>
      </w:pPr>
      <w:r w:rsidRPr="00F62DE4">
        <w:t xml:space="preserve">Assignment Narrative:                                           </w:t>
      </w:r>
    </w:p>
    <w:p w14:paraId="6616E5F9" w14:textId="77777777" w:rsidR="00B11791" w:rsidRPr="00F62DE4" w:rsidRDefault="00B11791" w:rsidP="009A684C">
      <w:pPr>
        <w:pStyle w:val="BlockText"/>
        <w:tabs>
          <w:tab w:val="clear" w:pos="72"/>
        </w:tabs>
        <w:ind w:left="90"/>
      </w:pPr>
      <w:r w:rsidRPr="00F62DE4">
        <w:t>On 4/8/03, this veteran was disruptive and threatening toward numerous</w:t>
      </w:r>
    </w:p>
    <w:p w14:paraId="178175E6" w14:textId="77777777" w:rsidR="00B11791" w:rsidRPr="00F62DE4" w:rsidRDefault="00B11791" w:rsidP="009A684C">
      <w:pPr>
        <w:pStyle w:val="BlockText"/>
        <w:tabs>
          <w:tab w:val="clear" w:pos="72"/>
        </w:tabs>
        <w:ind w:left="90"/>
      </w:pPr>
      <w:r w:rsidRPr="00F62DE4">
        <w:t xml:space="preserve">staff.  RECOMMEND:  VA Police should be immediately called to standby </w:t>
      </w:r>
    </w:p>
    <w:p w14:paraId="5C94B65E" w14:textId="77777777" w:rsidR="002D309B" w:rsidRDefault="00B11791" w:rsidP="009A684C">
      <w:pPr>
        <w:pStyle w:val="BlockText"/>
        <w:tabs>
          <w:tab w:val="clear" w:pos="72"/>
        </w:tabs>
        <w:ind w:left="90"/>
      </w:pPr>
      <w:r w:rsidRPr="00F62DE4">
        <w:t xml:space="preserve">until they and the clinician decide that standby is no longer necessary. </w:t>
      </w:r>
    </w:p>
    <w:p w14:paraId="50252EBB" w14:textId="77777777" w:rsidR="0005490E" w:rsidRDefault="0005490E" w:rsidP="009A684C">
      <w:pPr>
        <w:pStyle w:val="BlockText"/>
        <w:tabs>
          <w:tab w:val="clear" w:pos="72"/>
        </w:tabs>
        <w:ind w:left="90"/>
      </w:pPr>
    </w:p>
    <w:p w14:paraId="3D7E9C11" w14:textId="77777777" w:rsidR="00B11791" w:rsidRPr="00F62DE4" w:rsidRDefault="00B11791" w:rsidP="009A684C">
      <w:pPr>
        <w:pStyle w:val="BlockText"/>
        <w:tabs>
          <w:tab w:val="clear" w:pos="72"/>
        </w:tabs>
        <w:ind w:left="90"/>
      </w:pPr>
      <w:r w:rsidRPr="00F62DE4">
        <w:t xml:space="preserve">Assignment Details:                                           </w:t>
      </w:r>
    </w:p>
    <w:p w14:paraId="3D3613BD" w14:textId="77777777" w:rsidR="00B11791" w:rsidRPr="00F62DE4" w:rsidRDefault="00B11791" w:rsidP="009A684C">
      <w:pPr>
        <w:pStyle w:val="BlockText"/>
        <w:tabs>
          <w:tab w:val="clear" w:pos="72"/>
        </w:tabs>
        <w:ind w:left="90"/>
      </w:pPr>
      <w:r w:rsidRPr="00F62DE4">
        <w:t xml:space="preserve">  Initial Assignment: May 20, 2003                            </w:t>
      </w:r>
    </w:p>
    <w:p w14:paraId="5EA01226" w14:textId="77777777" w:rsidR="00B11791" w:rsidRPr="00F62DE4" w:rsidRDefault="00B11791" w:rsidP="009A684C">
      <w:pPr>
        <w:pStyle w:val="BlockText"/>
        <w:tabs>
          <w:tab w:val="clear" w:pos="72"/>
        </w:tabs>
        <w:ind w:left="90"/>
      </w:pPr>
      <w:r w:rsidRPr="00F62DE4">
        <w:t xml:space="preserve">         Approved By: ADTAPPROVER, ONE                  </w:t>
      </w:r>
      <w:r w:rsidR="005E63F6">
        <w:t xml:space="preserve">   </w:t>
      </w:r>
      <w:r w:rsidRPr="00F62DE4">
        <w:t xml:space="preserve">   </w:t>
      </w:r>
    </w:p>
    <w:p w14:paraId="3DE52980" w14:textId="77777777" w:rsidR="00B11791" w:rsidRPr="00F62DE4" w:rsidRDefault="00B11791" w:rsidP="009A684C">
      <w:pPr>
        <w:pStyle w:val="BlockText"/>
        <w:tabs>
          <w:tab w:val="clear" w:pos="72"/>
        </w:tabs>
        <w:ind w:left="90"/>
      </w:pPr>
      <w:r w:rsidRPr="00F62DE4">
        <w:t xml:space="preserve">    Next Review Date: May 20, 2005</w:t>
      </w:r>
    </w:p>
    <w:p w14:paraId="1B75EA58" w14:textId="77777777" w:rsidR="00B11791" w:rsidRPr="00F62DE4" w:rsidRDefault="00B11791" w:rsidP="009A684C">
      <w:pPr>
        <w:pStyle w:val="BlockText"/>
        <w:tabs>
          <w:tab w:val="clear" w:pos="72"/>
        </w:tabs>
        <w:ind w:left="90"/>
      </w:pPr>
      <w:r w:rsidRPr="00F62DE4">
        <w:t xml:space="preserve">          Owner Site: ALBANY VAMC (UPSTATE NEW YORK HCS)</w:t>
      </w:r>
    </w:p>
    <w:p w14:paraId="15ABF974" w14:textId="77777777" w:rsidR="00B11791" w:rsidRPr="00F62DE4" w:rsidRDefault="00B11791" w:rsidP="009A684C">
      <w:pPr>
        <w:pStyle w:val="BlockText"/>
        <w:tabs>
          <w:tab w:val="clear" w:pos="72"/>
        </w:tabs>
        <w:ind w:left="90"/>
      </w:pPr>
      <w:r w:rsidRPr="00F62DE4">
        <w:t xml:space="preserve">    Originating Site: EL PASO VA HCS (EL PASO VA HCS)</w:t>
      </w:r>
    </w:p>
    <w:p w14:paraId="018D958F" w14:textId="77777777" w:rsidR="00B11791" w:rsidRPr="00F62DE4" w:rsidRDefault="00B11791" w:rsidP="009A684C">
      <w:pPr>
        <w:pStyle w:val="BlockText"/>
        <w:tabs>
          <w:tab w:val="clear" w:pos="72"/>
        </w:tabs>
        <w:ind w:left="90"/>
      </w:pPr>
      <w:r w:rsidRPr="00F62DE4">
        <w:t>Progress Note Linked: No</w:t>
      </w:r>
    </w:p>
    <w:p w14:paraId="2FAF4E31" w14:textId="77777777" w:rsidR="002D309B" w:rsidRDefault="00B11791" w:rsidP="009A684C">
      <w:pPr>
        <w:pStyle w:val="BlockText"/>
        <w:tabs>
          <w:tab w:val="clear" w:pos="72"/>
        </w:tabs>
        <w:ind w:left="90"/>
      </w:pPr>
      <w:r w:rsidRPr="00F62DE4">
        <w:t xml:space="preserve">+         Enter?? for more actions   </w:t>
      </w:r>
    </w:p>
    <w:p w14:paraId="73576CF7" w14:textId="77777777" w:rsidR="00B11791" w:rsidRPr="00F62DE4" w:rsidRDefault="00B11791" w:rsidP="009A684C">
      <w:pPr>
        <w:pStyle w:val="BlockText"/>
        <w:tabs>
          <w:tab w:val="clear" w:pos="72"/>
        </w:tabs>
        <w:ind w:left="90"/>
      </w:pPr>
      <w:r w:rsidRPr="00F62DE4">
        <w:t xml:space="preserve">                          </w:t>
      </w:r>
    </w:p>
    <w:p w14:paraId="7BFC29CA" w14:textId="77777777" w:rsidR="00B11791" w:rsidRPr="00F62DE4" w:rsidRDefault="00B11791" w:rsidP="009A684C">
      <w:pPr>
        <w:pStyle w:val="BlockText"/>
        <w:tabs>
          <w:tab w:val="clear" w:pos="72"/>
        </w:tabs>
        <w:ind w:left="90"/>
      </w:pPr>
      <w:r w:rsidRPr="00F62DE4">
        <w:t>Select Action: Quit//</w:t>
      </w:r>
    </w:p>
    <w:p w14:paraId="13DC1BC1" w14:textId="77777777" w:rsidR="005A0A68" w:rsidRDefault="005A0A68" w:rsidP="00F126BB">
      <w:pPr>
        <w:pStyle w:val="Heading1"/>
      </w:pPr>
      <w:bookmarkStart w:id="130" w:name="_Toc79889715"/>
      <w:bookmarkStart w:id="131" w:name="Acronyms1"/>
      <w:bookmarkStart w:id="132" w:name="_Ref207529685"/>
      <w:bookmarkStart w:id="133" w:name="_Ref207529721"/>
      <w:bookmarkStart w:id="134" w:name="_Toc234302625"/>
      <w:bookmarkStart w:id="135" w:name="_Toc246121560"/>
      <w:bookmarkStart w:id="136" w:name="_Toc321119409"/>
      <w:bookmarkStart w:id="137" w:name="_Toc326237991"/>
    </w:p>
    <w:p w14:paraId="7E2167D8" w14:textId="77777777" w:rsidR="005A0A68" w:rsidRDefault="005A0A68" w:rsidP="00F126BB">
      <w:pPr>
        <w:pStyle w:val="Heading1"/>
      </w:pPr>
    </w:p>
    <w:p w14:paraId="6299B42A" w14:textId="77777777" w:rsidR="00174FCD" w:rsidRPr="00050A86" w:rsidRDefault="00174FCD" w:rsidP="00F126BB">
      <w:pPr>
        <w:pStyle w:val="Heading1"/>
      </w:pPr>
    </w:p>
    <w:p w14:paraId="3DA1A246" w14:textId="77777777" w:rsidR="00992BA2" w:rsidRPr="005A0A68" w:rsidRDefault="00992BA2" w:rsidP="00174FCD">
      <w:pPr>
        <w:pStyle w:val="Heading2"/>
      </w:pPr>
      <w:bookmarkStart w:id="138" w:name="_Toc2235519"/>
      <w:r w:rsidRPr="005A0A68">
        <w:lastRenderedPageBreak/>
        <w:t xml:space="preserve">Patient Record </w:t>
      </w:r>
      <w:r w:rsidR="000B7586" w:rsidRPr="005A0A68">
        <w:t>Flag</w:t>
      </w:r>
      <w:r w:rsidRPr="005A0A68">
        <w:t xml:space="preserve"> in CPRS</w:t>
      </w:r>
      <w:bookmarkEnd w:id="138"/>
    </w:p>
    <w:p w14:paraId="7CDB2A4C" w14:textId="77777777" w:rsidR="00C0309D" w:rsidRPr="0005490E" w:rsidRDefault="00C0309D" w:rsidP="0005490E">
      <w:pPr>
        <w:pStyle w:val="BodyText"/>
      </w:pPr>
      <w:r w:rsidRPr="0005490E">
        <w:t xml:space="preserve">Patient Record </w:t>
      </w:r>
      <w:r w:rsidR="000B7586" w:rsidRPr="0005490E">
        <w:t>Flag</w:t>
      </w:r>
      <w:r w:rsidR="004408A9" w:rsidRPr="0005490E">
        <w:t>s</w:t>
      </w:r>
      <w:r w:rsidRPr="0005490E">
        <w:t xml:space="preserve"> (PRF) are advisories that authorized users place on a patient’s chart to improve employee safety and the efficient delivery of health care. Each advisory or flag includes a narrative that describes the reason for the flag and may include some suggested actions for users to take when they encounter the patient. Other information displayed to the user includes the Flag Type, Flag Category, Assignment Status, Initial Assignment Date, Approved by, Next Review Date, Owner Site, and Originating Site. When assigning a flag, authorized users must write a progress note that clinically justifies each flag assignment action.</w:t>
      </w:r>
    </w:p>
    <w:p w14:paraId="7EF2A1C3" w14:textId="77777777" w:rsidR="005A0A68" w:rsidRPr="005A0A68" w:rsidRDefault="005A0A68" w:rsidP="005A0A68">
      <w:pPr>
        <w:pStyle w:val="BodyText"/>
        <w:rPr>
          <w:lang w:val="en-US"/>
        </w:rPr>
      </w:pPr>
    </w:p>
    <w:p w14:paraId="3D34B54B" w14:textId="77777777" w:rsidR="00992BA2" w:rsidRPr="0005490E" w:rsidRDefault="00992BA2" w:rsidP="005A0A68">
      <w:pPr>
        <w:pStyle w:val="Heading2"/>
        <w:spacing w:before="0" w:after="0"/>
      </w:pPr>
      <w:bookmarkStart w:id="139" w:name="_Toc92097671"/>
      <w:bookmarkStart w:id="140" w:name="_Toc303245859"/>
      <w:bookmarkStart w:id="141" w:name="_Toc2235520"/>
      <w:r w:rsidRPr="0005490E">
        <w:t>Creating, Assigning, and Maintaining PRF</w:t>
      </w:r>
      <w:bookmarkEnd w:id="139"/>
      <w:bookmarkEnd w:id="140"/>
      <w:r w:rsidR="002F30E2">
        <w:t>s</w:t>
      </w:r>
      <w:bookmarkEnd w:id="141"/>
    </w:p>
    <w:p w14:paraId="2A1BD70A" w14:textId="77777777" w:rsidR="00E35636" w:rsidRDefault="00992BA2" w:rsidP="006D09D6">
      <w:r w:rsidRPr="00F62DE4">
        <w:t xml:space="preserve">Some sites may have two different groups of users who work with Patient Record </w:t>
      </w:r>
      <w:r w:rsidR="000B7586">
        <w:t>Flag</w:t>
      </w:r>
      <w:r w:rsidR="004408A9">
        <w:t>s</w:t>
      </w:r>
      <w:r w:rsidR="002452F5">
        <w:t>.</w:t>
      </w:r>
    </w:p>
    <w:p w14:paraId="0915577A" w14:textId="77777777" w:rsidR="00E35636" w:rsidRDefault="002F30E2" w:rsidP="00D22F67">
      <w:pPr>
        <w:numPr>
          <w:ilvl w:val="0"/>
          <w:numId w:val="13"/>
        </w:numPr>
      </w:pPr>
      <w:r>
        <w:t>A</w:t>
      </w:r>
      <w:r w:rsidR="00992BA2" w:rsidRPr="00F62DE4">
        <w:t xml:space="preserve">dministrative users who create, maintain, and assign </w:t>
      </w:r>
      <w:r w:rsidR="000B7586">
        <w:t>flag</w:t>
      </w:r>
      <w:r w:rsidR="004408A9">
        <w:t>s</w:t>
      </w:r>
    </w:p>
    <w:p w14:paraId="12C9A9AE" w14:textId="77777777" w:rsidR="00E35636" w:rsidRDefault="00B66163" w:rsidP="00D22F67">
      <w:pPr>
        <w:numPr>
          <w:ilvl w:val="0"/>
          <w:numId w:val="13"/>
        </w:numPr>
      </w:pPr>
      <w:r w:rsidRPr="00F62DE4">
        <w:t>Clinical</w:t>
      </w:r>
      <w:r w:rsidR="00992BA2" w:rsidRPr="00F62DE4">
        <w:t xml:space="preserve"> users that document why the flag was placed on the patient’s record.</w:t>
      </w:r>
    </w:p>
    <w:p w14:paraId="5D7F4131" w14:textId="77777777" w:rsidR="00E35636" w:rsidRDefault="00992BA2" w:rsidP="0005490E">
      <w:pPr>
        <w:pStyle w:val="BodyText"/>
      </w:pPr>
      <w:r w:rsidRPr="00F62DE4">
        <w:t xml:space="preserve">Authorized users can define Category II </w:t>
      </w:r>
      <w:r w:rsidR="000B7586">
        <w:t>flag</w:t>
      </w:r>
      <w:r w:rsidR="004408A9">
        <w:t>s</w:t>
      </w:r>
      <w:r w:rsidRPr="00F62DE4">
        <w:t xml:space="preserve"> and edit their definitions. They assign and maintain the flag</w:t>
      </w:r>
      <w:r w:rsidR="004408A9">
        <w:t>(s)</w:t>
      </w:r>
      <w:r w:rsidRPr="00F62DE4">
        <w:t xml:space="preserve"> on a patient’s record using the assignment actions in the PRF software through the List Manager interface:  new assignment, continue, inactivate, mark as entered in error, and reactivate.</w:t>
      </w:r>
    </w:p>
    <w:p w14:paraId="75F4CB7D" w14:textId="77777777" w:rsidR="00261915" w:rsidRDefault="00261915" w:rsidP="005A0A68">
      <w:pPr>
        <w:pStyle w:val="BodyText"/>
        <w:rPr>
          <w:lang w:val="en-US"/>
        </w:rPr>
      </w:pPr>
    </w:p>
    <w:p w14:paraId="4B2F80AE" w14:textId="77777777" w:rsidR="009B21B6" w:rsidRDefault="009B21B6" w:rsidP="005A0A68">
      <w:pPr>
        <w:pStyle w:val="BodyText"/>
        <w:rPr>
          <w:lang w:val="en-US"/>
        </w:rPr>
      </w:pPr>
      <w:r w:rsidRPr="00F62DE4">
        <w:t>When a PRF is removed</w:t>
      </w:r>
      <w:r w:rsidR="00657E5E">
        <w:rPr>
          <w:lang w:val="en-US"/>
        </w:rPr>
        <w:t>,</w:t>
      </w:r>
      <w:r w:rsidRPr="00F62DE4">
        <w:t xml:space="preserve"> a note explaining why it is being removed must be added. In practice, it is best to have the note </w:t>
      </w:r>
      <w:r w:rsidR="00657E5E">
        <w:rPr>
          <w:lang w:val="en-US"/>
        </w:rPr>
        <w:t>well-planned</w:t>
      </w:r>
      <w:r w:rsidRPr="00F62DE4">
        <w:t xml:space="preserve"> and written </w:t>
      </w:r>
      <w:r w:rsidR="0050324E">
        <w:rPr>
          <w:lang w:val="en-US"/>
        </w:rPr>
        <w:t>when the flag is removed</w:t>
      </w:r>
      <w:r w:rsidRPr="00F62DE4">
        <w:t>.</w:t>
      </w:r>
    </w:p>
    <w:p w14:paraId="7868803A" w14:textId="77777777" w:rsidR="005A0A68" w:rsidRPr="005A0A68" w:rsidRDefault="005A0A68" w:rsidP="005A0A68">
      <w:pPr>
        <w:pStyle w:val="BodyText"/>
        <w:rPr>
          <w:lang w:val="en-US"/>
        </w:rPr>
      </w:pPr>
    </w:p>
    <w:p w14:paraId="5C0C3C49" w14:textId="77777777" w:rsidR="00992BA2" w:rsidRPr="00174FCD" w:rsidRDefault="00992BA2" w:rsidP="00174FCD">
      <w:pPr>
        <w:pStyle w:val="Heading2"/>
      </w:pPr>
      <w:bookmarkStart w:id="142" w:name="_Toc92097672"/>
      <w:bookmarkStart w:id="143" w:name="_Toc303245860"/>
      <w:bookmarkStart w:id="144" w:name="_Toc2235521"/>
      <w:r w:rsidRPr="00174FCD">
        <w:t>Documenting PRF</w:t>
      </w:r>
      <w:bookmarkEnd w:id="142"/>
      <w:bookmarkEnd w:id="143"/>
      <w:bookmarkEnd w:id="144"/>
    </w:p>
    <w:p w14:paraId="5C71A93D" w14:textId="77777777" w:rsidR="00E35636" w:rsidRDefault="002F30E2" w:rsidP="0005490E">
      <w:pPr>
        <w:pStyle w:val="BodyText"/>
      </w:pPr>
      <w:r>
        <w:rPr>
          <w:lang w:val="en-US"/>
        </w:rPr>
        <w:t>E</w:t>
      </w:r>
      <w:r w:rsidR="00992BA2" w:rsidRPr="00F62DE4">
        <w:t xml:space="preserve">ach Patient Record Flag action (new assignment, continue, inactivate, reactivate, or mark as entered in error) must have a linked </w:t>
      </w:r>
      <w:r w:rsidR="00992BA2" w:rsidRPr="00F62DE4">
        <w:fldChar w:fldCharType="begin"/>
      </w:r>
      <w:r w:rsidR="00992BA2" w:rsidRPr="00F62DE4">
        <w:instrText xml:space="preserve"> XE "Patient Record Flags:associated Progress Notes" </w:instrText>
      </w:r>
      <w:r w:rsidR="00992BA2" w:rsidRPr="00F62DE4">
        <w:fldChar w:fldCharType="end"/>
      </w:r>
      <w:r w:rsidR="00992BA2" w:rsidRPr="00F62DE4">
        <w:t>progress note that clinically justifies any action taken. Previously, each flag needed to have a progress note, but there was no link between the note and the flag action. Now when the user writes a PRF progress note, the user must link the note to a flag action. The note might also contain references to supporting documentation.</w:t>
      </w:r>
    </w:p>
    <w:p w14:paraId="0F767882" w14:textId="77777777" w:rsidR="00657E5E" w:rsidRDefault="00657E5E" w:rsidP="0005490E">
      <w:pPr>
        <w:pStyle w:val="BodyText"/>
        <w:rPr>
          <w:lang w:val="en-US"/>
        </w:rPr>
      </w:pPr>
    </w:p>
    <w:p w14:paraId="4EF9C38E" w14:textId="77777777" w:rsidR="00E35636" w:rsidRDefault="00992BA2" w:rsidP="0005490E">
      <w:pPr>
        <w:pStyle w:val="BodyText"/>
      </w:pPr>
      <w:r w:rsidRPr="00F62DE4">
        <w:t>In each flag definition, the user must select the previously created PRF progress note title that will document the reasons for any flag action. This is referred to as associating a progress note title with a PRF. Before a title can be associated with a PRF, the title must be created either by a patch for a national flag or by someone at the site for a local flag.</w:t>
      </w:r>
    </w:p>
    <w:p w14:paraId="5ECFFE7E" w14:textId="77777777" w:rsidR="002F30E2" w:rsidRDefault="002F30E2" w:rsidP="0005490E">
      <w:pPr>
        <w:pStyle w:val="BodyText"/>
        <w:rPr>
          <w:lang w:val="en-US"/>
        </w:rPr>
      </w:pPr>
    </w:p>
    <w:p w14:paraId="6C6314CB" w14:textId="77777777" w:rsidR="00E35636" w:rsidRDefault="00992BA2" w:rsidP="006D09D6">
      <w:r w:rsidRPr="00F62DE4">
        <w:t>Once the flag and the progress note title are associated, when the user writing a new progress note selects a PRF progress note title, CPRS displays the flag actions on the selected patient and whether each action has been linked to PRF progress note (Yes or No). For the new PRF note, the user then selects the available flag action to create the link between the note and the flag action.</w:t>
      </w:r>
    </w:p>
    <w:p w14:paraId="3021949A" w14:textId="77777777" w:rsidR="00992BA2" w:rsidRPr="00F62DE4" w:rsidRDefault="00FB519D" w:rsidP="006D09D6">
      <w:r>
        <w:br w:type="page"/>
      </w:r>
    </w:p>
    <w:tbl>
      <w:tblPr>
        <w:tblW w:w="927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350"/>
        <w:gridCol w:w="7920"/>
      </w:tblGrid>
      <w:tr w:rsidR="00992BA2" w:rsidRPr="00F62DE4" w14:paraId="2A52FD1F" w14:textId="77777777" w:rsidTr="0036521D">
        <w:tc>
          <w:tcPr>
            <w:tcW w:w="1350" w:type="dxa"/>
            <w:tcBorders>
              <w:top w:val="single" w:sz="8" w:space="0" w:color="auto"/>
              <w:bottom w:val="single" w:sz="6" w:space="0" w:color="auto"/>
            </w:tcBorders>
            <w:shd w:val="pct12" w:color="auto" w:fill="FFFFFF"/>
          </w:tcPr>
          <w:p w14:paraId="134E9E4E" w14:textId="77777777" w:rsidR="00992BA2" w:rsidRPr="00A34375" w:rsidRDefault="000908D6" w:rsidP="000908D6">
            <w:pPr>
              <w:jc w:val="center"/>
            </w:pPr>
            <w:r w:rsidRPr="00A34375">
              <w:lastRenderedPageBreak/>
              <w:t>SYMBOL</w:t>
            </w:r>
          </w:p>
        </w:tc>
        <w:tc>
          <w:tcPr>
            <w:tcW w:w="7920" w:type="dxa"/>
            <w:tcBorders>
              <w:top w:val="single" w:sz="8" w:space="0" w:color="auto"/>
              <w:bottom w:val="single" w:sz="6" w:space="0" w:color="auto"/>
            </w:tcBorders>
            <w:shd w:val="pct12" w:color="auto" w:fill="FFFFFF"/>
          </w:tcPr>
          <w:p w14:paraId="4A1BDF51" w14:textId="77777777" w:rsidR="00992BA2" w:rsidRPr="00A34375" w:rsidRDefault="000908D6" w:rsidP="000908D6">
            <w:pPr>
              <w:jc w:val="center"/>
            </w:pPr>
            <w:r w:rsidRPr="00A34375">
              <w:t>DESCRIPTION</w:t>
            </w:r>
          </w:p>
        </w:tc>
      </w:tr>
      <w:tr w:rsidR="00992BA2" w:rsidRPr="00F62DE4" w14:paraId="5F883469" w14:textId="77777777" w:rsidTr="0036521D">
        <w:tc>
          <w:tcPr>
            <w:tcW w:w="1350" w:type="dxa"/>
            <w:tcBorders>
              <w:top w:val="single" w:sz="6" w:space="0" w:color="auto"/>
            </w:tcBorders>
          </w:tcPr>
          <w:p w14:paraId="4CC547CE" w14:textId="34194E02" w:rsidR="00992BA2" w:rsidRPr="00A34375" w:rsidRDefault="00E12630" w:rsidP="007E0079">
            <w:r>
              <w:rPr>
                <w:noProof/>
              </w:rPr>
              <w:drawing>
                <wp:inline distT="0" distB="0" distL="0" distR="0" wp14:anchorId="1AB409C0" wp14:editId="3A6AF3D7">
                  <wp:extent cx="299720" cy="299720"/>
                  <wp:effectExtent l="0" t="0" r="0" b="0"/>
                  <wp:docPr id="5" name="Picture 4" descr="NOTE/REF: There is a one-to-one correspondence between flag actions and progress notes. Each PRF action for a patient can only be linked to one progress note; each progress note can only be linked to one flag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REF: There is a one-to-one correspondence between flag actions and progress notes. Each PRF action for a patient can only be linked to one progress note; each progress note can only be linked to one flag acti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tc>
        <w:tc>
          <w:tcPr>
            <w:tcW w:w="7920" w:type="dxa"/>
            <w:tcBorders>
              <w:top w:val="single" w:sz="6" w:space="0" w:color="auto"/>
            </w:tcBorders>
          </w:tcPr>
          <w:p w14:paraId="476096DB" w14:textId="77777777" w:rsidR="00992BA2" w:rsidRPr="00A34375" w:rsidRDefault="00992BA2" w:rsidP="007E0079">
            <w:r w:rsidRPr="00A34375">
              <w:rPr>
                <w:b/>
              </w:rPr>
              <w:t>NOTE/REF:</w:t>
            </w:r>
            <w:r w:rsidRPr="00A34375">
              <w:t xml:space="preserve"> There is a one-to-one correspondence between flag actions and progress notes. Each PRF action for a patient can only be linked to one progress note; each progress note can only be linked to one flag action.</w:t>
            </w:r>
          </w:p>
        </w:tc>
      </w:tr>
    </w:tbl>
    <w:p w14:paraId="074F8CB8" w14:textId="77777777" w:rsidR="005A0A68" w:rsidRPr="00F62DE4" w:rsidRDefault="005A0A68" w:rsidP="005A0A68">
      <w:pPr>
        <w:spacing w:before="0" w:after="0"/>
      </w:pPr>
    </w:p>
    <w:p w14:paraId="11D629E4" w14:textId="77777777" w:rsidR="00992BA2" w:rsidRPr="00174FCD" w:rsidRDefault="00992BA2" w:rsidP="00174FCD">
      <w:pPr>
        <w:pStyle w:val="Heading2"/>
      </w:pPr>
      <w:bookmarkStart w:id="145" w:name="_Toc2235522"/>
      <w:r w:rsidRPr="00174FCD">
        <w:t>Prerequisites to Writing PRF Progress Notes</w:t>
      </w:r>
      <w:bookmarkEnd w:id="145"/>
    </w:p>
    <w:p w14:paraId="6011C866" w14:textId="77777777" w:rsidR="00992BA2" w:rsidRPr="00F62DE4" w:rsidRDefault="00992BA2" w:rsidP="006D09D6">
      <w:r w:rsidRPr="00F62DE4">
        <w:t>Before users can write progress notes that document PRF</w:t>
      </w:r>
      <w:r w:rsidR="007B556D">
        <w:t>’s</w:t>
      </w:r>
      <w:r w:rsidRPr="00F62DE4">
        <w:t>, PRF progress note titles must be set up correctly. Each PRF progress note title must be associated with a specific flag definition, and users must be assigned to the appropriate user classes to write specific kinds of notes. Also, someone must have assigned the flag to the patient.</w:t>
      </w:r>
    </w:p>
    <w:p w14:paraId="2541D037" w14:textId="77777777" w:rsidR="00E35636" w:rsidRDefault="00992BA2" w:rsidP="006D09D6">
      <w:r w:rsidRPr="00F62DE4">
        <w:t>For users to write a progress note and correctly link the note to a flag action, sites must complete the following set up</w:t>
      </w:r>
      <w:r w:rsidR="002452F5">
        <w:t>.</w:t>
      </w:r>
    </w:p>
    <w:p w14:paraId="68DD9BAE" w14:textId="77777777" w:rsidR="00992BA2" w:rsidRPr="00F62DE4" w:rsidRDefault="00992BA2" w:rsidP="00A34375">
      <w:pPr>
        <w:numPr>
          <w:ilvl w:val="0"/>
          <w:numId w:val="1"/>
        </w:numPr>
      </w:pPr>
      <w:r w:rsidRPr="00F62DE4">
        <w:t xml:space="preserve">To write a PRF note for a </w:t>
      </w:r>
      <w:r w:rsidR="00EE3902" w:rsidRPr="00F62DE4">
        <w:t>Category</w:t>
      </w:r>
      <w:r w:rsidRPr="00F62DE4">
        <w:t xml:space="preserve"> I flag, the user must belong to the DGPF PATIENT RECORD FLAG MGR user class. Each site will be responsible for populating this user class.</w:t>
      </w:r>
    </w:p>
    <w:p w14:paraId="18AA49EA" w14:textId="77777777" w:rsidR="00992BA2" w:rsidRPr="00F62DE4" w:rsidRDefault="00992BA2" w:rsidP="00A34375">
      <w:pPr>
        <w:numPr>
          <w:ilvl w:val="0"/>
          <w:numId w:val="1"/>
        </w:numPr>
      </w:pPr>
      <w:r w:rsidRPr="00F62DE4">
        <w:t xml:space="preserve">Because Category II Patient Record </w:t>
      </w:r>
      <w:r w:rsidR="000B7586">
        <w:t>Flag</w:t>
      </w:r>
      <w:r w:rsidR="007B556D">
        <w:t>s</w:t>
      </w:r>
      <w:r w:rsidRPr="00F62DE4">
        <w:t xml:space="preserve"> are local, each site must determine if the site will create a user class and business rules to govern which users can write Category II PRF progress notes.</w:t>
      </w:r>
    </w:p>
    <w:p w14:paraId="57E25878" w14:textId="77777777" w:rsidR="00992BA2" w:rsidRPr="00F62DE4" w:rsidRDefault="00992BA2" w:rsidP="00A34375">
      <w:pPr>
        <w:numPr>
          <w:ilvl w:val="0"/>
          <w:numId w:val="1"/>
        </w:numPr>
      </w:pPr>
      <w:r w:rsidRPr="00F62DE4">
        <w:t>The PRF note titles should follow the naming conventions described in the directive and be descriptive enough that users can tell which note title corresponds to which flag.</w:t>
      </w:r>
    </w:p>
    <w:p w14:paraId="2168D1DB" w14:textId="77777777" w:rsidR="00E35636" w:rsidRDefault="00992BA2" w:rsidP="00A34375">
      <w:pPr>
        <w:numPr>
          <w:ilvl w:val="0"/>
          <w:numId w:val="1"/>
        </w:numPr>
        <w:rPr>
          <w:bCs/>
        </w:rPr>
      </w:pPr>
      <w:r w:rsidRPr="00F62DE4">
        <w:t xml:space="preserve">The flag definition must contain the progress note title that </w:t>
      </w:r>
      <w:r w:rsidR="002E6232" w:rsidRPr="00F62DE4">
        <w:t xml:space="preserve">documents actions for that flag - </w:t>
      </w:r>
      <w:r w:rsidRPr="00F62DE4">
        <w:t>each PRF note title can only be associated with one flag.</w:t>
      </w:r>
    </w:p>
    <w:p w14:paraId="4D47855E" w14:textId="77777777" w:rsidR="00992BA2" w:rsidRDefault="00992BA2" w:rsidP="006D09D6">
      <w:r w:rsidRPr="00F62DE4">
        <w:t xml:space="preserve">Category II PRF progress note titles must be in the Patient Record Flag Cat II document class under the Progress Notes document class to allow users to associate them with a PRF Category II definition. If the titles are not in this document class, they will not display when the user attempts to associate the title with a PRF Category II flag nor will CPRS get the information about which </w:t>
      </w:r>
      <w:r w:rsidR="000B7586">
        <w:t>flag</w:t>
      </w:r>
      <w:r w:rsidRPr="00F62DE4">
        <w:t xml:space="preserve"> actions are linked. Progress note titles for Category I patient record </w:t>
      </w:r>
      <w:r w:rsidR="000B7586">
        <w:t>flag</w:t>
      </w:r>
      <w:r w:rsidR="007B556D">
        <w:t>s</w:t>
      </w:r>
      <w:r w:rsidRPr="00F62DE4">
        <w:t xml:space="preserve"> are defined and associated by national patch.</w:t>
      </w:r>
    </w:p>
    <w:p w14:paraId="4BD43393" w14:textId="77777777" w:rsidR="00992BA2" w:rsidRPr="00174FCD" w:rsidRDefault="005A0A68" w:rsidP="00174FCD">
      <w:pPr>
        <w:pStyle w:val="Heading2"/>
      </w:pPr>
      <w:r>
        <w:rPr>
          <w:rFonts w:ascii="Times New Roman" w:eastAsia="Batang" w:hAnsi="Times New Roman"/>
          <w:b w:val="0"/>
          <w:bCs w:val="0"/>
          <w:iCs w:val="0"/>
          <w:sz w:val="24"/>
          <w:szCs w:val="24"/>
          <w:lang w:eastAsia="ko-KR"/>
        </w:rPr>
        <w:br w:type="page"/>
      </w:r>
      <w:bookmarkStart w:id="146" w:name="_Toc2235523"/>
      <w:r w:rsidR="00992BA2" w:rsidRPr="00174FCD">
        <w:lastRenderedPageBreak/>
        <w:t>PRF Note Titles</w:t>
      </w:r>
      <w:bookmarkEnd w:id="146"/>
    </w:p>
    <w:p w14:paraId="26CB72BC" w14:textId="77777777" w:rsidR="00E35636" w:rsidRDefault="001A36A3" w:rsidP="006D09D6">
      <w:r>
        <w:t>With patch DG*53*</w:t>
      </w:r>
      <w:r w:rsidR="00AC1770">
        <w:t>869</w:t>
      </w:r>
      <w:r w:rsidR="00992BA2" w:rsidRPr="00F62DE4">
        <w:t xml:space="preserve">, there are </w:t>
      </w:r>
      <w:r>
        <w:t xml:space="preserve">now </w:t>
      </w:r>
      <w:r w:rsidR="00AC1770">
        <w:t>four</w:t>
      </w:r>
      <w:r w:rsidR="00AC1770" w:rsidRPr="00F62DE4">
        <w:t xml:space="preserve"> </w:t>
      </w:r>
      <w:r w:rsidR="00992BA2" w:rsidRPr="00F62DE4">
        <w:t xml:space="preserve">Category I </w:t>
      </w:r>
      <w:r w:rsidR="000B7586">
        <w:t>flag</w:t>
      </w:r>
      <w:r w:rsidR="00475686">
        <w:t>s</w:t>
      </w:r>
      <w:r>
        <w:t xml:space="preserve">: Behavioral, </w:t>
      </w:r>
      <w:r w:rsidR="00992BA2" w:rsidRPr="00F62DE4">
        <w:t>High Risk for Suicide</w:t>
      </w:r>
      <w:r w:rsidR="0054649E">
        <w:t xml:space="preserve">, Urgent Address as Female </w:t>
      </w:r>
      <w:r w:rsidR="00274B2E">
        <w:t>and Missing Patient</w:t>
      </w:r>
      <w:r w:rsidR="0068709C">
        <w:t xml:space="preserve"> PRF</w:t>
      </w:r>
      <w:r w:rsidR="00992BA2" w:rsidRPr="00F62DE4">
        <w:t>.</w:t>
      </w:r>
    </w:p>
    <w:p w14:paraId="65FD5216" w14:textId="77777777" w:rsidR="00992BA2" w:rsidRPr="00F62DE4" w:rsidRDefault="00992BA2" w:rsidP="006D09D6">
      <w:r w:rsidRPr="00F62DE4">
        <w:t xml:space="preserve">The Progress Note titles for the </w:t>
      </w:r>
      <w:r w:rsidR="00187599">
        <w:t>four</w:t>
      </w:r>
      <w:r w:rsidR="003A2160">
        <w:t xml:space="preserve"> </w:t>
      </w:r>
      <w:r w:rsidR="000B7586">
        <w:t>flag</w:t>
      </w:r>
      <w:r w:rsidR="007B556D">
        <w:t>s</w:t>
      </w:r>
      <w:r w:rsidRPr="00F62DE4">
        <w:t xml:space="preserve"> are:</w:t>
      </w:r>
    </w:p>
    <w:p w14:paraId="4243143F" w14:textId="77777777" w:rsidR="00992BA2" w:rsidRPr="00F62DE4" w:rsidRDefault="00992BA2" w:rsidP="004D402A">
      <w:pPr>
        <w:numPr>
          <w:ilvl w:val="0"/>
          <w:numId w:val="3"/>
        </w:numPr>
      </w:pPr>
      <w:r w:rsidRPr="00F62DE4">
        <w:t>Patient Record Flag Category I (for the Behavioral flag)</w:t>
      </w:r>
    </w:p>
    <w:p w14:paraId="226C9133" w14:textId="77777777" w:rsidR="00E35636" w:rsidRDefault="00992BA2" w:rsidP="004D402A">
      <w:pPr>
        <w:numPr>
          <w:ilvl w:val="0"/>
          <w:numId w:val="3"/>
        </w:numPr>
      </w:pPr>
      <w:r w:rsidRPr="00F62DE4">
        <w:t>Patient Record Flag Category I – High Risk for Suicide</w:t>
      </w:r>
    </w:p>
    <w:p w14:paraId="3A0B22FA" w14:textId="77777777" w:rsidR="00657E5E" w:rsidRDefault="00232432" w:rsidP="004D402A">
      <w:pPr>
        <w:numPr>
          <w:ilvl w:val="0"/>
          <w:numId w:val="3"/>
        </w:numPr>
      </w:pPr>
      <w:r w:rsidRPr="00232432">
        <w:t xml:space="preserve">Patient </w:t>
      </w:r>
      <w:r w:rsidR="002F30E2">
        <w:t xml:space="preserve">Record Flag Category I – Urgent     </w:t>
      </w:r>
      <w:r w:rsidRPr="00232432">
        <w:t xml:space="preserve"> Address As Female</w:t>
      </w:r>
    </w:p>
    <w:p w14:paraId="5849954E" w14:textId="77777777" w:rsidR="00AC1770" w:rsidRPr="00F62DE4" w:rsidRDefault="00AC1770" w:rsidP="004D402A">
      <w:pPr>
        <w:numPr>
          <w:ilvl w:val="0"/>
          <w:numId w:val="3"/>
        </w:numPr>
      </w:pPr>
      <w:r>
        <w:t>Patient Record Flag Category I – Missing Patient</w:t>
      </w:r>
    </w:p>
    <w:p w14:paraId="19F1ABED" w14:textId="77777777" w:rsidR="00E35636" w:rsidRDefault="00992BA2" w:rsidP="006D09D6">
      <w:r w:rsidRPr="00F62DE4">
        <w:t xml:space="preserve">To help sites that will be creating local Category II </w:t>
      </w:r>
      <w:r w:rsidR="000B7586">
        <w:t>flag</w:t>
      </w:r>
      <w:r w:rsidR="007B556D">
        <w:t>s</w:t>
      </w:r>
      <w:r w:rsidRPr="00F62DE4">
        <w:t>, four partially customizable Progress Note titles have been distributed</w:t>
      </w:r>
      <w:r w:rsidR="002452F5">
        <w:t>.</w:t>
      </w:r>
    </w:p>
    <w:p w14:paraId="675D6DB9" w14:textId="77777777" w:rsidR="00992BA2" w:rsidRPr="00F62DE4" w:rsidRDefault="00992BA2" w:rsidP="004D402A">
      <w:pPr>
        <w:numPr>
          <w:ilvl w:val="0"/>
          <w:numId w:val="4"/>
        </w:numPr>
      </w:pPr>
      <w:r w:rsidRPr="00F62DE4">
        <w:t>Patient Record Flag Category II – Risk, Fall</w:t>
      </w:r>
    </w:p>
    <w:p w14:paraId="06474F1E" w14:textId="77777777" w:rsidR="00992BA2" w:rsidRPr="00F62DE4" w:rsidRDefault="00992BA2" w:rsidP="004D402A">
      <w:pPr>
        <w:numPr>
          <w:ilvl w:val="0"/>
          <w:numId w:val="4"/>
        </w:numPr>
      </w:pPr>
      <w:r w:rsidRPr="00F62DE4">
        <w:t>Patient Record Flag Category II – Risk, Wandering</w:t>
      </w:r>
    </w:p>
    <w:p w14:paraId="78B2DD81" w14:textId="77777777" w:rsidR="00992BA2" w:rsidRPr="00F62DE4" w:rsidRDefault="00992BA2" w:rsidP="004D402A">
      <w:pPr>
        <w:numPr>
          <w:ilvl w:val="0"/>
          <w:numId w:val="4"/>
        </w:numPr>
      </w:pPr>
      <w:r w:rsidRPr="00F62DE4">
        <w:t>Patient Record Flag Category II – Research Study</w:t>
      </w:r>
    </w:p>
    <w:p w14:paraId="00E89321" w14:textId="77777777" w:rsidR="00992BA2" w:rsidRPr="00F62DE4" w:rsidRDefault="00992BA2" w:rsidP="004D402A">
      <w:pPr>
        <w:numPr>
          <w:ilvl w:val="0"/>
          <w:numId w:val="4"/>
        </w:numPr>
      </w:pPr>
      <w:r w:rsidRPr="00F62DE4">
        <w:t>Patient Record Flag Category II – Infectious Disease</w:t>
      </w:r>
    </w:p>
    <w:p w14:paraId="756116CD" w14:textId="77777777" w:rsidR="00E35636" w:rsidRDefault="00992BA2" w:rsidP="0005490E">
      <w:pPr>
        <w:pStyle w:val="BodyText"/>
      </w:pPr>
      <w:r w:rsidRPr="00F62DE4">
        <w:t>Clinical Application Coordinators (CACs) can customize these Category II titles by changing the text after the dash using TIU utilities. For example, the first title could be changed from “Patient Record Flag Category II – Risk, Fall” to “Patient Record Flag Category II – Behavioral, Drug Seeking” or other titles sites create.</w:t>
      </w:r>
    </w:p>
    <w:p w14:paraId="28B4B10F" w14:textId="77777777" w:rsidR="00232432" w:rsidRDefault="00232432" w:rsidP="0005490E">
      <w:pPr>
        <w:pStyle w:val="BodyText"/>
        <w:rPr>
          <w:lang w:val="en-US"/>
        </w:rPr>
      </w:pPr>
    </w:p>
    <w:p w14:paraId="36F951C2" w14:textId="77777777" w:rsidR="00992BA2" w:rsidRDefault="00992BA2" w:rsidP="0005490E">
      <w:pPr>
        <w:pStyle w:val="BodyText"/>
      </w:pPr>
      <w:r w:rsidRPr="00F62DE4">
        <w:t xml:space="preserve">CACs can also create their own titles, but the title must follow the naming convention “Patient Record Flag Category II – </w:t>
      </w:r>
      <w:r w:rsidRPr="00F62DE4">
        <w:rPr>
          <w:i/>
          <w:iCs/>
        </w:rPr>
        <w:t>other text</w:t>
      </w:r>
      <w:r w:rsidRPr="00F62DE4">
        <w:t xml:space="preserve">” where </w:t>
      </w:r>
      <w:r w:rsidRPr="00F62DE4">
        <w:rPr>
          <w:i/>
          <w:iCs/>
        </w:rPr>
        <w:t>other text</w:t>
      </w:r>
      <w:r w:rsidRPr="00F62DE4">
        <w:t xml:space="preserve"> is the text specific to the local note title.</w:t>
      </w:r>
    </w:p>
    <w:p w14:paraId="15C259FE" w14:textId="77777777" w:rsidR="00992BA2" w:rsidRPr="00F62DE4" w:rsidRDefault="00992BA2" w:rsidP="00992BA2">
      <w:pPr>
        <w:spacing w:after="0"/>
        <w:ind w:left="720"/>
        <w:rPr>
          <w:sz w:val="4"/>
          <w:szCs w:val="4"/>
        </w:rPr>
      </w:pPr>
    </w:p>
    <w:p w14:paraId="5C0328EF" w14:textId="77777777" w:rsidR="00992BA2" w:rsidRPr="00F62DE4" w:rsidRDefault="00992BA2" w:rsidP="001F50F2">
      <w:pPr>
        <w:pStyle w:val="Heading2"/>
      </w:pPr>
      <w:bookmarkStart w:id="147" w:name="_Toc2235524"/>
      <w:r w:rsidRPr="00174FCD">
        <w:t>Linking PRF Notes to Flag Action</w:t>
      </w:r>
      <w:r w:rsidRPr="00F62DE4">
        <w:t>s</w:t>
      </w:r>
      <w:bookmarkEnd w:id="147"/>
    </w:p>
    <w:p w14:paraId="0046337E" w14:textId="77777777" w:rsidR="00E35636" w:rsidRDefault="00992BA2" w:rsidP="006D09D6">
      <w:r w:rsidRPr="00F62DE4">
        <w:t>In the CPRS GUI, users must link a PRF progress note to a flag action when the user writes a PRF note. This linking can also be done through the List Manager interface using TIU options. In the CPRS GUI’s Progress Note Properties dialog, when a user selects a Patient Record Flag progress note title, CPRS displays a list of flag actions to which the note can be linked at the bottom of the dialog. This list shows all the actions for the flag and whether each action has been linked.</w:t>
      </w:r>
    </w:p>
    <w:p w14:paraId="20321402" w14:textId="77777777" w:rsidR="00D83F1C" w:rsidRDefault="00D83F1C" w:rsidP="00550C88">
      <w:pPr>
        <w:jc w:val="center"/>
        <w:rPr>
          <w:rFonts w:ascii="Courier New" w:hAnsi="Courier New" w:cs="Courier New"/>
          <w:sz w:val="20"/>
          <w:szCs w:val="20"/>
        </w:rPr>
      </w:pPr>
    </w:p>
    <w:p w14:paraId="3C366326" w14:textId="4395C093" w:rsidR="00D83F1C" w:rsidRDefault="00E12630" w:rsidP="00550C88">
      <w:pPr>
        <w:jc w:val="center"/>
        <w:rPr>
          <w:rFonts w:ascii="Courier New" w:hAnsi="Courier New" w:cs="Courier New"/>
          <w:sz w:val="20"/>
          <w:szCs w:val="20"/>
        </w:rPr>
      </w:pPr>
      <w:r>
        <w:rPr>
          <w:rFonts w:ascii="Courier New" w:hAnsi="Courier New" w:cs="Courier New"/>
          <w:noProof/>
          <w:sz w:val="20"/>
          <w:szCs w:val="20"/>
          <w:highlight w:val="yellow"/>
        </w:rPr>
        <w:lastRenderedPageBreak/>
        <w:drawing>
          <wp:inline distT="0" distB="0" distL="0" distR="0" wp14:anchorId="07E6DD79" wp14:editId="11F01D03">
            <wp:extent cx="5770880" cy="3872865"/>
            <wp:effectExtent l="19050" t="19050" r="1270" b="0"/>
            <wp:docPr id="6" name="Picture 1" descr="2006-01-03 PRF II progress note selection screen with flag 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6-01-03 PRF II progress note selection screen with flag info cop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0880" cy="3872865"/>
                    </a:xfrm>
                    <a:prstGeom prst="rect">
                      <a:avLst/>
                    </a:prstGeom>
                    <a:solidFill>
                      <a:srgbClr val="FFFF00"/>
                    </a:solidFill>
                    <a:ln w="19050" cmpd="sng">
                      <a:solidFill>
                        <a:srgbClr val="000000"/>
                      </a:solidFill>
                      <a:miter lim="800000"/>
                      <a:headEnd/>
                      <a:tailEnd/>
                    </a:ln>
                    <a:effectLst/>
                  </pic:spPr>
                </pic:pic>
              </a:graphicData>
            </a:graphic>
          </wp:inline>
        </w:drawing>
      </w:r>
    </w:p>
    <w:p w14:paraId="0D86898A" w14:textId="77777777" w:rsidR="00D83F1C" w:rsidRDefault="00D83F1C" w:rsidP="00550C88">
      <w:pPr>
        <w:jc w:val="center"/>
        <w:rPr>
          <w:rFonts w:ascii="Courier New" w:hAnsi="Courier New" w:cs="Courier New"/>
          <w:sz w:val="20"/>
          <w:szCs w:val="20"/>
        </w:rPr>
      </w:pPr>
    </w:p>
    <w:p w14:paraId="7D5739B6" w14:textId="77777777" w:rsidR="00D83F1C" w:rsidRDefault="00D83F1C" w:rsidP="00550C88">
      <w:pPr>
        <w:jc w:val="center"/>
        <w:rPr>
          <w:rFonts w:ascii="Courier New" w:hAnsi="Courier New" w:cs="Courier New"/>
          <w:sz w:val="20"/>
          <w:szCs w:val="20"/>
        </w:rPr>
      </w:pPr>
    </w:p>
    <w:p w14:paraId="164DFF5E" w14:textId="77777777" w:rsidR="00992BA2" w:rsidRPr="00F62DE4" w:rsidRDefault="00992BA2" w:rsidP="00042ECD">
      <w:r w:rsidRPr="00042ECD">
        <w:rPr>
          <w:rStyle w:val="BodyTextChar"/>
        </w:rPr>
        <w:t xml:space="preserve">For progress note titles that document the justification for a </w:t>
      </w:r>
      <w:r w:rsidR="0068709C">
        <w:rPr>
          <w:rStyle w:val="BodyTextChar"/>
          <w:lang w:val="en-US"/>
        </w:rPr>
        <w:t>P</w:t>
      </w:r>
      <w:r w:rsidRPr="00042ECD">
        <w:rPr>
          <w:rStyle w:val="BodyTextChar"/>
        </w:rPr>
        <w:t xml:space="preserve">atient </w:t>
      </w:r>
      <w:r w:rsidR="0068709C">
        <w:rPr>
          <w:rStyle w:val="BodyTextChar"/>
          <w:lang w:val="en-US"/>
        </w:rPr>
        <w:t>R</w:t>
      </w:r>
      <w:r w:rsidRPr="00042ECD">
        <w:rPr>
          <w:rStyle w:val="BodyTextChar"/>
        </w:rPr>
        <w:t xml:space="preserve">ecord </w:t>
      </w:r>
      <w:r w:rsidR="0068709C">
        <w:rPr>
          <w:rStyle w:val="BodyTextChar"/>
          <w:lang w:val="en-US"/>
        </w:rPr>
        <w:t>F</w:t>
      </w:r>
      <w:r w:rsidRPr="00042ECD">
        <w:rPr>
          <w:rStyle w:val="BodyTextChar"/>
        </w:rPr>
        <w:t>lag, users will be able to link the progress note to the specific flag action they are documenting. The example shown here is of a Category I PRF progress note and the Continue action to which the user would</w:t>
      </w:r>
      <w:r w:rsidRPr="00F62DE4">
        <w:t xml:space="preserve"> choose to link.</w:t>
      </w:r>
    </w:p>
    <w:tbl>
      <w:tblPr>
        <w:tblW w:w="8982" w:type="dxa"/>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620"/>
        <w:gridCol w:w="7362"/>
      </w:tblGrid>
      <w:tr w:rsidR="00992BA2" w:rsidRPr="00F62DE4" w14:paraId="4F00890B" w14:textId="77777777" w:rsidTr="000908D6">
        <w:tc>
          <w:tcPr>
            <w:tcW w:w="1620" w:type="dxa"/>
            <w:tcBorders>
              <w:top w:val="single" w:sz="8" w:space="0" w:color="auto"/>
              <w:bottom w:val="single" w:sz="6" w:space="0" w:color="auto"/>
            </w:tcBorders>
            <w:shd w:val="pct12" w:color="auto" w:fill="FFFFFF"/>
          </w:tcPr>
          <w:p w14:paraId="494A838D" w14:textId="77777777" w:rsidR="00992BA2" w:rsidRPr="00A34375" w:rsidRDefault="000908D6" w:rsidP="000908D6">
            <w:pPr>
              <w:jc w:val="center"/>
            </w:pPr>
            <w:r w:rsidRPr="00A34375">
              <w:t>SYMBOL</w:t>
            </w:r>
          </w:p>
        </w:tc>
        <w:tc>
          <w:tcPr>
            <w:tcW w:w="7362" w:type="dxa"/>
            <w:tcBorders>
              <w:top w:val="single" w:sz="8" w:space="0" w:color="auto"/>
              <w:bottom w:val="single" w:sz="6" w:space="0" w:color="auto"/>
            </w:tcBorders>
            <w:shd w:val="pct12" w:color="auto" w:fill="FFFFFF"/>
          </w:tcPr>
          <w:p w14:paraId="4AA5A039" w14:textId="77777777" w:rsidR="00992BA2" w:rsidRPr="00A34375" w:rsidRDefault="000908D6" w:rsidP="000908D6">
            <w:pPr>
              <w:jc w:val="center"/>
            </w:pPr>
            <w:r w:rsidRPr="00A34375">
              <w:t>DESCRIPTION</w:t>
            </w:r>
          </w:p>
        </w:tc>
      </w:tr>
      <w:tr w:rsidR="00992BA2" w:rsidRPr="00F62DE4" w14:paraId="5E03FE80" w14:textId="77777777" w:rsidTr="000908D6">
        <w:tc>
          <w:tcPr>
            <w:tcW w:w="1620" w:type="dxa"/>
            <w:tcBorders>
              <w:top w:val="single" w:sz="6" w:space="0" w:color="auto"/>
            </w:tcBorders>
          </w:tcPr>
          <w:p w14:paraId="629638C5" w14:textId="63D72774" w:rsidR="00992BA2" w:rsidRPr="00A34375" w:rsidRDefault="00E12630" w:rsidP="006D09D6">
            <w:r>
              <w:rPr>
                <w:noProof/>
              </w:rPr>
              <w:drawing>
                <wp:inline distT="0" distB="0" distL="0" distR="0" wp14:anchorId="3ECB32D0" wp14:editId="24A4DDA1">
                  <wp:extent cx="299720" cy="299720"/>
                  <wp:effectExtent l="0" t="0" r="0" b="0"/>
                  <wp:docPr id="7" name="Picture 7" descr="NOTE/REF: For PRF notes, users must select a flag action to link the note to before they can write the note—the same way users link a note with a consult. CPRS will not allow the user to write the note unless an unused flag action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REF: For PRF notes, users must select a flag action to link the note to before they can write the note—the same way users link a note with a consult. CPRS will not allow the user to write the note unless an unused flag action is selec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tc>
        <w:tc>
          <w:tcPr>
            <w:tcW w:w="7362" w:type="dxa"/>
            <w:tcBorders>
              <w:top w:val="single" w:sz="6" w:space="0" w:color="auto"/>
            </w:tcBorders>
          </w:tcPr>
          <w:p w14:paraId="380CCC3C" w14:textId="77777777" w:rsidR="00992BA2" w:rsidRPr="00A34375" w:rsidRDefault="00052BA3" w:rsidP="0068709C">
            <w:r w:rsidRPr="00052BA3">
              <w:rPr>
                <w:b/>
              </w:rPr>
              <w:t>NOTE</w:t>
            </w:r>
            <w:r w:rsidRPr="00A34375">
              <w:t>:</w:t>
            </w:r>
            <w:r w:rsidR="00992BA2" w:rsidRPr="00A34375">
              <w:t xml:space="preserve"> For PRF notes, users must select a flag action to link the note to before they can write the note—the same way users link a note with a consult. CPRS will not allow the user to write the note unless an unused flag action is selected. If the user does not select a flag action, CPRS displays a dialog that states, “Notes of this title require the selection of a </w:t>
            </w:r>
            <w:r w:rsidR="0068709C">
              <w:t>P</w:t>
            </w:r>
            <w:r w:rsidR="00992BA2" w:rsidRPr="00A34375">
              <w:t xml:space="preserve">atient </w:t>
            </w:r>
            <w:r w:rsidR="0068709C">
              <w:t>R</w:t>
            </w:r>
            <w:r w:rsidR="00992BA2" w:rsidRPr="00A34375">
              <w:t xml:space="preserve">ecord </w:t>
            </w:r>
            <w:r w:rsidR="0068709C">
              <w:t>F</w:t>
            </w:r>
            <w:r w:rsidR="00992BA2" w:rsidRPr="00A34375">
              <w:t>lag action”.</w:t>
            </w:r>
          </w:p>
        </w:tc>
      </w:tr>
    </w:tbl>
    <w:p w14:paraId="5A475322" w14:textId="77777777" w:rsidR="00992BA2" w:rsidRPr="00F62DE4" w:rsidRDefault="00992BA2" w:rsidP="006D09D6">
      <w:r w:rsidRPr="00F62DE4">
        <w:t>When the user selects a PRF progress note title, CPRS displays this list of note actions only if sites have done the correct set-up as described earlier. The user must then pick the action (new assignment, inactivate, reactivate, continue, or entered in error) that the note is documenting.</w:t>
      </w:r>
    </w:p>
    <w:p w14:paraId="7D4D28FF" w14:textId="77777777" w:rsidR="00992BA2" w:rsidRPr="00F62DE4" w:rsidRDefault="00992BA2" w:rsidP="006D09D6">
      <w:r w:rsidRPr="00F62DE4">
        <w:t>If a user is viewing a note and wants to see to which PRF action the note is linked, the user can select View | Details on the Notes tab. The details include the flag name, the date, and the action that was linked.</w:t>
      </w:r>
    </w:p>
    <w:p w14:paraId="142AC330" w14:textId="77777777" w:rsidR="00992BA2" w:rsidRPr="00F62DE4" w:rsidRDefault="00992BA2" w:rsidP="006D09D6">
      <w:r w:rsidRPr="00F62DE4">
        <w:lastRenderedPageBreak/>
        <w:t>If a user writing a new progress note chooses a PRF progress note but CPRS does not display any flag actions for linking, one of the following has probably occurred</w:t>
      </w:r>
      <w:r w:rsidR="002452F5">
        <w:t>.</w:t>
      </w:r>
    </w:p>
    <w:p w14:paraId="478EC85A" w14:textId="77777777" w:rsidR="00992BA2" w:rsidRPr="00F62DE4" w:rsidRDefault="00992BA2" w:rsidP="004D402A">
      <w:pPr>
        <w:numPr>
          <w:ilvl w:val="0"/>
          <w:numId w:val="5"/>
        </w:numPr>
      </w:pPr>
      <w:r w:rsidRPr="00F62DE4">
        <w:t>The flag has not been assigned to this patient yet.</w:t>
      </w:r>
    </w:p>
    <w:p w14:paraId="4BA8FC36" w14:textId="77777777" w:rsidR="00992BA2" w:rsidRPr="00F62DE4" w:rsidRDefault="00992BA2" w:rsidP="004D402A">
      <w:pPr>
        <w:numPr>
          <w:ilvl w:val="0"/>
          <w:numId w:val="5"/>
        </w:numPr>
      </w:pPr>
      <w:r w:rsidRPr="00F62DE4">
        <w:t>The user has selected the wrong progress note title for the flag.</w:t>
      </w:r>
    </w:p>
    <w:p w14:paraId="2CE08374" w14:textId="77777777" w:rsidR="00992BA2" w:rsidRDefault="00992BA2" w:rsidP="004D402A">
      <w:pPr>
        <w:numPr>
          <w:ilvl w:val="0"/>
          <w:numId w:val="5"/>
        </w:numPr>
      </w:pPr>
      <w:r w:rsidRPr="00F62DE4">
        <w:t>If it is a Category I flag, the site may not own the flag.</w:t>
      </w:r>
    </w:p>
    <w:p w14:paraId="3C1FB8D5" w14:textId="77777777" w:rsidR="005A0A68" w:rsidRPr="00F62DE4" w:rsidRDefault="005A0A68" w:rsidP="00AC5E88">
      <w:pPr>
        <w:spacing w:before="0" w:after="0"/>
        <w:ind w:left="720"/>
      </w:pPr>
    </w:p>
    <w:p w14:paraId="280285FE" w14:textId="77777777" w:rsidR="00992BA2" w:rsidRPr="00174FCD" w:rsidRDefault="00992BA2" w:rsidP="00174FCD">
      <w:pPr>
        <w:pStyle w:val="Heading2"/>
      </w:pPr>
      <w:bookmarkStart w:id="148" w:name="_Toc2235525"/>
      <w:bookmarkStart w:id="149" w:name="_Toc92097673"/>
      <w:r w:rsidRPr="00174FCD">
        <w:t>Marking PRF as Entered in Error</w:t>
      </w:r>
      <w:bookmarkEnd w:id="148"/>
    </w:p>
    <w:p w14:paraId="03DB271C" w14:textId="77777777" w:rsidR="00992BA2" w:rsidRPr="00F62DE4" w:rsidRDefault="00992BA2" w:rsidP="006D09D6">
      <w:r w:rsidRPr="00F62DE4">
        <w:t xml:space="preserve">Marking </w:t>
      </w:r>
      <w:r w:rsidR="0068709C">
        <w:t xml:space="preserve">a </w:t>
      </w:r>
      <w:r w:rsidRPr="00F62DE4">
        <w:t xml:space="preserve">PRF as entered in error terminates the flag’s display in the patient’s record. However, if there was a progress note linked to the flag, the progress note is still in the patient’s record. If the flag was entered in error, an authorized TIU user should retract or retract and reassign the linked progress note. </w:t>
      </w:r>
    </w:p>
    <w:tbl>
      <w:tblPr>
        <w:tblW w:w="8982" w:type="dxa"/>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542"/>
      </w:tblGrid>
      <w:tr w:rsidR="00992BA2" w:rsidRPr="00F62DE4" w14:paraId="53F36507" w14:textId="77777777" w:rsidTr="000908D6">
        <w:tc>
          <w:tcPr>
            <w:tcW w:w="1440" w:type="dxa"/>
            <w:tcBorders>
              <w:top w:val="single" w:sz="8" w:space="0" w:color="auto"/>
              <w:bottom w:val="single" w:sz="6" w:space="0" w:color="auto"/>
            </w:tcBorders>
            <w:shd w:val="pct12" w:color="auto" w:fill="FFFFFF"/>
          </w:tcPr>
          <w:p w14:paraId="09781BBE" w14:textId="77777777" w:rsidR="00992BA2" w:rsidRPr="00A34375" w:rsidRDefault="000908D6" w:rsidP="000908D6">
            <w:pPr>
              <w:jc w:val="center"/>
            </w:pPr>
            <w:r w:rsidRPr="00A34375">
              <w:t>SYMBOL</w:t>
            </w:r>
          </w:p>
        </w:tc>
        <w:tc>
          <w:tcPr>
            <w:tcW w:w="7542" w:type="dxa"/>
            <w:tcBorders>
              <w:top w:val="single" w:sz="8" w:space="0" w:color="auto"/>
              <w:bottom w:val="single" w:sz="6" w:space="0" w:color="auto"/>
            </w:tcBorders>
            <w:shd w:val="pct12" w:color="auto" w:fill="FFFFFF"/>
          </w:tcPr>
          <w:p w14:paraId="5FCCEED6" w14:textId="77777777" w:rsidR="00992BA2" w:rsidRPr="00A34375" w:rsidRDefault="000908D6" w:rsidP="000908D6">
            <w:pPr>
              <w:jc w:val="center"/>
            </w:pPr>
            <w:r w:rsidRPr="00A34375">
              <w:t>DESCRIPTION</w:t>
            </w:r>
          </w:p>
        </w:tc>
      </w:tr>
      <w:tr w:rsidR="00992BA2" w:rsidRPr="00F62DE4" w14:paraId="1FAFF4D7" w14:textId="77777777" w:rsidTr="000908D6">
        <w:tc>
          <w:tcPr>
            <w:tcW w:w="1440" w:type="dxa"/>
            <w:tcBorders>
              <w:top w:val="single" w:sz="6" w:space="0" w:color="auto"/>
            </w:tcBorders>
          </w:tcPr>
          <w:p w14:paraId="3B779CDA" w14:textId="112C65F1" w:rsidR="00992BA2" w:rsidRPr="00A34375" w:rsidRDefault="00E12630" w:rsidP="006D09D6">
            <w:r>
              <w:rPr>
                <w:noProof/>
              </w:rPr>
              <w:drawing>
                <wp:inline distT="0" distB="0" distL="0" distR="0" wp14:anchorId="146936D3" wp14:editId="57E8986D">
                  <wp:extent cx="299720" cy="299720"/>
                  <wp:effectExtent l="0" t="0" r="0" b="0"/>
                  <wp:docPr id="8" name="Picture 8" descr="Note: Users should be aware that although the flag does not display, a history of this flag is kept in the Patient Record Flag software and users can reactivate the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Users should be aware that although the flag does not display, a history of this flag is kept in the Patient Record Flag software and users can reactivate the flag.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tc>
        <w:tc>
          <w:tcPr>
            <w:tcW w:w="7542" w:type="dxa"/>
            <w:tcBorders>
              <w:top w:val="single" w:sz="6" w:space="0" w:color="auto"/>
            </w:tcBorders>
          </w:tcPr>
          <w:p w14:paraId="76C932D4" w14:textId="77777777" w:rsidR="00992BA2" w:rsidRPr="00A34375" w:rsidRDefault="00052BA3" w:rsidP="00052BA3">
            <w:r w:rsidRPr="00052BA3">
              <w:rPr>
                <w:b/>
              </w:rPr>
              <w:t>NOTE</w:t>
            </w:r>
            <w:r w:rsidR="00992BA2" w:rsidRPr="00A34375">
              <w:t>:</w:t>
            </w:r>
            <w:r>
              <w:t xml:space="preserve"> </w:t>
            </w:r>
            <w:r w:rsidR="00992BA2" w:rsidRPr="00A34375">
              <w:t>Users should be aware that although the flag does not display, a history of this flag is kept in the Patient Record Flag software and users can reactivate the flag. To prevent users from entering notes on previous, inaccurate PRF actions, all previous PRF actions are hidden when a flag is marked as entered in error.</w:t>
            </w:r>
          </w:p>
        </w:tc>
      </w:tr>
    </w:tbl>
    <w:p w14:paraId="3C509F77" w14:textId="77777777" w:rsidR="00AC5E88" w:rsidRPr="00F62DE4" w:rsidRDefault="00AC5E88" w:rsidP="00AC5E88">
      <w:pPr>
        <w:spacing w:before="0" w:after="0"/>
        <w:ind w:left="720"/>
      </w:pPr>
      <w:bookmarkStart w:id="150" w:name="_Toc303245861"/>
    </w:p>
    <w:p w14:paraId="7C027D61" w14:textId="77777777" w:rsidR="00992BA2" w:rsidRPr="00AC5E88" w:rsidRDefault="00992BA2" w:rsidP="001F50F2">
      <w:pPr>
        <w:pStyle w:val="Heading2"/>
        <w:rPr>
          <w:sz w:val="28"/>
        </w:rPr>
      </w:pPr>
      <w:bookmarkStart w:id="151" w:name="_Toc2235526"/>
      <w:r w:rsidRPr="00AC5E88">
        <w:rPr>
          <w:sz w:val="28"/>
        </w:rPr>
        <w:t>Viewing PRF in CPRS GUI</w:t>
      </w:r>
      <w:bookmarkEnd w:id="149"/>
      <w:bookmarkEnd w:id="150"/>
      <w:bookmarkEnd w:id="151"/>
    </w:p>
    <w:p w14:paraId="0690FAB0" w14:textId="77777777" w:rsidR="00992BA2" w:rsidRPr="00F62DE4" w:rsidRDefault="00992BA2" w:rsidP="006D09D6">
      <w:r w:rsidRPr="00F62DE4">
        <w:t xml:space="preserve">Patient Record </w:t>
      </w:r>
      <w:r w:rsidR="000B7586">
        <w:t>Flag</w:t>
      </w:r>
      <w:r w:rsidR="002960E8">
        <w:t>s</w:t>
      </w:r>
      <w:r w:rsidRPr="00F62DE4">
        <w:t xml:space="preserve"> </w:t>
      </w:r>
      <w:r w:rsidRPr="00F62DE4">
        <w:fldChar w:fldCharType="begin"/>
      </w:r>
      <w:r w:rsidRPr="00F62DE4">
        <w:instrText xml:space="preserve"> XE "Patient Record Flags:viewing in CPRS" </w:instrText>
      </w:r>
      <w:r w:rsidRPr="00F62DE4">
        <w:fldChar w:fldCharType="end"/>
      </w:r>
      <w:r w:rsidRPr="00F62DE4">
        <w:t>are displayed in the applica</w:t>
      </w:r>
      <w:r w:rsidR="00232432">
        <w:t>tions that use the patient look-</w:t>
      </w:r>
      <w:r w:rsidRPr="00F62DE4">
        <w:t>up, including the CPRS GUI. In the CPRS GUI, there are three places where users can see if a patient has PRF</w:t>
      </w:r>
      <w:r w:rsidR="002452F5">
        <w:t>.</w:t>
      </w:r>
    </w:p>
    <w:p w14:paraId="02EDDC93" w14:textId="77777777" w:rsidR="00992BA2" w:rsidRPr="00F62DE4" w:rsidRDefault="00992BA2" w:rsidP="00A34375">
      <w:pPr>
        <w:numPr>
          <w:ilvl w:val="0"/>
          <w:numId w:val="2"/>
        </w:numPr>
      </w:pPr>
      <w:r w:rsidRPr="00F62DE4">
        <w:t>The Patient Record Flag pop-up box</w:t>
      </w:r>
      <w:r w:rsidRPr="00F62DE4">
        <w:fldChar w:fldCharType="begin"/>
      </w:r>
      <w:r w:rsidRPr="00F62DE4">
        <w:instrText xml:space="preserve"> XE "Patient Selection" </w:instrText>
      </w:r>
      <w:r w:rsidRPr="00F62DE4">
        <w:fldChar w:fldCharType="end"/>
      </w:r>
    </w:p>
    <w:p w14:paraId="7A33B470" w14:textId="77777777" w:rsidR="00992BA2" w:rsidRPr="00F62DE4" w:rsidRDefault="00992BA2" w:rsidP="00A34375">
      <w:pPr>
        <w:numPr>
          <w:ilvl w:val="0"/>
          <w:numId w:val="2"/>
        </w:numPr>
      </w:pPr>
      <w:r w:rsidRPr="00F62DE4">
        <w:t>The CPRS Cover Sheet</w:t>
      </w:r>
      <w:r w:rsidRPr="00F62DE4">
        <w:fldChar w:fldCharType="begin"/>
      </w:r>
      <w:r w:rsidRPr="00F62DE4">
        <w:instrText xml:space="preserve"> XE "Cover Sheet" </w:instrText>
      </w:r>
      <w:r w:rsidRPr="00F62DE4">
        <w:fldChar w:fldCharType="end"/>
      </w:r>
    </w:p>
    <w:p w14:paraId="2C9E2002" w14:textId="77777777" w:rsidR="00992BA2" w:rsidRPr="00F62DE4" w:rsidRDefault="00992BA2" w:rsidP="00A34375">
      <w:pPr>
        <w:numPr>
          <w:ilvl w:val="0"/>
          <w:numId w:val="2"/>
        </w:numPr>
      </w:pPr>
      <w:r w:rsidRPr="00F62DE4">
        <w:t>The Flag button (available from any tab)</w:t>
      </w:r>
      <w:r w:rsidRPr="00F62DE4">
        <w:fldChar w:fldCharType="begin"/>
      </w:r>
      <w:r w:rsidRPr="00F62DE4">
        <w:instrText xml:space="preserve"> XE "Flag:button in CPRS GUI" </w:instrText>
      </w:r>
      <w:r w:rsidRPr="00F62DE4">
        <w:fldChar w:fldCharType="end"/>
      </w:r>
    </w:p>
    <w:p w14:paraId="493EA5BF" w14:textId="77777777" w:rsidR="00992BA2" w:rsidRPr="00F62DE4" w:rsidRDefault="00992BA2" w:rsidP="006D09D6">
      <w:r w:rsidRPr="00F62DE4">
        <w:t xml:space="preserve">When the user selects a </w:t>
      </w:r>
      <w:bookmarkStart w:id="152" w:name="Patient_Record_Flag_no_pt_selection"/>
      <w:bookmarkEnd w:id="152"/>
      <w:r w:rsidRPr="00F62DE4">
        <w:t xml:space="preserve">patient name, CPRS begins to load the record, displays any relevant messages (“means test required”, deceased patient, sensitive record, etc.), and then, if the record is flagged, displays a pop-up box with the flag titles for the selected patient to ensure that the user sees the </w:t>
      </w:r>
      <w:r w:rsidR="000B7586">
        <w:t>flag</w:t>
      </w:r>
      <w:r w:rsidRPr="00F62DE4">
        <w:t>. The pop-up box is shown below.</w:t>
      </w:r>
    </w:p>
    <w:p w14:paraId="036972FF" w14:textId="77777777" w:rsidR="00992BA2" w:rsidRPr="00F62DE4" w:rsidRDefault="00992BA2" w:rsidP="006D09D6">
      <w:r w:rsidRPr="00F62DE4">
        <w:t xml:space="preserve">The Patient Record </w:t>
      </w:r>
      <w:r w:rsidR="000B7586">
        <w:t>Flag</w:t>
      </w:r>
      <w:r w:rsidRPr="00F62DE4">
        <w:t xml:space="preserve"> pop-up box displays a list of all </w:t>
      </w:r>
      <w:r w:rsidR="000B7586">
        <w:t>flag</w:t>
      </w:r>
      <w:r w:rsidR="002960E8">
        <w:t>s</w:t>
      </w:r>
      <w:r w:rsidRPr="00F62DE4">
        <w:t xml:space="preserve"> for the patient, with the first flag in the list highlighted and the narrative for that flag displayed below the flag list and a list of links to notes that have been linked to flag actions. Category I </w:t>
      </w:r>
      <w:r w:rsidR="0068709C">
        <w:t xml:space="preserve">(National) </w:t>
      </w:r>
      <w:r w:rsidR="000B7586">
        <w:t>flag</w:t>
      </w:r>
      <w:r w:rsidR="002960E8">
        <w:t>s</w:t>
      </w:r>
      <w:r w:rsidRPr="00F62DE4">
        <w:t xml:space="preserve"> are displayed first, followed by any Category II (</w:t>
      </w:r>
      <w:r w:rsidR="0068709C">
        <w:t>L</w:t>
      </w:r>
      <w:r w:rsidRPr="00F62DE4">
        <w:t xml:space="preserve">ocal) </w:t>
      </w:r>
      <w:r w:rsidR="000B7586">
        <w:t>flag</w:t>
      </w:r>
      <w:r w:rsidR="002960E8">
        <w:t>s</w:t>
      </w:r>
      <w:r w:rsidRPr="00F62DE4">
        <w:t>.</w:t>
      </w:r>
    </w:p>
    <w:p w14:paraId="7F6D559C" w14:textId="77777777" w:rsidR="00E35636" w:rsidRDefault="00A55CC0" w:rsidP="006D09D6">
      <w:r>
        <w:br w:type="page"/>
      </w:r>
      <w:r w:rsidR="002960E8">
        <w:lastRenderedPageBreak/>
        <w:t>The fla</w:t>
      </w:r>
      <w:r w:rsidR="00992BA2" w:rsidRPr="00F62DE4">
        <w:t xml:space="preserve">g narrative is the text the person assigning the flag enters that they want the user to see. It should give the purpose of the flag and may also contain examples of past behavior and instructions for users to follow when encountering the patient. For example, the narrative for a particular Behavioral flag might state that a patient has been known to carry weapons and has verbally threatened VHA staff in the past. It may also recommend that users call the VA police if this patient comes in for care. However, Patient Record </w:t>
      </w:r>
      <w:r w:rsidR="000B7586">
        <w:t>Flag</w:t>
      </w:r>
      <w:r w:rsidR="002960E8">
        <w:t>s</w:t>
      </w:r>
      <w:r w:rsidR="00992BA2" w:rsidRPr="00F62DE4">
        <w:t xml:space="preserve"> </w:t>
      </w:r>
      <w:r w:rsidR="002960E8">
        <w:t xml:space="preserve">are </w:t>
      </w:r>
      <w:r w:rsidR="00992BA2" w:rsidRPr="00F62DE4">
        <w:t xml:space="preserve">not </w:t>
      </w:r>
      <w:r w:rsidR="008C72E3">
        <w:t xml:space="preserve">intended </w:t>
      </w:r>
      <w:r w:rsidR="00992BA2" w:rsidRPr="00F62DE4">
        <w:t xml:space="preserve">to stigmatize nor discriminate, rather it is </w:t>
      </w:r>
      <w:r w:rsidR="002960E8">
        <w:t xml:space="preserve">to </w:t>
      </w:r>
      <w:r w:rsidR="00992BA2" w:rsidRPr="00F62DE4">
        <w:t>protect VHA staff and patients to ensure the efficient delivery of health care.</w:t>
      </w:r>
    </w:p>
    <w:p w14:paraId="207A2B9F" w14:textId="77777777" w:rsidR="00992BA2" w:rsidRPr="00F62DE4" w:rsidRDefault="00992BA2" w:rsidP="006D09D6">
      <w:r w:rsidRPr="00F62DE4">
        <w:t xml:space="preserve">On the bottom of the Patient Record </w:t>
      </w:r>
      <w:r w:rsidR="000B7586">
        <w:t>Flag</w:t>
      </w:r>
      <w:r w:rsidRPr="00F62DE4">
        <w:t xml:space="preserve"> popup box, CPRS displays a list of notes that are linked to specific flag actions. Links will only display for those notes that have been signed and linked to a flag action. When the user selects a link, CPRS displays the linked progress note for the action in a detailed display window.</w:t>
      </w:r>
    </w:p>
    <w:p w14:paraId="09E8469C" w14:textId="77777777" w:rsidR="00E35636" w:rsidRDefault="00992BA2" w:rsidP="006D09D6">
      <w:r w:rsidRPr="00F62DE4">
        <w:t xml:space="preserve">Users can review the </w:t>
      </w:r>
      <w:r w:rsidR="000B7586">
        <w:t>flag</w:t>
      </w:r>
      <w:r w:rsidRPr="00F62DE4">
        <w:t xml:space="preserve"> or close the box.</w:t>
      </w:r>
    </w:p>
    <w:p w14:paraId="2EE98BF7" w14:textId="77777777" w:rsidR="00E35636" w:rsidRDefault="00992BA2" w:rsidP="006D09D6">
      <w:r w:rsidRPr="00F62DE4">
        <w:t xml:space="preserve">When the user is </w:t>
      </w:r>
      <w:r w:rsidR="008C72E3">
        <w:t>viewing</w:t>
      </w:r>
      <w:r w:rsidRPr="00F62DE4">
        <w:t xml:space="preserve"> a patient</w:t>
      </w:r>
      <w:r w:rsidR="002960E8">
        <w:t>’s</w:t>
      </w:r>
      <w:r w:rsidRPr="00F62DE4">
        <w:t xml:space="preserve"> record</w:t>
      </w:r>
      <w:r w:rsidR="00460CF7">
        <w:t xml:space="preserve">, the </w:t>
      </w:r>
      <w:r w:rsidRPr="00F62DE4">
        <w:t xml:space="preserve">Patient Record </w:t>
      </w:r>
      <w:r w:rsidR="000B7586">
        <w:t>Flag</w:t>
      </w:r>
      <w:r w:rsidR="002960E8">
        <w:t>s</w:t>
      </w:r>
      <w:r w:rsidR="00460CF7">
        <w:t xml:space="preserve"> can be viewed</w:t>
      </w:r>
      <w:r w:rsidRPr="00F62DE4">
        <w:t xml:space="preserve"> on the Cover Sheet or the Flag button. On the CPRS Cover Sheet, a new box called Patient Record </w:t>
      </w:r>
      <w:r w:rsidR="000B7586">
        <w:t>Flag</w:t>
      </w:r>
      <w:r w:rsidR="002960E8">
        <w:t>s</w:t>
      </w:r>
      <w:r w:rsidRPr="00F62DE4">
        <w:t xml:space="preserve"> has been added above the Postings area. </w:t>
      </w:r>
      <w:r w:rsidR="000B7586">
        <w:t>Flag</w:t>
      </w:r>
      <w:r w:rsidR="002960E8">
        <w:t>s</w:t>
      </w:r>
      <w:r w:rsidRPr="00F62DE4">
        <w:t xml:space="preserve"> for the selected patient are listed in the box.</w:t>
      </w:r>
    </w:p>
    <w:p w14:paraId="50AB4C89" w14:textId="77777777" w:rsidR="00992BA2" w:rsidRPr="00F62DE4" w:rsidRDefault="00992BA2" w:rsidP="006D09D6">
      <w:r w:rsidRPr="00F62DE4">
        <w:t>The Flag button is visible from all CPRS tabs.</w:t>
      </w:r>
      <w:r w:rsidR="00460CF7">
        <w:t xml:space="preserve"> T</w:t>
      </w:r>
      <w:r w:rsidRPr="00F62DE4">
        <w:t xml:space="preserve">he Flag button </w:t>
      </w:r>
      <w:r w:rsidR="00460CF7">
        <w:t xml:space="preserve">will be </w:t>
      </w:r>
      <w:r w:rsidRPr="00F62DE4">
        <w:t xml:space="preserve">red </w:t>
      </w:r>
      <w:r w:rsidR="00460CF7">
        <w:t>if any Patient Record Flags are assigned</w:t>
      </w:r>
      <w:r w:rsidR="009433EC">
        <w:t xml:space="preserve">. </w:t>
      </w:r>
      <w:r w:rsidR="00460CF7">
        <w:t xml:space="preserve">If no </w:t>
      </w:r>
      <w:r w:rsidR="0068709C">
        <w:t>f</w:t>
      </w:r>
      <w:r w:rsidR="00460CF7">
        <w:t>lags are assigned the Flag</w:t>
      </w:r>
      <w:r w:rsidRPr="00F62DE4">
        <w:t xml:space="preserve"> button is grayed out</w:t>
      </w:r>
      <w:r w:rsidR="00460CF7">
        <w:t>.</w:t>
      </w:r>
      <w:r w:rsidRPr="00F62DE4">
        <w:t xml:space="preserve"> The Cover Sheet and Flag button are shown in the graphic below.</w:t>
      </w:r>
    </w:p>
    <w:p w14:paraId="56A3FA63" w14:textId="0137FC9B" w:rsidR="00992BA2" w:rsidRPr="00F62DE4" w:rsidRDefault="00E12630" w:rsidP="006D09D6">
      <w:r>
        <w:rPr>
          <w:noProof/>
        </w:rPr>
        <w:drawing>
          <wp:inline distT="0" distB="0" distL="0" distR="0" wp14:anchorId="2368E74A" wp14:editId="21D19B1A">
            <wp:extent cx="5716905" cy="845185"/>
            <wp:effectExtent l="19050" t="19050" r="0" b="0"/>
            <wp:docPr id="9" name="Picture 9" descr="The Patient Record Flag (PRF) button displays red text when the patient has a flag on the record. On the Cover Sheet under Postings, the Patient Record Flags are dsplayed a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Patient Record Flag (PRF) button displays red text when the patient has a flag on the record. On the Cover Sheet under Postings, the Patient Record Flags are dsplayed als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6905" cy="845185"/>
                    </a:xfrm>
                    <a:prstGeom prst="rect">
                      <a:avLst/>
                    </a:prstGeom>
                    <a:noFill/>
                    <a:ln w="19050" cmpd="sng">
                      <a:solidFill>
                        <a:srgbClr val="000000"/>
                      </a:solidFill>
                      <a:miter lim="800000"/>
                      <a:headEnd/>
                      <a:tailEnd/>
                    </a:ln>
                    <a:effectLst/>
                  </pic:spPr>
                </pic:pic>
              </a:graphicData>
            </a:graphic>
          </wp:inline>
        </w:drawing>
      </w:r>
    </w:p>
    <w:p w14:paraId="6BC980E7" w14:textId="77777777" w:rsidR="00E35636" w:rsidRDefault="00992BA2" w:rsidP="006D09D6">
      <w:r w:rsidRPr="00F62DE4">
        <w:t>This screen capture shows the red text on the Flag button indicating this patient</w:t>
      </w:r>
      <w:r w:rsidR="002960E8">
        <w:t>’s</w:t>
      </w:r>
      <w:r w:rsidRPr="00F62DE4">
        <w:t xml:space="preserve"> record has PRF</w:t>
      </w:r>
      <w:r w:rsidR="00460CF7">
        <w:t>(s)</w:t>
      </w:r>
      <w:r w:rsidRPr="00F62DE4">
        <w:t xml:space="preserve"> and shows the flag list on the CPRS Cover Sheet.</w:t>
      </w:r>
    </w:p>
    <w:p w14:paraId="2C630F10" w14:textId="77777777" w:rsidR="005A2132" w:rsidRDefault="005A2132" w:rsidP="006D09D6"/>
    <w:p w14:paraId="6F459713" w14:textId="77777777" w:rsidR="00992BA2" w:rsidRPr="000A5AD1" w:rsidRDefault="00AC5E88" w:rsidP="00A55CC0">
      <w:pPr>
        <w:spacing w:before="0" w:after="0"/>
        <w:rPr>
          <w:b/>
        </w:rPr>
      </w:pPr>
      <w:r w:rsidRPr="000A5AD1">
        <w:rPr>
          <w:b/>
        </w:rPr>
        <w:t xml:space="preserve">To View </w:t>
      </w:r>
      <w:r>
        <w:rPr>
          <w:b/>
        </w:rPr>
        <w:t>a</w:t>
      </w:r>
      <w:r w:rsidRPr="000A5AD1">
        <w:rPr>
          <w:b/>
        </w:rPr>
        <w:t xml:space="preserve"> Patient Record Flag </w:t>
      </w:r>
      <w:r>
        <w:rPr>
          <w:b/>
        </w:rPr>
        <w:t>w</w:t>
      </w:r>
      <w:r w:rsidRPr="000A5AD1">
        <w:rPr>
          <w:b/>
        </w:rPr>
        <w:t xml:space="preserve">hen </w:t>
      </w:r>
      <w:r w:rsidR="003042A7">
        <w:rPr>
          <w:b/>
        </w:rPr>
        <w:t>e</w:t>
      </w:r>
      <w:r w:rsidRPr="000A5AD1">
        <w:rPr>
          <w:b/>
        </w:rPr>
        <w:t xml:space="preserve">ntering </w:t>
      </w:r>
      <w:r>
        <w:rPr>
          <w:b/>
        </w:rPr>
        <w:t>a</w:t>
      </w:r>
      <w:r w:rsidRPr="000A5AD1">
        <w:rPr>
          <w:b/>
        </w:rPr>
        <w:t xml:space="preserve"> Record, </w:t>
      </w:r>
      <w:r>
        <w:rPr>
          <w:b/>
        </w:rPr>
        <w:t>u</w:t>
      </w:r>
      <w:r w:rsidRPr="000A5AD1">
        <w:rPr>
          <w:b/>
        </w:rPr>
        <w:t xml:space="preserve">se </w:t>
      </w:r>
      <w:r>
        <w:rPr>
          <w:b/>
        </w:rPr>
        <w:t>t</w:t>
      </w:r>
      <w:r w:rsidRPr="000A5AD1">
        <w:rPr>
          <w:b/>
        </w:rPr>
        <w:t xml:space="preserve">he </w:t>
      </w:r>
      <w:r>
        <w:rPr>
          <w:b/>
        </w:rPr>
        <w:t>f</w:t>
      </w:r>
      <w:r w:rsidRPr="000A5AD1">
        <w:rPr>
          <w:b/>
        </w:rPr>
        <w:t>ollowing Steps</w:t>
      </w:r>
      <w:r w:rsidR="002452F5">
        <w:rPr>
          <w:b/>
        </w:rPr>
        <w:t>.</w:t>
      </w:r>
    </w:p>
    <w:p w14:paraId="5BC1B1EE" w14:textId="77777777" w:rsidR="00992BA2" w:rsidRPr="00F62DE4" w:rsidRDefault="00992BA2" w:rsidP="004D402A">
      <w:pPr>
        <w:numPr>
          <w:ilvl w:val="0"/>
          <w:numId w:val="6"/>
        </w:numPr>
      </w:pPr>
      <w:r w:rsidRPr="00F62DE4">
        <w:t xml:space="preserve">Select a patient from the Patient Selection screen by either double-clicking </w:t>
      </w:r>
      <w:bookmarkStart w:id="153" w:name="Patient_Record_Flag_pop"/>
      <w:bookmarkEnd w:id="153"/>
      <w:r w:rsidRPr="00F62DE4">
        <w:t xml:space="preserve">on a patient name or highlighting the name and pressing the &lt;Enter&gt; key. </w:t>
      </w:r>
    </w:p>
    <w:tbl>
      <w:tblPr>
        <w:tblW w:w="9000" w:type="dxa"/>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560"/>
      </w:tblGrid>
      <w:tr w:rsidR="00992BA2" w:rsidRPr="00F62DE4" w14:paraId="28D39608" w14:textId="77777777" w:rsidTr="000908D6">
        <w:tc>
          <w:tcPr>
            <w:tcW w:w="1440" w:type="dxa"/>
            <w:tcBorders>
              <w:top w:val="single" w:sz="8" w:space="0" w:color="auto"/>
              <w:bottom w:val="single" w:sz="6" w:space="0" w:color="auto"/>
            </w:tcBorders>
            <w:shd w:val="pct12" w:color="auto" w:fill="FFFFFF"/>
          </w:tcPr>
          <w:p w14:paraId="30D3E562" w14:textId="77777777" w:rsidR="00992BA2" w:rsidRPr="00A34375" w:rsidRDefault="000908D6" w:rsidP="000908D6">
            <w:pPr>
              <w:jc w:val="center"/>
            </w:pPr>
            <w:r w:rsidRPr="00A34375">
              <w:t>SYMBOL</w:t>
            </w:r>
          </w:p>
        </w:tc>
        <w:tc>
          <w:tcPr>
            <w:tcW w:w="7560" w:type="dxa"/>
            <w:tcBorders>
              <w:top w:val="single" w:sz="8" w:space="0" w:color="auto"/>
              <w:bottom w:val="single" w:sz="6" w:space="0" w:color="auto"/>
            </w:tcBorders>
            <w:shd w:val="pct12" w:color="auto" w:fill="FFFFFF"/>
          </w:tcPr>
          <w:p w14:paraId="4C13A5FC" w14:textId="77777777" w:rsidR="00992BA2" w:rsidRPr="00A34375" w:rsidRDefault="000908D6" w:rsidP="000908D6">
            <w:pPr>
              <w:jc w:val="center"/>
            </w:pPr>
            <w:r w:rsidRPr="00A34375">
              <w:t>DESCRIPTION</w:t>
            </w:r>
          </w:p>
        </w:tc>
      </w:tr>
      <w:tr w:rsidR="00992BA2" w:rsidRPr="00F62DE4" w14:paraId="398D5037" w14:textId="77777777" w:rsidTr="000908D6">
        <w:tc>
          <w:tcPr>
            <w:tcW w:w="1440" w:type="dxa"/>
            <w:tcBorders>
              <w:top w:val="single" w:sz="6" w:space="0" w:color="auto"/>
            </w:tcBorders>
          </w:tcPr>
          <w:p w14:paraId="582F7072" w14:textId="045FD4AB" w:rsidR="00992BA2" w:rsidRPr="00A34375" w:rsidRDefault="00E12630" w:rsidP="006D09D6">
            <w:r>
              <w:rPr>
                <w:noProof/>
              </w:rPr>
              <w:drawing>
                <wp:inline distT="0" distB="0" distL="0" distR="0" wp14:anchorId="0A7DC2ED" wp14:editId="3781A9E7">
                  <wp:extent cx="299720" cy="299720"/>
                  <wp:effectExtent l="0" t="0" r="0" b="0"/>
                  <wp:docPr id="10" name="Picture 10" descr="Note:  When the record loads, CPRS checks to see if the record is sensitive and displays a warning to the user that the user must acknowledge to proc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When the record loads, CPRS checks to see if the record is sensitive and displays a warning to the user that the user must acknowledge to proce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a:ln>
                            <a:noFill/>
                          </a:ln>
                        </pic:spPr>
                      </pic:pic>
                    </a:graphicData>
                  </a:graphic>
                </wp:inline>
              </w:drawing>
            </w:r>
          </w:p>
        </w:tc>
        <w:tc>
          <w:tcPr>
            <w:tcW w:w="7560" w:type="dxa"/>
            <w:tcBorders>
              <w:top w:val="single" w:sz="6" w:space="0" w:color="auto"/>
            </w:tcBorders>
          </w:tcPr>
          <w:p w14:paraId="2EF9A074" w14:textId="77777777" w:rsidR="00992BA2" w:rsidRPr="00A34375" w:rsidRDefault="00052BA3" w:rsidP="006D09D6">
            <w:r w:rsidRPr="00052BA3">
              <w:t xml:space="preserve">NOTE: </w:t>
            </w:r>
            <w:r w:rsidR="00992BA2" w:rsidRPr="00A34375">
              <w:t xml:space="preserve">When the record loads, CPRS checks to see if the record is sensitive and displays a warning to the user that the user must acknowledge to proceed. Then, if the record has one or more </w:t>
            </w:r>
            <w:r w:rsidR="000B7586">
              <w:t>flag</w:t>
            </w:r>
            <w:r w:rsidR="00CA2EE3">
              <w:t>s</w:t>
            </w:r>
            <w:r w:rsidR="00992BA2" w:rsidRPr="00A34375">
              <w:t xml:space="preserve">, CPRS displays a pop-up box with the patient’s record </w:t>
            </w:r>
            <w:r w:rsidR="000B7586">
              <w:t>flag</w:t>
            </w:r>
            <w:r w:rsidR="00992BA2" w:rsidRPr="00A34375">
              <w:t xml:space="preserve"> title. The first flag is highlighted and the narrative details displayed below. If CPRS displays the pop-up box, the user must close this box before CPRS will load the patient chart.</w:t>
            </w:r>
          </w:p>
        </w:tc>
      </w:tr>
    </w:tbl>
    <w:p w14:paraId="7D4B3228" w14:textId="77777777" w:rsidR="00992BA2" w:rsidRPr="00F62DE4" w:rsidRDefault="00A55CC0" w:rsidP="004D402A">
      <w:pPr>
        <w:numPr>
          <w:ilvl w:val="0"/>
          <w:numId w:val="6"/>
        </w:numPr>
      </w:pPr>
      <w:r>
        <w:br w:type="page"/>
      </w:r>
      <w:r w:rsidR="00992BA2" w:rsidRPr="00F62DE4">
        <w:lastRenderedPageBreak/>
        <w:t xml:space="preserve">Then, select the Flag title to view the narrative by clicking the flag name or highlighting the flag name with the tab and arrow keys and pressing &lt;Tab&gt; (note that the number of </w:t>
      </w:r>
      <w:r w:rsidR="000B7586">
        <w:t>flag</w:t>
      </w:r>
      <w:r w:rsidR="00CA2EE3">
        <w:t>s</w:t>
      </w:r>
      <w:r w:rsidR="00992BA2" w:rsidRPr="00F62DE4">
        <w:t xml:space="preserve"> in each category is listed after the category label).</w:t>
      </w:r>
    </w:p>
    <w:p w14:paraId="48D0231D" w14:textId="763F6A44" w:rsidR="00344CE3" w:rsidRPr="00F62DE4" w:rsidRDefault="00E12630" w:rsidP="009F7B67">
      <w:pPr>
        <w:jc w:val="center"/>
      </w:pPr>
      <w:r>
        <w:rPr>
          <w:noProof/>
          <w:lang w:eastAsia="en-US"/>
        </w:rPr>
        <w:drawing>
          <wp:inline distT="0" distB="0" distL="0" distR="0" wp14:anchorId="15ABA4B0" wp14:editId="60A22910">
            <wp:extent cx="4641215" cy="468757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41215" cy="4687570"/>
                    </a:xfrm>
                    <a:prstGeom prst="rect">
                      <a:avLst/>
                    </a:prstGeom>
                    <a:noFill/>
                    <a:ln>
                      <a:noFill/>
                    </a:ln>
                  </pic:spPr>
                </pic:pic>
              </a:graphicData>
            </a:graphic>
          </wp:inline>
        </w:drawing>
      </w:r>
    </w:p>
    <w:p w14:paraId="73DFEFAA" w14:textId="77777777" w:rsidR="00992BA2" w:rsidRPr="00F62DE4" w:rsidRDefault="00992BA2" w:rsidP="006D09D6">
      <w:r w:rsidRPr="00F62DE4">
        <w:t xml:space="preserve">This graphic shows the Patient Record Flag pop-up box listing the patient’s </w:t>
      </w:r>
      <w:r w:rsidR="000B7586">
        <w:t>flag</w:t>
      </w:r>
      <w:r w:rsidR="00460CF7">
        <w:t>(s)</w:t>
      </w:r>
      <w:r w:rsidRPr="00F62DE4">
        <w:t>, the narrative for the highlighted flag, and the links to any signed, linked progress notes documenting the reasons for the flag</w:t>
      </w:r>
      <w:r w:rsidR="00460CF7">
        <w:t>(s)</w:t>
      </w:r>
      <w:r w:rsidRPr="00F62DE4">
        <w:t xml:space="preserve">. Using the Flag button or clicking on a flag title on the Cover Sheet also displays this pop-up box. Category I </w:t>
      </w:r>
      <w:r w:rsidR="000B7586">
        <w:t>flag</w:t>
      </w:r>
      <w:r w:rsidR="009F2F06">
        <w:t>s</w:t>
      </w:r>
      <w:r w:rsidRPr="00F62DE4">
        <w:t xml:space="preserve"> are in the ora</w:t>
      </w:r>
      <w:bookmarkStart w:id="154" w:name="PRF_New_dialog"/>
      <w:bookmarkEnd w:id="154"/>
      <w:r w:rsidRPr="00F62DE4">
        <w:t xml:space="preserve">nge field, they blink, and the text changes color from white to black and back. Category II </w:t>
      </w:r>
      <w:r w:rsidR="000B7586">
        <w:t>flag</w:t>
      </w:r>
      <w:r w:rsidR="009F2F06">
        <w:t>s</w:t>
      </w:r>
      <w:r w:rsidRPr="00F62DE4">
        <w:t xml:space="preserve"> are in the field below.</w:t>
      </w:r>
    </w:p>
    <w:p w14:paraId="70FA4EAE" w14:textId="77777777" w:rsidR="00992BA2" w:rsidRPr="00F62DE4" w:rsidRDefault="00992BA2" w:rsidP="006D09D6">
      <w:r w:rsidRPr="00F62DE4">
        <w:t>To view the linked progress note, select the appropriate link in the lower part of the dialog. When finished, select Close.</w:t>
      </w:r>
    </w:p>
    <w:p w14:paraId="4DA96837" w14:textId="77777777" w:rsidR="00992BA2" w:rsidRPr="00F62DE4" w:rsidRDefault="00992BA2" w:rsidP="006D09D6">
      <w:r w:rsidRPr="00F62DE4">
        <w:t xml:space="preserve">When finished viewing the narrative, close the narrative box by choosing </w:t>
      </w:r>
      <w:r w:rsidRPr="00F62DE4">
        <w:rPr>
          <w:b/>
          <w:bCs/>
        </w:rPr>
        <w:t xml:space="preserve">Close </w:t>
      </w:r>
      <w:r w:rsidRPr="00F62DE4">
        <w:rPr>
          <w:bCs/>
        </w:rPr>
        <w:t xml:space="preserve">or pressing </w:t>
      </w:r>
      <w:r w:rsidRPr="00F62DE4">
        <w:rPr>
          <w:b/>
          <w:bCs/>
        </w:rPr>
        <w:t>&lt;Enter&gt;</w:t>
      </w:r>
      <w:r w:rsidRPr="00F62DE4">
        <w:t>.</w:t>
      </w:r>
    </w:p>
    <w:p w14:paraId="770FDB52" w14:textId="77777777" w:rsidR="00992BA2" w:rsidRPr="00F62DE4" w:rsidRDefault="00992BA2" w:rsidP="006D09D6">
      <w:r w:rsidRPr="00F62DE4">
        <w:t xml:space="preserve">To </w:t>
      </w:r>
      <w:r w:rsidR="00CA2EE3">
        <w:t>v</w:t>
      </w:r>
      <w:r w:rsidRPr="00F62DE4">
        <w:t xml:space="preserve">iew </w:t>
      </w:r>
      <w:r w:rsidR="00CA2EE3">
        <w:t>a</w:t>
      </w:r>
      <w:r w:rsidRPr="00F62DE4">
        <w:t xml:space="preserve"> Patient Record Flag </w:t>
      </w:r>
      <w:r w:rsidR="00CA2EE3">
        <w:t>w</w:t>
      </w:r>
      <w:r w:rsidRPr="00F62DE4">
        <w:t xml:space="preserve">hen </w:t>
      </w:r>
      <w:r w:rsidR="00CA2EE3">
        <w:t>a</w:t>
      </w:r>
      <w:r w:rsidRPr="00F62DE4">
        <w:t xml:space="preserve">lready </w:t>
      </w:r>
      <w:r w:rsidR="00CA2EE3">
        <w:t>v</w:t>
      </w:r>
      <w:r w:rsidRPr="00F62DE4">
        <w:t xml:space="preserve">iewing </w:t>
      </w:r>
      <w:r w:rsidR="00CA2EE3">
        <w:t>a</w:t>
      </w:r>
      <w:r w:rsidRPr="00F62DE4">
        <w:t xml:space="preserve"> </w:t>
      </w:r>
      <w:r w:rsidR="00CA2EE3">
        <w:t>r</w:t>
      </w:r>
      <w:r w:rsidRPr="00F62DE4">
        <w:t xml:space="preserve">ecord, </w:t>
      </w:r>
      <w:r w:rsidR="00CA2EE3">
        <w:t>u</w:t>
      </w:r>
      <w:r w:rsidRPr="00F62DE4">
        <w:t xml:space="preserve">se </w:t>
      </w:r>
      <w:r w:rsidR="00CA2EE3">
        <w:t>t</w:t>
      </w:r>
      <w:r w:rsidRPr="00F62DE4">
        <w:t xml:space="preserve">he </w:t>
      </w:r>
      <w:r w:rsidR="00CA2EE3">
        <w:t>f</w:t>
      </w:r>
      <w:r w:rsidRPr="00F62DE4">
        <w:t xml:space="preserve">ollowing </w:t>
      </w:r>
      <w:r w:rsidR="00CA2EE3">
        <w:t>s</w:t>
      </w:r>
      <w:r w:rsidRPr="00F62DE4">
        <w:t>teps</w:t>
      </w:r>
      <w:r w:rsidR="002452F5">
        <w:t>.</w:t>
      </w:r>
    </w:p>
    <w:p w14:paraId="365DD4B9" w14:textId="77777777" w:rsidR="00992BA2" w:rsidRPr="00F62DE4" w:rsidRDefault="00992BA2" w:rsidP="006D09D6">
      <w:r w:rsidRPr="00F62DE4">
        <w:t xml:space="preserve">Go </w:t>
      </w:r>
      <w:r w:rsidR="00CA2EE3">
        <w:t xml:space="preserve">to </w:t>
      </w:r>
      <w:r w:rsidRPr="00F62DE4">
        <w:t xml:space="preserve">the Cover Sheet by clicking the Cover Sheet tab or pressing </w:t>
      </w:r>
      <w:r w:rsidRPr="00F62DE4">
        <w:rPr>
          <w:b/>
        </w:rPr>
        <w:t>Ctrl</w:t>
      </w:r>
      <w:r w:rsidRPr="00F62DE4">
        <w:t xml:space="preserve"> + </w:t>
      </w:r>
      <w:r w:rsidRPr="00F62DE4">
        <w:rPr>
          <w:b/>
        </w:rPr>
        <w:t xml:space="preserve">S </w:t>
      </w:r>
      <w:r w:rsidRPr="00F62DE4">
        <w:t xml:space="preserve">or use the Flag button by clicking Flag or pressing tab until the </w:t>
      </w:r>
      <w:r w:rsidRPr="00F62DE4">
        <w:rPr>
          <w:b/>
        </w:rPr>
        <w:t>Flag</w:t>
      </w:r>
      <w:r w:rsidRPr="00F62DE4">
        <w:t xml:space="preserve"> button</w:t>
      </w:r>
      <w:r w:rsidR="0050324E">
        <w:t xml:space="preserve"> is highlighted</w:t>
      </w:r>
      <w:r w:rsidRPr="00F62DE4">
        <w:t xml:space="preserve"> and press</w:t>
      </w:r>
      <w:r w:rsidRPr="00F62DE4">
        <w:rPr>
          <w:b/>
        </w:rPr>
        <w:t xml:space="preserve"> &lt;Enter&gt;.</w:t>
      </w:r>
    </w:p>
    <w:p w14:paraId="48B68177" w14:textId="77777777" w:rsidR="00992BA2" w:rsidRPr="00F62DE4" w:rsidRDefault="00992BA2" w:rsidP="006D09D6">
      <w:r w:rsidRPr="00F62DE4">
        <w:t xml:space="preserve">Select the flag title to see the narrative details by clicking the title or using the Up and Down arrows to highlight the name and pressing </w:t>
      </w:r>
      <w:r w:rsidRPr="00F62DE4">
        <w:rPr>
          <w:b/>
        </w:rPr>
        <w:t>&lt;Enter&gt;</w:t>
      </w:r>
      <w:r w:rsidRPr="00F62DE4">
        <w:t>.</w:t>
      </w:r>
    </w:p>
    <w:p w14:paraId="1C919E48" w14:textId="77777777" w:rsidR="00992BA2" w:rsidRPr="00F62DE4" w:rsidRDefault="00992BA2" w:rsidP="006D09D6">
      <w:r w:rsidRPr="00F62DE4">
        <w:lastRenderedPageBreak/>
        <w:t xml:space="preserve">When finished, close the box by clicking </w:t>
      </w:r>
      <w:r w:rsidRPr="00F62DE4">
        <w:rPr>
          <w:b/>
        </w:rPr>
        <w:t>Close</w:t>
      </w:r>
      <w:r w:rsidRPr="00F62DE4">
        <w:t xml:space="preserve"> or pressing </w:t>
      </w:r>
      <w:r w:rsidRPr="00F62DE4">
        <w:rPr>
          <w:b/>
        </w:rPr>
        <w:t>&lt;Enter&gt;</w:t>
      </w:r>
      <w:r w:rsidRPr="00F62DE4">
        <w:t>.</w:t>
      </w:r>
    </w:p>
    <w:p w14:paraId="1971E0CA" w14:textId="77777777" w:rsidR="00A73F5E" w:rsidRPr="001F50F2" w:rsidRDefault="00A73F5E" w:rsidP="00A73F5E">
      <w:pPr>
        <w:sectPr w:rsidR="00A73F5E" w:rsidRPr="001F50F2" w:rsidSect="002E7CB3">
          <w:headerReference w:type="even" r:id="rId35"/>
          <w:headerReference w:type="first" r:id="rId36"/>
          <w:pgSz w:w="12240" w:h="15840" w:code="1"/>
          <w:pgMar w:top="1440" w:right="1440" w:bottom="1440" w:left="1440" w:header="720" w:footer="720" w:gutter="0"/>
          <w:cols w:space="720"/>
          <w:titlePg/>
          <w:docGrid w:linePitch="360"/>
        </w:sectPr>
      </w:pPr>
    </w:p>
    <w:p w14:paraId="40C95470" w14:textId="77777777" w:rsidR="008A57ED" w:rsidRPr="002F1D83" w:rsidRDefault="002F1D83" w:rsidP="002F1D83">
      <w:pPr>
        <w:pStyle w:val="Heading1"/>
      </w:pPr>
      <w:bookmarkStart w:id="155" w:name="_Toc2235527"/>
      <w:bookmarkEnd w:id="130"/>
      <w:bookmarkEnd w:id="131"/>
      <w:bookmarkEnd w:id="132"/>
      <w:bookmarkEnd w:id="133"/>
      <w:bookmarkEnd w:id="134"/>
      <w:bookmarkEnd w:id="135"/>
      <w:bookmarkEnd w:id="136"/>
      <w:bookmarkEnd w:id="137"/>
      <w:r w:rsidRPr="002F1D83">
        <w:lastRenderedPageBreak/>
        <w:t>Glossary</w:t>
      </w:r>
      <w:bookmarkEnd w:id="155"/>
    </w:p>
    <w:p w14:paraId="06B9293A" w14:textId="77777777" w:rsidR="00D56440" w:rsidRPr="00D56440" w:rsidRDefault="00D56440" w:rsidP="00D56440">
      <w:pPr>
        <w:spacing w:before="0" w:after="0"/>
        <w:rPr>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10"/>
      </w:tblGrid>
      <w:tr w:rsidR="008D1392" w:rsidRPr="00EA2021" w14:paraId="29E4BB8A" w14:textId="77777777" w:rsidTr="003438D3">
        <w:trPr>
          <w:tblHeader/>
        </w:trPr>
        <w:tc>
          <w:tcPr>
            <w:tcW w:w="2790" w:type="dxa"/>
            <w:shd w:val="clear" w:color="auto" w:fill="auto"/>
          </w:tcPr>
          <w:p w14:paraId="086F5610" w14:textId="77777777" w:rsidR="008D1392" w:rsidRPr="00EA2021" w:rsidRDefault="008D1392" w:rsidP="00EA2021">
            <w:pPr>
              <w:tabs>
                <w:tab w:val="left" w:pos="675"/>
                <w:tab w:val="center" w:pos="1287"/>
              </w:tabs>
              <w:spacing w:after="0"/>
              <w:rPr>
                <w:rFonts w:ascii="Arial" w:hAnsi="Arial" w:cs="Arial"/>
                <w:b/>
                <w:sz w:val="22"/>
                <w:szCs w:val="22"/>
              </w:rPr>
            </w:pPr>
            <w:r w:rsidRPr="00EA2021">
              <w:rPr>
                <w:rFonts w:ascii="Arial" w:hAnsi="Arial" w:cs="Arial"/>
                <w:b/>
                <w:sz w:val="22"/>
                <w:szCs w:val="22"/>
              </w:rPr>
              <w:t>TERM</w:t>
            </w:r>
          </w:p>
        </w:tc>
        <w:tc>
          <w:tcPr>
            <w:tcW w:w="6210" w:type="dxa"/>
            <w:shd w:val="clear" w:color="auto" w:fill="auto"/>
          </w:tcPr>
          <w:p w14:paraId="32455BEF" w14:textId="77777777" w:rsidR="008D1392" w:rsidRPr="00EA2021" w:rsidRDefault="008D1392" w:rsidP="00EA2021">
            <w:pPr>
              <w:rPr>
                <w:rFonts w:ascii="Arial" w:hAnsi="Arial" w:cs="Arial"/>
                <w:b/>
                <w:sz w:val="22"/>
                <w:szCs w:val="22"/>
              </w:rPr>
            </w:pPr>
            <w:r w:rsidRPr="00EA2021">
              <w:rPr>
                <w:rFonts w:ascii="Arial" w:hAnsi="Arial" w:cs="Arial"/>
                <w:b/>
                <w:sz w:val="22"/>
                <w:szCs w:val="22"/>
              </w:rPr>
              <w:t>DEFINITION</w:t>
            </w:r>
          </w:p>
        </w:tc>
      </w:tr>
      <w:tr w:rsidR="008D1392" w:rsidRPr="00EA2021" w14:paraId="2A4380FE" w14:textId="77777777" w:rsidTr="003F0758">
        <w:tc>
          <w:tcPr>
            <w:tcW w:w="2790" w:type="dxa"/>
            <w:shd w:val="clear" w:color="auto" w:fill="auto"/>
          </w:tcPr>
          <w:p w14:paraId="46FB5D32" w14:textId="77777777" w:rsidR="008D1392" w:rsidRPr="00EA2021" w:rsidRDefault="008D1392" w:rsidP="003F0758">
            <w:pPr>
              <w:spacing w:before="0" w:after="0"/>
              <w:rPr>
                <w:rFonts w:ascii="Arial" w:hAnsi="Arial" w:cs="Arial"/>
                <w:sz w:val="22"/>
                <w:szCs w:val="22"/>
              </w:rPr>
            </w:pPr>
            <w:r w:rsidRPr="00EA2021">
              <w:rPr>
                <w:rFonts w:ascii="Arial" w:hAnsi="Arial" w:cs="Arial"/>
                <w:sz w:val="22"/>
                <w:szCs w:val="22"/>
              </w:rPr>
              <w:t>AF</w:t>
            </w:r>
          </w:p>
        </w:tc>
        <w:tc>
          <w:tcPr>
            <w:tcW w:w="6210" w:type="dxa"/>
            <w:shd w:val="clear" w:color="auto" w:fill="auto"/>
          </w:tcPr>
          <w:p w14:paraId="34332C9E" w14:textId="77777777" w:rsidR="008D1392" w:rsidRPr="00EA2021" w:rsidRDefault="008D1392" w:rsidP="003F0758">
            <w:pPr>
              <w:rPr>
                <w:rFonts w:ascii="Arial" w:hAnsi="Arial" w:cs="Arial"/>
                <w:sz w:val="22"/>
                <w:szCs w:val="22"/>
              </w:rPr>
            </w:pPr>
            <w:r w:rsidRPr="00EA2021">
              <w:rPr>
                <w:rFonts w:ascii="Arial" w:hAnsi="Arial" w:cs="Arial"/>
                <w:sz w:val="22"/>
                <w:szCs w:val="22"/>
              </w:rPr>
              <w:t>Assign Flags / Add New Flags</w:t>
            </w:r>
          </w:p>
        </w:tc>
      </w:tr>
      <w:tr w:rsidR="008D1392" w:rsidRPr="00EA2021" w14:paraId="0C5C0DC9" w14:textId="77777777" w:rsidTr="003F0758">
        <w:tc>
          <w:tcPr>
            <w:tcW w:w="2790" w:type="dxa"/>
            <w:shd w:val="clear" w:color="auto" w:fill="auto"/>
          </w:tcPr>
          <w:p w14:paraId="7AB850B5" w14:textId="77777777" w:rsidR="008D1392" w:rsidRPr="00EA2021" w:rsidRDefault="008D1392" w:rsidP="003F0758">
            <w:pPr>
              <w:rPr>
                <w:rFonts w:ascii="Arial" w:hAnsi="Arial" w:cs="Arial"/>
                <w:sz w:val="22"/>
                <w:szCs w:val="22"/>
              </w:rPr>
            </w:pPr>
            <w:r w:rsidRPr="00EA2021">
              <w:rPr>
                <w:rFonts w:ascii="Arial" w:hAnsi="Arial" w:cs="Arial"/>
                <w:sz w:val="22"/>
                <w:szCs w:val="22"/>
              </w:rPr>
              <w:t>API</w:t>
            </w:r>
          </w:p>
        </w:tc>
        <w:tc>
          <w:tcPr>
            <w:tcW w:w="6210" w:type="dxa"/>
            <w:shd w:val="clear" w:color="auto" w:fill="auto"/>
          </w:tcPr>
          <w:p w14:paraId="0BFD380D" w14:textId="77777777" w:rsidR="008D1392" w:rsidRPr="00EA2021" w:rsidRDefault="008D1392" w:rsidP="003F0758">
            <w:pPr>
              <w:rPr>
                <w:rFonts w:ascii="Arial" w:hAnsi="Arial" w:cs="Arial"/>
                <w:sz w:val="22"/>
                <w:szCs w:val="22"/>
              </w:rPr>
            </w:pPr>
            <w:r w:rsidRPr="00EA2021">
              <w:rPr>
                <w:rFonts w:ascii="Arial" w:hAnsi="Arial" w:cs="Arial"/>
                <w:sz w:val="22"/>
                <w:szCs w:val="22"/>
              </w:rPr>
              <w:t>Application Program Interface</w:t>
            </w:r>
          </w:p>
        </w:tc>
      </w:tr>
      <w:tr w:rsidR="008D1392" w:rsidRPr="00EA2021" w14:paraId="089B34C6" w14:textId="77777777" w:rsidTr="003F0758">
        <w:tc>
          <w:tcPr>
            <w:tcW w:w="2790" w:type="dxa"/>
            <w:shd w:val="clear" w:color="auto" w:fill="auto"/>
          </w:tcPr>
          <w:p w14:paraId="4289A14D" w14:textId="77777777" w:rsidR="008D1392" w:rsidRPr="00EA2021" w:rsidRDefault="008D1392" w:rsidP="003F0758">
            <w:pPr>
              <w:rPr>
                <w:rFonts w:ascii="Arial" w:hAnsi="Arial" w:cs="Arial"/>
                <w:sz w:val="22"/>
                <w:szCs w:val="22"/>
              </w:rPr>
            </w:pPr>
            <w:r w:rsidRPr="00EA2021">
              <w:rPr>
                <w:rFonts w:ascii="Arial" w:hAnsi="Arial" w:cs="Arial"/>
                <w:sz w:val="22"/>
                <w:szCs w:val="22"/>
              </w:rPr>
              <w:t xml:space="preserve">CPRS </w:t>
            </w:r>
          </w:p>
        </w:tc>
        <w:tc>
          <w:tcPr>
            <w:tcW w:w="6210" w:type="dxa"/>
            <w:shd w:val="clear" w:color="auto" w:fill="auto"/>
          </w:tcPr>
          <w:p w14:paraId="34FDD32D" w14:textId="77777777" w:rsidR="008D1392" w:rsidRPr="00EA2021" w:rsidRDefault="008D1392" w:rsidP="003F0758">
            <w:pPr>
              <w:rPr>
                <w:rFonts w:ascii="Arial" w:hAnsi="Arial" w:cs="Arial"/>
                <w:sz w:val="22"/>
                <w:szCs w:val="22"/>
              </w:rPr>
            </w:pPr>
            <w:r w:rsidRPr="00EA2021">
              <w:rPr>
                <w:rFonts w:ascii="Arial" w:hAnsi="Arial" w:cs="Arial"/>
                <w:sz w:val="22"/>
                <w:szCs w:val="22"/>
              </w:rPr>
              <w:t>COMPUTERIZED PATIENT RECORD SYSTEM - An integrated, comprehensive suite of clinical applications in VistA that work together to create a longitudinal view of the veteran’s Electronic Medical Record (EMR)</w:t>
            </w:r>
            <w:r w:rsidR="009433EC" w:rsidRPr="00EA2021">
              <w:rPr>
                <w:rFonts w:ascii="Arial" w:hAnsi="Arial" w:cs="Arial"/>
                <w:sz w:val="22"/>
                <w:szCs w:val="22"/>
              </w:rPr>
              <w:t xml:space="preserve">. </w:t>
            </w:r>
            <w:r w:rsidRPr="00EA2021">
              <w:rPr>
                <w:rFonts w:ascii="Arial" w:hAnsi="Arial" w:cs="Arial"/>
                <w:sz w:val="22"/>
                <w:szCs w:val="22"/>
              </w:rPr>
              <w:t>CPRS capabilities include a Real Time Order Checking System, a Notification System to alert clinicians of clinically significant events, Consult/Request tracking and a Clinical Reminder System</w:t>
            </w:r>
            <w:r w:rsidR="009433EC" w:rsidRPr="00EA2021">
              <w:rPr>
                <w:rFonts w:ascii="Arial" w:hAnsi="Arial" w:cs="Arial"/>
                <w:sz w:val="22"/>
                <w:szCs w:val="22"/>
              </w:rPr>
              <w:t xml:space="preserve">. </w:t>
            </w:r>
            <w:r w:rsidRPr="00EA2021">
              <w:rPr>
                <w:rFonts w:ascii="Arial" w:hAnsi="Arial" w:cs="Arial"/>
                <w:sz w:val="22"/>
                <w:szCs w:val="22"/>
              </w:rPr>
              <w:t>CPRS provides access to most components of the patient chart.</w:t>
            </w:r>
          </w:p>
        </w:tc>
      </w:tr>
      <w:tr w:rsidR="008D1392" w:rsidRPr="00EA2021" w14:paraId="54B36B5A" w14:textId="77777777" w:rsidTr="003F0758">
        <w:tc>
          <w:tcPr>
            <w:tcW w:w="2790" w:type="dxa"/>
            <w:shd w:val="clear" w:color="auto" w:fill="auto"/>
          </w:tcPr>
          <w:p w14:paraId="45445816" w14:textId="77777777" w:rsidR="008D1392" w:rsidRPr="00EA2021" w:rsidRDefault="008D1392" w:rsidP="003F0758">
            <w:pPr>
              <w:rPr>
                <w:rFonts w:ascii="Arial" w:hAnsi="Arial" w:cs="Arial"/>
                <w:sz w:val="22"/>
                <w:szCs w:val="22"/>
              </w:rPr>
            </w:pPr>
            <w:r w:rsidRPr="00EA2021">
              <w:rPr>
                <w:rFonts w:ascii="Arial" w:hAnsi="Arial" w:cs="Arial"/>
                <w:sz w:val="22"/>
                <w:szCs w:val="22"/>
              </w:rPr>
              <w:t>CAC</w:t>
            </w:r>
          </w:p>
        </w:tc>
        <w:tc>
          <w:tcPr>
            <w:tcW w:w="6210" w:type="dxa"/>
            <w:shd w:val="clear" w:color="auto" w:fill="auto"/>
          </w:tcPr>
          <w:p w14:paraId="69F41AC2" w14:textId="77777777" w:rsidR="008D1392" w:rsidRPr="00EA2021" w:rsidRDefault="008D1392" w:rsidP="003F0758">
            <w:pPr>
              <w:rPr>
                <w:rFonts w:ascii="Arial" w:hAnsi="Arial" w:cs="Arial"/>
                <w:sz w:val="22"/>
                <w:szCs w:val="22"/>
              </w:rPr>
            </w:pPr>
            <w:r w:rsidRPr="00EA2021">
              <w:rPr>
                <w:rFonts w:ascii="Arial" w:hAnsi="Arial" w:cs="Arial"/>
                <w:sz w:val="22"/>
                <w:szCs w:val="22"/>
              </w:rPr>
              <w:t>Clinical Application Coordinator</w:t>
            </w:r>
          </w:p>
        </w:tc>
      </w:tr>
      <w:tr w:rsidR="008D1392" w:rsidRPr="00EA2021" w14:paraId="65FEDE77" w14:textId="77777777" w:rsidTr="003F0758">
        <w:tc>
          <w:tcPr>
            <w:tcW w:w="2790" w:type="dxa"/>
            <w:shd w:val="clear" w:color="auto" w:fill="auto"/>
          </w:tcPr>
          <w:p w14:paraId="022A4499" w14:textId="77777777" w:rsidR="008D1392" w:rsidRPr="00EA2021" w:rsidRDefault="008D1392" w:rsidP="003F0758">
            <w:pPr>
              <w:rPr>
                <w:rFonts w:ascii="Arial" w:hAnsi="Arial" w:cs="Arial"/>
                <w:sz w:val="22"/>
                <w:szCs w:val="22"/>
              </w:rPr>
            </w:pPr>
            <w:r w:rsidRPr="00EA2021">
              <w:rPr>
                <w:rFonts w:ascii="Arial" w:hAnsi="Arial" w:cs="Arial"/>
                <w:sz w:val="22"/>
                <w:szCs w:val="22"/>
              </w:rPr>
              <w:t>CC</w:t>
            </w:r>
          </w:p>
        </w:tc>
        <w:tc>
          <w:tcPr>
            <w:tcW w:w="6210" w:type="dxa"/>
            <w:shd w:val="clear" w:color="auto" w:fill="auto"/>
          </w:tcPr>
          <w:p w14:paraId="2A966073" w14:textId="77777777" w:rsidR="008D1392" w:rsidRPr="00EA2021" w:rsidRDefault="008D1392" w:rsidP="003F0758">
            <w:pPr>
              <w:rPr>
                <w:rFonts w:ascii="Arial" w:hAnsi="Arial" w:cs="Arial"/>
                <w:sz w:val="22"/>
                <w:szCs w:val="22"/>
              </w:rPr>
            </w:pPr>
            <w:r w:rsidRPr="00EA2021">
              <w:rPr>
                <w:rFonts w:ascii="Arial" w:hAnsi="Arial" w:cs="Arial"/>
                <w:sz w:val="22"/>
                <w:szCs w:val="22"/>
              </w:rPr>
              <w:t>Change Category</w:t>
            </w:r>
          </w:p>
        </w:tc>
      </w:tr>
      <w:tr w:rsidR="008D1392" w:rsidRPr="00EA2021" w14:paraId="2099A58B" w14:textId="77777777" w:rsidTr="003F0758">
        <w:tc>
          <w:tcPr>
            <w:tcW w:w="2790" w:type="dxa"/>
            <w:shd w:val="clear" w:color="auto" w:fill="auto"/>
          </w:tcPr>
          <w:p w14:paraId="7DA95F08" w14:textId="77777777" w:rsidR="008D1392" w:rsidRPr="00EA2021" w:rsidRDefault="008D1392" w:rsidP="003F0758">
            <w:pPr>
              <w:rPr>
                <w:rFonts w:ascii="Arial" w:hAnsi="Arial" w:cs="Arial"/>
                <w:sz w:val="22"/>
                <w:szCs w:val="22"/>
              </w:rPr>
            </w:pPr>
            <w:r w:rsidRPr="00EA2021">
              <w:rPr>
                <w:rFonts w:ascii="Arial" w:hAnsi="Arial" w:cs="Arial"/>
                <w:sz w:val="22"/>
                <w:szCs w:val="22"/>
              </w:rPr>
              <w:t>CO</w:t>
            </w:r>
          </w:p>
        </w:tc>
        <w:tc>
          <w:tcPr>
            <w:tcW w:w="6210" w:type="dxa"/>
            <w:shd w:val="clear" w:color="auto" w:fill="auto"/>
          </w:tcPr>
          <w:p w14:paraId="65AFB402" w14:textId="77777777" w:rsidR="008D1392" w:rsidRPr="00EA2021" w:rsidRDefault="008D1392" w:rsidP="003F0758">
            <w:pPr>
              <w:rPr>
                <w:rFonts w:ascii="Arial" w:hAnsi="Arial" w:cs="Arial"/>
                <w:sz w:val="22"/>
                <w:szCs w:val="22"/>
              </w:rPr>
            </w:pPr>
            <w:r w:rsidRPr="00EA2021">
              <w:rPr>
                <w:rFonts w:ascii="Arial" w:hAnsi="Arial" w:cs="Arial"/>
                <w:sz w:val="22"/>
                <w:szCs w:val="22"/>
              </w:rPr>
              <w:t>Change Assignment Ownership</w:t>
            </w:r>
          </w:p>
        </w:tc>
      </w:tr>
      <w:tr w:rsidR="008D1392" w:rsidRPr="00EA2021" w14:paraId="1242016E" w14:textId="77777777" w:rsidTr="003F0758">
        <w:tc>
          <w:tcPr>
            <w:tcW w:w="2790" w:type="dxa"/>
            <w:shd w:val="clear" w:color="auto" w:fill="auto"/>
          </w:tcPr>
          <w:p w14:paraId="41707FCA" w14:textId="77777777" w:rsidR="008D1392" w:rsidRPr="00EA2021" w:rsidRDefault="008D1392" w:rsidP="003F0758">
            <w:pPr>
              <w:rPr>
                <w:rFonts w:ascii="Arial" w:hAnsi="Arial" w:cs="Arial"/>
                <w:sz w:val="22"/>
                <w:szCs w:val="22"/>
              </w:rPr>
            </w:pPr>
            <w:r w:rsidRPr="00EA2021">
              <w:rPr>
                <w:rFonts w:ascii="Arial" w:hAnsi="Arial" w:cs="Arial"/>
                <w:sz w:val="22"/>
                <w:szCs w:val="22"/>
              </w:rPr>
              <w:t>CS</w:t>
            </w:r>
          </w:p>
        </w:tc>
        <w:tc>
          <w:tcPr>
            <w:tcW w:w="6210" w:type="dxa"/>
            <w:shd w:val="clear" w:color="auto" w:fill="auto"/>
          </w:tcPr>
          <w:p w14:paraId="13E34E5D" w14:textId="77777777" w:rsidR="008D1392" w:rsidRPr="00EA2021" w:rsidRDefault="008D1392" w:rsidP="003F0758">
            <w:pPr>
              <w:rPr>
                <w:rFonts w:ascii="Arial" w:hAnsi="Arial" w:cs="Arial"/>
                <w:sz w:val="22"/>
                <w:szCs w:val="22"/>
              </w:rPr>
            </w:pPr>
            <w:r w:rsidRPr="00EA2021">
              <w:rPr>
                <w:rFonts w:ascii="Arial" w:hAnsi="Arial" w:cs="Arial"/>
                <w:sz w:val="22"/>
                <w:szCs w:val="22"/>
              </w:rPr>
              <w:t>Change / Sort</w:t>
            </w:r>
          </w:p>
        </w:tc>
      </w:tr>
      <w:tr w:rsidR="008D1392" w:rsidRPr="00EA2021" w14:paraId="39EA9803" w14:textId="77777777" w:rsidTr="003F0758">
        <w:tc>
          <w:tcPr>
            <w:tcW w:w="2790" w:type="dxa"/>
            <w:shd w:val="clear" w:color="auto" w:fill="auto"/>
          </w:tcPr>
          <w:p w14:paraId="093DA2EB" w14:textId="77777777" w:rsidR="008D1392" w:rsidRPr="00EA2021" w:rsidRDefault="008D1392" w:rsidP="003F0758">
            <w:pPr>
              <w:rPr>
                <w:rFonts w:ascii="Arial" w:hAnsi="Arial" w:cs="Arial"/>
                <w:sz w:val="22"/>
                <w:szCs w:val="22"/>
              </w:rPr>
            </w:pPr>
            <w:r w:rsidRPr="00EA2021">
              <w:rPr>
                <w:rFonts w:ascii="Arial" w:hAnsi="Arial" w:cs="Arial"/>
                <w:sz w:val="22"/>
                <w:szCs w:val="22"/>
              </w:rPr>
              <w:t>DA</w:t>
            </w:r>
          </w:p>
        </w:tc>
        <w:tc>
          <w:tcPr>
            <w:tcW w:w="6210" w:type="dxa"/>
            <w:shd w:val="clear" w:color="auto" w:fill="auto"/>
          </w:tcPr>
          <w:p w14:paraId="1C9FCF90" w14:textId="77777777" w:rsidR="008D1392" w:rsidRPr="00EA2021" w:rsidRDefault="008D1392" w:rsidP="003F0758">
            <w:pPr>
              <w:rPr>
                <w:rFonts w:ascii="Arial" w:hAnsi="Arial" w:cs="Arial"/>
                <w:sz w:val="22"/>
                <w:szCs w:val="22"/>
              </w:rPr>
            </w:pPr>
            <w:r w:rsidRPr="00EA2021">
              <w:rPr>
                <w:rFonts w:ascii="Arial" w:hAnsi="Arial" w:cs="Arial"/>
                <w:sz w:val="22"/>
                <w:szCs w:val="22"/>
              </w:rPr>
              <w:t>Display Assignment Details</w:t>
            </w:r>
          </w:p>
        </w:tc>
      </w:tr>
      <w:tr w:rsidR="008D1392" w:rsidRPr="00EA2021" w14:paraId="5A6FA0B3" w14:textId="77777777" w:rsidTr="003F0758">
        <w:tc>
          <w:tcPr>
            <w:tcW w:w="2790" w:type="dxa"/>
            <w:shd w:val="clear" w:color="auto" w:fill="auto"/>
          </w:tcPr>
          <w:p w14:paraId="77D6769D" w14:textId="77777777" w:rsidR="008D1392" w:rsidRPr="00EA2021" w:rsidRDefault="008D1392" w:rsidP="003F0758">
            <w:pPr>
              <w:rPr>
                <w:rFonts w:ascii="Arial" w:hAnsi="Arial" w:cs="Arial"/>
                <w:sz w:val="22"/>
                <w:szCs w:val="22"/>
              </w:rPr>
            </w:pPr>
            <w:r w:rsidRPr="00EA2021">
              <w:rPr>
                <w:rFonts w:ascii="Arial" w:hAnsi="Arial" w:cs="Arial"/>
                <w:sz w:val="22"/>
                <w:szCs w:val="22"/>
              </w:rPr>
              <w:t>DF</w:t>
            </w:r>
          </w:p>
        </w:tc>
        <w:tc>
          <w:tcPr>
            <w:tcW w:w="6210" w:type="dxa"/>
            <w:shd w:val="clear" w:color="auto" w:fill="auto"/>
          </w:tcPr>
          <w:p w14:paraId="799168D5" w14:textId="77777777" w:rsidR="008D1392" w:rsidRPr="00EA2021" w:rsidRDefault="008D1392" w:rsidP="003F0758">
            <w:pPr>
              <w:rPr>
                <w:rFonts w:ascii="Arial" w:hAnsi="Arial" w:cs="Arial"/>
                <w:sz w:val="22"/>
                <w:szCs w:val="22"/>
              </w:rPr>
            </w:pPr>
            <w:r w:rsidRPr="00EA2021">
              <w:rPr>
                <w:rFonts w:ascii="Arial" w:hAnsi="Arial" w:cs="Arial"/>
                <w:sz w:val="22"/>
                <w:szCs w:val="22"/>
              </w:rPr>
              <w:t>Display Flag Details</w:t>
            </w:r>
          </w:p>
        </w:tc>
      </w:tr>
      <w:tr w:rsidR="008D1392" w:rsidRPr="00EA2021" w14:paraId="0D9E9C4F" w14:textId="77777777" w:rsidTr="003F0758">
        <w:tc>
          <w:tcPr>
            <w:tcW w:w="2790" w:type="dxa"/>
            <w:shd w:val="clear" w:color="auto" w:fill="auto"/>
          </w:tcPr>
          <w:p w14:paraId="0774CD78" w14:textId="77777777" w:rsidR="008D1392" w:rsidRPr="00EA2021" w:rsidRDefault="008D1392" w:rsidP="003F0758">
            <w:pPr>
              <w:rPr>
                <w:rFonts w:ascii="Arial" w:hAnsi="Arial" w:cs="Arial"/>
                <w:sz w:val="22"/>
                <w:szCs w:val="22"/>
              </w:rPr>
            </w:pPr>
            <w:r w:rsidRPr="00EA2021">
              <w:rPr>
                <w:rFonts w:ascii="Arial" w:hAnsi="Arial" w:cs="Arial"/>
                <w:sz w:val="22"/>
                <w:szCs w:val="22"/>
              </w:rPr>
              <w:t>ED</w:t>
            </w:r>
          </w:p>
        </w:tc>
        <w:tc>
          <w:tcPr>
            <w:tcW w:w="6210" w:type="dxa"/>
            <w:shd w:val="clear" w:color="auto" w:fill="auto"/>
          </w:tcPr>
          <w:p w14:paraId="26FB314A" w14:textId="77777777" w:rsidR="008D1392" w:rsidRPr="00EA2021" w:rsidRDefault="008D1392" w:rsidP="003F0758">
            <w:pPr>
              <w:rPr>
                <w:rFonts w:ascii="Arial" w:hAnsi="Arial" w:cs="Arial"/>
                <w:sz w:val="22"/>
                <w:szCs w:val="22"/>
              </w:rPr>
            </w:pPr>
            <w:r w:rsidRPr="00EA2021">
              <w:rPr>
                <w:rFonts w:ascii="Arial" w:hAnsi="Arial" w:cs="Arial"/>
                <w:sz w:val="22"/>
                <w:szCs w:val="22"/>
              </w:rPr>
              <w:t>Enable Divisions</w:t>
            </w:r>
          </w:p>
        </w:tc>
      </w:tr>
      <w:tr w:rsidR="008D1392" w:rsidRPr="00EA2021" w14:paraId="6B06BDC7" w14:textId="77777777" w:rsidTr="003F0758">
        <w:tc>
          <w:tcPr>
            <w:tcW w:w="2790" w:type="dxa"/>
            <w:shd w:val="clear" w:color="auto" w:fill="auto"/>
          </w:tcPr>
          <w:p w14:paraId="18DF2D90" w14:textId="77777777" w:rsidR="008D1392" w:rsidRPr="00EA2021" w:rsidRDefault="008D1392" w:rsidP="003F0758">
            <w:pPr>
              <w:rPr>
                <w:rFonts w:ascii="Arial" w:hAnsi="Arial" w:cs="Arial"/>
                <w:sz w:val="22"/>
                <w:szCs w:val="22"/>
              </w:rPr>
            </w:pPr>
            <w:r w:rsidRPr="00EA2021">
              <w:rPr>
                <w:rFonts w:ascii="Arial" w:hAnsi="Arial" w:cs="Arial"/>
                <w:sz w:val="22"/>
                <w:szCs w:val="22"/>
              </w:rPr>
              <w:t>EF</w:t>
            </w:r>
          </w:p>
        </w:tc>
        <w:tc>
          <w:tcPr>
            <w:tcW w:w="6210" w:type="dxa"/>
            <w:shd w:val="clear" w:color="auto" w:fill="auto"/>
          </w:tcPr>
          <w:p w14:paraId="44E39CE4" w14:textId="77777777" w:rsidR="008D1392" w:rsidRPr="00EA2021" w:rsidRDefault="008D1392" w:rsidP="003F0758">
            <w:pPr>
              <w:rPr>
                <w:rFonts w:ascii="Arial" w:hAnsi="Arial" w:cs="Arial"/>
                <w:sz w:val="22"/>
                <w:szCs w:val="22"/>
              </w:rPr>
            </w:pPr>
            <w:r w:rsidRPr="00EA2021">
              <w:rPr>
                <w:rFonts w:ascii="Arial" w:hAnsi="Arial" w:cs="Arial"/>
                <w:sz w:val="22"/>
                <w:szCs w:val="22"/>
              </w:rPr>
              <w:t>Edit Flag Assignments</w:t>
            </w:r>
          </w:p>
        </w:tc>
      </w:tr>
      <w:tr w:rsidR="008D1392" w:rsidRPr="00EA2021" w14:paraId="0972FA60" w14:textId="77777777" w:rsidTr="003F0758">
        <w:tc>
          <w:tcPr>
            <w:tcW w:w="2790" w:type="dxa"/>
            <w:shd w:val="clear" w:color="auto" w:fill="auto"/>
          </w:tcPr>
          <w:p w14:paraId="7CAB6B28" w14:textId="77777777" w:rsidR="008D1392" w:rsidRPr="00EA2021" w:rsidRDefault="008D1392" w:rsidP="003F0758">
            <w:pPr>
              <w:rPr>
                <w:rFonts w:ascii="Arial" w:hAnsi="Arial" w:cs="Arial"/>
                <w:sz w:val="22"/>
                <w:szCs w:val="22"/>
              </w:rPr>
            </w:pPr>
            <w:r w:rsidRPr="00EA2021">
              <w:rPr>
                <w:rFonts w:ascii="Arial" w:hAnsi="Arial" w:cs="Arial"/>
                <w:sz w:val="22"/>
                <w:szCs w:val="22"/>
              </w:rPr>
              <w:t>FA</w:t>
            </w:r>
          </w:p>
        </w:tc>
        <w:tc>
          <w:tcPr>
            <w:tcW w:w="6210" w:type="dxa"/>
            <w:shd w:val="clear" w:color="auto" w:fill="auto"/>
          </w:tcPr>
          <w:p w14:paraId="573AE513" w14:textId="77777777" w:rsidR="008D1392" w:rsidRPr="00EA2021" w:rsidRDefault="008D1392" w:rsidP="003F0758">
            <w:pPr>
              <w:rPr>
                <w:rFonts w:ascii="Arial" w:hAnsi="Arial" w:cs="Arial"/>
                <w:sz w:val="22"/>
                <w:szCs w:val="22"/>
              </w:rPr>
            </w:pPr>
            <w:r w:rsidRPr="00EA2021">
              <w:rPr>
                <w:rFonts w:ascii="Arial" w:hAnsi="Arial" w:cs="Arial"/>
                <w:sz w:val="22"/>
                <w:szCs w:val="22"/>
              </w:rPr>
              <w:t>Record Flag Assignments</w:t>
            </w:r>
          </w:p>
        </w:tc>
      </w:tr>
      <w:tr w:rsidR="008D1392" w:rsidRPr="00EA2021" w14:paraId="48F8BB8C" w14:textId="77777777" w:rsidTr="003F0758">
        <w:tc>
          <w:tcPr>
            <w:tcW w:w="2790" w:type="dxa"/>
            <w:shd w:val="clear" w:color="auto" w:fill="auto"/>
          </w:tcPr>
          <w:p w14:paraId="1AFBDAA4" w14:textId="77777777" w:rsidR="008D1392" w:rsidRPr="00C416F7" w:rsidRDefault="008D1392" w:rsidP="003F0758">
            <w:pPr>
              <w:rPr>
                <w:rFonts w:ascii="Arial" w:hAnsi="Arial" w:cs="Arial"/>
                <w:sz w:val="22"/>
                <w:szCs w:val="22"/>
              </w:rPr>
            </w:pPr>
            <w:r w:rsidRPr="00C416F7">
              <w:rPr>
                <w:rFonts w:ascii="Arial" w:hAnsi="Arial" w:cs="Arial"/>
                <w:sz w:val="22"/>
                <w:szCs w:val="22"/>
              </w:rPr>
              <w:t>FM</w:t>
            </w:r>
          </w:p>
        </w:tc>
        <w:tc>
          <w:tcPr>
            <w:tcW w:w="6210" w:type="dxa"/>
            <w:shd w:val="clear" w:color="auto" w:fill="auto"/>
          </w:tcPr>
          <w:p w14:paraId="4AFF8E09" w14:textId="77777777" w:rsidR="008D1392" w:rsidRPr="00C416F7" w:rsidRDefault="008D1392" w:rsidP="003F0758">
            <w:pPr>
              <w:rPr>
                <w:rFonts w:ascii="Arial" w:hAnsi="Arial" w:cs="Arial"/>
                <w:sz w:val="22"/>
                <w:szCs w:val="22"/>
              </w:rPr>
            </w:pPr>
            <w:r w:rsidRPr="00C416F7">
              <w:rPr>
                <w:rFonts w:ascii="Arial" w:hAnsi="Arial" w:cs="Arial"/>
                <w:sz w:val="22"/>
                <w:szCs w:val="22"/>
              </w:rPr>
              <w:t>Record Flag Management</w:t>
            </w:r>
          </w:p>
        </w:tc>
      </w:tr>
      <w:tr w:rsidR="00D27589" w:rsidRPr="00EA2021" w14:paraId="5D465472" w14:textId="77777777" w:rsidTr="003F0758">
        <w:tc>
          <w:tcPr>
            <w:tcW w:w="2790" w:type="dxa"/>
            <w:shd w:val="clear" w:color="auto" w:fill="auto"/>
          </w:tcPr>
          <w:p w14:paraId="093FC041" w14:textId="77777777" w:rsidR="00D27589" w:rsidRPr="00C416F7" w:rsidRDefault="00D27589" w:rsidP="003F0758">
            <w:pPr>
              <w:rPr>
                <w:rFonts w:ascii="Arial" w:hAnsi="Arial" w:cs="Arial"/>
                <w:sz w:val="22"/>
                <w:szCs w:val="22"/>
              </w:rPr>
            </w:pPr>
            <w:r w:rsidRPr="00C416F7">
              <w:rPr>
                <w:rFonts w:ascii="Arial" w:hAnsi="Arial" w:cs="Arial"/>
                <w:sz w:val="22"/>
                <w:szCs w:val="22"/>
              </w:rPr>
              <w:t>FT</w:t>
            </w:r>
          </w:p>
        </w:tc>
        <w:tc>
          <w:tcPr>
            <w:tcW w:w="6210" w:type="dxa"/>
            <w:shd w:val="clear" w:color="auto" w:fill="auto"/>
          </w:tcPr>
          <w:p w14:paraId="6DBF41A5" w14:textId="77777777" w:rsidR="00D27589" w:rsidRPr="00C416F7" w:rsidRDefault="00D27589" w:rsidP="003F0758">
            <w:pPr>
              <w:rPr>
                <w:rFonts w:ascii="Arial" w:hAnsi="Arial" w:cs="Arial"/>
                <w:sz w:val="22"/>
                <w:szCs w:val="22"/>
              </w:rPr>
            </w:pPr>
            <w:r w:rsidRPr="00C416F7">
              <w:rPr>
                <w:rFonts w:ascii="Arial" w:hAnsi="Arial" w:cs="Arial"/>
                <w:sz w:val="22"/>
                <w:szCs w:val="22"/>
              </w:rPr>
              <w:t>PRF Owner Transfer Request</w:t>
            </w:r>
          </w:p>
        </w:tc>
      </w:tr>
      <w:tr w:rsidR="008D1392" w:rsidRPr="00EA2021" w14:paraId="23ABFA11" w14:textId="77777777" w:rsidTr="003F0758">
        <w:tc>
          <w:tcPr>
            <w:tcW w:w="2790" w:type="dxa"/>
            <w:shd w:val="clear" w:color="auto" w:fill="auto"/>
          </w:tcPr>
          <w:p w14:paraId="6E227CD7" w14:textId="77777777" w:rsidR="008D1392" w:rsidRPr="00EA2021" w:rsidRDefault="008D1392" w:rsidP="003F0758">
            <w:pPr>
              <w:rPr>
                <w:rFonts w:ascii="Arial" w:hAnsi="Arial" w:cs="Arial"/>
                <w:sz w:val="22"/>
                <w:szCs w:val="22"/>
              </w:rPr>
            </w:pPr>
            <w:r w:rsidRPr="00EA2021">
              <w:rPr>
                <w:rFonts w:ascii="Arial" w:hAnsi="Arial" w:cs="Arial"/>
                <w:sz w:val="22"/>
                <w:szCs w:val="22"/>
              </w:rPr>
              <w:t>GMTS</w:t>
            </w:r>
          </w:p>
        </w:tc>
        <w:tc>
          <w:tcPr>
            <w:tcW w:w="6210" w:type="dxa"/>
            <w:shd w:val="clear" w:color="auto" w:fill="auto"/>
          </w:tcPr>
          <w:p w14:paraId="3C1C45BB" w14:textId="77777777" w:rsidR="008D1392" w:rsidRPr="00EA2021" w:rsidRDefault="008D1392" w:rsidP="003F0758">
            <w:pPr>
              <w:rPr>
                <w:rFonts w:ascii="Arial" w:hAnsi="Arial" w:cs="Arial"/>
                <w:sz w:val="22"/>
                <w:szCs w:val="22"/>
              </w:rPr>
            </w:pPr>
            <w:r w:rsidRPr="00EA2021">
              <w:rPr>
                <w:rFonts w:ascii="Arial" w:hAnsi="Arial" w:cs="Arial"/>
                <w:sz w:val="22"/>
                <w:szCs w:val="22"/>
              </w:rPr>
              <w:t>Health Summary namespace</w:t>
            </w:r>
          </w:p>
        </w:tc>
      </w:tr>
      <w:tr w:rsidR="008D1392" w:rsidRPr="00EA2021" w14:paraId="30CC789D" w14:textId="77777777" w:rsidTr="003F0758">
        <w:tc>
          <w:tcPr>
            <w:tcW w:w="2790" w:type="dxa"/>
            <w:shd w:val="clear" w:color="auto" w:fill="auto"/>
          </w:tcPr>
          <w:p w14:paraId="17A51D91" w14:textId="77777777" w:rsidR="008D1392" w:rsidRPr="00EA2021" w:rsidRDefault="008D1392" w:rsidP="003F0758">
            <w:pPr>
              <w:rPr>
                <w:rFonts w:ascii="Arial" w:hAnsi="Arial" w:cs="Arial"/>
                <w:sz w:val="22"/>
                <w:szCs w:val="22"/>
              </w:rPr>
            </w:pPr>
            <w:r w:rsidRPr="00EA2021">
              <w:rPr>
                <w:rFonts w:ascii="Arial" w:hAnsi="Arial" w:cs="Arial"/>
                <w:sz w:val="22"/>
                <w:szCs w:val="22"/>
              </w:rPr>
              <w:t>GUI</w:t>
            </w:r>
          </w:p>
        </w:tc>
        <w:tc>
          <w:tcPr>
            <w:tcW w:w="6210" w:type="dxa"/>
            <w:shd w:val="clear" w:color="auto" w:fill="auto"/>
          </w:tcPr>
          <w:p w14:paraId="346C10C7" w14:textId="77777777" w:rsidR="008D1392" w:rsidRPr="00EA2021" w:rsidRDefault="008D1392" w:rsidP="003F0758">
            <w:pPr>
              <w:rPr>
                <w:rFonts w:ascii="Arial" w:hAnsi="Arial" w:cs="Arial"/>
                <w:sz w:val="22"/>
                <w:szCs w:val="22"/>
              </w:rPr>
            </w:pPr>
            <w:r w:rsidRPr="00EA2021">
              <w:rPr>
                <w:rFonts w:ascii="Arial" w:hAnsi="Arial" w:cs="Arial"/>
                <w:sz w:val="22"/>
                <w:szCs w:val="22"/>
              </w:rPr>
              <w:t>Graphic User Interface</w:t>
            </w:r>
          </w:p>
        </w:tc>
      </w:tr>
      <w:tr w:rsidR="008D1392" w:rsidRPr="00EA2021" w14:paraId="58297EBC" w14:textId="77777777" w:rsidTr="003F0758">
        <w:tc>
          <w:tcPr>
            <w:tcW w:w="2790" w:type="dxa"/>
            <w:shd w:val="clear" w:color="auto" w:fill="auto"/>
          </w:tcPr>
          <w:p w14:paraId="2F3BDC1A" w14:textId="77777777" w:rsidR="008D1392" w:rsidRPr="00EA2021" w:rsidRDefault="008D1392" w:rsidP="003F0758">
            <w:pPr>
              <w:rPr>
                <w:rFonts w:ascii="Arial" w:hAnsi="Arial" w:cs="Arial"/>
                <w:sz w:val="22"/>
                <w:szCs w:val="22"/>
              </w:rPr>
            </w:pPr>
            <w:r w:rsidRPr="00EA2021">
              <w:rPr>
                <w:rFonts w:ascii="Arial" w:hAnsi="Arial" w:cs="Arial"/>
                <w:sz w:val="22"/>
                <w:szCs w:val="22"/>
              </w:rPr>
              <w:t>HL7</w:t>
            </w:r>
          </w:p>
        </w:tc>
        <w:tc>
          <w:tcPr>
            <w:tcW w:w="6210" w:type="dxa"/>
            <w:shd w:val="clear" w:color="auto" w:fill="auto"/>
          </w:tcPr>
          <w:p w14:paraId="2677ACB6" w14:textId="77777777" w:rsidR="008D1392" w:rsidRPr="00EA2021" w:rsidRDefault="008D1392" w:rsidP="003F0758">
            <w:pPr>
              <w:rPr>
                <w:rFonts w:ascii="Arial" w:hAnsi="Arial" w:cs="Arial"/>
                <w:sz w:val="22"/>
                <w:szCs w:val="22"/>
              </w:rPr>
            </w:pPr>
            <w:r w:rsidRPr="00EA2021">
              <w:rPr>
                <w:rFonts w:ascii="Arial" w:hAnsi="Arial" w:cs="Arial"/>
                <w:sz w:val="22"/>
                <w:szCs w:val="22"/>
              </w:rPr>
              <w:t>Health Level Seven</w:t>
            </w:r>
          </w:p>
        </w:tc>
      </w:tr>
      <w:tr w:rsidR="008D1392" w:rsidRPr="00EA2021" w14:paraId="1181804F" w14:textId="77777777" w:rsidTr="003F0758">
        <w:tc>
          <w:tcPr>
            <w:tcW w:w="2790" w:type="dxa"/>
            <w:shd w:val="clear" w:color="auto" w:fill="auto"/>
          </w:tcPr>
          <w:p w14:paraId="4AEFCA1D" w14:textId="77777777" w:rsidR="008D1392" w:rsidRPr="00EA2021" w:rsidRDefault="008D1392" w:rsidP="003F0758">
            <w:pPr>
              <w:rPr>
                <w:rFonts w:ascii="Arial" w:hAnsi="Arial" w:cs="Arial"/>
                <w:sz w:val="22"/>
                <w:szCs w:val="22"/>
              </w:rPr>
            </w:pPr>
            <w:r w:rsidRPr="00EA2021">
              <w:rPr>
                <w:rFonts w:ascii="Arial" w:hAnsi="Arial" w:cs="Arial"/>
                <w:sz w:val="22"/>
                <w:szCs w:val="22"/>
              </w:rPr>
              <w:t>HRMH</w:t>
            </w:r>
          </w:p>
        </w:tc>
        <w:tc>
          <w:tcPr>
            <w:tcW w:w="6210" w:type="dxa"/>
            <w:shd w:val="clear" w:color="auto" w:fill="auto"/>
          </w:tcPr>
          <w:p w14:paraId="6C298FE0" w14:textId="77777777" w:rsidR="008D1392" w:rsidRPr="00EA2021" w:rsidRDefault="008D1392" w:rsidP="003F0758">
            <w:pPr>
              <w:rPr>
                <w:rFonts w:ascii="Arial" w:hAnsi="Arial" w:cs="Arial"/>
                <w:sz w:val="22"/>
                <w:szCs w:val="22"/>
              </w:rPr>
            </w:pPr>
            <w:r w:rsidRPr="00EA2021">
              <w:rPr>
                <w:rFonts w:ascii="Arial" w:hAnsi="Arial" w:cs="Arial"/>
                <w:sz w:val="22"/>
                <w:szCs w:val="22"/>
              </w:rPr>
              <w:t>High Risk Mental Health</w:t>
            </w:r>
          </w:p>
        </w:tc>
      </w:tr>
      <w:tr w:rsidR="008D1392" w:rsidRPr="00EA2021" w14:paraId="33D36AB7" w14:textId="77777777" w:rsidTr="003F0758">
        <w:tc>
          <w:tcPr>
            <w:tcW w:w="2790" w:type="dxa"/>
            <w:shd w:val="clear" w:color="auto" w:fill="auto"/>
          </w:tcPr>
          <w:p w14:paraId="30241AF6" w14:textId="77777777" w:rsidR="008D1392" w:rsidRPr="00EA2021" w:rsidRDefault="008D1392" w:rsidP="003F0758">
            <w:pPr>
              <w:rPr>
                <w:rFonts w:ascii="Arial" w:hAnsi="Arial" w:cs="Arial"/>
                <w:sz w:val="22"/>
                <w:szCs w:val="22"/>
              </w:rPr>
            </w:pPr>
            <w:r w:rsidRPr="00EA2021">
              <w:rPr>
                <w:rFonts w:ascii="Arial" w:hAnsi="Arial" w:cs="Arial"/>
                <w:sz w:val="22"/>
                <w:szCs w:val="22"/>
              </w:rPr>
              <w:t>IVMH</w:t>
            </w:r>
          </w:p>
        </w:tc>
        <w:tc>
          <w:tcPr>
            <w:tcW w:w="6210" w:type="dxa"/>
            <w:shd w:val="clear" w:color="auto" w:fill="auto"/>
          </w:tcPr>
          <w:p w14:paraId="742B150C" w14:textId="77777777" w:rsidR="008D1392" w:rsidRPr="00EA2021" w:rsidRDefault="008D1392" w:rsidP="003F0758">
            <w:pPr>
              <w:rPr>
                <w:rFonts w:ascii="Arial" w:hAnsi="Arial" w:cs="Arial"/>
                <w:sz w:val="22"/>
                <w:szCs w:val="22"/>
              </w:rPr>
            </w:pPr>
            <w:r w:rsidRPr="00EA2021">
              <w:rPr>
                <w:rFonts w:ascii="Arial" w:hAnsi="Arial" w:cs="Arial"/>
                <w:sz w:val="22"/>
                <w:szCs w:val="22"/>
              </w:rPr>
              <w:t>Improve Veteran Mental Health</w:t>
            </w:r>
          </w:p>
        </w:tc>
      </w:tr>
      <w:tr w:rsidR="008D1392" w:rsidRPr="00EA2021" w14:paraId="0589619A" w14:textId="77777777" w:rsidTr="003F0758">
        <w:tc>
          <w:tcPr>
            <w:tcW w:w="2790" w:type="dxa"/>
            <w:shd w:val="clear" w:color="auto" w:fill="auto"/>
          </w:tcPr>
          <w:p w14:paraId="50B1C3F9" w14:textId="77777777" w:rsidR="008D1392" w:rsidRPr="00EA2021" w:rsidRDefault="008D1392" w:rsidP="003F0758">
            <w:pPr>
              <w:rPr>
                <w:rFonts w:ascii="Arial" w:hAnsi="Arial" w:cs="Arial"/>
                <w:sz w:val="22"/>
                <w:szCs w:val="22"/>
              </w:rPr>
            </w:pPr>
            <w:r w:rsidRPr="00EA2021">
              <w:rPr>
                <w:rFonts w:ascii="Arial" w:hAnsi="Arial" w:cs="Arial"/>
                <w:sz w:val="22"/>
                <w:szCs w:val="22"/>
              </w:rPr>
              <w:lastRenderedPageBreak/>
              <w:t>N/A</w:t>
            </w:r>
          </w:p>
        </w:tc>
        <w:tc>
          <w:tcPr>
            <w:tcW w:w="6210" w:type="dxa"/>
            <w:shd w:val="clear" w:color="auto" w:fill="auto"/>
          </w:tcPr>
          <w:p w14:paraId="4EB80AF6" w14:textId="77777777" w:rsidR="008D1392" w:rsidRPr="00EA2021" w:rsidRDefault="008D1392" w:rsidP="003F0758">
            <w:pPr>
              <w:rPr>
                <w:rFonts w:ascii="Arial" w:hAnsi="Arial" w:cs="Arial"/>
                <w:sz w:val="22"/>
                <w:szCs w:val="22"/>
              </w:rPr>
            </w:pPr>
            <w:r w:rsidRPr="00EA2021">
              <w:rPr>
                <w:rFonts w:ascii="Arial" w:hAnsi="Arial" w:cs="Arial"/>
                <w:sz w:val="22"/>
                <w:szCs w:val="22"/>
              </w:rPr>
              <w:t>Not Applicable</w:t>
            </w:r>
          </w:p>
        </w:tc>
      </w:tr>
      <w:tr w:rsidR="008D1392" w:rsidRPr="00EA2021" w14:paraId="339F7859" w14:textId="77777777" w:rsidTr="003F0758">
        <w:tc>
          <w:tcPr>
            <w:tcW w:w="2790" w:type="dxa"/>
            <w:shd w:val="clear" w:color="auto" w:fill="auto"/>
          </w:tcPr>
          <w:p w14:paraId="02720972" w14:textId="77777777" w:rsidR="008D1392" w:rsidRPr="00EA2021" w:rsidRDefault="008D1392" w:rsidP="003F0758">
            <w:pPr>
              <w:rPr>
                <w:rFonts w:ascii="Arial" w:hAnsi="Arial" w:cs="Arial"/>
                <w:sz w:val="22"/>
                <w:szCs w:val="22"/>
              </w:rPr>
            </w:pPr>
            <w:r w:rsidRPr="00EA2021">
              <w:rPr>
                <w:rFonts w:ascii="Arial" w:hAnsi="Arial" w:cs="Arial"/>
                <w:sz w:val="22"/>
                <w:szCs w:val="22"/>
              </w:rPr>
              <w:t>NSR</w:t>
            </w:r>
          </w:p>
        </w:tc>
        <w:tc>
          <w:tcPr>
            <w:tcW w:w="6210" w:type="dxa"/>
            <w:shd w:val="clear" w:color="auto" w:fill="auto"/>
          </w:tcPr>
          <w:p w14:paraId="6BE10C3D" w14:textId="77777777" w:rsidR="008D1392" w:rsidRPr="00EA2021" w:rsidRDefault="008D1392" w:rsidP="003F0758">
            <w:pPr>
              <w:rPr>
                <w:rFonts w:ascii="Arial" w:hAnsi="Arial" w:cs="Arial"/>
                <w:sz w:val="22"/>
                <w:szCs w:val="22"/>
              </w:rPr>
            </w:pPr>
            <w:r w:rsidRPr="00EA2021">
              <w:rPr>
                <w:rFonts w:ascii="Arial" w:hAnsi="Arial" w:cs="Arial"/>
                <w:sz w:val="22"/>
                <w:szCs w:val="22"/>
              </w:rPr>
              <w:t>New Service Request</w:t>
            </w:r>
          </w:p>
        </w:tc>
      </w:tr>
      <w:tr w:rsidR="008D1392" w:rsidRPr="00EA2021" w14:paraId="690C460B" w14:textId="77777777" w:rsidTr="003F0758">
        <w:tc>
          <w:tcPr>
            <w:tcW w:w="2790" w:type="dxa"/>
            <w:shd w:val="clear" w:color="auto" w:fill="auto"/>
          </w:tcPr>
          <w:p w14:paraId="07D8C660" w14:textId="77777777" w:rsidR="008D1392" w:rsidRPr="00EA2021" w:rsidRDefault="008D1392" w:rsidP="003F0758">
            <w:pPr>
              <w:rPr>
                <w:rFonts w:ascii="Arial" w:hAnsi="Arial" w:cs="Arial"/>
                <w:sz w:val="22"/>
                <w:szCs w:val="22"/>
              </w:rPr>
            </w:pPr>
            <w:r w:rsidRPr="00EA2021">
              <w:rPr>
                <w:rFonts w:ascii="Arial" w:hAnsi="Arial" w:cs="Arial"/>
                <w:sz w:val="22"/>
                <w:szCs w:val="22"/>
              </w:rPr>
              <w:t>PIMS</w:t>
            </w:r>
          </w:p>
        </w:tc>
        <w:tc>
          <w:tcPr>
            <w:tcW w:w="6210" w:type="dxa"/>
            <w:shd w:val="clear" w:color="auto" w:fill="auto"/>
          </w:tcPr>
          <w:p w14:paraId="223F14C3" w14:textId="77777777" w:rsidR="008D1392" w:rsidRPr="00EA2021" w:rsidRDefault="008D1392" w:rsidP="003F0758">
            <w:pPr>
              <w:rPr>
                <w:rFonts w:ascii="Arial" w:hAnsi="Arial" w:cs="Arial"/>
                <w:sz w:val="22"/>
                <w:szCs w:val="22"/>
              </w:rPr>
            </w:pPr>
            <w:r w:rsidRPr="00EA2021">
              <w:rPr>
                <w:rFonts w:ascii="Arial" w:hAnsi="Arial" w:cs="Arial"/>
                <w:sz w:val="22"/>
                <w:szCs w:val="22"/>
              </w:rPr>
              <w:t>Patient Information Management System</w:t>
            </w:r>
          </w:p>
        </w:tc>
      </w:tr>
      <w:tr w:rsidR="008D1392" w:rsidRPr="00EA2021" w14:paraId="445F4FFC" w14:textId="77777777" w:rsidTr="003F0758">
        <w:tc>
          <w:tcPr>
            <w:tcW w:w="2790" w:type="dxa"/>
            <w:shd w:val="clear" w:color="auto" w:fill="auto"/>
          </w:tcPr>
          <w:p w14:paraId="16E7FF99" w14:textId="77777777" w:rsidR="008D1392" w:rsidRPr="00EA2021" w:rsidRDefault="008D1392" w:rsidP="003F0758">
            <w:pPr>
              <w:rPr>
                <w:rFonts w:ascii="Arial" w:hAnsi="Arial" w:cs="Arial"/>
                <w:sz w:val="22"/>
                <w:szCs w:val="22"/>
              </w:rPr>
            </w:pPr>
            <w:r w:rsidRPr="00EA2021">
              <w:rPr>
                <w:rFonts w:ascii="Arial" w:hAnsi="Arial" w:cs="Arial"/>
                <w:sz w:val="22"/>
                <w:szCs w:val="22"/>
              </w:rPr>
              <w:t>PRF</w:t>
            </w:r>
          </w:p>
        </w:tc>
        <w:tc>
          <w:tcPr>
            <w:tcW w:w="6210" w:type="dxa"/>
            <w:shd w:val="clear" w:color="auto" w:fill="auto"/>
          </w:tcPr>
          <w:p w14:paraId="5D453DC3" w14:textId="77777777" w:rsidR="008D1392" w:rsidRPr="00EA2021" w:rsidRDefault="008D1392" w:rsidP="003F0758">
            <w:pPr>
              <w:rPr>
                <w:rFonts w:ascii="Arial" w:hAnsi="Arial" w:cs="Arial"/>
                <w:sz w:val="22"/>
                <w:szCs w:val="22"/>
              </w:rPr>
            </w:pPr>
            <w:r w:rsidRPr="00EA2021">
              <w:rPr>
                <w:rFonts w:ascii="Arial" w:hAnsi="Arial" w:cs="Arial"/>
                <w:sz w:val="22"/>
                <w:szCs w:val="22"/>
              </w:rPr>
              <w:t>Patient Record Flag</w:t>
            </w:r>
          </w:p>
        </w:tc>
      </w:tr>
      <w:tr w:rsidR="008D1392" w:rsidRPr="00EA2021" w14:paraId="68DC3CF2" w14:textId="77777777" w:rsidTr="003F0758">
        <w:tc>
          <w:tcPr>
            <w:tcW w:w="2790" w:type="dxa"/>
            <w:shd w:val="clear" w:color="auto" w:fill="auto"/>
          </w:tcPr>
          <w:p w14:paraId="178C50D7" w14:textId="77777777" w:rsidR="008D1392" w:rsidRPr="00EA2021" w:rsidRDefault="008D1392" w:rsidP="003F0758">
            <w:pPr>
              <w:rPr>
                <w:rFonts w:ascii="Arial" w:hAnsi="Arial" w:cs="Arial"/>
                <w:sz w:val="22"/>
                <w:szCs w:val="22"/>
              </w:rPr>
            </w:pPr>
            <w:r w:rsidRPr="00EA2021">
              <w:rPr>
                <w:rFonts w:ascii="Arial" w:hAnsi="Arial" w:cs="Arial"/>
                <w:sz w:val="22"/>
                <w:szCs w:val="22"/>
              </w:rPr>
              <w:t>RM</w:t>
            </w:r>
          </w:p>
        </w:tc>
        <w:tc>
          <w:tcPr>
            <w:tcW w:w="6210" w:type="dxa"/>
            <w:shd w:val="clear" w:color="auto" w:fill="auto"/>
          </w:tcPr>
          <w:p w14:paraId="7D05F6DB" w14:textId="77777777" w:rsidR="008D1392" w:rsidRPr="00EA2021" w:rsidRDefault="008D1392" w:rsidP="003F0758">
            <w:pPr>
              <w:rPr>
                <w:rFonts w:ascii="Arial" w:hAnsi="Arial" w:cs="Arial"/>
                <w:sz w:val="22"/>
                <w:szCs w:val="22"/>
              </w:rPr>
            </w:pPr>
            <w:r w:rsidRPr="00EA2021">
              <w:rPr>
                <w:rFonts w:ascii="Arial" w:hAnsi="Arial" w:cs="Arial"/>
                <w:sz w:val="22"/>
                <w:szCs w:val="22"/>
              </w:rPr>
              <w:t>Record Flag Reports Menu</w:t>
            </w:r>
          </w:p>
        </w:tc>
      </w:tr>
      <w:tr w:rsidR="00274B2E" w:rsidRPr="00EA2021" w14:paraId="1C410FFD" w14:textId="77777777" w:rsidTr="003F0758">
        <w:tc>
          <w:tcPr>
            <w:tcW w:w="2790" w:type="dxa"/>
            <w:shd w:val="clear" w:color="auto" w:fill="auto"/>
          </w:tcPr>
          <w:p w14:paraId="641B06D3" w14:textId="77777777" w:rsidR="00274B2E" w:rsidRPr="00EA2021" w:rsidRDefault="00274B2E" w:rsidP="003F0758">
            <w:pPr>
              <w:rPr>
                <w:rFonts w:ascii="Arial" w:hAnsi="Arial" w:cs="Arial"/>
                <w:sz w:val="22"/>
                <w:szCs w:val="22"/>
              </w:rPr>
            </w:pPr>
            <w:r>
              <w:rPr>
                <w:rFonts w:ascii="Arial" w:hAnsi="Arial" w:cs="Arial"/>
                <w:sz w:val="22"/>
                <w:szCs w:val="22"/>
              </w:rPr>
              <w:t>SP</w:t>
            </w:r>
          </w:p>
        </w:tc>
        <w:tc>
          <w:tcPr>
            <w:tcW w:w="6210" w:type="dxa"/>
            <w:shd w:val="clear" w:color="auto" w:fill="auto"/>
          </w:tcPr>
          <w:p w14:paraId="7BE1B09A" w14:textId="77777777" w:rsidR="00274B2E" w:rsidRPr="00EA2021" w:rsidRDefault="00274B2E" w:rsidP="003F0758">
            <w:pPr>
              <w:rPr>
                <w:rFonts w:ascii="Arial" w:hAnsi="Arial" w:cs="Arial"/>
                <w:sz w:val="22"/>
                <w:szCs w:val="22"/>
              </w:rPr>
            </w:pPr>
            <w:r>
              <w:rPr>
                <w:rFonts w:ascii="Arial" w:hAnsi="Arial" w:cs="Arial"/>
                <w:sz w:val="22"/>
                <w:szCs w:val="22"/>
              </w:rPr>
              <w:t>Select Patient</w:t>
            </w:r>
          </w:p>
        </w:tc>
      </w:tr>
      <w:tr w:rsidR="008D1392" w:rsidRPr="00EA2021" w14:paraId="5961EA45" w14:textId="77777777" w:rsidTr="003F0758">
        <w:tc>
          <w:tcPr>
            <w:tcW w:w="2790" w:type="dxa"/>
            <w:shd w:val="clear" w:color="auto" w:fill="auto"/>
          </w:tcPr>
          <w:p w14:paraId="070F231F" w14:textId="77777777" w:rsidR="008D1392" w:rsidRPr="00EA2021" w:rsidRDefault="008D1392" w:rsidP="003F0758">
            <w:pPr>
              <w:rPr>
                <w:rFonts w:ascii="Arial" w:hAnsi="Arial" w:cs="Arial"/>
                <w:sz w:val="22"/>
                <w:szCs w:val="22"/>
              </w:rPr>
            </w:pPr>
            <w:r w:rsidRPr="00EA2021">
              <w:rPr>
                <w:rFonts w:ascii="Arial" w:hAnsi="Arial" w:cs="Arial"/>
                <w:sz w:val="22"/>
                <w:szCs w:val="22"/>
              </w:rPr>
              <w:t>TIU</w:t>
            </w:r>
          </w:p>
        </w:tc>
        <w:tc>
          <w:tcPr>
            <w:tcW w:w="6210" w:type="dxa"/>
            <w:shd w:val="clear" w:color="auto" w:fill="auto"/>
          </w:tcPr>
          <w:p w14:paraId="6AC3174E" w14:textId="77777777" w:rsidR="008D1392" w:rsidRPr="00EA2021" w:rsidRDefault="008D1392" w:rsidP="003F0758">
            <w:pPr>
              <w:rPr>
                <w:rFonts w:ascii="Arial" w:hAnsi="Arial" w:cs="Arial"/>
                <w:sz w:val="22"/>
                <w:szCs w:val="22"/>
              </w:rPr>
            </w:pPr>
            <w:r w:rsidRPr="00EA2021">
              <w:rPr>
                <w:rFonts w:ascii="Arial" w:hAnsi="Arial" w:cs="Arial"/>
                <w:sz w:val="22"/>
                <w:szCs w:val="22"/>
              </w:rPr>
              <w:t>Text Integration Utility</w:t>
            </w:r>
          </w:p>
        </w:tc>
      </w:tr>
      <w:tr w:rsidR="008D1392" w:rsidRPr="00EA2021" w14:paraId="707E2B44" w14:textId="77777777" w:rsidTr="003F0758">
        <w:tc>
          <w:tcPr>
            <w:tcW w:w="2790" w:type="dxa"/>
            <w:shd w:val="clear" w:color="auto" w:fill="auto"/>
          </w:tcPr>
          <w:p w14:paraId="1C65383A" w14:textId="77777777" w:rsidR="008D1392" w:rsidRPr="00C416F7" w:rsidRDefault="008D1392" w:rsidP="003F0758">
            <w:pPr>
              <w:rPr>
                <w:rFonts w:ascii="Arial" w:hAnsi="Arial" w:cs="Arial"/>
                <w:sz w:val="22"/>
                <w:szCs w:val="22"/>
              </w:rPr>
            </w:pPr>
            <w:r w:rsidRPr="00C416F7">
              <w:rPr>
                <w:rFonts w:ascii="Arial" w:hAnsi="Arial" w:cs="Arial"/>
                <w:sz w:val="22"/>
                <w:szCs w:val="22"/>
              </w:rPr>
              <w:t>TM</w:t>
            </w:r>
          </w:p>
        </w:tc>
        <w:tc>
          <w:tcPr>
            <w:tcW w:w="6210" w:type="dxa"/>
            <w:shd w:val="clear" w:color="auto" w:fill="auto"/>
          </w:tcPr>
          <w:p w14:paraId="722AD6C5" w14:textId="77777777" w:rsidR="008D1392" w:rsidRPr="00C416F7" w:rsidRDefault="008D1392" w:rsidP="003F0758">
            <w:pPr>
              <w:rPr>
                <w:rFonts w:ascii="Arial" w:hAnsi="Arial" w:cs="Arial"/>
                <w:sz w:val="22"/>
                <w:szCs w:val="22"/>
              </w:rPr>
            </w:pPr>
            <w:r w:rsidRPr="00C416F7">
              <w:rPr>
                <w:rFonts w:ascii="Arial" w:hAnsi="Arial" w:cs="Arial"/>
                <w:sz w:val="22"/>
                <w:szCs w:val="22"/>
              </w:rPr>
              <w:t>Record Flags Transmission Management</w:t>
            </w:r>
          </w:p>
        </w:tc>
      </w:tr>
      <w:tr w:rsidR="00D27589" w:rsidRPr="00EA2021" w14:paraId="0E7DE404" w14:textId="77777777" w:rsidTr="003F0758">
        <w:tc>
          <w:tcPr>
            <w:tcW w:w="2790" w:type="dxa"/>
            <w:shd w:val="clear" w:color="auto" w:fill="auto"/>
          </w:tcPr>
          <w:p w14:paraId="334EB887" w14:textId="77777777" w:rsidR="00D27589" w:rsidRPr="00C416F7" w:rsidRDefault="00D27589" w:rsidP="003F0758">
            <w:pPr>
              <w:rPr>
                <w:rFonts w:ascii="Arial" w:hAnsi="Arial" w:cs="Arial"/>
                <w:sz w:val="22"/>
                <w:szCs w:val="22"/>
              </w:rPr>
            </w:pPr>
            <w:r w:rsidRPr="00C416F7">
              <w:rPr>
                <w:rFonts w:ascii="Arial" w:hAnsi="Arial" w:cs="Arial"/>
                <w:sz w:val="22"/>
                <w:szCs w:val="22"/>
              </w:rPr>
              <w:t>TR</w:t>
            </w:r>
          </w:p>
        </w:tc>
        <w:tc>
          <w:tcPr>
            <w:tcW w:w="6210" w:type="dxa"/>
            <w:shd w:val="clear" w:color="auto" w:fill="auto"/>
          </w:tcPr>
          <w:p w14:paraId="6E09F160" w14:textId="77777777" w:rsidR="00D27589" w:rsidRPr="00C416F7" w:rsidRDefault="00D27589" w:rsidP="003F0758">
            <w:pPr>
              <w:rPr>
                <w:rFonts w:ascii="Arial" w:hAnsi="Arial" w:cs="Arial"/>
                <w:sz w:val="22"/>
                <w:szCs w:val="22"/>
              </w:rPr>
            </w:pPr>
            <w:r w:rsidRPr="00C416F7">
              <w:rPr>
                <w:rFonts w:ascii="Arial" w:hAnsi="Arial" w:cs="Arial"/>
                <w:sz w:val="22"/>
                <w:szCs w:val="22"/>
              </w:rPr>
              <w:t>Record Flag Transfer Requests</w:t>
            </w:r>
          </w:p>
        </w:tc>
      </w:tr>
      <w:tr w:rsidR="008D1392" w:rsidRPr="00EA2021" w14:paraId="1C3CEF21" w14:textId="77777777" w:rsidTr="003F0758">
        <w:tc>
          <w:tcPr>
            <w:tcW w:w="2790" w:type="dxa"/>
            <w:shd w:val="clear" w:color="auto" w:fill="auto"/>
          </w:tcPr>
          <w:p w14:paraId="0EA135EA" w14:textId="77777777" w:rsidR="008D1392" w:rsidRPr="00EA2021" w:rsidRDefault="008D1392" w:rsidP="003F0758">
            <w:pPr>
              <w:rPr>
                <w:rFonts w:ascii="Arial" w:hAnsi="Arial" w:cs="Arial"/>
                <w:sz w:val="22"/>
                <w:szCs w:val="22"/>
              </w:rPr>
            </w:pPr>
            <w:r w:rsidRPr="00EA2021">
              <w:rPr>
                <w:rFonts w:ascii="Arial" w:hAnsi="Arial" w:cs="Arial"/>
                <w:sz w:val="22"/>
                <w:szCs w:val="22"/>
              </w:rPr>
              <w:t>VA</w:t>
            </w:r>
          </w:p>
        </w:tc>
        <w:tc>
          <w:tcPr>
            <w:tcW w:w="6210" w:type="dxa"/>
            <w:shd w:val="clear" w:color="auto" w:fill="auto"/>
          </w:tcPr>
          <w:p w14:paraId="599DF7EC" w14:textId="77777777" w:rsidR="008D1392" w:rsidRPr="00EA2021" w:rsidRDefault="008D1392" w:rsidP="003F0758">
            <w:pPr>
              <w:rPr>
                <w:rFonts w:ascii="Arial" w:hAnsi="Arial" w:cs="Arial"/>
                <w:sz w:val="22"/>
                <w:szCs w:val="22"/>
              </w:rPr>
            </w:pPr>
            <w:r w:rsidRPr="00EA2021">
              <w:rPr>
                <w:rFonts w:ascii="Arial" w:hAnsi="Arial" w:cs="Arial"/>
                <w:sz w:val="22"/>
                <w:szCs w:val="22"/>
              </w:rPr>
              <w:t>Department of Veterans Affairs</w:t>
            </w:r>
          </w:p>
        </w:tc>
      </w:tr>
      <w:tr w:rsidR="008D1392" w:rsidRPr="00EA2021" w14:paraId="3C536725" w14:textId="77777777" w:rsidTr="003F0758">
        <w:tc>
          <w:tcPr>
            <w:tcW w:w="2790" w:type="dxa"/>
            <w:shd w:val="clear" w:color="auto" w:fill="auto"/>
          </w:tcPr>
          <w:p w14:paraId="68AE8905" w14:textId="77777777" w:rsidR="008D1392" w:rsidRPr="00EA2021" w:rsidRDefault="008D1392" w:rsidP="003F0758">
            <w:pPr>
              <w:rPr>
                <w:rFonts w:ascii="Arial" w:hAnsi="Arial" w:cs="Arial"/>
                <w:sz w:val="22"/>
                <w:szCs w:val="22"/>
              </w:rPr>
            </w:pPr>
            <w:r w:rsidRPr="00EA2021">
              <w:rPr>
                <w:rFonts w:ascii="Arial" w:hAnsi="Arial" w:cs="Arial"/>
                <w:sz w:val="22"/>
                <w:szCs w:val="22"/>
              </w:rPr>
              <w:t>VDL</w:t>
            </w:r>
          </w:p>
        </w:tc>
        <w:tc>
          <w:tcPr>
            <w:tcW w:w="6210" w:type="dxa"/>
            <w:shd w:val="clear" w:color="auto" w:fill="auto"/>
          </w:tcPr>
          <w:p w14:paraId="0ACB8253" w14:textId="77777777" w:rsidR="008D1392" w:rsidRPr="00EA2021" w:rsidRDefault="008D1392" w:rsidP="003F0758">
            <w:pPr>
              <w:rPr>
                <w:rFonts w:ascii="Arial" w:hAnsi="Arial" w:cs="Arial"/>
                <w:sz w:val="22"/>
                <w:szCs w:val="22"/>
              </w:rPr>
            </w:pPr>
            <w:r w:rsidRPr="00EA2021">
              <w:rPr>
                <w:rFonts w:ascii="Arial" w:hAnsi="Arial" w:cs="Arial"/>
                <w:sz w:val="22"/>
                <w:szCs w:val="22"/>
              </w:rPr>
              <w:t>VA Software Document Library</w:t>
            </w:r>
          </w:p>
        </w:tc>
      </w:tr>
      <w:tr w:rsidR="008D1392" w:rsidRPr="00EA2021" w14:paraId="7F82A17E" w14:textId="77777777" w:rsidTr="003F0758">
        <w:tc>
          <w:tcPr>
            <w:tcW w:w="2790" w:type="dxa"/>
            <w:shd w:val="clear" w:color="auto" w:fill="auto"/>
          </w:tcPr>
          <w:p w14:paraId="66A8CABC" w14:textId="77777777" w:rsidR="008D1392" w:rsidRPr="00EA2021" w:rsidRDefault="008D1392" w:rsidP="003F0758">
            <w:pPr>
              <w:rPr>
                <w:rFonts w:ascii="Arial" w:hAnsi="Arial" w:cs="Arial"/>
                <w:sz w:val="22"/>
                <w:szCs w:val="22"/>
              </w:rPr>
            </w:pPr>
            <w:r w:rsidRPr="00EA2021">
              <w:rPr>
                <w:rFonts w:ascii="Arial" w:hAnsi="Arial" w:cs="Arial"/>
                <w:sz w:val="22"/>
                <w:szCs w:val="22"/>
              </w:rPr>
              <w:t>VHA</w:t>
            </w:r>
          </w:p>
        </w:tc>
        <w:tc>
          <w:tcPr>
            <w:tcW w:w="6210" w:type="dxa"/>
            <w:shd w:val="clear" w:color="auto" w:fill="auto"/>
          </w:tcPr>
          <w:p w14:paraId="74767565" w14:textId="77777777" w:rsidR="008D1392" w:rsidRPr="00EA2021" w:rsidRDefault="008D1392" w:rsidP="003F0758">
            <w:pPr>
              <w:rPr>
                <w:rFonts w:ascii="Arial" w:hAnsi="Arial" w:cs="Arial"/>
                <w:sz w:val="22"/>
                <w:szCs w:val="22"/>
              </w:rPr>
            </w:pPr>
            <w:r w:rsidRPr="00EA2021">
              <w:rPr>
                <w:rFonts w:ascii="Arial" w:hAnsi="Arial" w:cs="Arial"/>
                <w:sz w:val="22"/>
                <w:szCs w:val="22"/>
              </w:rPr>
              <w:t>Veterans Health Administration</w:t>
            </w:r>
          </w:p>
        </w:tc>
      </w:tr>
      <w:tr w:rsidR="00274B2E" w:rsidRPr="00EA2021" w14:paraId="3A439A59" w14:textId="77777777" w:rsidTr="003F0758">
        <w:tc>
          <w:tcPr>
            <w:tcW w:w="2790" w:type="dxa"/>
            <w:shd w:val="clear" w:color="auto" w:fill="auto"/>
          </w:tcPr>
          <w:p w14:paraId="517A5E13" w14:textId="77777777" w:rsidR="00274B2E" w:rsidRPr="00EA2021" w:rsidRDefault="00274B2E" w:rsidP="003F0758">
            <w:pPr>
              <w:rPr>
                <w:rFonts w:ascii="Arial" w:hAnsi="Arial" w:cs="Arial"/>
                <w:sz w:val="22"/>
                <w:szCs w:val="22"/>
              </w:rPr>
            </w:pPr>
            <w:r>
              <w:rPr>
                <w:rFonts w:ascii="Arial" w:hAnsi="Arial" w:cs="Arial"/>
                <w:sz w:val="22"/>
                <w:szCs w:val="22"/>
              </w:rPr>
              <w:t>VistA</w:t>
            </w:r>
          </w:p>
        </w:tc>
        <w:tc>
          <w:tcPr>
            <w:tcW w:w="6210" w:type="dxa"/>
            <w:shd w:val="clear" w:color="auto" w:fill="auto"/>
          </w:tcPr>
          <w:p w14:paraId="5E77F01E" w14:textId="77777777" w:rsidR="00274B2E" w:rsidRPr="00EA2021" w:rsidRDefault="00274B2E" w:rsidP="003F0758">
            <w:pPr>
              <w:rPr>
                <w:rFonts w:ascii="Arial" w:hAnsi="Arial" w:cs="Arial"/>
                <w:sz w:val="22"/>
                <w:szCs w:val="22"/>
              </w:rPr>
            </w:pPr>
            <w:r>
              <w:rPr>
                <w:rFonts w:ascii="Arial" w:hAnsi="Arial" w:cs="Arial"/>
                <w:sz w:val="22"/>
                <w:szCs w:val="22"/>
              </w:rPr>
              <w:t>Veterans Health Information System and Technology Architecture</w:t>
            </w:r>
          </w:p>
        </w:tc>
      </w:tr>
    </w:tbl>
    <w:p w14:paraId="4E850DF1" w14:textId="77777777" w:rsidR="00CE4091" w:rsidRPr="00F62DE4" w:rsidRDefault="00CE4091" w:rsidP="006D09D6">
      <w:pPr>
        <w:sectPr w:rsidR="00CE4091" w:rsidRPr="00F62DE4" w:rsidSect="00BA2356">
          <w:headerReference w:type="even" r:id="rId37"/>
          <w:headerReference w:type="default" r:id="rId38"/>
          <w:headerReference w:type="first" r:id="rId39"/>
          <w:pgSz w:w="12240" w:h="15840" w:code="1"/>
          <w:pgMar w:top="1440" w:right="1440" w:bottom="1440" w:left="1440" w:header="720" w:footer="720" w:gutter="0"/>
          <w:cols w:space="720"/>
          <w:titlePg/>
          <w:docGrid w:linePitch="360"/>
        </w:sectPr>
      </w:pPr>
    </w:p>
    <w:p w14:paraId="6174A693" w14:textId="77777777" w:rsidR="0065628D" w:rsidRPr="00421DCE" w:rsidRDefault="003F0758" w:rsidP="00421DCE">
      <w:pPr>
        <w:pStyle w:val="Heading1"/>
      </w:pPr>
      <w:bookmarkStart w:id="156" w:name="memorandum"/>
      <w:bookmarkStart w:id="157" w:name="_Toc2235528"/>
      <w:bookmarkEnd w:id="156"/>
      <w:r w:rsidRPr="00421DCE">
        <w:lastRenderedPageBreak/>
        <w:t xml:space="preserve">APPENDIX </w:t>
      </w:r>
      <w:r w:rsidR="0051308E" w:rsidRPr="00421DCE">
        <w:t>A</w:t>
      </w:r>
      <w:r w:rsidRPr="00421DCE">
        <w:t>:  M</w:t>
      </w:r>
      <w:r w:rsidR="0065628D" w:rsidRPr="00421DCE">
        <w:t>emorandum</w:t>
      </w:r>
      <w:bookmarkEnd w:id="157"/>
    </w:p>
    <w:p w14:paraId="53272EF1" w14:textId="77777777" w:rsidR="00365223" w:rsidRDefault="0065628D" w:rsidP="00421DCE">
      <w:pPr>
        <w:pStyle w:val="Heading1"/>
      </w:pPr>
      <w:bookmarkStart w:id="158" w:name="_Toc2235529"/>
      <w:r w:rsidRPr="00421DCE">
        <w:t>National Patient Record Flag for Missing Patient</w:t>
      </w:r>
      <w:r>
        <w:t>s</w:t>
      </w:r>
      <w:bookmarkEnd w:id="158"/>
    </w:p>
    <w:p w14:paraId="2140AFB7" w14:textId="338D7465" w:rsidR="00050A86" w:rsidRDefault="00E12630" w:rsidP="00050A86">
      <w:r>
        <w:rPr>
          <w:noProof/>
        </w:rPr>
        <w:drawing>
          <wp:inline distT="0" distB="0" distL="0" distR="0" wp14:anchorId="74D9BC51" wp14:editId="50854DF4">
            <wp:extent cx="5970270" cy="7107555"/>
            <wp:effectExtent l="0" t="0" r="0" b="0"/>
            <wp:docPr id="12" name="Picture 12"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emorandu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0270" cy="7107555"/>
                    </a:xfrm>
                    <a:prstGeom prst="rect">
                      <a:avLst/>
                    </a:prstGeom>
                    <a:noFill/>
                    <a:ln>
                      <a:noFill/>
                    </a:ln>
                  </pic:spPr>
                </pic:pic>
              </a:graphicData>
            </a:graphic>
          </wp:inline>
        </w:drawing>
      </w:r>
      <w:r w:rsidR="003F0758" w:rsidRPr="00261915">
        <w:rPr>
          <w:rStyle w:val="BodyTextChar"/>
        </w:rPr>
        <w:br w:type="page"/>
      </w:r>
      <w:r>
        <w:rPr>
          <w:noProof/>
        </w:rPr>
        <w:lastRenderedPageBreak/>
        <w:drawing>
          <wp:inline distT="0" distB="0" distL="0" distR="0" wp14:anchorId="601A5B19" wp14:editId="6BE360BD">
            <wp:extent cx="5878195" cy="5017770"/>
            <wp:effectExtent l="0" t="0" r="0" b="0"/>
            <wp:docPr id="13" name="Picture 13"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emorandu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78195" cy="5017770"/>
                    </a:xfrm>
                    <a:prstGeom prst="rect">
                      <a:avLst/>
                    </a:prstGeom>
                    <a:noFill/>
                    <a:ln>
                      <a:noFill/>
                    </a:ln>
                  </pic:spPr>
                </pic:pic>
              </a:graphicData>
            </a:graphic>
          </wp:inline>
        </w:drawing>
      </w:r>
      <w:r w:rsidR="00365223">
        <w:br w:type="page"/>
      </w:r>
    </w:p>
    <w:p w14:paraId="49A1C2FE" w14:textId="77777777" w:rsidR="00050A86" w:rsidRDefault="00050A86" w:rsidP="00050A86">
      <w:pPr>
        <w:pStyle w:val="Heading1"/>
      </w:pPr>
      <w:bookmarkStart w:id="159" w:name="_Toc2235530"/>
      <w:r>
        <w:lastRenderedPageBreak/>
        <w:t>APPENDIX B:  Memorandum</w:t>
      </w:r>
      <w:bookmarkEnd w:id="159"/>
    </w:p>
    <w:p w14:paraId="5DC25700" w14:textId="77777777" w:rsidR="0051308E" w:rsidRDefault="0051308E" w:rsidP="00421DCE">
      <w:pPr>
        <w:pStyle w:val="Heading1"/>
        <w:rPr>
          <w:szCs w:val="36"/>
        </w:rPr>
      </w:pPr>
      <w:bookmarkStart w:id="160" w:name="_Toc2235531"/>
      <w:r w:rsidRPr="000A7054">
        <w:rPr>
          <w:szCs w:val="36"/>
        </w:rPr>
        <w:t>National Patient Record Flag for High Risk for Suicide</w:t>
      </w:r>
      <w:bookmarkEnd w:id="160"/>
    </w:p>
    <w:p w14:paraId="039074D8" w14:textId="220C5D45" w:rsidR="00050A86" w:rsidRDefault="00E12630" w:rsidP="00050A86">
      <w:bookmarkStart w:id="161" w:name="_Toc372115598"/>
      <w:r>
        <w:rPr>
          <w:noProof/>
        </w:rPr>
        <w:drawing>
          <wp:inline distT="0" distB="0" distL="0" distR="0" wp14:anchorId="6E25A8AB" wp14:editId="27632843">
            <wp:extent cx="5993765" cy="7146290"/>
            <wp:effectExtent l="0" t="0" r="0" b="0"/>
            <wp:docPr id="14" name="Picture 15" descr="National Patient Record Flag for Suicide Memorandum" title="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ational Patient Record Flag for Suicide Memorandum" title="Memorandum"/>
                    <pic:cNvPicPr/>
                  </pic:nvPicPr>
                  <pic:blipFill>
                    <a:blip r:embed="rId42"/>
                    <a:stretch>
                      <a:fillRect/>
                    </a:stretch>
                  </pic:blipFill>
                  <pic:spPr>
                    <a:xfrm>
                      <a:off x="0" y="0"/>
                      <a:ext cx="5993765" cy="7146290"/>
                    </a:xfrm>
                    <a:prstGeom prst="rect">
                      <a:avLst/>
                    </a:prstGeom>
                  </pic:spPr>
                </pic:pic>
              </a:graphicData>
            </a:graphic>
          </wp:inline>
        </w:drawing>
      </w:r>
      <w:r w:rsidR="0051308E">
        <w:br w:type="page"/>
      </w:r>
      <w:bookmarkEnd w:id="161"/>
    </w:p>
    <w:p w14:paraId="57DF2DC7" w14:textId="77777777" w:rsidR="008A3C8A" w:rsidRPr="00421DCE" w:rsidRDefault="00050A86" w:rsidP="00050A86">
      <w:pPr>
        <w:pStyle w:val="Heading1"/>
      </w:pPr>
      <w:bookmarkStart w:id="162" w:name="_Toc2235532"/>
      <w:r w:rsidRPr="00050A86">
        <w:lastRenderedPageBreak/>
        <w:t>APPENDIX C:  VHA DIRECTIVE 2010-053 PATIENT RECORD FLAGS</w:t>
      </w:r>
      <w:bookmarkEnd w:id="162"/>
    </w:p>
    <w:p w14:paraId="27EC04AF" w14:textId="77777777" w:rsidR="00A53898" w:rsidRDefault="00A53898" w:rsidP="00501CCD">
      <w:pPr>
        <w:pStyle w:val="BodyText"/>
        <w:rPr>
          <w:b/>
          <w:lang w:val="en-US"/>
        </w:rPr>
      </w:pPr>
      <w:bookmarkStart w:id="163" w:name="_Toc362342355"/>
      <w:r>
        <w:rPr>
          <w:b/>
          <w:lang w:val="en-US"/>
        </w:rPr>
        <w:t xml:space="preserve">                                                           </w:t>
      </w:r>
      <w:r w:rsidRPr="00501CCD">
        <w:rPr>
          <w:b/>
        </w:rPr>
        <w:t>Corrected Copy</w:t>
      </w:r>
    </w:p>
    <w:p w14:paraId="247C7BCD" w14:textId="77777777" w:rsidR="00D026E7" w:rsidRPr="00501CCD" w:rsidRDefault="00D026E7" w:rsidP="00501CCD">
      <w:pPr>
        <w:pStyle w:val="BodyText"/>
        <w:rPr>
          <w:b/>
        </w:rPr>
      </w:pPr>
      <w:r w:rsidRPr="00501CCD">
        <w:rPr>
          <w:b/>
        </w:rPr>
        <w:t xml:space="preserve">Department of Veterans Affairs    </w:t>
      </w:r>
      <w:r w:rsidR="007A26B6">
        <w:rPr>
          <w:b/>
          <w:lang w:val="en-US"/>
        </w:rPr>
        <w:t xml:space="preserve">    </w:t>
      </w:r>
      <w:r w:rsidRPr="00501CCD">
        <w:rPr>
          <w:b/>
        </w:rPr>
        <w:t xml:space="preserve"> </w:t>
      </w:r>
      <w:r w:rsidR="00A53898" w:rsidRPr="00501CCD">
        <w:rPr>
          <w:b/>
        </w:rPr>
        <w:t>02/03/2011</w:t>
      </w:r>
      <w:r w:rsidR="00A53898">
        <w:rPr>
          <w:b/>
          <w:lang w:val="en-US"/>
        </w:rPr>
        <w:t xml:space="preserve">                </w:t>
      </w:r>
      <w:r w:rsidRPr="00501CCD">
        <w:rPr>
          <w:b/>
          <w:sz w:val="28"/>
        </w:rPr>
        <w:t>VHA DIRECTIVE 2010-053</w:t>
      </w:r>
      <w:r w:rsidRPr="00501CCD">
        <w:rPr>
          <w:b/>
        </w:rPr>
        <w:t xml:space="preserve"> Veterans Health Administration        </w:t>
      </w:r>
      <w:bookmarkEnd w:id="163"/>
      <w:r w:rsidRPr="00501CCD">
        <w:rPr>
          <w:b/>
        </w:rPr>
        <w:tab/>
      </w:r>
    </w:p>
    <w:p w14:paraId="56A63339" w14:textId="77777777" w:rsidR="00E35636" w:rsidRDefault="00D026E7" w:rsidP="00501CCD">
      <w:pPr>
        <w:pStyle w:val="BodyText"/>
        <w:rPr>
          <w:b/>
        </w:rPr>
      </w:pPr>
      <w:r w:rsidRPr="00501CCD">
        <w:rPr>
          <w:b/>
        </w:rPr>
        <w:t>Washington, DC 20420</w:t>
      </w:r>
      <w:r w:rsidRPr="00501CCD">
        <w:rPr>
          <w:b/>
        </w:rPr>
        <w:tab/>
      </w:r>
      <w:r w:rsidRPr="00501CCD">
        <w:rPr>
          <w:b/>
        </w:rPr>
        <w:tab/>
      </w:r>
      <w:r w:rsidRPr="00501CCD">
        <w:rPr>
          <w:b/>
        </w:rPr>
        <w:tab/>
      </w:r>
      <w:r w:rsidRPr="00501CCD">
        <w:rPr>
          <w:b/>
        </w:rPr>
        <w:tab/>
      </w:r>
      <w:r w:rsidRPr="00501CCD">
        <w:rPr>
          <w:b/>
        </w:rPr>
        <w:tab/>
      </w:r>
      <w:r w:rsidRPr="00501CCD">
        <w:rPr>
          <w:b/>
        </w:rPr>
        <w:tab/>
        <w:t xml:space="preserve">            </w:t>
      </w:r>
      <w:r w:rsidR="007A26B6">
        <w:rPr>
          <w:b/>
          <w:lang w:val="en-US"/>
        </w:rPr>
        <w:t xml:space="preserve">  </w:t>
      </w:r>
      <w:r w:rsidRPr="00501CCD">
        <w:rPr>
          <w:b/>
        </w:rPr>
        <w:t xml:space="preserve">  December 3, 2010</w:t>
      </w:r>
      <w:r w:rsidRPr="00501CCD">
        <w:rPr>
          <w:b/>
        </w:rPr>
        <w:tab/>
      </w:r>
    </w:p>
    <w:p w14:paraId="4108040C" w14:textId="77777777" w:rsidR="00D026E7" w:rsidRPr="00A87D4C" w:rsidRDefault="00D026E7" w:rsidP="00A87D4C">
      <w:pPr>
        <w:pStyle w:val="BodyText"/>
        <w:jc w:val="center"/>
        <w:rPr>
          <w:b/>
        </w:rPr>
      </w:pPr>
      <w:bookmarkStart w:id="164" w:name="_Toc362342356"/>
      <w:r w:rsidRPr="00A87D4C">
        <w:rPr>
          <w:b/>
        </w:rPr>
        <w:t>PATIENT RECORD FLAGS</w:t>
      </w:r>
      <w:bookmarkEnd w:id="164"/>
    </w:p>
    <w:p w14:paraId="6B90213D" w14:textId="77777777" w:rsidR="00D026E7" w:rsidRPr="002452F5" w:rsidRDefault="00D026E7" w:rsidP="00A87D4C">
      <w:pPr>
        <w:pStyle w:val="BodyText"/>
        <w:rPr>
          <w:rStyle w:val="LineNumber"/>
          <w:b/>
          <w:lang w:val="en-US"/>
        </w:rPr>
      </w:pPr>
      <w:bookmarkStart w:id="165" w:name="_Toc362342357"/>
      <w:r w:rsidRPr="00A87D4C">
        <w:rPr>
          <w:rStyle w:val="LineNumber"/>
          <w:b/>
        </w:rPr>
        <w:t>1.  PURPOSE</w:t>
      </w:r>
      <w:bookmarkEnd w:id="165"/>
    </w:p>
    <w:p w14:paraId="13581C0C" w14:textId="77777777" w:rsidR="00D026E7" w:rsidRPr="008B2A2A" w:rsidRDefault="00D026E7" w:rsidP="00D026E7">
      <w:pPr>
        <w:rPr>
          <w:color w:val="auto"/>
        </w:rPr>
      </w:pPr>
      <w:r w:rsidRPr="008B2A2A">
        <w:rPr>
          <w:color w:val="auto"/>
        </w:rPr>
        <w:t>This Veterans Health Ad</w:t>
      </w:r>
      <w:r w:rsidRPr="008B2A2A">
        <w:rPr>
          <w:color w:val="auto"/>
          <w:spacing w:val="-2"/>
        </w:rPr>
        <w:t>m</w:t>
      </w:r>
      <w:r w:rsidRPr="008B2A2A">
        <w:rPr>
          <w:color w:val="auto"/>
          <w:spacing w:val="1"/>
        </w:rPr>
        <w:t>i</w:t>
      </w:r>
      <w:r w:rsidRPr="008B2A2A">
        <w:rPr>
          <w:color w:val="auto"/>
        </w:rPr>
        <w:t>nistration (VHA) Directive outlines policy and guidance for the proper use of Patient Record</w:t>
      </w:r>
      <w:r w:rsidRPr="008B2A2A">
        <w:rPr>
          <w:color w:val="auto"/>
          <w:spacing w:val="-1"/>
        </w:rPr>
        <w:t xml:space="preserve"> </w:t>
      </w:r>
      <w:r w:rsidRPr="008B2A2A">
        <w:rPr>
          <w:color w:val="auto"/>
        </w:rPr>
        <w:t>Flags (PRF) to enhance sa</w:t>
      </w:r>
      <w:r w:rsidRPr="008B2A2A">
        <w:rPr>
          <w:color w:val="auto"/>
          <w:spacing w:val="-2"/>
        </w:rPr>
        <w:t>f</w:t>
      </w:r>
      <w:r w:rsidRPr="008B2A2A">
        <w:rPr>
          <w:color w:val="auto"/>
        </w:rPr>
        <w:t>ety for patients, e</w:t>
      </w:r>
      <w:r w:rsidRPr="008B2A2A">
        <w:rPr>
          <w:color w:val="auto"/>
          <w:spacing w:val="-2"/>
        </w:rPr>
        <w:t>m</w:t>
      </w:r>
      <w:r w:rsidRPr="008B2A2A">
        <w:rPr>
          <w:color w:val="auto"/>
        </w:rPr>
        <w:t>ployees, and visitors.</w:t>
      </w:r>
    </w:p>
    <w:p w14:paraId="3638A7A4" w14:textId="77777777" w:rsidR="00D026E7" w:rsidRPr="00A87D4C" w:rsidRDefault="00D026E7" w:rsidP="00A87D4C">
      <w:pPr>
        <w:pStyle w:val="BodyText"/>
        <w:rPr>
          <w:b/>
          <w:color w:val="auto"/>
          <w:sz w:val="28"/>
        </w:rPr>
      </w:pPr>
      <w:bookmarkStart w:id="166" w:name="_Toc362342358"/>
      <w:r w:rsidRPr="00A87D4C">
        <w:rPr>
          <w:b/>
          <w:color w:val="auto"/>
          <w:sz w:val="28"/>
        </w:rPr>
        <w:t xml:space="preserve">2.  </w:t>
      </w:r>
      <w:r w:rsidRPr="00A87D4C">
        <w:rPr>
          <w:rStyle w:val="LineNumber"/>
          <w:rFonts w:ascii="Arial" w:hAnsi="Arial" w:cs="Arial"/>
          <w:b/>
        </w:rPr>
        <w:t>BACKGROUND</w:t>
      </w:r>
      <w:bookmarkEnd w:id="166"/>
    </w:p>
    <w:p w14:paraId="368409A8" w14:textId="77777777" w:rsidR="00D026E7" w:rsidRPr="008B2A2A" w:rsidRDefault="009433EC" w:rsidP="00D026E7">
      <w:pPr>
        <w:rPr>
          <w:color w:val="auto"/>
        </w:rPr>
      </w:pPr>
      <w:r w:rsidRPr="008B2A2A">
        <w:rPr>
          <w:color w:val="auto"/>
        </w:rPr>
        <w:t>a. VHA</w:t>
      </w:r>
      <w:r w:rsidR="00D026E7" w:rsidRPr="008B2A2A">
        <w:rPr>
          <w:color w:val="auto"/>
        </w:rPr>
        <w:t xml:space="preserve"> is com</w:t>
      </w:r>
      <w:r w:rsidR="00D026E7" w:rsidRPr="008B2A2A">
        <w:rPr>
          <w:color w:val="auto"/>
          <w:spacing w:val="-2"/>
        </w:rPr>
        <w:t>m</w:t>
      </w:r>
      <w:r w:rsidR="00D026E7" w:rsidRPr="008B2A2A">
        <w:rPr>
          <w:color w:val="auto"/>
        </w:rPr>
        <w:t>itted to a safety program</w:t>
      </w:r>
      <w:r w:rsidR="00D026E7" w:rsidRPr="008B2A2A">
        <w:rPr>
          <w:color w:val="auto"/>
          <w:spacing w:val="-2"/>
        </w:rPr>
        <w:t xml:space="preserve"> </w:t>
      </w:r>
      <w:r w:rsidR="00D026E7" w:rsidRPr="008B2A2A">
        <w:rPr>
          <w:color w:val="auto"/>
        </w:rPr>
        <w:t>that</w:t>
      </w:r>
      <w:r w:rsidR="00D026E7" w:rsidRPr="008B2A2A">
        <w:rPr>
          <w:color w:val="auto"/>
          <w:spacing w:val="2"/>
        </w:rPr>
        <w:t xml:space="preserve"> </w:t>
      </w:r>
      <w:r w:rsidR="00D026E7" w:rsidRPr="008B2A2A">
        <w:rPr>
          <w:color w:val="auto"/>
        </w:rPr>
        <w:t>is syste</w:t>
      </w:r>
      <w:r w:rsidR="00D026E7" w:rsidRPr="008B2A2A">
        <w:rPr>
          <w:color w:val="auto"/>
          <w:spacing w:val="-2"/>
        </w:rPr>
        <w:t>m</w:t>
      </w:r>
      <w:r w:rsidR="00D026E7" w:rsidRPr="008B2A2A">
        <w:rPr>
          <w:color w:val="auto"/>
        </w:rPr>
        <w:t>s based and focused on prevention, not on punish</w:t>
      </w:r>
      <w:r w:rsidR="00D026E7" w:rsidRPr="008B2A2A">
        <w:rPr>
          <w:color w:val="auto"/>
          <w:spacing w:val="-2"/>
        </w:rPr>
        <w:t>m</w:t>
      </w:r>
      <w:r w:rsidR="00D026E7" w:rsidRPr="008B2A2A">
        <w:rPr>
          <w:color w:val="auto"/>
        </w:rPr>
        <w:t>ent or retribution</w:t>
      </w:r>
      <w:r w:rsidRPr="008B2A2A">
        <w:rPr>
          <w:color w:val="auto"/>
        </w:rPr>
        <w:t xml:space="preserve">. </w:t>
      </w:r>
      <w:r w:rsidR="00D026E7" w:rsidRPr="008B2A2A">
        <w:rPr>
          <w:color w:val="auto"/>
        </w:rPr>
        <w:t>Preventative</w:t>
      </w:r>
      <w:r w:rsidR="00D026E7" w:rsidRPr="008B2A2A">
        <w:rPr>
          <w:color w:val="auto"/>
          <w:spacing w:val="-2"/>
        </w:rPr>
        <w:t xml:space="preserve"> m</w:t>
      </w:r>
      <w:r w:rsidR="00D026E7" w:rsidRPr="008B2A2A">
        <w:rPr>
          <w:color w:val="auto"/>
        </w:rPr>
        <w:t xml:space="preserve">ethods that target </w:t>
      </w:r>
      <w:r w:rsidR="00D026E7" w:rsidRPr="008B2A2A">
        <w:rPr>
          <w:color w:val="auto"/>
          <w:spacing w:val="1"/>
        </w:rPr>
        <w:t>r</w:t>
      </w:r>
      <w:r w:rsidR="00D026E7" w:rsidRPr="008B2A2A">
        <w:rPr>
          <w:color w:val="auto"/>
        </w:rPr>
        <w:t>oot causes are favored.</w:t>
      </w:r>
    </w:p>
    <w:p w14:paraId="02734C06" w14:textId="77777777" w:rsidR="00D026E7" w:rsidRPr="008B2A2A" w:rsidRDefault="00D026E7" w:rsidP="00D026E7">
      <w:pPr>
        <w:rPr>
          <w:color w:val="auto"/>
        </w:rPr>
      </w:pPr>
      <w:r w:rsidRPr="008B2A2A">
        <w:rPr>
          <w:color w:val="auto"/>
        </w:rPr>
        <w:t>b.  A PRF a</w:t>
      </w:r>
      <w:r w:rsidRPr="008B2A2A">
        <w:rPr>
          <w:color w:val="auto"/>
          <w:spacing w:val="2"/>
        </w:rPr>
        <w:t>l</w:t>
      </w:r>
      <w:r w:rsidRPr="008B2A2A">
        <w:rPr>
          <w:color w:val="auto"/>
        </w:rPr>
        <w:t>ert, VHA employees to pati</w:t>
      </w:r>
      <w:r w:rsidRPr="008B2A2A">
        <w:rPr>
          <w:color w:val="auto"/>
          <w:spacing w:val="2"/>
        </w:rPr>
        <w:t>e</w:t>
      </w:r>
      <w:r w:rsidRPr="008B2A2A">
        <w:rPr>
          <w:color w:val="auto"/>
        </w:rPr>
        <w:t>nts whose behavior,</w:t>
      </w:r>
      <w:r w:rsidRPr="008B2A2A">
        <w:rPr>
          <w:color w:val="auto"/>
          <w:spacing w:val="-2"/>
        </w:rPr>
        <w:t xml:space="preserve"> m</w:t>
      </w:r>
      <w:r w:rsidRPr="008B2A2A">
        <w:rPr>
          <w:color w:val="auto"/>
        </w:rPr>
        <w:t xml:space="preserve">edical status, or characteristics </w:t>
      </w:r>
      <w:r w:rsidRPr="008B2A2A">
        <w:rPr>
          <w:color w:val="auto"/>
          <w:spacing w:val="-2"/>
        </w:rPr>
        <w:t>m</w:t>
      </w:r>
      <w:r w:rsidRPr="008B2A2A">
        <w:rPr>
          <w:color w:val="auto"/>
        </w:rPr>
        <w:t>ay pose</w:t>
      </w:r>
      <w:r w:rsidRPr="008B2A2A">
        <w:rPr>
          <w:color w:val="auto"/>
          <w:spacing w:val="1"/>
        </w:rPr>
        <w:t xml:space="preserve"> </w:t>
      </w:r>
      <w:r w:rsidRPr="008B2A2A">
        <w:rPr>
          <w:color w:val="auto"/>
        </w:rPr>
        <w:t xml:space="preserve">an </w:t>
      </w:r>
      <w:r w:rsidRPr="008B2A2A">
        <w:rPr>
          <w:color w:val="auto"/>
          <w:u w:val="single"/>
        </w:rPr>
        <w:t>im</w:t>
      </w:r>
      <w:r w:rsidRPr="008B2A2A">
        <w:rPr>
          <w:color w:val="auto"/>
          <w:spacing w:val="-2"/>
          <w:u w:val="single"/>
        </w:rPr>
        <w:t>m</w:t>
      </w:r>
      <w:r w:rsidRPr="008B2A2A">
        <w:rPr>
          <w:color w:val="auto"/>
          <w:u w:val="single"/>
        </w:rPr>
        <w:t>edi</w:t>
      </w:r>
      <w:r w:rsidRPr="008B2A2A">
        <w:rPr>
          <w:color w:val="auto"/>
          <w:spacing w:val="1"/>
          <w:u w:val="single"/>
        </w:rPr>
        <w:t>at</w:t>
      </w:r>
      <w:r w:rsidRPr="008B2A2A">
        <w:rPr>
          <w:color w:val="auto"/>
          <w:u w:val="single"/>
        </w:rPr>
        <w:t>e</w:t>
      </w:r>
      <w:r w:rsidRPr="008B2A2A">
        <w:rPr>
          <w:color w:val="auto"/>
          <w:spacing w:val="-1"/>
        </w:rPr>
        <w:t xml:space="preserve"> </w:t>
      </w:r>
      <w:r w:rsidRPr="008B2A2A">
        <w:rPr>
          <w:color w:val="auto"/>
        </w:rPr>
        <w:t>t</w:t>
      </w:r>
      <w:r w:rsidRPr="008B2A2A">
        <w:rPr>
          <w:color w:val="auto"/>
          <w:spacing w:val="-1"/>
        </w:rPr>
        <w:t>h</w:t>
      </w:r>
      <w:r w:rsidRPr="008B2A2A">
        <w:rPr>
          <w:color w:val="auto"/>
        </w:rPr>
        <w:t>reat eit</w:t>
      </w:r>
      <w:r w:rsidRPr="008B2A2A">
        <w:rPr>
          <w:color w:val="auto"/>
          <w:spacing w:val="-1"/>
        </w:rPr>
        <w:t>h</w:t>
      </w:r>
      <w:r w:rsidRPr="008B2A2A">
        <w:rPr>
          <w:color w:val="auto"/>
        </w:rPr>
        <w:t>er to that p</w:t>
      </w:r>
      <w:r w:rsidRPr="008B2A2A">
        <w:rPr>
          <w:color w:val="auto"/>
          <w:spacing w:val="-1"/>
        </w:rPr>
        <w:t>a</w:t>
      </w:r>
      <w:r w:rsidRPr="008B2A2A">
        <w:rPr>
          <w:color w:val="auto"/>
        </w:rPr>
        <w:t>tient’s sa</w:t>
      </w:r>
      <w:r w:rsidRPr="008B2A2A">
        <w:rPr>
          <w:color w:val="auto"/>
          <w:spacing w:val="-1"/>
        </w:rPr>
        <w:t>f</w:t>
      </w:r>
      <w:r w:rsidRPr="008B2A2A">
        <w:rPr>
          <w:color w:val="auto"/>
        </w:rPr>
        <w:t>ety,</w:t>
      </w:r>
      <w:r w:rsidRPr="008B2A2A">
        <w:rPr>
          <w:color w:val="auto"/>
          <w:spacing w:val="-1"/>
        </w:rPr>
        <w:t xml:space="preserve"> </w:t>
      </w:r>
      <w:r w:rsidRPr="008B2A2A">
        <w:rPr>
          <w:color w:val="auto"/>
        </w:rPr>
        <w:t>the sa</w:t>
      </w:r>
      <w:r w:rsidRPr="008B2A2A">
        <w:rPr>
          <w:color w:val="auto"/>
          <w:spacing w:val="-1"/>
        </w:rPr>
        <w:t>f</w:t>
      </w:r>
      <w:r w:rsidRPr="008B2A2A">
        <w:rPr>
          <w:color w:val="auto"/>
        </w:rPr>
        <w:t xml:space="preserve">ety </w:t>
      </w:r>
      <w:r w:rsidRPr="008B2A2A">
        <w:rPr>
          <w:color w:val="auto"/>
          <w:spacing w:val="-1"/>
        </w:rPr>
        <w:t>o</w:t>
      </w:r>
      <w:r w:rsidRPr="008B2A2A">
        <w:rPr>
          <w:color w:val="auto"/>
        </w:rPr>
        <w:t>f</w:t>
      </w:r>
      <w:r w:rsidRPr="008B2A2A">
        <w:rPr>
          <w:color w:val="auto"/>
          <w:spacing w:val="-1"/>
        </w:rPr>
        <w:t xml:space="preserve"> </w:t>
      </w:r>
      <w:r w:rsidRPr="008B2A2A">
        <w:rPr>
          <w:color w:val="auto"/>
        </w:rPr>
        <w:t xml:space="preserve">other patients or employees, or </w:t>
      </w:r>
      <w:r w:rsidRPr="008B2A2A">
        <w:rPr>
          <w:color w:val="auto"/>
          <w:spacing w:val="-2"/>
        </w:rPr>
        <w:t>m</w:t>
      </w:r>
      <w:r w:rsidRPr="008B2A2A">
        <w:rPr>
          <w:color w:val="auto"/>
        </w:rPr>
        <w:t>ay otherwise co</w:t>
      </w:r>
      <w:r w:rsidRPr="008B2A2A">
        <w:rPr>
          <w:color w:val="auto"/>
          <w:spacing w:val="-2"/>
        </w:rPr>
        <w:t>m</w:t>
      </w:r>
      <w:r w:rsidRPr="008B2A2A">
        <w:rPr>
          <w:color w:val="auto"/>
        </w:rPr>
        <w:t>p</w:t>
      </w:r>
      <w:r w:rsidRPr="008B2A2A">
        <w:rPr>
          <w:color w:val="auto"/>
          <w:spacing w:val="2"/>
        </w:rPr>
        <w:t>r</w:t>
      </w:r>
      <w:r w:rsidRPr="008B2A2A">
        <w:rPr>
          <w:color w:val="auto"/>
          <w:spacing w:val="1"/>
        </w:rPr>
        <w:t>o</w:t>
      </w:r>
      <w:r w:rsidRPr="008B2A2A">
        <w:rPr>
          <w:color w:val="auto"/>
          <w:spacing w:val="-2"/>
        </w:rPr>
        <w:t>m</w:t>
      </w:r>
      <w:r w:rsidRPr="008B2A2A">
        <w:rPr>
          <w:color w:val="auto"/>
          <w:spacing w:val="1"/>
        </w:rPr>
        <w:t>i</w:t>
      </w:r>
      <w:r w:rsidRPr="008B2A2A">
        <w:rPr>
          <w:color w:val="auto"/>
        </w:rPr>
        <w:t>se</w:t>
      </w:r>
      <w:r w:rsidRPr="008B2A2A">
        <w:rPr>
          <w:color w:val="auto"/>
          <w:spacing w:val="1"/>
        </w:rPr>
        <w:t xml:space="preserve"> </w:t>
      </w:r>
      <w:r w:rsidRPr="008B2A2A">
        <w:rPr>
          <w:color w:val="auto"/>
        </w:rPr>
        <w:t>the d</w:t>
      </w:r>
      <w:r w:rsidRPr="008B2A2A">
        <w:rPr>
          <w:color w:val="auto"/>
          <w:spacing w:val="-1"/>
        </w:rPr>
        <w:t>e</w:t>
      </w:r>
      <w:r w:rsidRPr="008B2A2A">
        <w:rPr>
          <w:color w:val="auto"/>
        </w:rPr>
        <w:t>liv</w:t>
      </w:r>
      <w:r w:rsidRPr="008B2A2A">
        <w:rPr>
          <w:color w:val="auto"/>
          <w:spacing w:val="-1"/>
        </w:rPr>
        <w:t>e</w:t>
      </w:r>
      <w:r w:rsidRPr="008B2A2A">
        <w:rPr>
          <w:color w:val="auto"/>
        </w:rPr>
        <w:t>ry of</w:t>
      </w:r>
      <w:r w:rsidRPr="008B2A2A">
        <w:rPr>
          <w:color w:val="auto"/>
          <w:spacing w:val="-1"/>
        </w:rPr>
        <w:t xml:space="preserve"> </w:t>
      </w:r>
      <w:r w:rsidRPr="008B2A2A">
        <w:rPr>
          <w:color w:val="auto"/>
        </w:rPr>
        <w:t>sa</w:t>
      </w:r>
      <w:r w:rsidRPr="008B2A2A">
        <w:rPr>
          <w:color w:val="auto"/>
          <w:spacing w:val="-1"/>
        </w:rPr>
        <w:t>f</w:t>
      </w:r>
      <w:r w:rsidRPr="008B2A2A">
        <w:rPr>
          <w:color w:val="auto"/>
        </w:rPr>
        <w:t>e health ca</w:t>
      </w:r>
      <w:r w:rsidRPr="008B2A2A">
        <w:rPr>
          <w:color w:val="auto"/>
          <w:spacing w:val="-1"/>
        </w:rPr>
        <w:t>r</w:t>
      </w:r>
      <w:r w:rsidRPr="008B2A2A">
        <w:rPr>
          <w:color w:val="auto"/>
        </w:rPr>
        <w:t>e</w:t>
      </w:r>
      <w:r w:rsidRPr="008B2A2A">
        <w:rPr>
          <w:color w:val="auto"/>
          <w:spacing w:val="-1"/>
        </w:rPr>
        <w:t xml:space="preserve"> </w:t>
      </w:r>
      <w:r w:rsidRPr="008B2A2A">
        <w:rPr>
          <w:color w:val="auto"/>
        </w:rPr>
        <w:t>in the initi</w:t>
      </w:r>
      <w:r w:rsidRPr="008B2A2A">
        <w:rPr>
          <w:color w:val="auto"/>
          <w:spacing w:val="-1"/>
        </w:rPr>
        <w:t>a</w:t>
      </w:r>
      <w:r w:rsidRPr="008B2A2A">
        <w:rPr>
          <w:color w:val="auto"/>
        </w:rPr>
        <w:t>l mo</w:t>
      </w:r>
      <w:r w:rsidRPr="008B2A2A">
        <w:rPr>
          <w:color w:val="auto"/>
          <w:spacing w:val="-2"/>
        </w:rPr>
        <w:t>m</w:t>
      </w:r>
      <w:r w:rsidRPr="008B2A2A">
        <w:rPr>
          <w:color w:val="auto"/>
        </w:rPr>
        <w:t>ents of the patient encounter</w:t>
      </w:r>
      <w:r w:rsidR="009433EC" w:rsidRPr="008B2A2A">
        <w:rPr>
          <w:color w:val="auto"/>
        </w:rPr>
        <w:t xml:space="preserve">. </w:t>
      </w:r>
      <w:r w:rsidRPr="008B2A2A">
        <w:rPr>
          <w:color w:val="auto"/>
          <w:spacing w:val="-1"/>
        </w:rPr>
        <w:t>P</w:t>
      </w:r>
      <w:r w:rsidRPr="008B2A2A">
        <w:rPr>
          <w:color w:val="auto"/>
        </w:rPr>
        <w:t>RF enha</w:t>
      </w:r>
      <w:r w:rsidRPr="008B2A2A">
        <w:rPr>
          <w:color w:val="auto"/>
          <w:spacing w:val="-1"/>
        </w:rPr>
        <w:t>n</w:t>
      </w:r>
      <w:r w:rsidRPr="008B2A2A">
        <w:rPr>
          <w:color w:val="auto"/>
        </w:rPr>
        <w:t xml:space="preserve">ce both the right of </w:t>
      </w:r>
      <w:r w:rsidRPr="008B2A2A">
        <w:rPr>
          <w:color w:val="auto"/>
          <w:spacing w:val="-1"/>
        </w:rPr>
        <w:t>a</w:t>
      </w:r>
      <w:r w:rsidRPr="008B2A2A">
        <w:rPr>
          <w:color w:val="auto"/>
        </w:rPr>
        <w:t>ll patients to</w:t>
      </w:r>
      <w:r w:rsidRPr="008B2A2A">
        <w:rPr>
          <w:color w:val="auto"/>
          <w:spacing w:val="-1"/>
        </w:rPr>
        <w:t xml:space="preserve"> </w:t>
      </w:r>
      <w:r w:rsidRPr="008B2A2A">
        <w:rPr>
          <w:color w:val="auto"/>
        </w:rPr>
        <w:t>receive confidential, safe, and a</w:t>
      </w:r>
      <w:r w:rsidRPr="008B2A2A">
        <w:rPr>
          <w:color w:val="auto"/>
          <w:spacing w:val="-2"/>
        </w:rPr>
        <w:t>p</w:t>
      </w:r>
      <w:r w:rsidRPr="008B2A2A">
        <w:rPr>
          <w:color w:val="auto"/>
        </w:rPr>
        <w:t>propri</w:t>
      </w:r>
      <w:r w:rsidRPr="008B2A2A">
        <w:rPr>
          <w:color w:val="auto"/>
          <w:spacing w:val="-1"/>
        </w:rPr>
        <w:t>a</w:t>
      </w:r>
      <w:r w:rsidRPr="008B2A2A">
        <w:rPr>
          <w:color w:val="auto"/>
        </w:rPr>
        <w:t>te h</w:t>
      </w:r>
      <w:r w:rsidRPr="008B2A2A">
        <w:rPr>
          <w:color w:val="auto"/>
          <w:spacing w:val="-1"/>
        </w:rPr>
        <w:t>e</w:t>
      </w:r>
      <w:r w:rsidRPr="008B2A2A">
        <w:rPr>
          <w:color w:val="auto"/>
        </w:rPr>
        <w:t xml:space="preserve">alth </w:t>
      </w:r>
      <w:r w:rsidRPr="008B2A2A">
        <w:rPr>
          <w:color w:val="auto"/>
          <w:spacing w:val="-1"/>
        </w:rPr>
        <w:t>c</w:t>
      </w:r>
      <w:r w:rsidRPr="008B2A2A">
        <w:rPr>
          <w:color w:val="auto"/>
        </w:rPr>
        <w:t xml:space="preserve">are, </w:t>
      </w:r>
      <w:r w:rsidRPr="008B2A2A">
        <w:rPr>
          <w:color w:val="auto"/>
          <w:spacing w:val="-1"/>
        </w:rPr>
        <w:t>a</w:t>
      </w:r>
      <w:r w:rsidRPr="008B2A2A">
        <w:rPr>
          <w:color w:val="auto"/>
        </w:rPr>
        <w:t>s well as the right of e</w:t>
      </w:r>
      <w:r w:rsidRPr="008B2A2A">
        <w:rPr>
          <w:color w:val="auto"/>
          <w:spacing w:val="-2"/>
        </w:rPr>
        <w:t>m</w:t>
      </w:r>
      <w:r w:rsidRPr="008B2A2A">
        <w:rPr>
          <w:color w:val="auto"/>
        </w:rPr>
        <w:t>p</w:t>
      </w:r>
      <w:r w:rsidRPr="008B2A2A">
        <w:rPr>
          <w:color w:val="auto"/>
          <w:spacing w:val="2"/>
        </w:rPr>
        <w:t>l</w:t>
      </w:r>
      <w:r w:rsidRPr="008B2A2A">
        <w:rPr>
          <w:color w:val="auto"/>
        </w:rPr>
        <w:t>oyees to a safe work environ</w:t>
      </w:r>
      <w:r w:rsidRPr="008B2A2A">
        <w:rPr>
          <w:color w:val="auto"/>
          <w:spacing w:val="-2"/>
        </w:rPr>
        <w:t>m</w:t>
      </w:r>
      <w:r w:rsidRPr="008B2A2A">
        <w:rPr>
          <w:color w:val="auto"/>
        </w:rPr>
        <w:t>ent.</w:t>
      </w:r>
      <w:r w:rsidRPr="008B2A2A">
        <w:rPr>
          <w:color w:val="auto"/>
          <w:spacing w:val="60"/>
        </w:rPr>
        <w:t xml:space="preserve"> </w:t>
      </w:r>
      <w:r w:rsidRPr="008B2A2A">
        <w:rPr>
          <w:color w:val="auto"/>
        </w:rPr>
        <w:t>PRF pe</w:t>
      </w:r>
      <w:r w:rsidRPr="008B2A2A">
        <w:rPr>
          <w:color w:val="auto"/>
          <w:spacing w:val="2"/>
        </w:rPr>
        <w:t>r</w:t>
      </w:r>
      <w:r w:rsidRPr="008B2A2A">
        <w:rPr>
          <w:color w:val="auto"/>
          <w:spacing w:val="-2"/>
        </w:rPr>
        <w:t>m</w:t>
      </w:r>
      <w:r w:rsidRPr="008B2A2A">
        <w:rPr>
          <w:color w:val="auto"/>
        </w:rPr>
        <w:t>it e</w:t>
      </w:r>
      <w:r w:rsidRPr="008B2A2A">
        <w:rPr>
          <w:color w:val="auto"/>
          <w:spacing w:val="-2"/>
        </w:rPr>
        <w:t>m</w:t>
      </w:r>
      <w:r w:rsidRPr="008B2A2A">
        <w:rPr>
          <w:color w:val="auto"/>
        </w:rPr>
        <w:t>ployees to develop s</w:t>
      </w:r>
      <w:r w:rsidRPr="008B2A2A">
        <w:rPr>
          <w:color w:val="auto"/>
          <w:spacing w:val="-1"/>
        </w:rPr>
        <w:t>t</w:t>
      </w:r>
      <w:r w:rsidRPr="008B2A2A">
        <w:rPr>
          <w:color w:val="auto"/>
        </w:rPr>
        <w:t>rate</w:t>
      </w:r>
      <w:r w:rsidRPr="008B2A2A">
        <w:rPr>
          <w:color w:val="auto"/>
          <w:spacing w:val="-1"/>
        </w:rPr>
        <w:t>g</w:t>
      </w:r>
      <w:r w:rsidRPr="008B2A2A">
        <w:rPr>
          <w:color w:val="auto"/>
          <w:spacing w:val="1"/>
        </w:rPr>
        <w:t>i</w:t>
      </w:r>
      <w:r w:rsidRPr="008B2A2A">
        <w:rPr>
          <w:color w:val="auto"/>
        </w:rPr>
        <w:t xml:space="preserve">es for offering health care to </w:t>
      </w:r>
      <w:r w:rsidRPr="008B2A2A">
        <w:rPr>
          <w:color w:val="auto"/>
          <w:spacing w:val="-1"/>
        </w:rPr>
        <w:t>e</w:t>
      </w:r>
      <w:r w:rsidRPr="008B2A2A">
        <w:rPr>
          <w:color w:val="auto"/>
        </w:rPr>
        <w:t>ven the most behaviorally challenging pat</w:t>
      </w:r>
      <w:r w:rsidRPr="008B2A2A">
        <w:rPr>
          <w:color w:val="auto"/>
          <w:spacing w:val="1"/>
        </w:rPr>
        <w:t>i</w:t>
      </w:r>
      <w:r w:rsidRPr="008B2A2A">
        <w:rPr>
          <w:color w:val="auto"/>
        </w:rPr>
        <w:t xml:space="preserve">ents who, in an earlier era, </w:t>
      </w:r>
      <w:r w:rsidRPr="008B2A2A">
        <w:rPr>
          <w:color w:val="auto"/>
          <w:spacing w:val="-2"/>
        </w:rPr>
        <w:t>m</w:t>
      </w:r>
      <w:r w:rsidRPr="008B2A2A">
        <w:rPr>
          <w:color w:val="auto"/>
          <w:spacing w:val="2"/>
        </w:rPr>
        <w:t>i</w:t>
      </w:r>
      <w:r w:rsidRPr="008B2A2A">
        <w:rPr>
          <w:color w:val="auto"/>
        </w:rPr>
        <w:t xml:space="preserve">ght have been excluded from receiving </w:t>
      </w:r>
      <w:r w:rsidRPr="008B2A2A">
        <w:rPr>
          <w:color w:val="auto"/>
          <w:spacing w:val="-2"/>
        </w:rPr>
        <w:t>V</w:t>
      </w:r>
      <w:r w:rsidRPr="008B2A2A">
        <w:rPr>
          <w:color w:val="auto"/>
        </w:rPr>
        <w:t>HA health care.</w:t>
      </w:r>
    </w:p>
    <w:p w14:paraId="1C383B6D" w14:textId="77777777" w:rsidR="00D026E7" w:rsidRPr="008B2A2A" w:rsidRDefault="009433EC" w:rsidP="00D026E7">
      <w:pPr>
        <w:rPr>
          <w:color w:val="auto"/>
        </w:rPr>
      </w:pPr>
      <w:r w:rsidRPr="008B2A2A">
        <w:rPr>
          <w:color w:val="auto"/>
        </w:rPr>
        <w:t>c. PRF</w:t>
      </w:r>
      <w:r w:rsidR="00D026E7" w:rsidRPr="008B2A2A">
        <w:rPr>
          <w:color w:val="auto"/>
        </w:rPr>
        <w:t xml:space="preserve"> was originally developed for the s</w:t>
      </w:r>
      <w:r w:rsidR="00D026E7" w:rsidRPr="008B2A2A">
        <w:rPr>
          <w:color w:val="auto"/>
          <w:spacing w:val="-1"/>
        </w:rPr>
        <w:t>p</w:t>
      </w:r>
      <w:r w:rsidR="00D026E7" w:rsidRPr="008B2A2A">
        <w:rPr>
          <w:color w:val="auto"/>
        </w:rPr>
        <w:t xml:space="preserve">ecific purpose of improving safety in providing health care to patients </w:t>
      </w:r>
      <w:r w:rsidR="00D026E7" w:rsidRPr="008B2A2A">
        <w:rPr>
          <w:color w:val="auto"/>
          <w:spacing w:val="-2"/>
        </w:rPr>
        <w:t>w</w:t>
      </w:r>
      <w:r w:rsidR="00D026E7" w:rsidRPr="008B2A2A">
        <w:rPr>
          <w:color w:val="auto"/>
        </w:rPr>
        <w:t>ho are identified as posi</w:t>
      </w:r>
      <w:r w:rsidR="00D026E7" w:rsidRPr="008B2A2A">
        <w:rPr>
          <w:color w:val="auto"/>
          <w:spacing w:val="-1"/>
        </w:rPr>
        <w:t>n</w:t>
      </w:r>
      <w:r w:rsidR="00D026E7" w:rsidRPr="008B2A2A">
        <w:rPr>
          <w:color w:val="auto"/>
        </w:rPr>
        <w:t>g an unusual risk for violence</w:t>
      </w:r>
      <w:r w:rsidRPr="008B2A2A">
        <w:rPr>
          <w:color w:val="auto"/>
        </w:rPr>
        <w:t xml:space="preserve">. </w:t>
      </w:r>
      <w:r w:rsidR="00D026E7" w:rsidRPr="008B2A2A">
        <w:rPr>
          <w:color w:val="auto"/>
        </w:rPr>
        <w:t>The use of PRF has expanded to address a li</w:t>
      </w:r>
      <w:r w:rsidR="00D026E7" w:rsidRPr="008B2A2A">
        <w:rPr>
          <w:color w:val="auto"/>
          <w:spacing w:val="-2"/>
        </w:rPr>
        <w:t>m</w:t>
      </w:r>
      <w:r w:rsidR="00D026E7" w:rsidRPr="008B2A2A">
        <w:rPr>
          <w:color w:val="auto"/>
        </w:rPr>
        <w:t>ited n</w:t>
      </w:r>
      <w:r w:rsidR="00D026E7" w:rsidRPr="008B2A2A">
        <w:rPr>
          <w:color w:val="auto"/>
          <w:spacing w:val="-2"/>
        </w:rPr>
        <w:t>u</w:t>
      </w:r>
      <w:r w:rsidR="00D026E7" w:rsidRPr="008B2A2A">
        <w:rPr>
          <w:color w:val="auto"/>
        </w:rPr>
        <w:t>mber of additional safety vulner</w:t>
      </w:r>
      <w:r w:rsidR="00D026E7" w:rsidRPr="008B2A2A">
        <w:rPr>
          <w:color w:val="auto"/>
          <w:spacing w:val="-1"/>
        </w:rPr>
        <w:t>ab</w:t>
      </w:r>
      <w:r w:rsidR="00D026E7" w:rsidRPr="008B2A2A">
        <w:rPr>
          <w:color w:val="auto"/>
          <w:spacing w:val="1"/>
        </w:rPr>
        <w:t>i</w:t>
      </w:r>
      <w:r w:rsidR="00D026E7" w:rsidRPr="008B2A2A">
        <w:rPr>
          <w:color w:val="auto"/>
        </w:rPr>
        <w:t>lities t</w:t>
      </w:r>
      <w:r w:rsidR="00D026E7" w:rsidRPr="008B2A2A">
        <w:rPr>
          <w:color w:val="auto"/>
          <w:spacing w:val="-1"/>
        </w:rPr>
        <w:t>h</w:t>
      </w:r>
      <w:r w:rsidR="00D026E7" w:rsidRPr="008B2A2A">
        <w:rPr>
          <w:color w:val="auto"/>
        </w:rPr>
        <w:t>at pre</w:t>
      </w:r>
      <w:r w:rsidR="00D026E7" w:rsidRPr="008B2A2A">
        <w:rPr>
          <w:color w:val="auto"/>
          <w:spacing w:val="-1"/>
        </w:rPr>
        <w:t>s</w:t>
      </w:r>
      <w:r w:rsidR="00D026E7" w:rsidRPr="008B2A2A">
        <w:rPr>
          <w:color w:val="auto"/>
        </w:rPr>
        <w:t xml:space="preserve">ent in the initial </w:t>
      </w:r>
      <w:r w:rsidR="00D026E7" w:rsidRPr="008B2A2A">
        <w:rPr>
          <w:color w:val="auto"/>
          <w:spacing w:val="-2"/>
        </w:rPr>
        <w:t>m</w:t>
      </w:r>
      <w:r w:rsidR="00D026E7" w:rsidRPr="008B2A2A">
        <w:rPr>
          <w:color w:val="auto"/>
          <w:spacing w:val="1"/>
        </w:rPr>
        <w:t>o</w:t>
      </w:r>
      <w:r w:rsidR="00D026E7" w:rsidRPr="008B2A2A">
        <w:rPr>
          <w:color w:val="auto"/>
          <w:spacing w:val="-2"/>
        </w:rPr>
        <w:t>m</w:t>
      </w:r>
      <w:r w:rsidR="00D026E7" w:rsidRPr="008B2A2A">
        <w:rPr>
          <w:color w:val="auto"/>
        </w:rPr>
        <w:t>ents of</w:t>
      </w:r>
      <w:r w:rsidR="00D026E7" w:rsidRPr="008B2A2A">
        <w:rPr>
          <w:color w:val="auto"/>
          <w:spacing w:val="-1"/>
        </w:rPr>
        <w:t xml:space="preserve"> </w:t>
      </w:r>
      <w:r w:rsidR="00D026E7" w:rsidRPr="008B2A2A">
        <w:rPr>
          <w:color w:val="auto"/>
        </w:rPr>
        <w:t>a patient encou</w:t>
      </w:r>
      <w:r w:rsidR="00D026E7" w:rsidRPr="008B2A2A">
        <w:rPr>
          <w:color w:val="auto"/>
          <w:spacing w:val="-1"/>
        </w:rPr>
        <w:t>n</w:t>
      </w:r>
      <w:r w:rsidR="00D026E7" w:rsidRPr="008B2A2A">
        <w:rPr>
          <w:color w:val="auto"/>
        </w:rPr>
        <w:t>t</w:t>
      </w:r>
      <w:r w:rsidR="00D026E7" w:rsidRPr="008B2A2A">
        <w:rPr>
          <w:color w:val="auto"/>
          <w:spacing w:val="-1"/>
        </w:rPr>
        <w:t>e</w:t>
      </w:r>
      <w:r w:rsidR="00D026E7" w:rsidRPr="008B2A2A">
        <w:rPr>
          <w:color w:val="auto"/>
        </w:rPr>
        <w:t>r</w:t>
      </w:r>
      <w:r w:rsidRPr="008B2A2A">
        <w:rPr>
          <w:color w:val="auto"/>
        </w:rPr>
        <w:t xml:space="preserve">. </w:t>
      </w:r>
      <w:r w:rsidR="00D026E7" w:rsidRPr="008B2A2A">
        <w:rPr>
          <w:color w:val="auto"/>
        </w:rPr>
        <w:t>These P</w:t>
      </w:r>
      <w:r w:rsidR="00D026E7" w:rsidRPr="008B2A2A">
        <w:rPr>
          <w:color w:val="auto"/>
          <w:spacing w:val="-1"/>
        </w:rPr>
        <w:t>R</w:t>
      </w:r>
      <w:r w:rsidR="00D026E7" w:rsidRPr="008B2A2A">
        <w:rPr>
          <w:color w:val="auto"/>
        </w:rPr>
        <w:t>Fs are to be used very judiciously and approved either by appropriate local or VHA authorities.</w:t>
      </w:r>
    </w:p>
    <w:p w14:paraId="344C95C0" w14:textId="77777777" w:rsidR="00D026E7" w:rsidRPr="008B2A2A" w:rsidRDefault="009433EC" w:rsidP="00D026E7">
      <w:pPr>
        <w:rPr>
          <w:color w:val="auto"/>
        </w:rPr>
      </w:pPr>
      <w:r w:rsidRPr="008B2A2A">
        <w:rPr>
          <w:color w:val="auto"/>
        </w:rPr>
        <w:t>d. The</w:t>
      </w:r>
      <w:r w:rsidR="00D026E7" w:rsidRPr="008B2A2A">
        <w:rPr>
          <w:color w:val="auto"/>
        </w:rPr>
        <w:t xml:space="preserve"> effectiveness of PRF is parad</w:t>
      </w:r>
      <w:r w:rsidR="00D026E7" w:rsidRPr="008B2A2A">
        <w:rPr>
          <w:color w:val="auto"/>
          <w:spacing w:val="-2"/>
        </w:rPr>
        <w:t>o</w:t>
      </w:r>
      <w:r w:rsidR="00D026E7" w:rsidRPr="008B2A2A">
        <w:rPr>
          <w:color w:val="auto"/>
        </w:rPr>
        <w:t>xically based upon the degree to which their appearance on the co</w:t>
      </w:r>
      <w:r w:rsidR="00D026E7" w:rsidRPr="008B2A2A">
        <w:rPr>
          <w:color w:val="auto"/>
          <w:spacing w:val="-2"/>
        </w:rPr>
        <w:t>m</w:t>
      </w:r>
      <w:r w:rsidR="00D026E7" w:rsidRPr="008B2A2A">
        <w:rPr>
          <w:color w:val="auto"/>
          <w:spacing w:val="1"/>
        </w:rPr>
        <w:t>p</w:t>
      </w:r>
      <w:r w:rsidR="00D026E7" w:rsidRPr="008B2A2A">
        <w:rPr>
          <w:color w:val="auto"/>
        </w:rPr>
        <w:t>uter screen is so unusual</w:t>
      </w:r>
      <w:r w:rsidR="00D026E7" w:rsidRPr="008B2A2A">
        <w:rPr>
          <w:color w:val="auto"/>
          <w:spacing w:val="1"/>
        </w:rPr>
        <w:t xml:space="preserve"> </w:t>
      </w:r>
      <w:r w:rsidR="00D026E7" w:rsidRPr="008B2A2A">
        <w:rPr>
          <w:color w:val="auto"/>
        </w:rPr>
        <w:t>that it captures the attention of the user. Inappropriate use of any PRF reduces the effecti</w:t>
      </w:r>
      <w:r w:rsidR="00D026E7" w:rsidRPr="008B2A2A">
        <w:rPr>
          <w:color w:val="auto"/>
          <w:spacing w:val="-2"/>
        </w:rPr>
        <w:t>v</w:t>
      </w:r>
      <w:r w:rsidR="00D026E7" w:rsidRPr="008B2A2A">
        <w:rPr>
          <w:color w:val="auto"/>
        </w:rPr>
        <w:t>eness of all PRFs</w:t>
      </w:r>
      <w:r w:rsidRPr="008B2A2A">
        <w:rPr>
          <w:color w:val="auto"/>
        </w:rPr>
        <w:t xml:space="preserve">. </w:t>
      </w:r>
      <w:r w:rsidR="00D026E7" w:rsidRPr="008B2A2A">
        <w:rPr>
          <w:color w:val="auto"/>
        </w:rPr>
        <w:t>Frequent training of busy clinic clerks, e</w:t>
      </w:r>
      <w:r w:rsidR="00D026E7" w:rsidRPr="008B2A2A">
        <w:rPr>
          <w:color w:val="auto"/>
          <w:spacing w:val="-2"/>
        </w:rPr>
        <w:t>m</w:t>
      </w:r>
      <w:r w:rsidR="00D026E7" w:rsidRPr="008B2A2A">
        <w:rPr>
          <w:color w:val="auto"/>
        </w:rPr>
        <w:t>ergency depart</w:t>
      </w:r>
      <w:r w:rsidR="00D026E7" w:rsidRPr="008B2A2A">
        <w:rPr>
          <w:color w:val="auto"/>
          <w:spacing w:val="-2"/>
        </w:rPr>
        <w:t>m</w:t>
      </w:r>
      <w:r w:rsidR="00D026E7" w:rsidRPr="008B2A2A">
        <w:rPr>
          <w:color w:val="auto"/>
        </w:rPr>
        <w:t>ent triage nurses,</w:t>
      </w:r>
      <w:r w:rsidR="00D026E7" w:rsidRPr="008B2A2A">
        <w:rPr>
          <w:color w:val="auto"/>
          <w:spacing w:val="-1"/>
        </w:rPr>
        <w:t xml:space="preserve"> </w:t>
      </w:r>
      <w:r w:rsidR="00D026E7" w:rsidRPr="008B2A2A">
        <w:rPr>
          <w:color w:val="auto"/>
        </w:rPr>
        <w:t>phar</w:t>
      </w:r>
      <w:r w:rsidR="00D026E7" w:rsidRPr="008B2A2A">
        <w:rPr>
          <w:color w:val="auto"/>
          <w:spacing w:val="-2"/>
        </w:rPr>
        <w:t>m</w:t>
      </w:r>
      <w:r w:rsidR="00D026E7" w:rsidRPr="008B2A2A">
        <w:rPr>
          <w:color w:val="auto"/>
        </w:rPr>
        <w:t>acy techni</w:t>
      </w:r>
      <w:r w:rsidR="00D026E7" w:rsidRPr="008B2A2A">
        <w:rPr>
          <w:color w:val="auto"/>
          <w:spacing w:val="-1"/>
        </w:rPr>
        <w:t>c</w:t>
      </w:r>
      <w:r w:rsidR="00D026E7" w:rsidRPr="008B2A2A">
        <w:rPr>
          <w:color w:val="auto"/>
          <w:spacing w:val="1"/>
        </w:rPr>
        <w:t>i</w:t>
      </w:r>
      <w:r w:rsidR="00D026E7" w:rsidRPr="008B2A2A">
        <w:rPr>
          <w:color w:val="auto"/>
        </w:rPr>
        <w:t>ans,</w:t>
      </w:r>
      <w:r w:rsidR="00D026E7" w:rsidRPr="008B2A2A">
        <w:rPr>
          <w:color w:val="auto"/>
          <w:spacing w:val="-1"/>
        </w:rPr>
        <w:t xml:space="preserve"> </w:t>
      </w:r>
      <w:r w:rsidR="00D026E7" w:rsidRPr="008B2A2A">
        <w:rPr>
          <w:color w:val="auto"/>
        </w:rPr>
        <w:t>and other typical PRF users is necessary to ensure appropriate u</w:t>
      </w:r>
      <w:r w:rsidR="00D026E7" w:rsidRPr="008B2A2A">
        <w:rPr>
          <w:color w:val="auto"/>
          <w:spacing w:val="1"/>
        </w:rPr>
        <w:t>s</w:t>
      </w:r>
      <w:r w:rsidR="00D026E7" w:rsidRPr="008B2A2A">
        <w:rPr>
          <w:color w:val="auto"/>
        </w:rPr>
        <w:t>e,</w:t>
      </w:r>
      <w:r w:rsidR="00D026E7" w:rsidRPr="008B2A2A">
        <w:rPr>
          <w:color w:val="auto"/>
          <w:spacing w:val="-1"/>
        </w:rPr>
        <w:t xml:space="preserve"> </w:t>
      </w:r>
      <w:r w:rsidR="00D026E7" w:rsidRPr="008B2A2A">
        <w:rPr>
          <w:color w:val="auto"/>
        </w:rPr>
        <w:t>and</w:t>
      </w:r>
      <w:r w:rsidR="00D026E7" w:rsidRPr="008B2A2A">
        <w:rPr>
          <w:color w:val="auto"/>
          <w:spacing w:val="-1"/>
        </w:rPr>
        <w:t xml:space="preserve"> </w:t>
      </w:r>
      <w:r w:rsidR="00D026E7" w:rsidRPr="008B2A2A">
        <w:rPr>
          <w:color w:val="auto"/>
        </w:rPr>
        <w:t>to</w:t>
      </w:r>
      <w:r w:rsidR="00D026E7" w:rsidRPr="008B2A2A">
        <w:rPr>
          <w:color w:val="auto"/>
          <w:spacing w:val="-1"/>
        </w:rPr>
        <w:t xml:space="preserve"> </w:t>
      </w:r>
      <w:r w:rsidR="00D026E7" w:rsidRPr="008B2A2A">
        <w:rPr>
          <w:color w:val="auto"/>
          <w:spacing w:val="-2"/>
        </w:rPr>
        <w:t>m</w:t>
      </w:r>
      <w:r w:rsidR="00D026E7" w:rsidRPr="008B2A2A">
        <w:rPr>
          <w:color w:val="auto"/>
        </w:rPr>
        <w:t>aintain</w:t>
      </w:r>
      <w:r w:rsidR="00D026E7" w:rsidRPr="008B2A2A">
        <w:rPr>
          <w:color w:val="auto"/>
          <w:spacing w:val="-1"/>
        </w:rPr>
        <w:t xml:space="preserve"> </w:t>
      </w:r>
      <w:r w:rsidR="00D026E7" w:rsidRPr="008B2A2A">
        <w:rPr>
          <w:color w:val="auto"/>
        </w:rPr>
        <w:t>ale</w:t>
      </w:r>
      <w:r w:rsidR="00D026E7" w:rsidRPr="008B2A2A">
        <w:rPr>
          <w:color w:val="auto"/>
          <w:spacing w:val="-1"/>
        </w:rPr>
        <w:t>r</w:t>
      </w:r>
      <w:r w:rsidR="00D026E7" w:rsidRPr="008B2A2A">
        <w:rPr>
          <w:color w:val="auto"/>
        </w:rPr>
        <w:t>tness</w:t>
      </w:r>
      <w:r w:rsidR="00D026E7" w:rsidRPr="008B2A2A">
        <w:rPr>
          <w:color w:val="auto"/>
          <w:spacing w:val="-1"/>
        </w:rPr>
        <w:t xml:space="preserve"> </w:t>
      </w:r>
      <w:r w:rsidR="00D026E7" w:rsidRPr="008B2A2A">
        <w:rPr>
          <w:color w:val="auto"/>
        </w:rPr>
        <w:t>to</w:t>
      </w:r>
      <w:r w:rsidR="00D026E7" w:rsidRPr="008B2A2A">
        <w:rPr>
          <w:color w:val="auto"/>
          <w:spacing w:val="-1"/>
        </w:rPr>
        <w:t xml:space="preserve"> </w:t>
      </w:r>
      <w:r w:rsidR="00D026E7" w:rsidRPr="008B2A2A">
        <w:rPr>
          <w:color w:val="auto"/>
        </w:rPr>
        <w:t>any</w:t>
      </w:r>
      <w:r w:rsidR="00D026E7" w:rsidRPr="008B2A2A">
        <w:rPr>
          <w:color w:val="auto"/>
          <w:spacing w:val="-1"/>
        </w:rPr>
        <w:t xml:space="preserve"> </w:t>
      </w:r>
      <w:r w:rsidR="00D026E7" w:rsidRPr="008B2A2A">
        <w:rPr>
          <w:color w:val="auto"/>
        </w:rPr>
        <w:t>PRF.</w:t>
      </w:r>
    </w:p>
    <w:p w14:paraId="7919A65C" w14:textId="77777777" w:rsidR="00D026E7" w:rsidRPr="008B2A2A" w:rsidRDefault="009433EC" w:rsidP="00D026E7">
      <w:pPr>
        <w:rPr>
          <w:color w:val="auto"/>
        </w:rPr>
      </w:pPr>
      <w:r w:rsidRPr="008B2A2A">
        <w:rPr>
          <w:color w:val="auto"/>
        </w:rPr>
        <w:t>e. For</w:t>
      </w:r>
      <w:r w:rsidR="00D026E7" w:rsidRPr="008B2A2A">
        <w:rPr>
          <w:color w:val="auto"/>
        </w:rPr>
        <w:t xml:space="preserve"> ethical reasons, it is inappropriate to use a PRF in the absence of a</w:t>
      </w:r>
      <w:r w:rsidR="00D026E7" w:rsidRPr="008B2A2A">
        <w:rPr>
          <w:color w:val="auto"/>
          <w:spacing w:val="-2"/>
        </w:rPr>
        <w:t xml:space="preserve"> </w:t>
      </w:r>
      <w:r w:rsidR="00D026E7" w:rsidRPr="008B2A2A">
        <w:rPr>
          <w:color w:val="auto"/>
        </w:rPr>
        <w:t>clear risk to safety. The use of PRF can be ethically proble</w:t>
      </w:r>
      <w:r w:rsidR="00D026E7" w:rsidRPr="008B2A2A">
        <w:rPr>
          <w:color w:val="auto"/>
          <w:spacing w:val="-2"/>
        </w:rPr>
        <w:t>m</w:t>
      </w:r>
      <w:r w:rsidR="00D026E7" w:rsidRPr="008B2A2A">
        <w:rPr>
          <w:color w:val="auto"/>
        </w:rPr>
        <w:t>atic for</w:t>
      </w:r>
      <w:r w:rsidR="00D026E7" w:rsidRPr="008B2A2A">
        <w:rPr>
          <w:color w:val="auto"/>
          <w:spacing w:val="-1"/>
        </w:rPr>
        <w:t xml:space="preserve"> </w:t>
      </w:r>
      <w:r w:rsidR="00D026E7" w:rsidRPr="008B2A2A">
        <w:rPr>
          <w:color w:val="auto"/>
        </w:rPr>
        <w:t>two reasons</w:t>
      </w:r>
      <w:r w:rsidRPr="008B2A2A">
        <w:rPr>
          <w:color w:val="auto"/>
        </w:rPr>
        <w:t xml:space="preserve">. </w:t>
      </w:r>
      <w:r w:rsidR="00D026E7" w:rsidRPr="008B2A2A">
        <w:rPr>
          <w:color w:val="auto"/>
        </w:rPr>
        <w:t>First, a PRF</w:t>
      </w:r>
      <w:r w:rsidR="00D026E7" w:rsidRPr="008B2A2A">
        <w:rPr>
          <w:color w:val="auto"/>
          <w:spacing w:val="-2"/>
        </w:rPr>
        <w:t xml:space="preserve"> </w:t>
      </w:r>
      <w:r w:rsidR="00D026E7" w:rsidRPr="008B2A2A">
        <w:rPr>
          <w:color w:val="auto"/>
        </w:rPr>
        <w:t>stig</w:t>
      </w:r>
      <w:r w:rsidR="00D026E7" w:rsidRPr="008B2A2A">
        <w:rPr>
          <w:color w:val="auto"/>
          <w:spacing w:val="-2"/>
        </w:rPr>
        <w:t>m</w:t>
      </w:r>
      <w:r w:rsidR="00D026E7" w:rsidRPr="008B2A2A">
        <w:rPr>
          <w:color w:val="auto"/>
        </w:rPr>
        <w:t>atizes patie</w:t>
      </w:r>
      <w:r w:rsidR="00D026E7" w:rsidRPr="008B2A2A">
        <w:rPr>
          <w:color w:val="auto"/>
          <w:spacing w:val="-1"/>
        </w:rPr>
        <w:t>n</w:t>
      </w:r>
      <w:r w:rsidR="00D026E7" w:rsidRPr="008B2A2A">
        <w:rPr>
          <w:color w:val="auto"/>
          <w:spacing w:val="1"/>
        </w:rPr>
        <w:t>t</w:t>
      </w:r>
      <w:r w:rsidR="00D026E7" w:rsidRPr="008B2A2A">
        <w:rPr>
          <w:color w:val="auto"/>
        </w:rPr>
        <w:t>s, labeling them as difficult, whether for cli</w:t>
      </w:r>
      <w:r w:rsidR="00D026E7" w:rsidRPr="008B2A2A">
        <w:rPr>
          <w:color w:val="auto"/>
          <w:spacing w:val="-2"/>
        </w:rPr>
        <w:t>n</w:t>
      </w:r>
      <w:r w:rsidR="00D026E7" w:rsidRPr="008B2A2A">
        <w:rPr>
          <w:color w:val="auto"/>
        </w:rPr>
        <w:t>ical or behavioral reasons</w:t>
      </w:r>
      <w:r w:rsidRPr="008B2A2A">
        <w:rPr>
          <w:color w:val="auto"/>
        </w:rPr>
        <w:t xml:space="preserve">. </w:t>
      </w:r>
      <w:r w:rsidR="00D026E7" w:rsidRPr="008B2A2A">
        <w:rPr>
          <w:color w:val="auto"/>
        </w:rPr>
        <w:t>Second, a PRF co</w:t>
      </w:r>
      <w:r w:rsidR="00D026E7" w:rsidRPr="008B2A2A">
        <w:rPr>
          <w:color w:val="auto"/>
          <w:spacing w:val="-2"/>
        </w:rPr>
        <w:t>m</w:t>
      </w:r>
      <w:r w:rsidR="00D026E7" w:rsidRPr="008B2A2A">
        <w:rPr>
          <w:color w:val="auto"/>
        </w:rPr>
        <w:t>pro</w:t>
      </w:r>
      <w:r w:rsidR="00D026E7" w:rsidRPr="008B2A2A">
        <w:rPr>
          <w:color w:val="auto"/>
          <w:spacing w:val="-2"/>
        </w:rPr>
        <w:t>m</w:t>
      </w:r>
      <w:r w:rsidR="00D026E7" w:rsidRPr="008B2A2A">
        <w:rPr>
          <w:color w:val="auto"/>
          <w:spacing w:val="1"/>
        </w:rPr>
        <w:t>i</w:t>
      </w:r>
      <w:r w:rsidR="00D026E7" w:rsidRPr="008B2A2A">
        <w:rPr>
          <w:color w:val="auto"/>
        </w:rPr>
        <w:t>s</w:t>
      </w:r>
      <w:r w:rsidR="00D026E7" w:rsidRPr="008B2A2A">
        <w:rPr>
          <w:color w:val="auto"/>
          <w:spacing w:val="1"/>
        </w:rPr>
        <w:t>e</w:t>
      </w:r>
      <w:r w:rsidR="00D026E7" w:rsidRPr="008B2A2A">
        <w:rPr>
          <w:color w:val="auto"/>
        </w:rPr>
        <w:t>s privacy because it reveals priva</w:t>
      </w:r>
      <w:r w:rsidR="00D026E7" w:rsidRPr="008B2A2A">
        <w:rPr>
          <w:color w:val="auto"/>
          <w:spacing w:val="-1"/>
        </w:rPr>
        <w:t>t</w:t>
      </w:r>
      <w:r w:rsidR="00D026E7" w:rsidRPr="008B2A2A">
        <w:rPr>
          <w:color w:val="auto"/>
        </w:rPr>
        <w:t>e patient infor</w:t>
      </w:r>
      <w:r w:rsidR="00D026E7" w:rsidRPr="008B2A2A">
        <w:rPr>
          <w:color w:val="auto"/>
          <w:spacing w:val="-2"/>
        </w:rPr>
        <w:t>m</w:t>
      </w:r>
      <w:r w:rsidR="00D026E7" w:rsidRPr="008B2A2A">
        <w:rPr>
          <w:color w:val="auto"/>
        </w:rPr>
        <w:t>ation to anyone who opens the patient’s chart, regardless of whether that person has the need to know that would nor</w:t>
      </w:r>
      <w:r w:rsidR="00D026E7" w:rsidRPr="008B2A2A">
        <w:rPr>
          <w:color w:val="auto"/>
          <w:spacing w:val="-2"/>
        </w:rPr>
        <w:t>m</w:t>
      </w:r>
      <w:r w:rsidR="00D026E7" w:rsidRPr="008B2A2A">
        <w:rPr>
          <w:color w:val="auto"/>
        </w:rPr>
        <w:t>ally justify revealing such infor</w:t>
      </w:r>
      <w:r w:rsidR="00D026E7" w:rsidRPr="008B2A2A">
        <w:rPr>
          <w:color w:val="auto"/>
          <w:spacing w:val="-2"/>
        </w:rPr>
        <w:t>m</w:t>
      </w:r>
      <w:r w:rsidR="00D026E7" w:rsidRPr="008B2A2A">
        <w:rPr>
          <w:color w:val="auto"/>
        </w:rPr>
        <w:t>ation</w:t>
      </w:r>
      <w:r w:rsidRPr="008B2A2A">
        <w:rPr>
          <w:color w:val="auto"/>
        </w:rPr>
        <w:t xml:space="preserve">. </w:t>
      </w:r>
      <w:r w:rsidR="00D026E7" w:rsidRPr="008B2A2A">
        <w:rPr>
          <w:color w:val="auto"/>
        </w:rPr>
        <w:t>Accordi</w:t>
      </w:r>
      <w:r w:rsidR="00D026E7" w:rsidRPr="008B2A2A">
        <w:rPr>
          <w:color w:val="auto"/>
          <w:spacing w:val="-1"/>
        </w:rPr>
        <w:t>ng</w:t>
      </w:r>
      <w:r w:rsidR="00D026E7" w:rsidRPr="008B2A2A">
        <w:rPr>
          <w:color w:val="auto"/>
          <w:spacing w:val="1"/>
        </w:rPr>
        <w:t>l</w:t>
      </w:r>
      <w:r w:rsidR="00D026E7" w:rsidRPr="008B2A2A">
        <w:rPr>
          <w:color w:val="auto"/>
        </w:rPr>
        <w:t xml:space="preserve">y, a PRF </w:t>
      </w:r>
      <w:r w:rsidR="00D026E7" w:rsidRPr="008B2A2A">
        <w:rPr>
          <w:color w:val="auto"/>
          <w:spacing w:val="-2"/>
        </w:rPr>
        <w:t>m</w:t>
      </w:r>
      <w:r w:rsidR="00D026E7" w:rsidRPr="008B2A2A">
        <w:rPr>
          <w:color w:val="auto"/>
        </w:rPr>
        <w:t>ust only be used</w:t>
      </w:r>
      <w:r w:rsidR="00D026E7" w:rsidRPr="008B2A2A">
        <w:rPr>
          <w:color w:val="auto"/>
          <w:spacing w:val="-1"/>
        </w:rPr>
        <w:t xml:space="preserve"> </w:t>
      </w:r>
      <w:r w:rsidR="00D026E7" w:rsidRPr="008B2A2A">
        <w:rPr>
          <w:color w:val="auto"/>
        </w:rPr>
        <w:t>for a co</w:t>
      </w:r>
      <w:r w:rsidR="00D026E7" w:rsidRPr="008B2A2A">
        <w:rPr>
          <w:color w:val="auto"/>
          <w:spacing w:val="-2"/>
        </w:rPr>
        <w:t>m</w:t>
      </w:r>
      <w:r w:rsidR="00D026E7" w:rsidRPr="008B2A2A">
        <w:rPr>
          <w:color w:val="auto"/>
        </w:rPr>
        <w:t>p</w:t>
      </w:r>
      <w:r w:rsidR="00D026E7" w:rsidRPr="008B2A2A">
        <w:rPr>
          <w:color w:val="auto"/>
          <w:spacing w:val="1"/>
        </w:rPr>
        <w:t>e</w:t>
      </w:r>
      <w:r w:rsidR="00D026E7" w:rsidRPr="008B2A2A">
        <w:rPr>
          <w:color w:val="auto"/>
        </w:rPr>
        <w:t>lling safety reason which outweighs these ethical concerns.</w:t>
      </w:r>
    </w:p>
    <w:p w14:paraId="68101FCA" w14:textId="77777777" w:rsidR="00D026E7" w:rsidRPr="008B2A2A" w:rsidRDefault="009433EC" w:rsidP="00D026E7">
      <w:pPr>
        <w:rPr>
          <w:color w:val="auto"/>
        </w:rPr>
      </w:pPr>
      <w:r w:rsidRPr="008B2A2A">
        <w:rPr>
          <w:color w:val="auto"/>
        </w:rPr>
        <w:t>f. The</w:t>
      </w:r>
      <w:r w:rsidR="00D026E7" w:rsidRPr="008B2A2A">
        <w:rPr>
          <w:color w:val="auto"/>
        </w:rPr>
        <w:t xml:space="preserve"> use of PRF is l</w:t>
      </w:r>
      <w:r w:rsidR="00D026E7" w:rsidRPr="008B2A2A">
        <w:rPr>
          <w:color w:val="auto"/>
          <w:spacing w:val="2"/>
        </w:rPr>
        <w:t>i</w:t>
      </w:r>
      <w:r w:rsidR="00D026E7" w:rsidRPr="008B2A2A">
        <w:rPr>
          <w:color w:val="auto"/>
        </w:rPr>
        <w:t>mited to addressing i</w:t>
      </w:r>
      <w:r w:rsidR="00D026E7" w:rsidRPr="008B2A2A">
        <w:rPr>
          <w:color w:val="auto"/>
          <w:spacing w:val="-2"/>
        </w:rPr>
        <w:t>mm</w:t>
      </w:r>
      <w:r w:rsidR="00D026E7" w:rsidRPr="008B2A2A">
        <w:rPr>
          <w:color w:val="auto"/>
        </w:rPr>
        <w:t>ediate cli</w:t>
      </w:r>
      <w:r w:rsidR="00D026E7" w:rsidRPr="008B2A2A">
        <w:rPr>
          <w:color w:val="auto"/>
          <w:spacing w:val="-1"/>
        </w:rPr>
        <w:t>n</w:t>
      </w:r>
      <w:r w:rsidR="00D026E7" w:rsidRPr="008B2A2A">
        <w:rPr>
          <w:color w:val="auto"/>
        </w:rPr>
        <w:t>ic</w:t>
      </w:r>
      <w:r w:rsidR="00D026E7" w:rsidRPr="008B2A2A">
        <w:rPr>
          <w:color w:val="auto"/>
          <w:spacing w:val="-1"/>
        </w:rPr>
        <w:t>a</w:t>
      </w:r>
      <w:r w:rsidR="00D026E7" w:rsidRPr="008B2A2A">
        <w:rPr>
          <w:color w:val="auto"/>
        </w:rPr>
        <w:t>l sa</w:t>
      </w:r>
      <w:r w:rsidR="00D026E7" w:rsidRPr="008B2A2A">
        <w:rPr>
          <w:color w:val="auto"/>
          <w:spacing w:val="-1"/>
        </w:rPr>
        <w:t>f</w:t>
      </w:r>
      <w:r w:rsidR="00D026E7" w:rsidRPr="008B2A2A">
        <w:rPr>
          <w:color w:val="auto"/>
        </w:rPr>
        <w:t>ety issu</w:t>
      </w:r>
      <w:r w:rsidR="00D026E7" w:rsidRPr="008B2A2A">
        <w:rPr>
          <w:color w:val="auto"/>
          <w:spacing w:val="-1"/>
        </w:rPr>
        <w:t>es</w:t>
      </w:r>
      <w:r w:rsidRPr="008B2A2A">
        <w:rPr>
          <w:color w:val="auto"/>
        </w:rPr>
        <w:t xml:space="preserve">. </w:t>
      </w:r>
      <w:r w:rsidR="00D026E7" w:rsidRPr="008B2A2A">
        <w:rPr>
          <w:color w:val="auto"/>
        </w:rPr>
        <w:t>However, PRF are not an appropriate tool with</w:t>
      </w:r>
      <w:r w:rsidR="00D026E7" w:rsidRPr="008B2A2A">
        <w:rPr>
          <w:color w:val="auto"/>
          <w:spacing w:val="2"/>
        </w:rPr>
        <w:t xml:space="preserve"> </w:t>
      </w:r>
      <w:r w:rsidR="00D026E7" w:rsidRPr="008B2A2A">
        <w:rPr>
          <w:color w:val="auto"/>
        </w:rPr>
        <w:t xml:space="preserve">which to alert employees to every potential </w:t>
      </w:r>
      <w:r w:rsidR="00D026E7" w:rsidRPr="008B2A2A">
        <w:rPr>
          <w:color w:val="auto"/>
          <w:spacing w:val="-1"/>
        </w:rPr>
        <w:t>s</w:t>
      </w:r>
      <w:r w:rsidR="00D026E7" w:rsidRPr="008B2A2A">
        <w:rPr>
          <w:color w:val="auto"/>
        </w:rPr>
        <w:t>afety is</w:t>
      </w:r>
      <w:r w:rsidR="00D026E7" w:rsidRPr="008B2A2A">
        <w:rPr>
          <w:color w:val="auto"/>
          <w:spacing w:val="-1"/>
        </w:rPr>
        <w:t>s</w:t>
      </w:r>
      <w:r w:rsidR="00D026E7" w:rsidRPr="008B2A2A">
        <w:rPr>
          <w:color w:val="auto"/>
        </w:rPr>
        <w:t>ue</w:t>
      </w:r>
      <w:r w:rsidRPr="008B2A2A">
        <w:rPr>
          <w:color w:val="auto"/>
        </w:rPr>
        <w:t xml:space="preserve">. </w:t>
      </w:r>
      <w:r w:rsidR="00D026E7" w:rsidRPr="008B2A2A">
        <w:rPr>
          <w:color w:val="auto"/>
        </w:rPr>
        <w:t>For exa</w:t>
      </w:r>
      <w:r w:rsidR="00D026E7" w:rsidRPr="008B2A2A">
        <w:rPr>
          <w:color w:val="auto"/>
          <w:spacing w:val="-2"/>
        </w:rPr>
        <w:t>m</w:t>
      </w:r>
      <w:r w:rsidR="00D026E7" w:rsidRPr="008B2A2A">
        <w:rPr>
          <w:color w:val="auto"/>
        </w:rPr>
        <w:t>ple, a patient’s hu</w:t>
      </w:r>
      <w:r w:rsidR="00D026E7" w:rsidRPr="008B2A2A">
        <w:rPr>
          <w:color w:val="auto"/>
          <w:spacing w:val="-2"/>
        </w:rPr>
        <w:t>m</w:t>
      </w:r>
      <w:r w:rsidR="00D026E7" w:rsidRPr="008B2A2A">
        <w:rPr>
          <w:color w:val="auto"/>
        </w:rPr>
        <w:t>an im</w:t>
      </w:r>
      <w:r w:rsidR="00D026E7" w:rsidRPr="008B2A2A">
        <w:rPr>
          <w:color w:val="auto"/>
          <w:spacing w:val="-2"/>
        </w:rPr>
        <w:t>m</w:t>
      </w:r>
      <w:r w:rsidR="00D026E7" w:rsidRPr="008B2A2A">
        <w:rPr>
          <w:color w:val="auto"/>
        </w:rPr>
        <w:t>unodeficiency</w:t>
      </w:r>
      <w:r w:rsidR="00D026E7" w:rsidRPr="008B2A2A">
        <w:rPr>
          <w:color w:val="auto"/>
          <w:spacing w:val="-1"/>
        </w:rPr>
        <w:t xml:space="preserve"> </w:t>
      </w:r>
      <w:r w:rsidR="00D026E7" w:rsidRPr="008B2A2A">
        <w:rPr>
          <w:color w:val="auto"/>
        </w:rPr>
        <w:t xml:space="preserve">virus status is not an </w:t>
      </w:r>
      <w:r w:rsidR="00D026E7" w:rsidRPr="008B2A2A">
        <w:rPr>
          <w:color w:val="auto"/>
          <w:u w:val="single"/>
        </w:rPr>
        <w:t>im</w:t>
      </w:r>
      <w:r w:rsidR="00D026E7" w:rsidRPr="008B2A2A">
        <w:rPr>
          <w:color w:val="auto"/>
          <w:spacing w:val="-2"/>
          <w:u w:val="single"/>
        </w:rPr>
        <w:t>m</w:t>
      </w:r>
      <w:r w:rsidR="00D026E7" w:rsidRPr="008B2A2A">
        <w:rPr>
          <w:color w:val="auto"/>
          <w:u w:val="single"/>
        </w:rPr>
        <w:t>ediate threat</w:t>
      </w:r>
      <w:r w:rsidR="00D026E7" w:rsidRPr="008B2A2A">
        <w:rPr>
          <w:color w:val="auto"/>
          <w:spacing w:val="-2"/>
        </w:rPr>
        <w:t xml:space="preserve"> </w:t>
      </w:r>
      <w:r w:rsidR="00D026E7" w:rsidRPr="008B2A2A">
        <w:rPr>
          <w:color w:val="auto"/>
        </w:rPr>
        <w:t>to</w:t>
      </w:r>
      <w:r w:rsidR="00D026E7" w:rsidRPr="008B2A2A">
        <w:rPr>
          <w:color w:val="auto"/>
          <w:spacing w:val="-2"/>
        </w:rPr>
        <w:t xml:space="preserve"> </w:t>
      </w:r>
      <w:r w:rsidR="00D026E7" w:rsidRPr="008B2A2A">
        <w:rPr>
          <w:color w:val="auto"/>
        </w:rPr>
        <w:t>the</w:t>
      </w:r>
      <w:r w:rsidR="00A53898">
        <w:rPr>
          <w:color w:val="auto"/>
        </w:rPr>
        <w:t xml:space="preserve"> </w:t>
      </w:r>
      <w:r w:rsidR="00D026E7" w:rsidRPr="008B2A2A">
        <w:rPr>
          <w:color w:val="auto"/>
        </w:rPr>
        <w:t xml:space="preserve">safety of the </w:t>
      </w:r>
      <w:r w:rsidR="00D026E7" w:rsidRPr="008B2A2A">
        <w:rPr>
          <w:color w:val="auto"/>
        </w:rPr>
        <w:lastRenderedPageBreak/>
        <w:t>patient or staff and thus is not</w:t>
      </w:r>
      <w:r w:rsidR="00D026E7" w:rsidRPr="008B2A2A">
        <w:rPr>
          <w:color w:val="auto"/>
          <w:spacing w:val="1"/>
        </w:rPr>
        <w:t xml:space="preserve"> </w:t>
      </w:r>
      <w:r w:rsidR="00D026E7" w:rsidRPr="008B2A2A">
        <w:rPr>
          <w:color w:val="auto"/>
        </w:rPr>
        <w:t xml:space="preserve">appropriate as a </w:t>
      </w:r>
      <w:r w:rsidR="00D026E7" w:rsidRPr="008B2A2A">
        <w:rPr>
          <w:color w:val="auto"/>
          <w:spacing w:val="-1"/>
        </w:rPr>
        <w:t>P</w:t>
      </w:r>
      <w:r w:rsidR="00D026E7" w:rsidRPr="008B2A2A">
        <w:rPr>
          <w:color w:val="auto"/>
        </w:rPr>
        <w:t>RF and additionally, would be in violation of the patient’s privacy as all users of the Co</w:t>
      </w:r>
      <w:r w:rsidR="00D026E7" w:rsidRPr="008B2A2A">
        <w:rPr>
          <w:color w:val="auto"/>
          <w:spacing w:val="-2"/>
        </w:rPr>
        <w:t>m</w:t>
      </w:r>
      <w:r w:rsidR="00D026E7" w:rsidRPr="008B2A2A">
        <w:rPr>
          <w:color w:val="auto"/>
        </w:rPr>
        <w:t>puterized</w:t>
      </w:r>
      <w:r w:rsidR="00D026E7" w:rsidRPr="008B2A2A">
        <w:rPr>
          <w:color w:val="auto"/>
          <w:spacing w:val="-2"/>
        </w:rPr>
        <w:t xml:space="preserve"> </w:t>
      </w:r>
      <w:r w:rsidR="00D026E7" w:rsidRPr="008B2A2A">
        <w:rPr>
          <w:color w:val="auto"/>
        </w:rPr>
        <w:t>Patient Record System</w:t>
      </w:r>
      <w:r w:rsidR="00D026E7" w:rsidRPr="008B2A2A">
        <w:rPr>
          <w:color w:val="auto"/>
          <w:spacing w:val="-2"/>
        </w:rPr>
        <w:t xml:space="preserve"> </w:t>
      </w:r>
      <w:r w:rsidR="00D026E7" w:rsidRPr="008B2A2A">
        <w:rPr>
          <w:color w:val="auto"/>
        </w:rPr>
        <w:t>(CPRS) would see the PRF</w:t>
      </w:r>
      <w:r w:rsidRPr="008B2A2A">
        <w:rPr>
          <w:color w:val="auto"/>
        </w:rPr>
        <w:t xml:space="preserve">. </w:t>
      </w:r>
      <w:r w:rsidR="00D026E7" w:rsidRPr="008B2A2A">
        <w:rPr>
          <w:color w:val="auto"/>
          <w:spacing w:val="-2"/>
        </w:rPr>
        <w:t>W</w:t>
      </w:r>
      <w:r w:rsidR="00D026E7" w:rsidRPr="008B2A2A">
        <w:rPr>
          <w:color w:val="auto"/>
        </w:rPr>
        <w:t>ith the p</w:t>
      </w:r>
      <w:r w:rsidR="00D026E7" w:rsidRPr="008B2A2A">
        <w:rPr>
          <w:color w:val="auto"/>
          <w:spacing w:val="-1"/>
        </w:rPr>
        <w:t>r</w:t>
      </w:r>
      <w:r w:rsidR="00D026E7" w:rsidRPr="008B2A2A">
        <w:rPr>
          <w:color w:val="auto"/>
        </w:rPr>
        <w:t>actice of universal precautions,</w:t>
      </w:r>
      <w:r w:rsidR="00D026E7" w:rsidRPr="008B2A2A">
        <w:rPr>
          <w:color w:val="auto"/>
          <w:spacing w:val="-1"/>
        </w:rPr>
        <w:t xml:space="preserve"> </w:t>
      </w:r>
      <w:r w:rsidR="00D026E7" w:rsidRPr="008B2A2A">
        <w:rPr>
          <w:color w:val="auto"/>
        </w:rPr>
        <w:t xml:space="preserve">such flags </w:t>
      </w:r>
      <w:r w:rsidR="00D026E7" w:rsidRPr="008B2A2A">
        <w:rPr>
          <w:color w:val="auto"/>
          <w:spacing w:val="-2"/>
        </w:rPr>
        <w:t>m</w:t>
      </w:r>
      <w:r w:rsidR="00D026E7" w:rsidRPr="008B2A2A">
        <w:rPr>
          <w:color w:val="auto"/>
        </w:rPr>
        <w:t>ay be redundant.</w:t>
      </w:r>
    </w:p>
    <w:p w14:paraId="4DA078B3" w14:textId="77777777" w:rsidR="00D026E7" w:rsidRPr="008B2A2A" w:rsidRDefault="009433EC" w:rsidP="00D026E7">
      <w:pPr>
        <w:rPr>
          <w:color w:val="auto"/>
        </w:rPr>
      </w:pPr>
      <w:r w:rsidRPr="008B2A2A">
        <w:rPr>
          <w:color w:val="auto"/>
        </w:rPr>
        <w:t>g. The</w:t>
      </w:r>
      <w:r w:rsidR="00D026E7" w:rsidRPr="008B2A2A">
        <w:rPr>
          <w:color w:val="auto"/>
        </w:rPr>
        <w:t xml:space="preserve"> use of PRF for ad</w:t>
      </w:r>
      <w:r w:rsidR="00D026E7" w:rsidRPr="008B2A2A">
        <w:rPr>
          <w:color w:val="auto"/>
          <w:spacing w:val="-2"/>
        </w:rPr>
        <w:t>m</w:t>
      </w:r>
      <w:r w:rsidR="00D026E7" w:rsidRPr="008B2A2A">
        <w:rPr>
          <w:color w:val="auto"/>
          <w:spacing w:val="1"/>
        </w:rPr>
        <w:t>i</w:t>
      </w:r>
      <w:r w:rsidR="00D026E7" w:rsidRPr="008B2A2A">
        <w:rPr>
          <w:color w:val="auto"/>
        </w:rPr>
        <w:t>nistrative or law en</w:t>
      </w:r>
      <w:r w:rsidR="00D026E7" w:rsidRPr="008B2A2A">
        <w:rPr>
          <w:color w:val="auto"/>
          <w:spacing w:val="-2"/>
        </w:rPr>
        <w:t>f</w:t>
      </w:r>
      <w:r w:rsidR="00D026E7" w:rsidRPr="008B2A2A">
        <w:rPr>
          <w:color w:val="auto"/>
        </w:rPr>
        <w:t>orce</w:t>
      </w:r>
      <w:r w:rsidR="00D026E7" w:rsidRPr="008B2A2A">
        <w:rPr>
          <w:color w:val="auto"/>
          <w:spacing w:val="-2"/>
        </w:rPr>
        <w:t>m</w:t>
      </w:r>
      <w:r w:rsidR="00D026E7" w:rsidRPr="008B2A2A">
        <w:rPr>
          <w:color w:val="auto"/>
        </w:rPr>
        <w:t>ent purposes is strictly prohibited. Signaling a Veteran’s theatre or</w:t>
      </w:r>
      <w:r w:rsidR="00D026E7" w:rsidRPr="008B2A2A">
        <w:rPr>
          <w:color w:val="auto"/>
          <w:spacing w:val="-1"/>
        </w:rPr>
        <w:t xml:space="preserve"> </w:t>
      </w:r>
      <w:r w:rsidR="00D026E7" w:rsidRPr="008B2A2A">
        <w:rPr>
          <w:color w:val="auto"/>
        </w:rPr>
        <w:t xml:space="preserve">era of service, unresolved felony warrants, or fee-basis eligibility </w:t>
      </w:r>
      <w:r w:rsidR="00D026E7" w:rsidRPr="008B2A2A">
        <w:rPr>
          <w:color w:val="auto"/>
          <w:spacing w:val="-2"/>
        </w:rPr>
        <w:t>w</w:t>
      </w:r>
      <w:r w:rsidR="00D026E7" w:rsidRPr="008B2A2A">
        <w:rPr>
          <w:color w:val="auto"/>
        </w:rPr>
        <w:t>ould be examples of</w:t>
      </w:r>
      <w:r w:rsidR="00D026E7" w:rsidRPr="008B2A2A">
        <w:rPr>
          <w:color w:val="auto"/>
          <w:spacing w:val="-1"/>
        </w:rPr>
        <w:t xml:space="preserve"> </w:t>
      </w:r>
      <w:r w:rsidR="00D026E7" w:rsidRPr="008B2A2A">
        <w:rPr>
          <w:color w:val="auto"/>
        </w:rPr>
        <w:t>prohibited uses of PRF</w:t>
      </w:r>
      <w:r w:rsidRPr="008B2A2A">
        <w:rPr>
          <w:color w:val="auto"/>
        </w:rPr>
        <w:t xml:space="preserve">. </w:t>
      </w:r>
      <w:r w:rsidR="00D026E7" w:rsidRPr="00E456A9">
        <w:rPr>
          <w:color w:val="auto"/>
          <w:u w:val="single"/>
        </w:rPr>
        <w:t>Only</w:t>
      </w:r>
      <w:r w:rsidR="00D026E7" w:rsidRPr="00E456A9">
        <w:rPr>
          <w:color w:val="auto"/>
        </w:rPr>
        <w:t xml:space="preserve"> safety issues of an im</w:t>
      </w:r>
      <w:r w:rsidR="00D026E7" w:rsidRPr="00E456A9">
        <w:rPr>
          <w:color w:val="auto"/>
          <w:spacing w:val="-2"/>
        </w:rPr>
        <w:t>m</w:t>
      </w:r>
      <w:r w:rsidR="00D026E7" w:rsidRPr="00E456A9">
        <w:rPr>
          <w:color w:val="auto"/>
        </w:rPr>
        <w:t xml:space="preserve">ediate </w:t>
      </w:r>
      <w:r w:rsidR="00D026E7" w:rsidRPr="00E456A9">
        <w:rPr>
          <w:color w:val="auto"/>
          <w:u w:val="single"/>
        </w:rPr>
        <w:t>cli</w:t>
      </w:r>
      <w:r w:rsidR="00D026E7" w:rsidRPr="00E456A9">
        <w:rPr>
          <w:color w:val="auto"/>
          <w:spacing w:val="-1"/>
          <w:u w:val="single"/>
        </w:rPr>
        <w:t>n</w:t>
      </w:r>
      <w:r w:rsidR="00D026E7" w:rsidRPr="00E456A9">
        <w:rPr>
          <w:color w:val="auto"/>
          <w:u w:val="single"/>
        </w:rPr>
        <w:t>ical</w:t>
      </w:r>
      <w:r w:rsidR="00D026E7" w:rsidRPr="00E456A9">
        <w:rPr>
          <w:color w:val="auto"/>
        </w:rPr>
        <w:t xml:space="preserve"> </w:t>
      </w:r>
      <w:r w:rsidR="00D026E7" w:rsidRPr="00E456A9">
        <w:rPr>
          <w:color w:val="auto"/>
          <w:spacing w:val="-1"/>
        </w:rPr>
        <w:t>n</w:t>
      </w:r>
      <w:r w:rsidR="00D026E7" w:rsidRPr="00E456A9">
        <w:rPr>
          <w:color w:val="auto"/>
        </w:rPr>
        <w:t>at</w:t>
      </w:r>
      <w:r w:rsidR="00D026E7" w:rsidRPr="00E456A9">
        <w:rPr>
          <w:color w:val="auto"/>
          <w:spacing w:val="-1"/>
        </w:rPr>
        <w:t>u</w:t>
      </w:r>
      <w:r w:rsidR="00D026E7" w:rsidRPr="00E456A9">
        <w:rPr>
          <w:color w:val="auto"/>
        </w:rPr>
        <w:t>re (e.g., rec</w:t>
      </w:r>
      <w:r w:rsidR="00D026E7" w:rsidRPr="00E456A9">
        <w:rPr>
          <w:color w:val="auto"/>
          <w:spacing w:val="-1"/>
        </w:rPr>
        <w:t>u</w:t>
      </w:r>
      <w:r w:rsidR="00D026E7" w:rsidRPr="00E456A9">
        <w:rPr>
          <w:color w:val="auto"/>
        </w:rPr>
        <w:t xml:space="preserve">rring </w:t>
      </w:r>
      <w:r w:rsidR="00D026E7" w:rsidRPr="00E456A9">
        <w:rPr>
          <w:color w:val="auto"/>
          <w:spacing w:val="-1"/>
        </w:rPr>
        <w:t>v</w:t>
      </w:r>
      <w:r w:rsidR="00D026E7" w:rsidRPr="00E456A9">
        <w:rPr>
          <w:color w:val="auto"/>
          <w:spacing w:val="1"/>
        </w:rPr>
        <w:t>i</w:t>
      </w:r>
      <w:r w:rsidR="00D026E7" w:rsidRPr="00E456A9">
        <w:rPr>
          <w:color w:val="auto"/>
        </w:rPr>
        <w:t>ole</w:t>
      </w:r>
      <w:r w:rsidR="00D026E7" w:rsidRPr="00E456A9">
        <w:rPr>
          <w:color w:val="auto"/>
          <w:spacing w:val="-1"/>
        </w:rPr>
        <w:t>n</w:t>
      </w:r>
      <w:r w:rsidR="00D026E7" w:rsidRPr="00E456A9">
        <w:rPr>
          <w:color w:val="auto"/>
        </w:rPr>
        <w:t>ce, high risk</w:t>
      </w:r>
      <w:r w:rsidR="00D026E7" w:rsidRPr="00E456A9">
        <w:rPr>
          <w:color w:val="auto"/>
          <w:spacing w:val="-1"/>
        </w:rPr>
        <w:t xml:space="preserve"> </w:t>
      </w:r>
      <w:r w:rsidR="00D026E7" w:rsidRPr="00E456A9">
        <w:rPr>
          <w:color w:val="auto"/>
        </w:rPr>
        <w:t xml:space="preserve">for suicide, </w:t>
      </w:r>
      <w:r w:rsidR="00D026E7" w:rsidRPr="00E456A9">
        <w:rPr>
          <w:color w:val="auto"/>
          <w:spacing w:val="-2"/>
        </w:rPr>
        <w:t>m</w:t>
      </w:r>
      <w:r w:rsidR="00D026E7" w:rsidRPr="00E456A9">
        <w:rPr>
          <w:color w:val="auto"/>
          <w:spacing w:val="1"/>
        </w:rPr>
        <w:t>i</w:t>
      </w:r>
      <w:r w:rsidR="00D026E7" w:rsidRPr="00E456A9">
        <w:rPr>
          <w:color w:val="auto"/>
        </w:rPr>
        <w:t>ssing patient) are per</w:t>
      </w:r>
      <w:r w:rsidR="00D026E7" w:rsidRPr="00E456A9">
        <w:rPr>
          <w:color w:val="auto"/>
          <w:spacing w:val="-2"/>
        </w:rPr>
        <w:t>m</w:t>
      </w:r>
      <w:r w:rsidR="00D026E7" w:rsidRPr="00E456A9">
        <w:rPr>
          <w:color w:val="auto"/>
        </w:rPr>
        <w:t>itted.</w:t>
      </w:r>
    </w:p>
    <w:p w14:paraId="20434F95" w14:textId="77777777" w:rsidR="00D026E7" w:rsidRPr="008B2A2A" w:rsidRDefault="009433EC" w:rsidP="00D026E7">
      <w:pPr>
        <w:rPr>
          <w:color w:val="auto"/>
        </w:rPr>
      </w:pPr>
      <w:r w:rsidRPr="008B2A2A">
        <w:rPr>
          <w:color w:val="auto"/>
        </w:rPr>
        <w:t>h. A</w:t>
      </w:r>
      <w:r w:rsidR="00D026E7" w:rsidRPr="008B2A2A">
        <w:rPr>
          <w:color w:val="auto"/>
        </w:rPr>
        <w:t xml:space="preserve"> PRF is</w:t>
      </w:r>
      <w:r w:rsidR="00D026E7" w:rsidRPr="008B2A2A">
        <w:rPr>
          <w:color w:val="auto"/>
          <w:spacing w:val="1"/>
        </w:rPr>
        <w:t xml:space="preserve"> </w:t>
      </w:r>
      <w:r w:rsidR="00D026E7" w:rsidRPr="008B2A2A">
        <w:rPr>
          <w:color w:val="auto"/>
        </w:rPr>
        <w:t xml:space="preserve">not the only tool available that </w:t>
      </w:r>
      <w:r w:rsidR="00D026E7" w:rsidRPr="008B2A2A">
        <w:rPr>
          <w:color w:val="auto"/>
          <w:spacing w:val="-2"/>
        </w:rPr>
        <w:t>m</w:t>
      </w:r>
      <w:r w:rsidR="00D026E7" w:rsidRPr="008B2A2A">
        <w:rPr>
          <w:color w:val="auto"/>
        </w:rPr>
        <w:t>ay function as an alert for selected proble</w:t>
      </w:r>
      <w:r w:rsidR="00D026E7" w:rsidRPr="008B2A2A">
        <w:rPr>
          <w:color w:val="auto"/>
          <w:spacing w:val="-2"/>
        </w:rPr>
        <w:t>m</w:t>
      </w:r>
      <w:r w:rsidR="00D026E7" w:rsidRPr="008B2A2A">
        <w:rPr>
          <w:color w:val="auto"/>
        </w:rPr>
        <w:t xml:space="preserve">s. </w:t>
      </w:r>
      <w:r w:rsidR="00D026E7" w:rsidRPr="008B2A2A">
        <w:rPr>
          <w:color w:val="auto"/>
          <w:spacing w:val="-2"/>
        </w:rPr>
        <w:t>W</w:t>
      </w:r>
      <w:r w:rsidR="00D026E7" w:rsidRPr="008B2A2A">
        <w:rPr>
          <w:color w:val="auto"/>
        </w:rPr>
        <w:t>ithin CPRS so</w:t>
      </w:r>
      <w:r w:rsidR="00D026E7" w:rsidRPr="008B2A2A">
        <w:rPr>
          <w:color w:val="auto"/>
          <w:spacing w:val="-2"/>
        </w:rPr>
        <w:t>m</w:t>
      </w:r>
      <w:r w:rsidR="00D026E7" w:rsidRPr="008B2A2A">
        <w:rPr>
          <w:color w:val="auto"/>
        </w:rPr>
        <w:t>e alert alt</w:t>
      </w:r>
      <w:r w:rsidR="00D026E7" w:rsidRPr="008B2A2A">
        <w:rPr>
          <w:color w:val="auto"/>
          <w:spacing w:val="-1"/>
        </w:rPr>
        <w:t>e</w:t>
      </w:r>
      <w:r w:rsidR="00D026E7" w:rsidRPr="008B2A2A">
        <w:rPr>
          <w:color w:val="auto"/>
        </w:rPr>
        <w:t>rnatives are:  the p</w:t>
      </w:r>
      <w:r w:rsidR="00D026E7" w:rsidRPr="008B2A2A">
        <w:rPr>
          <w:color w:val="auto"/>
          <w:spacing w:val="-1"/>
        </w:rPr>
        <w:t>a</w:t>
      </w:r>
      <w:r w:rsidR="00D026E7" w:rsidRPr="008B2A2A">
        <w:rPr>
          <w:color w:val="auto"/>
        </w:rPr>
        <w:t>tient pro</w:t>
      </w:r>
      <w:r w:rsidR="00D026E7" w:rsidRPr="008B2A2A">
        <w:rPr>
          <w:color w:val="auto"/>
          <w:spacing w:val="-1"/>
        </w:rPr>
        <w:t>b</w:t>
      </w:r>
      <w:r w:rsidR="00D026E7" w:rsidRPr="008B2A2A">
        <w:rPr>
          <w:color w:val="auto"/>
        </w:rPr>
        <w:t>lem</w:t>
      </w:r>
      <w:r w:rsidR="00D026E7" w:rsidRPr="008B2A2A">
        <w:rPr>
          <w:color w:val="auto"/>
          <w:spacing w:val="-2"/>
        </w:rPr>
        <w:t xml:space="preserve"> </w:t>
      </w:r>
      <w:r w:rsidR="00D026E7" w:rsidRPr="008B2A2A">
        <w:rPr>
          <w:color w:val="auto"/>
        </w:rPr>
        <w:t>list; Crisis Warning Allergies and Directives (CWAD) notes; and Veterans Heath Info</w:t>
      </w:r>
      <w:r w:rsidR="00D026E7" w:rsidRPr="008B2A2A">
        <w:rPr>
          <w:color w:val="auto"/>
          <w:spacing w:val="2"/>
        </w:rPr>
        <w:t>r</w:t>
      </w:r>
      <w:r w:rsidR="00D026E7" w:rsidRPr="008B2A2A">
        <w:rPr>
          <w:color w:val="auto"/>
          <w:spacing w:val="-2"/>
        </w:rPr>
        <w:t>m</w:t>
      </w:r>
      <w:r w:rsidR="00D026E7" w:rsidRPr="008B2A2A">
        <w:rPr>
          <w:color w:val="auto"/>
        </w:rPr>
        <w:t>ation Syste</w:t>
      </w:r>
      <w:r w:rsidR="00D026E7" w:rsidRPr="008B2A2A">
        <w:rPr>
          <w:color w:val="auto"/>
          <w:spacing w:val="-2"/>
        </w:rPr>
        <w:t>m</w:t>
      </w:r>
      <w:r w:rsidR="00D026E7" w:rsidRPr="008B2A2A">
        <w:rPr>
          <w:color w:val="auto"/>
        </w:rPr>
        <w:t>s and Technology Architecture (VistA)</w:t>
      </w:r>
      <w:r w:rsidRPr="008B2A2A">
        <w:rPr>
          <w:color w:val="auto"/>
        </w:rPr>
        <w:t xml:space="preserve">. </w:t>
      </w:r>
      <w:r w:rsidR="00D026E7" w:rsidRPr="008B2A2A">
        <w:rPr>
          <w:color w:val="auto"/>
          <w:spacing w:val="-2"/>
        </w:rPr>
        <w:t>H</w:t>
      </w:r>
      <w:r w:rsidR="00D026E7" w:rsidRPr="008B2A2A">
        <w:rPr>
          <w:color w:val="auto"/>
        </w:rPr>
        <w:t>owever, only Category I</w:t>
      </w:r>
      <w:r w:rsidR="00D026E7" w:rsidRPr="008B2A2A">
        <w:rPr>
          <w:color w:val="auto"/>
          <w:spacing w:val="1"/>
        </w:rPr>
        <w:t xml:space="preserve"> </w:t>
      </w:r>
      <w:r w:rsidR="00D026E7" w:rsidRPr="008B2A2A">
        <w:rPr>
          <w:color w:val="auto"/>
        </w:rPr>
        <w:t>PRF is to be used to signal high risk for seriously disruptive, threatening, or violent behavior.</w:t>
      </w:r>
    </w:p>
    <w:p w14:paraId="5150D7D3" w14:textId="77777777" w:rsidR="00D026E7" w:rsidRPr="008B2A2A" w:rsidRDefault="009433EC" w:rsidP="00D026E7">
      <w:pPr>
        <w:rPr>
          <w:color w:val="auto"/>
        </w:rPr>
      </w:pPr>
      <w:r w:rsidRPr="008B2A2A">
        <w:rPr>
          <w:color w:val="auto"/>
        </w:rPr>
        <w:t>i. Blanket</w:t>
      </w:r>
      <w:r w:rsidR="00D026E7" w:rsidRPr="008B2A2A">
        <w:rPr>
          <w:color w:val="auto"/>
        </w:rPr>
        <w:t xml:space="preserve"> program</w:t>
      </w:r>
      <w:r w:rsidR="00D026E7" w:rsidRPr="008B2A2A">
        <w:rPr>
          <w:color w:val="auto"/>
          <w:spacing w:val="-2"/>
        </w:rPr>
        <w:t xml:space="preserve"> </w:t>
      </w:r>
      <w:r w:rsidR="00D026E7" w:rsidRPr="008B2A2A">
        <w:rPr>
          <w:color w:val="auto"/>
        </w:rPr>
        <w:t>or facility-level access</w:t>
      </w:r>
      <w:r w:rsidR="00D026E7" w:rsidRPr="008B2A2A">
        <w:rPr>
          <w:color w:val="auto"/>
          <w:spacing w:val="-1"/>
        </w:rPr>
        <w:t xml:space="preserve"> </w:t>
      </w:r>
      <w:r w:rsidR="00D026E7" w:rsidRPr="008B2A2A">
        <w:rPr>
          <w:color w:val="auto"/>
        </w:rPr>
        <w:t>restrictions, based upon t</w:t>
      </w:r>
      <w:r w:rsidR="00D026E7" w:rsidRPr="008B2A2A">
        <w:rPr>
          <w:color w:val="auto"/>
          <w:spacing w:val="-1"/>
        </w:rPr>
        <w:t>h</w:t>
      </w:r>
      <w:r w:rsidR="00D026E7" w:rsidRPr="008B2A2A">
        <w:rPr>
          <w:color w:val="auto"/>
        </w:rPr>
        <w:t xml:space="preserve">e </w:t>
      </w:r>
      <w:r w:rsidR="00D026E7" w:rsidRPr="008B2A2A">
        <w:rPr>
          <w:color w:val="auto"/>
          <w:spacing w:val="-2"/>
        </w:rPr>
        <w:t>m</w:t>
      </w:r>
      <w:r w:rsidR="00D026E7" w:rsidRPr="008B2A2A">
        <w:rPr>
          <w:color w:val="auto"/>
          <w:spacing w:val="1"/>
        </w:rPr>
        <w:t>e</w:t>
      </w:r>
      <w:r w:rsidR="00D026E7" w:rsidRPr="008B2A2A">
        <w:rPr>
          <w:color w:val="auto"/>
        </w:rPr>
        <w:t xml:space="preserve">re presence of a Category I </w:t>
      </w:r>
      <w:r w:rsidR="00D026E7" w:rsidRPr="008B2A2A">
        <w:rPr>
          <w:color w:val="auto"/>
          <w:spacing w:val="-1"/>
        </w:rPr>
        <w:t>P</w:t>
      </w:r>
      <w:r w:rsidR="00D026E7" w:rsidRPr="008B2A2A">
        <w:rPr>
          <w:color w:val="auto"/>
        </w:rPr>
        <w:t>RF, are prohibited by this Directive.</w:t>
      </w:r>
      <w:r w:rsidR="00D026E7" w:rsidRPr="008B2A2A">
        <w:rPr>
          <w:color w:val="auto"/>
          <w:spacing w:val="59"/>
        </w:rPr>
        <w:t xml:space="preserve"> </w:t>
      </w:r>
      <w:r w:rsidR="00D026E7" w:rsidRPr="008B2A2A">
        <w:rPr>
          <w:color w:val="auto"/>
        </w:rPr>
        <w:t xml:space="preserve">Category I </w:t>
      </w:r>
      <w:r w:rsidR="00D026E7" w:rsidRPr="008B2A2A">
        <w:rPr>
          <w:color w:val="auto"/>
          <w:spacing w:val="-1"/>
        </w:rPr>
        <w:t>P</w:t>
      </w:r>
      <w:r w:rsidR="00D026E7" w:rsidRPr="008B2A2A">
        <w:rPr>
          <w:color w:val="auto"/>
        </w:rPr>
        <w:t xml:space="preserve">RF is intended to </w:t>
      </w:r>
      <w:r w:rsidR="00D026E7" w:rsidRPr="008B2A2A">
        <w:rPr>
          <w:color w:val="auto"/>
          <w:spacing w:val="-2"/>
        </w:rPr>
        <w:t>m</w:t>
      </w:r>
      <w:r w:rsidR="00D026E7" w:rsidRPr="008B2A2A">
        <w:rPr>
          <w:color w:val="auto"/>
        </w:rPr>
        <w:t>ake it possible for VHA to offer clinical services even to patients who present significant</w:t>
      </w:r>
      <w:r w:rsidR="00D026E7" w:rsidRPr="008B2A2A">
        <w:rPr>
          <w:color w:val="auto"/>
          <w:spacing w:val="-1"/>
        </w:rPr>
        <w:t xml:space="preserve"> </w:t>
      </w:r>
      <w:r w:rsidR="00D026E7" w:rsidRPr="008B2A2A">
        <w:rPr>
          <w:color w:val="auto"/>
        </w:rPr>
        <w:t>clinical (risk of danger to others) safety challe</w:t>
      </w:r>
      <w:r w:rsidR="00D026E7" w:rsidRPr="008B2A2A">
        <w:rPr>
          <w:color w:val="auto"/>
          <w:spacing w:val="-1"/>
        </w:rPr>
        <w:t>n</w:t>
      </w:r>
      <w:r w:rsidR="00D026E7" w:rsidRPr="008B2A2A">
        <w:rPr>
          <w:color w:val="auto"/>
        </w:rPr>
        <w:t>ges</w:t>
      </w:r>
      <w:r w:rsidRPr="008B2A2A">
        <w:rPr>
          <w:color w:val="auto"/>
        </w:rPr>
        <w:t xml:space="preserve">. </w:t>
      </w:r>
      <w:r w:rsidR="00D026E7" w:rsidRPr="008B2A2A">
        <w:rPr>
          <w:color w:val="auto"/>
        </w:rPr>
        <w:t>The presence of a</w:t>
      </w:r>
      <w:r w:rsidR="00D026E7" w:rsidRPr="008B2A2A">
        <w:rPr>
          <w:color w:val="auto"/>
          <w:spacing w:val="-2"/>
        </w:rPr>
        <w:t xml:space="preserve"> </w:t>
      </w:r>
      <w:r w:rsidR="00D026E7" w:rsidRPr="008B2A2A">
        <w:rPr>
          <w:color w:val="auto"/>
        </w:rPr>
        <w:t xml:space="preserve">Category I </w:t>
      </w:r>
      <w:r w:rsidR="00D026E7" w:rsidRPr="008B2A2A">
        <w:rPr>
          <w:color w:val="auto"/>
          <w:spacing w:val="-1"/>
        </w:rPr>
        <w:t>P</w:t>
      </w:r>
      <w:r w:rsidR="00D026E7" w:rsidRPr="008B2A2A">
        <w:rPr>
          <w:color w:val="auto"/>
        </w:rPr>
        <w:t>RF on a patient’s health record s</w:t>
      </w:r>
      <w:r w:rsidR="00D026E7" w:rsidRPr="008B2A2A">
        <w:rPr>
          <w:color w:val="auto"/>
          <w:spacing w:val="-1"/>
        </w:rPr>
        <w:t>h</w:t>
      </w:r>
      <w:r w:rsidR="00D026E7" w:rsidRPr="008B2A2A">
        <w:rPr>
          <w:color w:val="auto"/>
        </w:rPr>
        <w:t>all not, by itsel</w:t>
      </w:r>
      <w:r w:rsidR="00D026E7" w:rsidRPr="008B2A2A">
        <w:rPr>
          <w:color w:val="auto"/>
          <w:spacing w:val="-2"/>
        </w:rPr>
        <w:t>f</w:t>
      </w:r>
      <w:r w:rsidR="00D026E7" w:rsidRPr="008B2A2A">
        <w:rPr>
          <w:color w:val="auto"/>
        </w:rPr>
        <w:t>, be grounds for refusing ad</w:t>
      </w:r>
      <w:r w:rsidR="00D026E7" w:rsidRPr="008B2A2A">
        <w:rPr>
          <w:color w:val="auto"/>
          <w:spacing w:val="-2"/>
        </w:rPr>
        <w:t>m</w:t>
      </w:r>
      <w:r w:rsidR="00D026E7" w:rsidRPr="008B2A2A">
        <w:rPr>
          <w:color w:val="auto"/>
          <w:spacing w:val="1"/>
        </w:rPr>
        <w:t>i</w:t>
      </w:r>
      <w:r w:rsidR="00D026E7" w:rsidRPr="008B2A2A">
        <w:rPr>
          <w:color w:val="auto"/>
        </w:rPr>
        <w:t>ssion or</w:t>
      </w:r>
      <w:r w:rsidR="00D026E7" w:rsidRPr="008B2A2A">
        <w:rPr>
          <w:color w:val="auto"/>
          <w:spacing w:val="-2"/>
        </w:rPr>
        <w:t xml:space="preserve"> </w:t>
      </w:r>
      <w:r w:rsidR="00D026E7" w:rsidRPr="008B2A2A">
        <w:rPr>
          <w:color w:val="auto"/>
        </w:rPr>
        <w:t>services to a patie</w:t>
      </w:r>
      <w:r w:rsidR="00D026E7" w:rsidRPr="008B2A2A">
        <w:rPr>
          <w:color w:val="auto"/>
          <w:spacing w:val="2"/>
        </w:rPr>
        <w:t>n</w:t>
      </w:r>
      <w:r w:rsidR="00D026E7" w:rsidRPr="008B2A2A">
        <w:rPr>
          <w:color w:val="auto"/>
        </w:rPr>
        <w:t>t seeking care in a VHA facility or progra</w:t>
      </w:r>
      <w:r w:rsidR="00D026E7" w:rsidRPr="008B2A2A">
        <w:rPr>
          <w:color w:val="auto"/>
          <w:spacing w:val="-2"/>
        </w:rPr>
        <w:t>m</w:t>
      </w:r>
      <w:r w:rsidRPr="008B2A2A">
        <w:rPr>
          <w:color w:val="auto"/>
        </w:rPr>
        <w:t xml:space="preserve">. </w:t>
      </w:r>
      <w:r w:rsidR="00D026E7" w:rsidRPr="008B2A2A">
        <w:rPr>
          <w:color w:val="auto"/>
        </w:rPr>
        <w:t>Nor should any PRF be auto</w:t>
      </w:r>
      <w:r w:rsidR="00D026E7" w:rsidRPr="008B2A2A">
        <w:rPr>
          <w:color w:val="auto"/>
          <w:spacing w:val="-2"/>
        </w:rPr>
        <w:t>m</w:t>
      </w:r>
      <w:r w:rsidR="00D026E7" w:rsidRPr="008B2A2A">
        <w:rPr>
          <w:color w:val="auto"/>
        </w:rPr>
        <w:t>atic grounds for discharging a patient from</w:t>
      </w:r>
      <w:r w:rsidR="00D026E7" w:rsidRPr="008B2A2A">
        <w:rPr>
          <w:color w:val="auto"/>
          <w:spacing w:val="-2"/>
        </w:rPr>
        <w:t xml:space="preserve"> </w:t>
      </w:r>
      <w:r w:rsidR="00D026E7" w:rsidRPr="008B2A2A">
        <w:rPr>
          <w:color w:val="auto"/>
        </w:rPr>
        <w:t>a program</w:t>
      </w:r>
      <w:r w:rsidR="00D026E7" w:rsidRPr="008B2A2A">
        <w:rPr>
          <w:color w:val="auto"/>
          <w:spacing w:val="-2"/>
        </w:rPr>
        <w:t xml:space="preserve"> </w:t>
      </w:r>
      <w:r w:rsidR="00D026E7" w:rsidRPr="008B2A2A">
        <w:rPr>
          <w:color w:val="auto"/>
        </w:rPr>
        <w:t>to which the patient is entitled, and for w</w:t>
      </w:r>
      <w:r w:rsidR="00D026E7" w:rsidRPr="008B2A2A">
        <w:rPr>
          <w:color w:val="auto"/>
          <w:spacing w:val="-1"/>
        </w:rPr>
        <w:t>h</w:t>
      </w:r>
      <w:r w:rsidR="00D026E7" w:rsidRPr="008B2A2A">
        <w:rPr>
          <w:color w:val="auto"/>
        </w:rPr>
        <w:t>ich the p</w:t>
      </w:r>
      <w:r w:rsidR="00D026E7" w:rsidRPr="008B2A2A">
        <w:rPr>
          <w:color w:val="auto"/>
          <w:spacing w:val="-1"/>
        </w:rPr>
        <w:t>a</w:t>
      </w:r>
      <w:r w:rsidR="00D026E7" w:rsidRPr="008B2A2A">
        <w:rPr>
          <w:color w:val="auto"/>
        </w:rPr>
        <w:t>tie</w:t>
      </w:r>
      <w:r w:rsidR="00D026E7" w:rsidRPr="008B2A2A">
        <w:rPr>
          <w:color w:val="auto"/>
          <w:spacing w:val="-1"/>
        </w:rPr>
        <w:t>n</w:t>
      </w:r>
      <w:r w:rsidR="00D026E7" w:rsidRPr="008B2A2A">
        <w:rPr>
          <w:color w:val="auto"/>
        </w:rPr>
        <w:t xml:space="preserve">t is </w:t>
      </w:r>
      <w:r w:rsidR="00D026E7" w:rsidRPr="008B2A2A">
        <w:rPr>
          <w:color w:val="auto"/>
          <w:spacing w:val="-1"/>
        </w:rPr>
        <w:t>c</w:t>
      </w:r>
      <w:r w:rsidR="00D026E7" w:rsidRPr="008B2A2A">
        <w:rPr>
          <w:color w:val="auto"/>
        </w:rPr>
        <w:t>li</w:t>
      </w:r>
      <w:r w:rsidR="00D026E7" w:rsidRPr="008B2A2A">
        <w:rPr>
          <w:color w:val="auto"/>
          <w:spacing w:val="-1"/>
        </w:rPr>
        <w:t>n</w:t>
      </w:r>
      <w:r w:rsidR="00D026E7" w:rsidRPr="008B2A2A">
        <w:rPr>
          <w:color w:val="auto"/>
        </w:rPr>
        <w:t>ically appro</w:t>
      </w:r>
      <w:r w:rsidR="00D026E7" w:rsidRPr="008B2A2A">
        <w:rPr>
          <w:color w:val="auto"/>
          <w:spacing w:val="-1"/>
        </w:rPr>
        <w:t>p</w:t>
      </w:r>
      <w:r w:rsidR="00D026E7" w:rsidRPr="008B2A2A">
        <w:rPr>
          <w:color w:val="auto"/>
        </w:rPr>
        <w:t>ri</w:t>
      </w:r>
      <w:r w:rsidR="00D026E7" w:rsidRPr="008B2A2A">
        <w:rPr>
          <w:color w:val="auto"/>
          <w:spacing w:val="-1"/>
        </w:rPr>
        <w:t>a</w:t>
      </w:r>
      <w:r w:rsidR="00D026E7" w:rsidRPr="008B2A2A">
        <w:rPr>
          <w:color w:val="auto"/>
          <w:spacing w:val="1"/>
        </w:rPr>
        <w:t>t</w:t>
      </w:r>
      <w:r w:rsidR="00D026E7" w:rsidRPr="008B2A2A">
        <w:rPr>
          <w:color w:val="auto"/>
        </w:rPr>
        <w:t>e</w:t>
      </w:r>
      <w:r w:rsidRPr="008B2A2A">
        <w:rPr>
          <w:color w:val="auto"/>
        </w:rPr>
        <w:t xml:space="preserve">. </w:t>
      </w:r>
      <w:r w:rsidR="00D026E7" w:rsidRPr="008B2A2A">
        <w:rPr>
          <w:color w:val="auto"/>
        </w:rPr>
        <w:t>Each patient with a PRF is to be evaluated individ</w:t>
      </w:r>
      <w:r w:rsidR="00D026E7" w:rsidRPr="008B2A2A">
        <w:rPr>
          <w:color w:val="auto"/>
          <w:spacing w:val="1"/>
        </w:rPr>
        <w:t>u</w:t>
      </w:r>
      <w:r w:rsidR="00D026E7" w:rsidRPr="008B2A2A">
        <w:rPr>
          <w:color w:val="auto"/>
        </w:rPr>
        <w:t>ally for appropriateness for any VHA service</w:t>
      </w:r>
      <w:r w:rsidRPr="008B2A2A">
        <w:rPr>
          <w:color w:val="auto"/>
        </w:rPr>
        <w:t xml:space="preserve">. </w:t>
      </w:r>
      <w:r w:rsidR="00D026E7" w:rsidRPr="008B2A2A">
        <w:rPr>
          <w:color w:val="auto"/>
        </w:rPr>
        <w:t>The presence of any PRF should only be one factor in that calculation</w:t>
      </w:r>
      <w:r w:rsidRPr="008B2A2A">
        <w:rPr>
          <w:color w:val="auto"/>
        </w:rPr>
        <w:t xml:space="preserve">. </w:t>
      </w:r>
      <w:r w:rsidR="00D026E7" w:rsidRPr="008B2A2A">
        <w:rPr>
          <w:color w:val="auto"/>
        </w:rPr>
        <w:t>Program</w:t>
      </w:r>
      <w:r w:rsidR="00D026E7" w:rsidRPr="008B2A2A">
        <w:rPr>
          <w:color w:val="auto"/>
          <w:spacing w:val="1"/>
        </w:rPr>
        <w:t xml:space="preserve"> </w:t>
      </w:r>
      <w:r w:rsidR="00D026E7" w:rsidRPr="008B2A2A">
        <w:rPr>
          <w:color w:val="auto"/>
          <w:spacing w:val="-2"/>
        </w:rPr>
        <w:t>m</w:t>
      </w:r>
      <w:r w:rsidR="00D026E7" w:rsidRPr="008B2A2A">
        <w:rPr>
          <w:color w:val="auto"/>
        </w:rPr>
        <w:t>anagers</w:t>
      </w:r>
      <w:r w:rsidR="00D026E7" w:rsidRPr="008B2A2A">
        <w:rPr>
          <w:color w:val="auto"/>
          <w:spacing w:val="1"/>
        </w:rPr>
        <w:t xml:space="preserve"> </w:t>
      </w:r>
      <w:r w:rsidR="00D026E7" w:rsidRPr="008B2A2A">
        <w:rPr>
          <w:color w:val="auto"/>
        </w:rPr>
        <w:t>or ad</w:t>
      </w:r>
      <w:r w:rsidR="00D026E7" w:rsidRPr="008B2A2A">
        <w:rPr>
          <w:color w:val="auto"/>
          <w:spacing w:val="-2"/>
        </w:rPr>
        <w:t>m</w:t>
      </w:r>
      <w:r w:rsidR="00D026E7" w:rsidRPr="008B2A2A">
        <w:rPr>
          <w:color w:val="auto"/>
          <w:spacing w:val="1"/>
        </w:rPr>
        <w:t>i</w:t>
      </w:r>
      <w:r w:rsidR="00D026E7" w:rsidRPr="008B2A2A">
        <w:rPr>
          <w:color w:val="auto"/>
        </w:rPr>
        <w:t xml:space="preserve">ssion screeners </w:t>
      </w:r>
      <w:r w:rsidR="00D026E7" w:rsidRPr="008B2A2A">
        <w:rPr>
          <w:color w:val="auto"/>
          <w:spacing w:val="-2"/>
        </w:rPr>
        <w:t>m</w:t>
      </w:r>
      <w:r w:rsidR="00D026E7" w:rsidRPr="008B2A2A">
        <w:rPr>
          <w:color w:val="auto"/>
        </w:rPr>
        <w:t>ay wish to seek consultation in</w:t>
      </w:r>
      <w:r w:rsidR="00D026E7" w:rsidRPr="008B2A2A">
        <w:rPr>
          <w:color w:val="auto"/>
          <w:spacing w:val="-1"/>
        </w:rPr>
        <w:t xml:space="preserve"> </w:t>
      </w:r>
      <w:r w:rsidR="00D026E7" w:rsidRPr="008B2A2A">
        <w:rPr>
          <w:color w:val="auto"/>
        </w:rPr>
        <w:t>asse</w:t>
      </w:r>
      <w:r w:rsidR="00D026E7" w:rsidRPr="008B2A2A">
        <w:rPr>
          <w:color w:val="auto"/>
          <w:spacing w:val="-1"/>
        </w:rPr>
        <w:t>s</w:t>
      </w:r>
      <w:r w:rsidR="00D026E7" w:rsidRPr="008B2A2A">
        <w:rPr>
          <w:color w:val="auto"/>
        </w:rPr>
        <w:t>sing the suita</w:t>
      </w:r>
      <w:r w:rsidR="00D026E7" w:rsidRPr="008B2A2A">
        <w:rPr>
          <w:color w:val="auto"/>
          <w:spacing w:val="-1"/>
        </w:rPr>
        <w:t>b</w:t>
      </w:r>
      <w:r w:rsidR="00D026E7" w:rsidRPr="008B2A2A">
        <w:rPr>
          <w:color w:val="auto"/>
        </w:rPr>
        <w:t>ility of</w:t>
      </w:r>
      <w:r w:rsidR="00D026E7" w:rsidRPr="008B2A2A">
        <w:rPr>
          <w:color w:val="auto"/>
          <w:spacing w:val="-1"/>
        </w:rPr>
        <w:t xml:space="preserve"> </w:t>
      </w:r>
      <w:r w:rsidR="00D026E7" w:rsidRPr="008B2A2A">
        <w:rPr>
          <w:color w:val="auto"/>
        </w:rPr>
        <w:t xml:space="preserve">a patient with a Category I </w:t>
      </w:r>
      <w:r w:rsidR="00D026E7" w:rsidRPr="008B2A2A">
        <w:rPr>
          <w:color w:val="auto"/>
          <w:spacing w:val="-1"/>
        </w:rPr>
        <w:t>P</w:t>
      </w:r>
      <w:r w:rsidR="00D026E7" w:rsidRPr="008B2A2A">
        <w:rPr>
          <w:color w:val="auto"/>
        </w:rPr>
        <w:t>RF for entry into a program</w:t>
      </w:r>
      <w:r w:rsidR="00D026E7" w:rsidRPr="008B2A2A">
        <w:rPr>
          <w:color w:val="auto"/>
          <w:spacing w:val="-2"/>
        </w:rPr>
        <w:t xml:space="preserve"> </w:t>
      </w:r>
      <w:r w:rsidR="00D026E7" w:rsidRPr="008B2A2A">
        <w:rPr>
          <w:color w:val="auto"/>
        </w:rPr>
        <w:t>or use of</w:t>
      </w:r>
      <w:r w:rsidR="00D026E7" w:rsidRPr="008B2A2A">
        <w:rPr>
          <w:color w:val="auto"/>
          <w:spacing w:val="-1"/>
        </w:rPr>
        <w:t xml:space="preserve"> </w:t>
      </w:r>
      <w:r w:rsidR="00D026E7" w:rsidRPr="008B2A2A">
        <w:rPr>
          <w:color w:val="auto"/>
        </w:rPr>
        <w:t>a Depart</w:t>
      </w:r>
      <w:r w:rsidR="00D026E7" w:rsidRPr="008B2A2A">
        <w:rPr>
          <w:color w:val="auto"/>
          <w:spacing w:val="-2"/>
        </w:rPr>
        <w:t>m</w:t>
      </w:r>
      <w:r w:rsidR="00D026E7" w:rsidRPr="008B2A2A">
        <w:rPr>
          <w:color w:val="auto"/>
        </w:rPr>
        <w:t>ent of Veterans Affairs (VA) service from</w:t>
      </w:r>
      <w:r w:rsidR="00D026E7" w:rsidRPr="008B2A2A">
        <w:rPr>
          <w:color w:val="auto"/>
          <w:spacing w:val="-2"/>
        </w:rPr>
        <w:t xml:space="preserve"> </w:t>
      </w:r>
      <w:r w:rsidR="00D026E7" w:rsidRPr="008B2A2A">
        <w:rPr>
          <w:color w:val="auto"/>
        </w:rPr>
        <w:t>the Disruptive Behavior Committee (DBC) o</w:t>
      </w:r>
      <w:r w:rsidR="00D026E7" w:rsidRPr="008B2A2A">
        <w:rPr>
          <w:color w:val="auto"/>
          <w:spacing w:val="-2"/>
        </w:rPr>
        <w:t>r</w:t>
      </w:r>
      <w:r w:rsidR="00D026E7" w:rsidRPr="008B2A2A">
        <w:rPr>
          <w:color w:val="auto"/>
        </w:rPr>
        <w:t>, depending upon the specific type of flag, the relevant body with responsibility for that flag.</w:t>
      </w:r>
    </w:p>
    <w:p w14:paraId="2574AB8C" w14:textId="77777777" w:rsidR="00D026E7" w:rsidRPr="008B2A2A" w:rsidRDefault="009433EC" w:rsidP="00D026E7">
      <w:pPr>
        <w:rPr>
          <w:color w:val="auto"/>
        </w:rPr>
      </w:pPr>
      <w:r w:rsidRPr="008B2A2A">
        <w:rPr>
          <w:color w:val="auto"/>
        </w:rPr>
        <w:t>j. Category</w:t>
      </w:r>
      <w:r w:rsidR="00D026E7" w:rsidRPr="008B2A2A">
        <w:rPr>
          <w:color w:val="auto"/>
          <w:u w:val="thick"/>
        </w:rPr>
        <w:t xml:space="preserve"> I PRF–-Violent or Disruptive Behavior</w:t>
      </w:r>
      <w:r w:rsidRPr="008B2A2A">
        <w:rPr>
          <w:color w:val="auto"/>
          <w:u w:val="thick"/>
        </w:rPr>
        <w:t>.</w:t>
      </w:r>
      <w:r w:rsidRPr="008B2A2A">
        <w:rPr>
          <w:color w:val="auto"/>
        </w:rPr>
        <w:t xml:space="preserve"> </w:t>
      </w:r>
      <w:r w:rsidR="00D026E7" w:rsidRPr="008B2A2A">
        <w:rPr>
          <w:color w:val="auto"/>
        </w:rPr>
        <w:t>Cat</w:t>
      </w:r>
      <w:r w:rsidR="00D026E7" w:rsidRPr="008B2A2A">
        <w:rPr>
          <w:color w:val="auto"/>
          <w:spacing w:val="-1"/>
        </w:rPr>
        <w:t>e</w:t>
      </w:r>
      <w:r w:rsidR="00D026E7" w:rsidRPr="008B2A2A">
        <w:rPr>
          <w:color w:val="auto"/>
        </w:rPr>
        <w:t>gory I PRF is natio</w:t>
      </w:r>
      <w:r w:rsidR="00D026E7" w:rsidRPr="008B2A2A">
        <w:rPr>
          <w:color w:val="auto"/>
          <w:spacing w:val="-1"/>
        </w:rPr>
        <w:t>n</w:t>
      </w:r>
      <w:r w:rsidR="00D026E7" w:rsidRPr="008B2A2A">
        <w:rPr>
          <w:color w:val="auto"/>
        </w:rPr>
        <w:t>ally approved and is distributed by VHA</w:t>
      </w:r>
      <w:r w:rsidR="00D026E7" w:rsidRPr="008B2A2A">
        <w:rPr>
          <w:color w:val="auto"/>
          <w:spacing w:val="1"/>
        </w:rPr>
        <w:t xml:space="preserve"> </w:t>
      </w:r>
      <w:r w:rsidR="00D026E7" w:rsidRPr="008B2A2A">
        <w:rPr>
          <w:color w:val="auto"/>
        </w:rPr>
        <w:t>as nationally released so</w:t>
      </w:r>
      <w:r w:rsidR="00D026E7" w:rsidRPr="008B2A2A">
        <w:rPr>
          <w:color w:val="auto"/>
          <w:spacing w:val="-2"/>
        </w:rPr>
        <w:t>f</w:t>
      </w:r>
      <w:r w:rsidR="00D026E7" w:rsidRPr="008B2A2A">
        <w:rPr>
          <w:color w:val="auto"/>
          <w:spacing w:val="1"/>
        </w:rPr>
        <w:t>t</w:t>
      </w:r>
      <w:r w:rsidR="00D026E7" w:rsidRPr="008B2A2A">
        <w:rPr>
          <w:color w:val="auto"/>
        </w:rPr>
        <w:t>ware for i</w:t>
      </w:r>
      <w:r w:rsidR="00D026E7" w:rsidRPr="008B2A2A">
        <w:rPr>
          <w:color w:val="auto"/>
          <w:spacing w:val="-2"/>
        </w:rPr>
        <w:t>m</w:t>
      </w:r>
      <w:r w:rsidR="00D026E7" w:rsidRPr="008B2A2A">
        <w:rPr>
          <w:color w:val="auto"/>
        </w:rPr>
        <w:t>ple</w:t>
      </w:r>
      <w:r w:rsidR="00D026E7" w:rsidRPr="008B2A2A">
        <w:rPr>
          <w:color w:val="auto"/>
          <w:spacing w:val="-2"/>
        </w:rPr>
        <w:t>m</w:t>
      </w:r>
      <w:r w:rsidR="00D026E7" w:rsidRPr="008B2A2A">
        <w:rPr>
          <w:color w:val="auto"/>
        </w:rPr>
        <w:t>entation in all VHA facilities</w:t>
      </w:r>
      <w:r w:rsidRPr="008B2A2A">
        <w:rPr>
          <w:color w:val="auto"/>
        </w:rPr>
        <w:t xml:space="preserve">. </w:t>
      </w:r>
      <w:r w:rsidR="00D026E7" w:rsidRPr="008B2A2A">
        <w:rPr>
          <w:color w:val="auto"/>
        </w:rPr>
        <w:t>The Category I flag is shared</w:t>
      </w:r>
      <w:r w:rsidR="00D026E7" w:rsidRPr="008B2A2A">
        <w:rPr>
          <w:color w:val="auto"/>
          <w:spacing w:val="1"/>
        </w:rPr>
        <w:t xml:space="preserve"> </w:t>
      </w:r>
      <w:r w:rsidR="00D026E7" w:rsidRPr="008B2A2A">
        <w:rPr>
          <w:color w:val="auto"/>
        </w:rPr>
        <w:t>across all kno</w:t>
      </w:r>
      <w:r w:rsidR="00D026E7" w:rsidRPr="008B2A2A">
        <w:rPr>
          <w:color w:val="auto"/>
          <w:spacing w:val="-2"/>
        </w:rPr>
        <w:t>w</w:t>
      </w:r>
      <w:r w:rsidR="00D026E7" w:rsidRPr="008B2A2A">
        <w:rPr>
          <w:color w:val="auto"/>
        </w:rPr>
        <w:t>n treating f</w:t>
      </w:r>
      <w:r w:rsidR="00D026E7" w:rsidRPr="008B2A2A">
        <w:rPr>
          <w:color w:val="auto"/>
          <w:spacing w:val="-1"/>
        </w:rPr>
        <w:t>a</w:t>
      </w:r>
      <w:r w:rsidR="00D026E7" w:rsidRPr="008B2A2A">
        <w:rPr>
          <w:color w:val="auto"/>
        </w:rPr>
        <w:t>cilities for a given patient</w:t>
      </w:r>
      <w:r w:rsidRPr="008B2A2A">
        <w:rPr>
          <w:color w:val="auto"/>
        </w:rPr>
        <w:t xml:space="preserve">. </w:t>
      </w:r>
      <w:r w:rsidR="00D026E7" w:rsidRPr="008B2A2A">
        <w:rPr>
          <w:color w:val="auto"/>
        </w:rPr>
        <w:t>Use of Category I PRF is not optional</w:t>
      </w:r>
      <w:r w:rsidRPr="008B2A2A">
        <w:rPr>
          <w:color w:val="auto"/>
        </w:rPr>
        <w:t xml:space="preserve">. </w:t>
      </w:r>
      <w:r w:rsidR="00D026E7" w:rsidRPr="008B2A2A">
        <w:rPr>
          <w:color w:val="auto"/>
        </w:rPr>
        <w:t>Individual Category I PRF is assigned locally in accorda</w:t>
      </w:r>
      <w:r w:rsidR="00D026E7" w:rsidRPr="008B2A2A">
        <w:rPr>
          <w:color w:val="auto"/>
          <w:spacing w:val="-1"/>
        </w:rPr>
        <w:t>n</w:t>
      </w:r>
      <w:r w:rsidR="00D026E7" w:rsidRPr="008B2A2A">
        <w:rPr>
          <w:color w:val="auto"/>
        </w:rPr>
        <w:t>ce with stan</w:t>
      </w:r>
      <w:r w:rsidR="00D026E7" w:rsidRPr="008B2A2A">
        <w:rPr>
          <w:color w:val="auto"/>
          <w:spacing w:val="-1"/>
        </w:rPr>
        <w:t>d</w:t>
      </w:r>
      <w:r w:rsidR="00D026E7" w:rsidRPr="008B2A2A">
        <w:rPr>
          <w:color w:val="auto"/>
        </w:rPr>
        <w:t>ards developed nationally</w:t>
      </w:r>
      <w:r w:rsidR="00D026E7" w:rsidRPr="008B2A2A">
        <w:rPr>
          <w:color w:val="auto"/>
          <w:spacing w:val="-2"/>
        </w:rPr>
        <w:t xml:space="preserve"> </w:t>
      </w:r>
      <w:r w:rsidR="00D026E7" w:rsidRPr="008B2A2A">
        <w:rPr>
          <w:color w:val="auto"/>
        </w:rPr>
        <w:t xml:space="preserve">for the Category I PRF type in question. Category I </w:t>
      </w:r>
      <w:r w:rsidR="00D026E7" w:rsidRPr="008B2A2A">
        <w:rPr>
          <w:color w:val="auto"/>
          <w:spacing w:val="-1"/>
        </w:rPr>
        <w:t>P</w:t>
      </w:r>
      <w:r w:rsidR="00D026E7" w:rsidRPr="008B2A2A">
        <w:rPr>
          <w:color w:val="auto"/>
        </w:rPr>
        <w:t>RF beco</w:t>
      </w:r>
      <w:r w:rsidR="00D026E7" w:rsidRPr="008B2A2A">
        <w:rPr>
          <w:color w:val="auto"/>
          <w:spacing w:val="-2"/>
        </w:rPr>
        <w:t>m</w:t>
      </w:r>
      <w:r w:rsidR="00D026E7" w:rsidRPr="008B2A2A">
        <w:rPr>
          <w:color w:val="auto"/>
        </w:rPr>
        <w:t>e national infor</w:t>
      </w:r>
      <w:r w:rsidR="00D026E7" w:rsidRPr="008B2A2A">
        <w:rPr>
          <w:color w:val="auto"/>
          <w:spacing w:val="-2"/>
        </w:rPr>
        <w:t>m</w:t>
      </w:r>
      <w:r w:rsidR="00D026E7" w:rsidRPr="008B2A2A">
        <w:rPr>
          <w:color w:val="auto"/>
        </w:rPr>
        <w:t>ation as part</w:t>
      </w:r>
      <w:r w:rsidR="00D026E7" w:rsidRPr="008B2A2A">
        <w:rPr>
          <w:color w:val="auto"/>
          <w:spacing w:val="-1"/>
        </w:rPr>
        <w:t xml:space="preserve"> </w:t>
      </w:r>
      <w:r w:rsidR="00D026E7" w:rsidRPr="008B2A2A">
        <w:rPr>
          <w:color w:val="auto"/>
        </w:rPr>
        <w:t>of the Master Patient Index and is displayed at all VHA facilities where the patient is registe</w:t>
      </w:r>
      <w:r w:rsidR="00D026E7" w:rsidRPr="008B2A2A">
        <w:rPr>
          <w:color w:val="auto"/>
          <w:spacing w:val="-3"/>
        </w:rPr>
        <w:t>r</w:t>
      </w:r>
      <w:r w:rsidR="00D026E7" w:rsidRPr="008B2A2A">
        <w:rPr>
          <w:color w:val="auto"/>
        </w:rPr>
        <w:t>ed</w:t>
      </w:r>
      <w:r w:rsidRPr="008B2A2A">
        <w:rPr>
          <w:color w:val="auto"/>
        </w:rPr>
        <w:t xml:space="preserve">. </w:t>
      </w:r>
      <w:r w:rsidR="00D026E7" w:rsidRPr="008B2A2A">
        <w:rPr>
          <w:color w:val="auto"/>
        </w:rPr>
        <w:t>As a result, patien</w:t>
      </w:r>
      <w:r w:rsidR="00D026E7" w:rsidRPr="008B2A2A">
        <w:rPr>
          <w:color w:val="auto"/>
          <w:spacing w:val="1"/>
        </w:rPr>
        <w:t>t</w:t>
      </w:r>
      <w:r w:rsidR="00D026E7" w:rsidRPr="008B2A2A">
        <w:rPr>
          <w:color w:val="auto"/>
        </w:rPr>
        <w:t>s with a Category I PRF who present an im</w:t>
      </w:r>
      <w:r w:rsidR="00D026E7" w:rsidRPr="008B2A2A">
        <w:rPr>
          <w:color w:val="auto"/>
          <w:spacing w:val="-2"/>
        </w:rPr>
        <w:t>m</w:t>
      </w:r>
      <w:r w:rsidR="00D026E7" w:rsidRPr="008B2A2A">
        <w:rPr>
          <w:color w:val="auto"/>
        </w:rPr>
        <w:t>ediate safety risk for seriously disruptive, threaten</w:t>
      </w:r>
      <w:r w:rsidR="00D026E7" w:rsidRPr="008B2A2A">
        <w:rPr>
          <w:color w:val="auto"/>
          <w:spacing w:val="1"/>
        </w:rPr>
        <w:t>i</w:t>
      </w:r>
      <w:r w:rsidR="00D026E7" w:rsidRPr="008B2A2A">
        <w:rPr>
          <w:color w:val="auto"/>
        </w:rPr>
        <w:t xml:space="preserve">ng, or violent behavior, </w:t>
      </w:r>
      <w:r w:rsidR="00D026E7" w:rsidRPr="008B2A2A">
        <w:rPr>
          <w:color w:val="auto"/>
          <w:spacing w:val="-2"/>
        </w:rPr>
        <w:t>m</w:t>
      </w:r>
      <w:r w:rsidR="00D026E7" w:rsidRPr="008B2A2A">
        <w:rPr>
          <w:color w:val="auto"/>
        </w:rPr>
        <w:t>ay be safe</w:t>
      </w:r>
      <w:r w:rsidR="00D026E7" w:rsidRPr="008B2A2A">
        <w:rPr>
          <w:color w:val="auto"/>
          <w:spacing w:val="2"/>
        </w:rPr>
        <w:t>l</w:t>
      </w:r>
      <w:r w:rsidR="00D026E7" w:rsidRPr="008B2A2A">
        <w:rPr>
          <w:color w:val="auto"/>
        </w:rPr>
        <w:t>y treated within VHA wherever they are registered and seek ca</w:t>
      </w:r>
      <w:r w:rsidR="00D026E7" w:rsidRPr="008B2A2A">
        <w:rPr>
          <w:color w:val="auto"/>
          <w:spacing w:val="1"/>
        </w:rPr>
        <w:t>r</w:t>
      </w:r>
      <w:r w:rsidR="00D026E7" w:rsidRPr="008B2A2A">
        <w:rPr>
          <w:color w:val="auto"/>
        </w:rPr>
        <w:t>e</w:t>
      </w:r>
      <w:r w:rsidRPr="008B2A2A">
        <w:rPr>
          <w:color w:val="auto"/>
        </w:rPr>
        <w:t xml:space="preserve">. </w:t>
      </w:r>
      <w:r w:rsidR="00D026E7" w:rsidRPr="008B2A2A">
        <w:rPr>
          <w:color w:val="auto"/>
        </w:rPr>
        <w:t>A Text Integrated Utility (TI</w:t>
      </w:r>
      <w:r w:rsidR="00D026E7" w:rsidRPr="008B2A2A">
        <w:rPr>
          <w:color w:val="auto"/>
          <w:spacing w:val="-2"/>
        </w:rPr>
        <w:t>U</w:t>
      </w:r>
      <w:r w:rsidR="00D026E7" w:rsidRPr="008B2A2A">
        <w:rPr>
          <w:color w:val="auto"/>
        </w:rPr>
        <w:t>) Progre</w:t>
      </w:r>
      <w:r w:rsidR="00D026E7" w:rsidRPr="008B2A2A">
        <w:rPr>
          <w:color w:val="auto"/>
          <w:spacing w:val="-1"/>
        </w:rPr>
        <w:t>s</w:t>
      </w:r>
      <w:r w:rsidR="00D026E7" w:rsidRPr="008B2A2A">
        <w:rPr>
          <w:color w:val="auto"/>
        </w:rPr>
        <w:t>s Note in the CPRS descri</w:t>
      </w:r>
      <w:r w:rsidR="00D026E7" w:rsidRPr="008B2A2A">
        <w:rPr>
          <w:color w:val="auto"/>
          <w:spacing w:val="-1"/>
        </w:rPr>
        <w:t>b</w:t>
      </w:r>
      <w:r w:rsidR="00D026E7" w:rsidRPr="008B2A2A">
        <w:rPr>
          <w:color w:val="auto"/>
          <w:spacing w:val="1"/>
        </w:rPr>
        <w:t>i</w:t>
      </w:r>
      <w:r w:rsidR="00D026E7" w:rsidRPr="008B2A2A">
        <w:rPr>
          <w:color w:val="auto"/>
        </w:rPr>
        <w:t>ng the rati</w:t>
      </w:r>
      <w:r w:rsidR="00D026E7" w:rsidRPr="008B2A2A">
        <w:rPr>
          <w:color w:val="auto"/>
          <w:spacing w:val="-1"/>
        </w:rPr>
        <w:t>o</w:t>
      </w:r>
      <w:r w:rsidR="00D026E7" w:rsidRPr="008B2A2A">
        <w:rPr>
          <w:color w:val="auto"/>
        </w:rPr>
        <w:t xml:space="preserve">nal </w:t>
      </w:r>
      <w:r w:rsidR="00D026E7" w:rsidRPr="008B2A2A">
        <w:rPr>
          <w:color w:val="auto"/>
          <w:spacing w:val="-1"/>
        </w:rPr>
        <w:t>f</w:t>
      </w:r>
      <w:r w:rsidR="00D026E7" w:rsidRPr="008B2A2A">
        <w:rPr>
          <w:color w:val="auto"/>
        </w:rPr>
        <w:t xml:space="preserve">or the </w:t>
      </w:r>
      <w:r w:rsidR="00D026E7" w:rsidRPr="008B2A2A">
        <w:rPr>
          <w:color w:val="auto"/>
          <w:spacing w:val="-1"/>
        </w:rPr>
        <w:t>P</w:t>
      </w:r>
      <w:r w:rsidR="00D026E7" w:rsidRPr="008B2A2A">
        <w:rPr>
          <w:color w:val="auto"/>
        </w:rPr>
        <w:t xml:space="preserve">RF assignment </w:t>
      </w:r>
      <w:r w:rsidR="00D026E7" w:rsidRPr="008B2A2A">
        <w:rPr>
          <w:color w:val="auto"/>
          <w:spacing w:val="-2"/>
        </w:rPr>
        <w:t>m</w:t>
      </w:r>
      <w:r w:rsidR="00D026E7" w:rsidRPr="008B2A2A">
        <w:rPr>
          <w:color w:val="auto"/>
        </w:rPr>
        <w:t>ust acco</w:t>
      </w:r>
      <w:r w:rsidR="00D026E7" w:rsidRPr="008B2A2A">
        <w:rPr>
          <w:color w:val="auto"/>
          <w:spacing w:val="-2"/>
        </w:rPr>
        <w:t>m</w:t>
      </w:r>
      <w:r w:rsidR="00D026E7" w:rsidRPr="008B2A2A">
        <w:rPr>
          <w:color w:val="auto"/>
        </w:rPr>
        <w:t>pany all Category</w:t>
      </w:r>
      <w:r w:rsidR="00D026E7" w:rsidRPr="008B2A2A">
        <w:rPr>
          <w:color w:val="auto"/>
          <w:spacing w:val="-1"/>
        </w:rPr>
        <w:t xml:space="preserve"> </w:t>
      </w:r>
      <w:r w:rsidR="00D026E7" w:rsidRPr="008B2A2A">
        <w:rPr>
          <w:color w:val="auto"/>
        </w:rPr>
        <w:t>I PRF.</w:t>
      </w:r>
    </w:p>
    <w:p w14:paraId="07E5D0EF" w14:textId="77777777" w:rsidR="00D026E7" w:rsidRPr="008B2A2A" w:rsidRDefault="009433EC" w:rsidP="00D026E7">
      <w:pPr>
        <w:rPr>
          <w:color w:val="auto"/>
        </w:rPr>
      </w:pPr>
      <w:r w:rsidRPr="008B2A2A">
        <w:rPr>
          <w:color w:val="auto"/>
          <w:position w:val="-1"/>
        </w:rPr>
        <w:t>k. Category</w:t>
      </w:r>
      <w:r w:rsidR="00D026E7" w:rsidRPr="008B2A2A">
        <w:rPr>
          <w:color w:val="auto"/>
          <w:position w:val="-1"/>
          <w:u w:val="thick"/>
        </w:rPr>
        <w:t xml:space="preserve"> II Local PRF—Patient at Risk</w:t>
      </w:r>
    </w:p>
    <w:p w14:paraId="168D27B6" w14:textId="77777777" w:rsidR="00D026E7" w:rsidRPr="008B2A2A" w:rsidRDefault="00D026E7" w:rsidP="00D026E7">
      <w:pPr>
        <w:rPr>
          <w:color w:val="auto"/>
        </w:rPr>
      </w:pPr>
      <w:r w:rsidRPr="008B2A2A">
        <w:rPr>
          <w:color w:val="auto"/>
        </w:rPr>
        <w:t>(1)  Categ</w:t>
      </w:r>
      <w:r w:rsidRPr="008B2A2A">
        <w:rPr>
          <w:color w:val="auto"/>
          <w:spacing w:val="-1"/>
        </w:rPr>
        <w:t>or</w:t>
      </w:r>
      <w:r w:rsidRPr="008B2A2A">
        <w:rPr>
          <w:color w:val="auto"/>
        </w:rPr>
        <w:t xml:space="preserve">y II PRF </w:t>
      </w:r>
      <w:r w:rsidRPr="008B2A2A">
        <w:rPr>
          <w:color w:val="auto"/>
          <w:spacing w:val="-2"/>
        </w:rPr>
        <w:t>m</w:t>
      </w:r>
      <w:r w:rsidRPr="008B2A2A">
        <w:rPr>
          <w:color w:val="auto"/>
        </w:rPr>
        <w:t>ay be loc</w:t>
      </w:r>
      <w:r w:rsidRPr="008B2A2A">
        <w:rPr>
          <w:color w:val="auto"/>
          <w:spacing w:val="-1"/>
        </w:rPr>
        <w:t>a</w:t>
      </w:r>
      <w:r w:rsidRPr="008B2A2A">
        <w:rPr>
          <w:color w:val="auto"/>
        </w:rPr>
        <w:t>lly esta</w:t>
      </w:r>
      <w:r w:rsidRPr="008B2A2A">
        <w:rPr>
          <w:color w:val="auto"/>
          <w:spacing w:val="-1"/>
        </w:rPr>
        <w:t>b</w:t>
      </w:r>
      <w:r w:rsidRPr="008B2A2A">
        <w:rPr>
          <w:color w:val="auto"/>
        </w:rPr>
        <w:t>lished</w:t>
      </w:r>
      <w:r w:rsidRPr="008B2A2A">
        <w:rPr>
          <w:color w:val="auto"/>
          <w:spacing w:val="-1"/>
        </w:rPr>
        <w:t xml:space="preserve"> </w:t>
      </w:r>
      <w:r w:rsidRPr="008B2A2A">
        <w:rPr>
          <w:color w:val="auto"/>
        </w:rPr>
        <w:t>by individual Veterans Integrated Service Networks (VISN) or facilities</w:t>
      </w:r>
      <w:r w:rsidR="009433EC" w:rsidRPr="008B2A2A">
        <w:rPr>
          <w:color w:val="auto"/>
        </w:rPr>
        <w:t xml:space="preserve">. </w:t>
      </w:r>
      <w:r w:rsidRPr="008B2A2A">
        <w:rPr>
          <w:color w:val="auto"/>
        </w:rPr>
        <w:t>Category II P</w:t>
      </w:r>
      <w:r w:rsidRPr="008B2A2A">
        <w:rPr>
          <w:color w:val="auto"/>
          <w:spacing w:val="-2"/>
        </w:rPr>
        <w:t>R</w:t>
      </w:r>
      <w:r w:rsidRPr="008B2A2A">
        <w:rPr>
          <w:color w:val="auto"/>
        </w:rPr>
        <w:t>F is used in various VHA facilities for a range of purposes</w:t>
      </w:r>
      <w:r w:rsidR="009433EC" w:rsidRPr="008B2A2A">
        <w:rPr>
          <w:color w:val="auto"/>
        </w:rPr>
        <w:t xml:space="preserve">. </w:t>
      </w:r>
      <w:r w:rsidRPr="008B2A2A">
        <w:rPr>
          <w:color w:val="auto"/>
          <w:spacing w:val="-2"/>
        </w:rPr>
        <w:t>A</w:t>
      </w:r>
      <w:r w:rsidRPr="008B2A2A">
        <w:rPr>
          <w:color w:val="auto"/>
        </w:rPr>
        <w:t>ppropriate uses include:</w:t>
      </w:r>
    </w:p>
    <w:p w14:paraId="40391E26" w14:textId="77777777" w:rsidR="00D026E7" w:rsidRPr="008B2A2A" w:rsidRDefault="00D026E7" w:rsidP="00D026E7">
      <w:pPr>
        <w:ind w:left="720"/>
        <w:rPr>
          <w:color w:val="auto"/>
        </w:rPr>
      </w:pPr>
      <w:r w:rsidRPr="008B2A2A">
        <w:rPr>
          <w:color w:val="auto"/>
        </w:rPr>
        <w:t xml:space="preserve">(a)  Flagging patients </w:t>
      </w:r>
      <w:r w:rsidRPr="008B2A2A">
        <w:rPr>
          <w:color w:val="auto"/>
          <w:spacing w:val="-2"/>
        </w:rPr>
        <w:t>w</w:t>
      </w:r>
      <w:r w:rsidRPr="008B2A2A">
        <w:rPr>
          <w:color w:val="auto"/>
        </w:rPr>
        <w:t>ho are enrolled in</w:t>
      </w:r>
      <w:r w:rsidRPr="008B2A2A">
        <w:rPr>
          <w:color w:val="auto"/>
          <w:spacing w:val="-2"/>
        </w:rPr>
        <w:t xml:space="preserve"> </w:t>
      </w:r>
      <w:r w:rsidRPr="008B2A2A">
        <w:rPr>
          <w:color w:val="auto"/>
        </w:rPr>
        <w:t>research trials involving potentially risky investigat</w:t>
      </w:r>
      <w:r w:rsidRPr="008B2A2A">
        <w:rPr>
          <w:color w:val="auto"/>
          <w:spacing w:val="-1"/>
        </w:rPr>
        <w:t>or</w:t>
      </w:r>
      <w:r w:rsidRPr="008B2A2A">
        <w:rPr>
          <w:color w:val="auto"/>
        </w:rPr>
        <w:t>y phar</w:t>
      </w:r>
      <w:r w:rsidRPr="008B2A2A">
        <w:rPr>
          <w:color w:val="auto"/>
          <w:spacing w:val="-2"/>
        </w:rPr>
        <w:t>m</w:t>
      </w:r>
      <w:r w:rsidRPr="008B2A2A">
        <w:rPr>
          <w:color w:val="auto"/>
        </w:rPr>
        <w:t>aceuticals;</w:t>
      </w:r>
    </w:p>
    <w:p w14:paraId="6A467803" w14:textId="77777777" w:rsidR="00E35636" w:rsidRDefault="00D026E7" w:rsidP="00D026E7">
      <w:pPr>
        <w:ind w:left="720"/>
        <w:rPr>
          <w:color w:val="auto"/>
        </w:rPr>
      </w:pPr>
      <w:r w:rsidRPr="008B2A2A">
        <w:rPr>
          <w:color w:val="auto"/>
        </w:rPr>
        <w:t>(b)  Flagging patients with a docu</w:t>
      </w:r>
      <w:r w:rsidRPr="008B2A2A">
        <w:rPr>
          <w:color w:val="auto"/>
          <w:spacing w:val="-2"/>
        </w:rPr>
        <w:t>m</w:t>
      </w:r>
      <w:r w:rsidRPr="008B2A2A">
        <w:rPr>
          <w:color w:val="auto"/>
        </w:rPr>
        <w:t>ented</w:t>
      </w:r>
      <w:r w:rsidRPr="008B2A2A">
        <w:rPr>
          <w:color w:val="auto"/>
          <w:spacing w:val="-1"/>
        </w:rPr>
        <w:t xml:space="preserve"> </w:t>
      </w:r>
      <w:r w:rsidRPr="008B2A2A">
        <w:rPr>
          <w:color w:val="auto"/>
        </w:rPr>
        <w:t>history of narcotics</w:t>
      </w:r>
      <w:r w:rsidRPr="008B2A2A">
        <w:rPr>
          <w:color w:val="auto"/>
          <w:spacing w:val="-1"/>
        </w:rPr>
        <w:t xml:space="preserve"> </w:t>
      </w:r>
      <w:r w:rsidRPr="008B2A2A">
        <w:rPr>
          <w:color w:val="auto"/>
        </w:rPr>
        <w:t>diversion or theft;</w:t>
      </w:r>
    </w:p>
    <w:p w14:paraId="2C76ED9F" w14:textId="77777777" w:rsidR="00D026E7" w:rsidRPr="008B2A2A" w:rsidRDefault="00D026E7" w:rsidP="00D026E7">
      <w:pPr>
        <w:ind w:left="720"/>
        <w:rPr>
          <w:color w:val="auto"/>
        </w:rPr>
      </w:pPr>
      <w:r w:rsidRPr="008B2A2A">
        <w:rPr>
          <w:color w:val="auto"/>
        </w:rPr>
        <w:t>(c)</w:t>
      </w:r>
      <w:r w:rsidRPr="008B2A2A">
        <w:rPr>
          <w:color w:val="auto"/>
          <w:spacing w:val="60"/>
        </w:rPr>
        <w:t xml:space="preserve"> </w:t>
      </w:r>
      <w:r w:rsidRPr="008B2A2A">
        <w:rPr>
          <w:color w:val="auto"/>
        </w:rPr>
        <w:t>Flagging patients at high risk for suicidal behavior;</w:t>
      </w:r>
    </w:p>
    <w:p w14:paraId="6986C121" w14:textId="77777777" w:rsidR="00D026E7" w:rsidRPr="008B2A2A" w:rsidRDefault="00D026E7" w:rsidP="00D026E7">
      <w:pPr>
        <w:ind w:left="720"/>
        <w:rPr>
          <w:color w:val="auto"/>
        </w:rPr>
      </w:pPr>
      <w:r w:rsidRPr="008B2A2A">
        <w:rPr>
          <w:color w:val="auto"/>
        </w:rPr>
        <w:lastRenderedPageBreak/>
        <w:t>(d)  Flag</w:t>
      </w:r>
      <w:r w:rsidRPr="008B2A2A">
        <w:rPr>
          <w:color w:val="auto"/>
          <w:spacing w:val="-1"/>
        </w:rPr>
        <w:t>g</w:t>
      </w:r>
      <w:r w:rsidRPr="008B2A2A">
        <w:rPr>
          <w:color w:val="auto"/>
          <w:spacing w:val="1"/>
        </w:rPr>
        <w:t>i</w:t>
      </w:r>
      <w:r w:rsidRPr="008B2A2A">
        <w:rPr>
          <w:color w:val="auto"/>
          <w:spacing w:val="-1"/>
        </w:rPr>
        <w:t>n</w:t>
      </w:r>
      <w:r w:rsidRPr="008B2A2A">
        <w:rPr>
          <w:color w:val="auto"/>
        </w:rPr>
        <w:t>g patie</w:t>
      </w:r>
      <w:r w:rsidRPr="008B2A2A">
        <w:rPr>
          <w:color w:val="auto"/>
          <w:spacing w:val="-1"/>
        </w:rPr>
        <w:t>n</w:t>
      </w:r>
      <w:r w:rsidRPr="008B2A2A">
        <w:rPr>
          <w:color w:val="auto"/>
          <w:spacing w:val="1"/>
        </w:rPr>
        <w:t>t</w:t>
      </w:r>
      <w:r w:rsidRPr="008B2A2A">
        <w:rPr>
          <w:color w:val="auto"/>
        </w:rPr>
        <w:t>s with spin</w:t>
      </w:r>
      <w:r w:rsidRPr="008B2A2A">
        <w:rPr>
          <w:color w:val="auto"/>
          <w:spacing w:val="-1"/>
        </w:rPr>
        <w:t>a</w:t>
      </w:r>
      <w:r w:rsidRPr="008B2A2A">
        <w:rPr>
          <w:color w:val="auto"/>
        </w:rPr>
        <w:t>l co</w:t>
      </w:r>
      <w:r w:rsidRPr="008B2A2A">
        <w:rPr>
          <w:color w:val="auto"/>
          <w:spacing w:val="-1"/>
        </w:rPr>
        <w:t>r</w:t>
      </w:r>
      <w:r w:rsidRPr="008B2A2A">
        <w:rPr>
          <w:color w:val="auto"/>
        </w:rPr>
        <w:t>d inju</w:t>
      </w:r>
      <w:r w:rsidRPr="008B2A2A">
        <w:rPr>
          <w:color w:val="auto"/>
          <w:spacing w:val="-1"/>
        </w:rPr>
        <w:t>r</w:t>
      </w:r>
      <w:r w:rsidRPr="008B2A2A">
        <w:rPr>
          <w:color w:val="auto"/>
          <w:spacing w:val="1"/>
        </w:rPr>
        <w:t>i</w:t>
      </w:r>
      <w:r w:rsidRPr="008B2A2A">
        <w:rPr>
          <w:color w:val="auto"/>
        </w:rPr>
        <w:t>e</w:t>
      </w:r>
      <w:r w:rsidRPr="008B2A2A">
        <w:rPr>
          <w:color w:val="auto"/>
          <w:spacing w:val="-1"/>
        </w:rPr>
        <w:t>s</w:t>
      </w:r>
      <w:r w:rsidRPr="008B2A2A">
        <w:rPr>
          <w:color w:val="auto"/>
        </w:rPr>
        <w:t>;</w:t>
      </w:r>
    </w:p>
    <w:p w14:paraId="71ABFD0E" w14:textId="77777777" w:rsidR="00D026E7" w:rsidRPr="008B2A2A" w:rsidRDefault="00D026E7" w:rsidP="00D026E7">
      <w:pPr>
        <w:ind w:left="720"/>
        <w:rPr>
          <w:color w:val="auto"/>
        </w:rPr>
      </w:pPr>
      <w:r w:rsidRPr="008B2A2A">
        <w:rPr>
          <w:color w:val="auto"/>
        </w:rPr>
        <w:t>(e)</w:t>
      </w:r>
      <w:r w:rsidRPr="008B2A2A">
        <w:rPr>
          <w:color w:val="auto"/>
          <w:spacing w:val="60"/>
        </w:rPr>
        <w:t xml:space="preserve"> </w:t>
      </w:r>
      <w:r w:rsidRPr="008B2A2A">
        <w:rPr>
          <w:color w:val="auto"/>
        </w:rPr>
        <w:t>Flagging ho</w:t>
      </w:r>
      <w:r w:rsidRPr="008B2A2A">
        <w:rPr>
          <w:color w:val="auto"/>
          <w:spacing w:val="-2"/>
        </w:rPr>
        <w:t>m</w:t>
      </w:r>
      <w:r w:rsidRPr="008B2A2A">
        <w:rPr>
          <w:color w:val="auto"/>
        </w:rPr>
        <w:t>eless Veterans who have</w:t>
      </w:r>
      <w:r w:rsidRPr="008B2A2A">
        <w:rPr>
          <w:color w:val="auto"/>
          <w:spacing w:val="-1"/>
        </w:rPr>
        <w:t xml:space="preserve"> </w:t>
      </w:r>
      <w:r w:rsidRPr="008B2A2A">
        <w:rPr>
          <w:color w:val="auto"/>
        </w:rPr>
        <w:t xml:space="preserve">urgent </w:t>
      </w:r>
      <w:r w:rsidRPr="008B2A2A">
        <w:rPr>
          <w:color w:val="auto"/>
          <w:spacing w:val="-2"/>
        </w:rPr>
        <w:t>m</w:t>
      </w:r>
      <w:r w:rsidRPr="008B2A2A">
        <w:rPr>
          <w:color w:val="auto"/>
        </w:rPr>
        <w:t>edical test results pending; and</w:t>
      </w:r>
    </w:p>
    <w:p w14:paraId="6E17FBC4" w14:textId="77777777" w:rsidR="00D026E7" w:rsidRPr="008B2A2A" w:rsidRDefault="00D026E7" w:rsidP="00D026E7">
      <w:pPr>
        <w:ind w:left="720"/>
        <w:rPr>
          <w:color w:val="auto"/>
        </w:rPr>
      </w:pPr>
      <w:r w:rsidRPr="008B2A2A">
        <w:rPr>
          <w:color w:val="auto"/>
        </w:rPr>
        <w:t>(f)</w:t>
      </w:r>
      <w:r w:rsidRPr="008B2A2A">
        <w:rPr>
          <w:color w:val="auto"/>
          <w:spacing w:val="60"/>
        </w:rPr>
        <w:t xml:space="preserve"> </w:t>
      </w:r>
      <w:r w:rsidRPr="008B2A2A">
        <w:rPr>
          <w:color w:val="auto"/>
        </w:rPr>
        <w:t xml:space="preserve">Flagging </w:t>
      </w:r>
      <w:r w:rsidRPr="008B2A2A">
        <w:rPr>
          <w:color w:val="auto"/>
          <w:spacing w:val="-2"/>
        </w:rPr>
        <w:t>m</w:t>
      </w:r>
      <w:r w:rsidRPr="008B2A2A">
        <w:rPr>
          <w:color w:val="auto"/>
          <w:spacing w:val="1"/>
        </w:rPr>
        <w:t>i</w:t>
      </w:r>
      <w:r w:rsidRPr="008B2A2A">
        <w:rPr>
          <w:color w:val="auto"/>
        </w:rPr>
        <w:t>ssing and wandering patients.</w:t>
      </w:r>
    </w:p>
    <w:p w14:paraId="29228DCF" w14:textId="77777777" w:rsidR="00D026E7" w:rsidRPr="008B2A2A" w:rsidRDefault="00D026E7" w:rsidP="00D026E7">
      <w:pPr>
        <w:rPr>
          <w:color w:val="auto"/>
        </w:rPr>
      </w:pPr>
      <w:r w:rsidRPr="008B2A2A">
        <w:rPr>
          <w:color w:val="auto"/>
        </w:rPr>
        <w:t>(2)  The use of Category II PRF, like Category I</w:t>
      </w:r>
      <w:r w:rsidRPr="008B2A2A">
        <w:rPr>
          <w:color w:val="auto"/>
          <w:spacing w:val="-1"/>
        </w:rPr>
        <w:t xml:space="preserve"> P</w:t>
      </w:r>
      <w:r w:rsidRPr="008B2A2A">
        <w:rPr>
          <w:color w:val="auto"/>
        </w:rPr>
        <w:t xml:space="preserve">RF, </w:t>
      </w:r>
      <w:r w:rsidRPr="008B2A2A">
        <w:rPr>
          <w:color w:val="auto"/>
          <w:spacing w:val="-2"/>
        </w:rPr>
        <w:t>m</w:t>
      </w:r>
      <w:r w:rsidRPr="008B2A2A">
        <w:rPr>
          <w:color w:val="auto"/>
        </w:rPr>
        <w:t>ust be strictly</w:t>
      </w:r>
      <w:r w:rsidRPr="008B2A2A">
        <w:rPr>
          <w:color w:val="auto"/>
          <w:spacing w:val="-1"/>
        </w:rPr>
        <w:t xml:space="preserve"> </w:t>
      </w:r>
      <w:r w:rsidRPr="008B2A2A">
        <w:rPr>
          <w:color w:val="auto"/>
        </w:rPr>
        <w:t>li</w:t>
      </w:r>
      <w:r w:rsidRPr="008B2A2A">
        <w:rPr>
          <w:color w:val="auto"/>
          <w:spacing w:val="-2"/>
        </w:rPr>
        <w:t>m</w:t>
      </w:r>
      <w:r w:rsidRPr="008B2A2A">
        <w:rPr>
          <w:color w:val="auto"/>
        </w:rPr>
        <w:t>ited to in</w:t>
      </w:r>
      <w:r w:rsidRPr="008B2A2A">
        <w:rPr>
          <w:color w:val="auto"/>
          <w:spacing w:val="-1"/>
        </w:rPr>
        <w:t>f</w:t>
      </w:r>
      <w:r w:rsidRPr="008B2A2A">
        <w:rPr>
          <w:color w:val="auto"/>
        </w:rPr>
        <w:t>ormation that is im</w:t>
      </w:r>
      <w:r w:rsidRPr="008B2A2A">
        <w:rPr>
          <w:color w:val="auto"/>
          <w:spacing w:val="-2"/>
        </w:rPr>
        <w:t>m</w:t>
      </w:r>
      <w:r w:rsidRPr="008B2A2A">
        <w:rPr>
          <w:color w:val="auto"/>
          <w:spacing w:val="1"/>
        </w:rPr>
        <w:t>e</w:t>
      </w:r>
      <w:r w:rsidRPr="008B2A2A">
        <w:rPr>
          <w:color w:val="auto"/>
        </w:rPr>
        <w:t>diately nee</w:t>
      </w:r>
      <w:r w:rsidRPr="008B2A2A">
        <w:rPr>
          <w:color w:val="auto"/>
          <w:spacing w:val="-1"/>
        </w:rPr>
        <w:t>d</w:t>
      </w:r>
      <w:r w:rsidRPr="008B2A2A">
        <w:rPr>
          <w:color w:val="auto"/>
        </w:rPr>
        <w:t>ed for the delivery of safe and appropriate health care</w:t>
      </w:r>
      <w:r w:rsidR="009433EC" w:rsidRPr="008B2A2A">
        <w:rPr>
          <w:color w:val="auto"/>
        </w:rPr>
        <w:t xml:space="preserve">. </w:t>
      </w:r>
      <w:r w:rsidRPr="008B2A2A">
        <w:rPr>
          <w:color w:val="auto"/>
        </w:rPr>
        <w:t>A TIU Progress Note in the CPRS describing the rationale for the PRF assign</w:t>
      </w:r>
      <w:r w:rsidRPr="008B2A2A">
        <w:rPr>
          <w:color w:val="auto"/>
          <w:spacing w:val="-2"/>
        </w:rPr>
        <w:t>m</w:t>
      </w:r>
      <w:r w:rsidRPr="008B2A2A">
        <w:rPr>
          <w:color w:val="auto"/>
        </w:rPr>
        <w:t xml:space="preserve">ent </w:t>
      </w:r>
      <w:r w:rsidRPr="008B2A2A">
        <w:rPr>
          <w:color w:val="auto"/>
          <w:spacing w:val="-2"/>
        </w:rPr>
        <w:t>m</w:t>
      </w:r>
      <w:r w:rsidRPr="008B2A2A">
        <w:rPr>
          <w:color w:val="auto"/>
        </w:rPr>
        <w:t>ust also acco</w:t>
      </w:r>
      <w:r w:rsidRPr="008B2A2A">
        <w:rPr>
          <w:color w:val="auto"/>
          <w:spacing w:val="-2"/>
        </w:rPr>
        <w:t>m</w:t>
      </w:r>
      <w:r w:rsidRPr="008B2A2A">
        <w:rPr>
          <w:color w:val="auto"/>
        </w:rPr>
        <w:t>pany all Category II PRFs.</w:t>
      </w:r>
    </w:p>
    <w:p w14:paraId="2DA6FE90" w14:textId="77777777" w:rsidR="00D026E7" w:rsidRPr="008B2A2A" w:rsidRDefault="009433EC" w:rsidP="00D026E7">
      <w:pPr>
        <w:rPr>
          <w:color w:val="auto"/>
        </w:rPr>
      </w:pPr>
      <w:r w:rsidRPr="008B2A2A">
        <w:rPr>
          <w:color w:val="auto"/>
        </w:rPr>
        <w:t xml:space="preserve">l. </w:t>
      </w:r>
      <w:r w:rsidRPr="008B2A2A">
        <w:rPr>
          <w:color w:val="auto"/>
          <w:u w:val="thick"/>
        </w:rPr>
        <w:t>Inappropriate</w:t>
      </w:r>
      <w:r w:rsidR="00D026E7" w:rsidRPr="008B2A2A">
        <w:rPr>
          <w:color w:val="auto"/>
          <w:u w:val="thick"/>
        </w:rPr>
        <w:t xml:space="preserve"> Use </w:t>
      </w:r>
      <w:r w:rsidR="00D026E7" w:rsidRPr="008B2A2A">
        <w:rPr>
          <w:color w:val="auto"/>
          <w:spacing w:val="-1"/>
          <w:u w:val="thick"/>
        </w:rPr>
        <w:t>o</w:t>
      </w:r>
      <w:r w:rsidR="00D026E7" w:rsidRPr="008B2A2A">
        <w:rPr>
          <w:color w:val="auto"/>
          <w:u w:val="thick"/>
        </w:rPr>
        <w:t>f</w:t>
      </w:r>
      <w:r w:rsidR="00D026E7" w:rsidRPr="008B2A2A">
        <w:rPr>
          <w:color w:val="auto"/>
          <w:spacing w:val="-1"/>
          <w:u w:val="thick"/>
        </w:rPr>
        <w:t xml:space="preserve"> </w:t>
      </w:r>
      <w:r w:rsidR="00D026E7" w:rsidRPr="008B2A2A">
        <w:rPr>
          <w:color w:val="auto"/>
          <w:u w:val="thick"/>
        </w:rPr>
        <w:t>PRF</w:t>
      </w:r>
      <w:r w:rsidRPr="008B2A2A">
        <w:rPr>
          <w:color w:val="auto"/>
          <w:u w:val="thick"/>
        </w:rPr>
        <w:t>.</w:t>
      </w:r>
      <w:r w:rsidRPr="008B2A2A">
        <w:rPr>
          <w:color w:val="auto"/>
        </w:rPr>
        <w:t xml:space="preserve"> </w:t>
      </w:r>
      <w:r w:rsidR="00D026E7" w:rsidRPr="008B2A2A">
        <w:rPr>
          <w:color w:val="auto"/>
        </w:rPr>
        <w:t>PRF must never be used for law enforce</w:t>
      </w:r>
      <w:r w:rsidR="00D026E7" w:rsidRPr="008B2A2A">
        <w:rPr>
          <w:color w:val="auto"/>
          <w:spacing w:val="-2"/>
        </w:rPr>
        <w:t>m</w:t>
      </w:r>
      <w:r w:rsidR="00D026E7" w:rsidRPr="008B2A2A">
        <w:rPr>
          <w:color w:val="auto"/>
        </w:rPr>
        <w:t>ent or ad</w:t>
      </w:r>
      <w:r w:rsidR="00D026E7" w:rsidRPr="008B2A2A">
        <w:rPr>
          <w:color w:val="auto"/>
          <w:spacing w:val="-2"/>
        </w:rPr>
        <w:t>m</w:t>
      </w:r>
      <w:r w:rsidR="00D026E7" w:rsidRPr="008B2A2A">
        <w:rPr>
          <w:color w:val="auto"/>
          <w:spacing w:val="1"/>
        </w:rPr>
        <w:t>i</w:t>
      </w:r>
      <w:r w:rsidR="00D026E7" w:rsidRPr="008B2A2A">
        <w:rPr>
          <w:color w:val="auto"/>
        </w:rPr>
        <w:t>nistrative purposes</w:t>
      </w:r>
      <w:r w:rsidRPr="008B2A2A">
        <w:rPr>
          <w:color w:val="auto"/>
        </w:rPr>
        <w:t xml:space="preserve">. </w:t>
      </w:r>
      <w:r w:rsidR="00D026E7" w:rsidRPr="008B2A2A">
        <w:rPr>
          <w:color w:val="auto"/>
        </w:rPr>
        <w:t>An inappropriate use of</w:t>
      </w:r>
      <w:r w:rsidR="00D026E7" w:rsidRPr="008B2A2A">
        <w:rPr>
          <w:color w:val="auto"/>
          <w:spacing w:val="-2"/>
        </w:rPr>
        <w:t xml:space="preserve"> </w:t>
      </w:r>
      <w:r w:rsidR="00D026E7" w:rsidRPr="008B2A2A">
        <w:rPr>
          <w:color w:val="auto"/>
        </w:rPr>
        <w:t xml:space="preserve">PRF for law enforcement </w:t>
      </w:r>
      <w:r w:rsidR="00D026E7" w:rsidRPr="008B2A2A">
        <w:rPr>
          <w:color w:val="auto"/>
          <w:spacing w:val="-2"/>
        </w:rPr>
        <w:t>m</w:t>
      </w:r>
      <w:r w:rsidR="00D026E7" w:rsidRPr="008B2A2A">
        <w:rPr>
          <w:color w:val="auto"/>
          <w:spacing w:val="1"/>
        </w:rPr>
        <w:t>i</w:t>
      </w:r>
      <w:r w:rsidR="00D026E7" w:rsidRPr="008B2A2A">
        <w:rPr>
          <w:color w:val="auto"/>
        </w:rPr>
        <w:t xml:space="preserve">ght include </w:t>
      </w:r>
      <w:r w:rsidR="00D026E7" w:rsidRPr="008B2A2A">
        <w:rPr>
          <w:color w:val="auto"/>
          <w:spacing w:val="-1"/>
        </w:rPr>
        <w:t>f</w:t>
      </w:r>
      <w:r w:rsidR="00D026E7" w:rsidRPr="008B2A2A">
        <w:rPr>
          <w:color w:val="auto"/>
          <w:spacing w:val="1"/>
        </w:rPr>
        <w:t>l</w:t>
      </w:r>
      <w:r w:rsidR="00D026E7" w:rsidRPr="008B2A2A">
        <w:rPr>
          <w:color w:val="auto"/>
        </w:rPr>
        <w:t>agging of</w:t>
      </w:r>
      <w:r w:rsidR="00D026E7" w:rsidRPr="008B2A2A">
        <w:rPr>
          <w:color w:val="auto"/>
          <w:spacing w:val="-1"/>
        </w:rPr>
        <w:t xml:space="preserve"> </w:t>
      </w:r>
      <w:r w:rsidR="00D026E7" w:rsidRPr="008B2A2A">
        <w:rPr>
          <w:color w:val="auto"/>
        </w:rPr>
        <w:t>fugiti</w:t>
      </w:r>
      <w:r w:rsidR="00D026E7" w:rsidRPr="008B2A2A">
        <w:rPr>
          <w:color w:val="auto"/>
          <w:spacing w:val="-1"/>
        </w:rPr>
        <w:t>v</w:t>
      </w:r>
      <w:r w:rsidR="00D026E7" w:rsidRPr="008B2A2A">
        <w:rPr>
          <w:color w:val="auto"/>
        </w:rPr>
        <w:t xml:space="preserve">e </w:t>
      </w:r>
      <w:r w:rsidR="00D026E7" w:rsidRPr="008B2A2A">
        <w:rPr>
          <w:color w:val="auto"/>
          <w:spacing w:val="-1"/>
        </w:rPr>
        <w:t>f</w:t>
      </w:r>
      <w:r w:rsidR="00D026E7" w:rsidRPr="008B2A2A">
        <w:rPr>
          <w:color w:val="auto"/>
        </w:rPr>
        <w:t>elon</w:t>
      </w:r>
      <w:r w:rsidR="00D026E7" w:rsidRPr="008B2A2A">
        <w:rPr>
          <w:color w:val="auto"/>
          <w:spacing w:val="-1"/>
        </w:rPr>
        <w:t xml:space="preserve"> </w:t>
      </w:r>
      <w:r w:rsidR="00D026E7" w:rsidRPr="008B2A2A">
        <w:rPr>
          <w:color w:val="auto"/>
        </w:rPr>
        <w:t>status</w:t>
      </w:r>
      <w:r w:rsidRPr="008B2A2A">
        <w:rPr>
          <w:color w:val="auto"/>
        </w:rPr>
        <w:t xml:space="preserve">. </w:t>
      </w:r>
      <w:r w:rsidR="00D026E7" w:rsidRPr="008B2A2A">
        <w:rPr>
          <w:color w:val="auto"/>
        </w:rPr>
        <w:t>An inappropriate</w:t>
      </w:r>
      <w:r w:rsidR="00D026E7" w:rsidRPr="008B2A2A">
        <w:rPr>
          <w:color w:val="auto"/>
          <w:spacing w:val="-1"/>
        </w:rPr>
        <w:t xml:space="preserve"> </w:t>
      </w:r>
      <w:r w:rsidR="00D026E7" w:rsidRPr="008B2A2A">
        <w:rPr>
          <w:color w:val="auto"/>
        </w:rPr>
        <w:t xml:space="preserve">use of PRF </w:t>
      </w:r>
      <w:r w:rsidR="00D026E7" w:rsidRPr="008B2A2A">
        <w:rPr>
          <w:color w:val="auto"/>
          <w:spacing w:val="-1"/>
        </w:rPr>
        <w:t>f</w:t>
      </w:r>
      <w:r w:rsidR="00D026E7" w:rsidRPr="008B2A2A">
        <w:rPr>
          <w:color w:val="auto"/>
        </w:rPr>
        <w:t>or ad</w:t>
      </w:r>
      <w:r w:rsidR="00D026E7" w:rsidRPr="008B2A2A">
        <w:rPr>
          <w:color w:val="auto"/>
          <w:spacing w:val="-2"/>
        </w:rPr>
        <w:t>m</w:t>
      </w:r>
      <w:r w:rsidR="00D026E7" w:rsidRPr="008B2A2A">
        <w:rPr>
          <w:color w:val="auto"/>
          <w:spacing w:val="1"/>
        </w:rPr>
        <w:t>i</w:t>
      </w:r>
      <w:r w:rsidR="00D026E7" w:rsidRPr="008B2A2A">
        <w:rPr>
          <w:color w:val="auto"/>
        </w:rPr>
        <w:t>nistrative purp</w:t>
      </w:r>
      <w:r w:rsidR="00D026E7" w:rsidRPr="008B2A2A">
        <w:rPr>
          <w:color w:val="auto"/>
          <w:spacing w:val="-1"/>
        </w:rPr>
        <w:t>o</w:t>
      </w:r>
      <w:r w:rsidR="00D026E7" w:rsidRPr="008B2A2A">
        <w:rPr>
          <w:color w:val="auto"/>
        </w:rPr>
        <w:t xml:space="preserve">ses </w:t>
      </w:r>
      <w:r w:rsidR="00D026E7" w:rsidRPr="008B2A2A">
        <w:rPr>
          <w:color w:val="auto"/>
          <w:spacing w:val="-2"/>
        </w:rPr>
        <w:t>m</w:t>
      </w:r>
      <w:r w:rsidR="00D026E7" w:rsidRPr="008B2A2A">
        <w:rPr>
          <w:color w:val="auto"/>
          <w:spacing w:val="1"/>
        </w:rPr>
        <w:t>i</w:t>
      </w:r>
      <w:r w:rsidR="00D026E7" w:rsidRPr="008B2A2A">
        <w:rPr>
          <w:color w:val="auto"/>
        </w:rPr>
        <w:t xml:space="preserve">ght include name changes, Operation </w:t>
      </w:r>
      <w:r w:rsidR="00D026E7" w:rsidRPr="008B2A2A">
        <w:rPr>
          <w:color w:val="auto"/>
          <w:spacing w:val="-1"/>
        </w:rPr>
        <w:t>E</w:t>
      </w:r>
      <w:r w:rsidR="00D026E7" w:rsidRPr="008B2A2A">
        <w:rPr>
          <w:color w:val="auto"/>
        </w:rPr>
        <w:t>nduring F</w:t>
      </w:r>
      <w:r w:rsidR="00D026E7" w:rsidRPr="008B2A2A">
        <w:rPr>
          <w:color w:val="auto"/>
          <w:spacing w:val="2"/>
        </w:rPr>
        <w:t>r</w:t>
      </w:r>
      <w:r w:rsidR="00D026E7" w:rsidRPr="008B2A2A">
        <w:rPr>
          <w:color w:val="auto"/>
        </w:rPr>
        <w:t>eedom</w:t>
      </w:r>
      <w:r w:rsidR="00D026E7" w:rsidRPr="008B2A2A">
        <w:rPr>
          <w:color w:val="auto"/>
          <w:spacing w:val="-2"/>
        </w:rPr>
        <w:t xml:space="preserve"> </w:t>
      </w:r>
      <w:r w:rsidR="00D026E7" w:rsidRPr="008B2A2A">
        <w:rPr>
          <w:color w:val="auto"/>
        </w:rPr>
        <w:t>or Operation Iraqi Freedom</w:t>
      </w:r>
      <w:r w:rsidR="00D026E7" w:rsidRPr="008B2A2A">
        <w:rPr>
          <w:color w:val="auto"/>
          <w:spacing w:val="-2"/>
        </w:rPr>
        <w:t xml:space="preserve"> </w:t>
      </w:r>
      <w:r w:rsidR="00D026E7" w:rsidRPr="008B2A2A">
        <w:rPr>
          <w:color w:val="auto"/>
        </w:rPr>
        <w:t>(OEF/OIF) status,</w:t>
      </w:r>
      <w:r w:rsidR="00D026E7" w:rsidRPr="008B2A2A">
        <w:rPr>
          <w:color w:val="auto"/>
          <w:spacing w:val="-1"/>
        </w:rPr>
        <w:t xml:space="preserve"> </w:t>
      </w:r>
      <w:r w:rsidR="00D026E7" w:rsidRPr="008B2A2A">
        <w:rPr>
          <w:color w:val="auto"/>
        </w:rPr>
        <w:t>etc.</w:t>
      </w:r>
    </w:p>
    <w:p w14:paraId="7A80B546" w14:textId="77777777" w:rsidR="00D026E7" w:rsidRPr="00A87D4C" w:rsidRDefault="00D026E7" w:rsidP="00A87D4C">
      <w:pPr>
        <w:pStyle w:val="BodyText"/>
        <w:rPr>
          <w:rStyle w:val="LineNumber"/>
          <w:b/>
        </w:rPr>
      </w:pPr>
      <w:bookmarkStart w:id="167" w:name="_Toc362342359"/>
      <w:r w:rsidRPr="00A87D4C">
        <w:rPr>
          <w:rStyle w:val="LineNumber"/>
          <w:b/>
        </w:rPr>
        <w:t>3.  POLICY</w:t>
      </w:r>
      <w:bookmarkEnd w:id="167"/>
    </w:p>
    <w:p w14:paraId="36B72BE7" w14:textId="77777777" w:rsidR="00D026E7" w:rsidRPr="008B2A2A" w:rsidRDefault="00D026E7" w:rsidP="00D026E7">
      <w:pPr>
        <w:rPr>
          <w:color w:val="auto"/>
        </w:rPr>
      </w:pPr>
      <w:r w:rsidRPr="008B2A2A">
        <w:rPr>
          <w:color w:val="auto"/>
        </w:rPr>
        <w:t>It is V</w:t>
      </w:r>
      <w:r w:rsidRPr="008B2A2A">
        <w:rPr>
          <w:color w:val="auto"/>
          <w:spacing w:val="-2"/>
        </w:rPr>
        <w:t>H</w:t>
      </w:r>
      <w:r w:rsidRPr="008B2A2A">
        <w:rPr>
          <w:color w:val="auto"/>
        </w:rPr>
        <w:t xml:space="preserve">A’s policy that all VHA </w:t>
      </w:r>
      <w:r w:rsidRPr="008B2A2A">
        <w:rPr>
          <w:color w:val="auto"/>
          <w:spacing w:val="-1"/>
        </w:rPr>
        <w:t>f</w:t>
      </w:r>
      <w:r w:rsidRPr="008B2A2A">
        <w:rPr>
          <w:color w:val="auto"/>
        </w:rPr>
        <w:t xml:space="preserve">acilities </w:t>
      </w:r>
      <w:r w:rsidRPr="008B2A2A">
        <w:rPr>
          <w:color w:val="auto"/>
          <w:spacing w:val="-2"/>
        </w:rPr>
        <w:t>m</w:t>
      </w:r>
      <w:r w:rsidRPr="008B2A2A">
        <w:rPr>
          <w:color w:val="auto"/>
        </w:rPr>
        <w:t>ust in</w:t>
      </w:r>
      <w:r w:rsidRPr="008B2A2A">
        <w:rPr>
          <w:color w:val="auto"/>
          <w:spacing w:val="-1"/>
        </w:rPr>
        <w:t>s</w:t>
      </w:r>
      <w:r w:rsidRPr="008B2A2A">
        <w:rPr>
          <w:color w:val="auto"/>
          <w:spacing w:val="1"/>
        </w:rPr>
        <w:t>t</w:t>
      </w:r>
      <w:r w:rsidRPr="008B2A2A">
        <w:rPr>
          <w:color w:val="auto"/>
        </w:rPr>
        <w:t>all all PRF related</w:t>
      </w:r>
      <w:r w:rsidRPr="008B2A2A">
        <w:rPr>
          <w:color w:val="auto"/>
          <w:spacing w:val="-1"/>
        </w:rPr>
        <w:t xml:space="preserve"> </w:t>
      </w:r>
      <w:r w:rsidRPr="008B2A2A">
        <w:rPr>
          <w:color w:val="auto"/>
        </w:rPr>
        <w:t xml:space="preserve">patches by the </w:t>
      </w:r>
      <w:r w:rsidRPr="008B2A2A">
        <w:rPr>
          <w:color w:val="auto"/>
          <w:spacing w:val="-2"/>
        </w:rPr>
        <w:t>m</w:t>
      </w:r>
      <w:r w:rsidRPr="008B2A2A">
        <w:rPr>
          <w:color w:val="auto"/>
        </w:rPr>
        <w:t>andatory installation date and</w:t>
      </w:r>
      <w:r w:rsidRPr="008B2A2A">
        <w:rPr>
          <w:color w:val="auto"/>
          <w:spacing w:val="-2"/>
        </w:rPr>
        <w:t xml:space="preserve"> </w:t>
      </w:r>
      <w:r w:rsidRPr="008B2A2A">
        <w:rPr>
          <w:color w:val="auto"/>
        </w:rPr>
        <w:t xml:space="preserve">initiate facility-wide use </w:t>
      </w:r>
      <w:r w:rsidRPr="008B2A2A">
        <w:rPr>
          <w:color w:val="auto"/>
          <w:spacing w:val="-1"/>
        </w:rPr>
        <w:t>o</w:t>
      </w:r>
      <w:r w:rsidRPr="008B2A2A">
        <w:rPr>
          <w:color w:val="auto"/>
        </w:rPr>
        <w:t>f</w:t>
      </w:r>
      <w:r w:rsidRPr="008B2A2A">
        <w:rPr>
          <w:color w:val="auto"/>
          <w:spacing w:val="-1"/>
        </w:rPr>
        <w:t xml:space="preserve"> </w:t>
      </w:r>
      <w:r w:rsidRPr="008B2A2A">
        <w:rPr>
          <w:color w:val="auto"/>
        </w:rPr>
        <w:t>PRF.</w:t>
      </w:r>
    </w:p>
    <w:p w14:paraId="2C1BFEEE" w14:textId="77777777" w:rsidR="00D026E7" w:rsidRPr="00A87D4C" w:rsidRDefault="00D026E7" w:rsidP="00A87D4C">
      <w:pPr>
        <w:pStyle w:val="BodyText"/>
        <w:rPr>
          <w:rStyle w:val="LineNumber"/>
          <w:b/>
        </w:rPr>
      </w:pPr>
      <w:bookmarkStart w:id="168" w:name="_Toc362342360"/>
      <w:r w:rsidRPr="00A87D4C">
        <w:rPr>
          <w:rStyle w:val="LineNumber"/>
          <w:b/>
        </w:rPr>
        <w:t>4.  ACTION</w:t>
      </w:r>
      <w:bookmarkEnd w:id="168"/>
    </w:p>
    <w:p w14:paraId="490FCB46" w14:textId="77777777" w:rsidR="00D026E7" w:rsidRPr="008B2A2A" w:rsidRDefault="009433EC" w:rsidP="00D026E7">
      <w:pPr>
        <w:rPr>
          <w:color w:val="auto"/>
        </w:rPr>
      </w:pPr>
      <w:r w:rsidRPr="008B2A2A">
        <w:rPr>
          <w:color w:val="auto"/>
        </w:rPr>
        <w:t>a. Deputy</w:t>
      </w:r>
      <w:r w:rsidR="00D026E7" w:rsidRPr="008B2A2A">
        <w:rPr>
          <w:color w:val="auto"/>
          <w:u w:val="thick"/>
        </w:rPr>
        <w:t xml:space="preserve"> Under Secretary f</w:t>
      </w:r>
      <w:r w:rsidR="00D026E7" w:rsidRPr="008B2A2A">
        <w:rPr>
          <w:color w:val="auto"/>
          <w:spacing w:val="-1"/>
          <w:u w:val="thick"/>
        </w:rPr>
        <w:t>o</w:t>
      </w:r>
      <w:r w:rsidR="00D026E7" w:rsidRPr="008B2A2A">
        <w:rPr>
          <w:color w:val="auto"/>
          <w:u w:val="thick"/>
        </w:rPr>
        <w:t xml:space="preserve">r Health for Operations </w:t>
      </w:r>
      <w:r w:rsidR="00D026E7" w:rsidRPr="008B2A2A">
        <w:rPr>
          <w:color w:val="auto"/>
          <w:spacing w:val="-1"/>
          <w:u w:val="thick"/>
        </w:rPr>
        <w:t>a</w:t>
      </w:r>
      <w:r w:rsidR="00D026E7" w:rsidRPr="008B2A2A">
        <w:rPr>
          <w:color w:val="auto"/>
          <w:u w:val="thick"/>
        </w:rPr>
        <w:t>nd Management.</w:t>
      </w:r>
      <w:r w:rsidR="00D026E7" w:rsidRPr="008B2A2A">
        <w:rPr>
          <w:color w:val="auto"/>
          <w:spacing w:val="58"/>
        </w:rPr>
        <w:t xml:space="preserve"> </w:t>
      </w:r>
      <w:r w:rsidR="00D026E7" w:rsidRPr="008B2A2A">
        <w:rPr>
          <w:color w:val="auto"/>
        </w:rPr>
        <w:t>The Deputy Under Secretary for Health for Operations and</w:t>
      </w:r>
      <w:r w:rsidR="00D026E7" w:rsidRPr="008B2A2A">
        <w:rPr>
          <w:color w:val="auto"/>
          <w:spacing w:val="-2"/>
        </w:rPr>
        <w:t xml:space="preserve"> </w:t>
      </w:r>
      <w:r w:rsidR="00D026E7" w:rsidRPr="008B2A2A">
        <w:rPr>
          <w:color w:val="auto"/>
        </w:rPr>
        <w:t>Manage</w:t>
      </w:r>
      <w:r w:rsidR="00D026E7" w:rsidRPr="008B2A2A">
        <w:rPr>
          <w:color w:val="auto"/>
          <w:spacing w:val="-2"/>
        </w:rPr>
        <w:t>m</w:t>
      </w:r>
      <w:r w:rsidR="00D026E7" w:rsidRPr="008B2A2A">
        <w:rPr>
          <w:color w:val="auto"/>
        </w:rPr>
        <w:t>ent (10N) is responsible for providing oversig</w:t>
      </w:r>
      <w:r w:rsidR="00D026E7" w:rsidRPr="008B2A2A">
        <w:rPr>
          <w:color w:val="auto"/>
          <w:spacing w:val="-1"/>
        </w:rPr>
        <w:t>h</w:t>
      </w:r>
      <w:r w:rsidR="00D026E7" w:rsidRPr="008B2A2A">
        <w:rPr>
          <w:color w:val="auto"/>
        </w:rPr>
        <w:t>t to the VISNs to ensure t</w:t>
      </w:r>
      <w:r w:rsidR="00D026E7" w:rsidRPr="008B2A2A">
        <w:rPr>
          <w:color w:val="auto"/>
          <w:spacing w:val="-1"/>
        </w:rPr>
        <w:t>h</w:t>
      </w:r>
      <w:r w:rsidR="00D026E7" w:rsidRPr="008B2A2A">
        <w:rPr>
          <w:color w:val="auto"/>
        </w:rPr>
        <w:t>at PRF is appropriately imple</w:t>
      </w:r>
      <w:r w:rsidR="00D026E7" w:rsidRPr="008B2A2A">
        <w:rPr>
          <w:color w:val="auto"/>
          <w:spacing w:val="-2"/>
        </w:rPr>
        <w:t>m</w:t>
      </w:r>
      <w:r w:rsidR="00D026E7" w:rsidRPr="008B2A2A">
        <w:rPr>
          <w:color w:val="auto"/>
        </w:rPr>
        <w:t>ented by each VISN.</w:t>
      </w:r>
    </w:p>
    <w:p w14:paraId="7DF61BF6" w14:textId="77777777" w:rsidR="00D026E7" w:rsidRPr="008B2A2A" w:rsidRDefault="009433EC" w:rsidP="00D026E7">
      <w:pPr>
        <w:rPr>
          <w:color w:val="auto"/>
        </w:rPr>
      </w:pPr>
      <w:r w:rsidRPr="008B2A2A">
        <w:rPr>
          <w:color w:val="auto"/>
        </w:rPr>
        <w:t>b. VISN</w:t>
      </w:r>
      <w:r w:rsidR="00D026E7" w:rsidRPr="008B2A2A">
        <w:rPr>
          <w:color w:val="auto"/>
          <w:u w:val="thick"/>
        </w:rPr>
        <w:t xml:space="preserve"> D</w:t>
      </w:r>
      <w:r w:rsidR="00D026E7" w:rsidRPr="008B2A2A">
        <w:rPr>
          <w:color w:val="auto"/>
          <w:spacing w:val="2"/>
          <w:u w:val="thick"/>
        </w:rPr>
        <w:t>i</w:t>
      </w:r>
      <w:r w:rsidR="00D026E7" w:rsidRPr="008B2A2A">
        <w:rPr>
          <w:color w:val="auto"/>
          <w:u w:val="thick"/>
        </w:rPr>
        <w:t>rector</w:t>
      </w:r>
      <w:r w:rsidRPr="008B2A2A">
        <w:rPr>
          <w:color w:val="auto"/>
          <w:u w:val="thick"/>
        </w:rPr>
        <w:t>.</w:t>
      </w:r>
      <w:r w:rsidRPr="008B2A2A">
        <w:rPr>
          <w:color w:val="auto"/>
        </w:rPr>
        <w:t xml:space="preserve"> </w:t>
      </w:r>
      <w:r w:rsidR="00D026E7" w:rsidRPr="008B2A2A">
        <w:rPr>
          <w:color w:val="auto"/>
        </w:rPr>
        <w:t>The VISN Director, or designee (e.g., the Network Mental Health Com</w:t>
      </w:r>
      <w:r w:rsidR="00D026E7" w:rsidRPr="008B2A2A">
        <w:rPr>
          <w:color w:val="auto"/>
          <w:spacing w:val="-2"/>
        </w:rPr>
        <w:t>m</w:t>
      </w:r>
      <w:r w:rsidR="00D026E7" w:rsidRPr="008B2A2A">
        <w:rPr>
          <w:color w:val="auto"/>
        </w:rPr>
        <w:t>ittee or other comparable V</w:t>
      </w:r>
      <w:r w:rsidR="00D026E7" w:rsidRPr="008B2A2A">
        <w:rPr>
          <w:color w:val="auto"/>
          <w:spacing w:val="1"/>
        </w:rPr>
        <w:t>I</w:t>
      </w:r>
      <w:r w:rsidR="00D026E7" w:rsidRPr="008B2A2A">
        <w:rPr>
          <w:color w:val="auto"/>
        </w:rPr>
        <w:t>SN group), is responsible for ov</w:t>
      </w:r>
      <w:r w:rsidR="00D026E7" w:rsidRPr="008B2A2A">
        <w:rPr>
          <w:color w:val="auto"/>
          <w:spacing w:val="2"/>
        </w:rPr>
        <w:t>e</w:t>
      </w:r>
      <w:r w:rsidR="00D026E7" w:rsidRPr="008B2A2A">
        <w:rPr>
          <w:color w:val="auto"/>
        </w:rPr>
        <w:t>rsight and i</w:t>
      </w:r>
      <w:r w:rsidR="00D026E7" w:rsidRPr="008B2A2A">
        <w:rPr>
          <w:color w:val="auto"/>
          <w:spacing w:val="-2"/>
        </w:rPr>
        <w:t>m</w:t>
      </w:r>
      <w:r w:rsidR="00D026E7" w:rsidRPr="008B2A2A">
        <w:rPr>
          <w:color w:val="auto"/>
        </w:rPr>
        <w:t>ple</w:t>
      </w:r>
      <w:r w:rsidR="00D026E7" w:rsidRPr="008B2A2A">
        <w:rPr>
          <w:color w:val="auto"/>
          <w:spacing w:val="-2"/>
        </w:rPr>
        <w:t>m</w:t>
      </w:r>
      <w:r w:rsidR="00D026E7" w:rsidRPr="008B2A2A">
        <w:rPr>
          <w:color w:val="auto"/>
        </w:rPr>
        <w:t>entation of this Di</w:t>
      </w:r>
      <w:r w:rsidR="00D026E7" w:rsidRPr="008B2A2A">
        <w:rPr>
          <w:color w:val="auto"/>
          <w:spacing w:val="-1"/>
        </w:rPr>
        <w:t>r</w:t>
      </w:r>
      <w:r w:rsidR="00D026E7" w:rsidRPr="008B2A2A">
        <w:rPr>
          <w:color w:val="auto"/>
        </w:rPr>
        <w:t>ecti</w:t>
      </w:r>
      <w:r w:rsidR="00D026E7" w:rsidRPr="008B2A2A">
        <w:rPr>
          <w:color w:val="auto"/>
          <w:spacing w:val="-1"/>
        </w:rPr>
        <w:t>v</w:t>
      </w:r>
      <w:r w:rsidR="00D026E7" w:rsidRPr="008B2A2A">
        <w:rPr>
          <w:color w:val="auto"/>
        </w:rPr>
        <w:t>e at t</w:t>
      </w:r>
      <w:r w:rsidR="00D026E7" w:rsidRPr="008B2A2A">
        <w:rPr>
          <w:color w:val="auto"/>
          <w:spacing w:val="-1"/>
        </w:rPr>
        <w:t>h</w:t>
      </w:r>
      <w:r w:rsidR="00D026E7" w:rsidRPr="008B2A2A">
        <w:rPr>
          <w:color w:val="auto"/>
        </w:rPr>
        <w:t>e VISN level.</w:t>
      </w:r>
    </w:p>
    <w:p w14:paraId="659B9CE8" w14:textId="77777777" w:rsidR="00D026E7" w:rsidRPr="008B2A2A" w:rsidRDefault="009433EC" w:rsidP="00D026E7">
      <w:pPr>
        <w:rPr>
          <w:color w:val="auto"/>
        </w:rPr>
      </w:pPr>
      <w:r w:rsidRPr="008B2A2A">
        <w:rPr>
          <w:color w:val="auto"/>
        </w:rPr>
        <w:t>c. Medical</w:t>
      </w:r>
      <w:r w:rsidR="00D026E7" w:rsidRPr="008B2A2A">
        <w:rPr>
          <w:color w:val="auto"/>
          <w:u w:val="thick"/>
        </w:rPr>
        <w:t xml:space="preserve"> Facility</w:t>
      </w:r>
      <w:r w:rsidR="00D026E7" w:rsidRPr="008B2A2A">
        <w:rPr>
          <w:color w:val="auto"/>
          <w:spacing w:val="-1"/>
          <w:u w:val="thick"/>
        </w:rPr>
        <w:t xml:space="preserve"> </w:t>
      </w:r>
      <w:r w:rsidR="00D026E7" w:rsidRPr="008B2A2A">
        <w:rPr>
          <w:color w:val="auto"/>
          <w:u w:val="thick"/>
        </w:rPr>
        <w:t>Director.</w:t>
      </w:r>
      <w:r w:rsidR="00D026E7" w:rsidRPr="008B2A2A">
        <w:rPr>
          <w:color w:val="auto"/>
          <w:spacing w:val="59"/>
        </w:rPr>
        <w:t xml:space="preserve"> </w:t>
      </w:r>
      <w:r w:rsidR="00D026E7" w:rsidRPr="008B2A2A">
        <w:rPr>
          <w:color w:val="auto"/>
        </w:rPr>
        <w:t xml:space="preserve">The </w:t>
      </w:r>
      <w:r w:rsidR="00D026E7" w:rsidRPr="008B2A2A">
        <w:rPr>
          <w:color w:val="auto"/>
          <w:spacing w:val="-2"/>
        </w:rPr>
        <w:t>m</w:t>
      </w:r>
      <w:r w:rsidR="00D026E7" w:rsidRPr="008B2A2A">
        <w:rPr>
          <w:color w:val="auto"/>
        </w:rPr>
        <w:t xml:space="preserve">edical </w:t>
      </w:r>
      <w:r w:rsidR="00D026E7" w:rsidRPr="008B2A2A">
        <w:rPr>
          <w:color w:val="auto"/>
          <w:spacing w:val="-1"/>
        </w:rPr>
        <w:t>f</w:t>
      </w:r>
      <w:r w:rsidR="00D026E7" w:rsidRPr="008B2A2A">
        <w:rPr>
          <w:color w:val="auto"/>
        </w:rPr>
        <w:t>acility Dire</w:t>
      </w:r>
      <w:r w:rsidR="00D026E7" w:rsidRPr="008B2A2A">
        <w:rPr>
          <w:color w:val="auto"/>
          <w:spacing w:val="-1"/>
        </w:rPr>
        <w:t>c</w:t>
      </w:r>
      <w:r w:rsidR="00D026E7" w:rsidRPr="008B2A2A">
        <w:rPr>
          <w:color w:val="auto"/>
          <w:spacing w:val="1"/>
        </w:rPr>
        <w:t>t</w:t>
      </w:r>
      <w:r w:rsidR="00D026E7" w:rsidRPr="008B2A2A">
        <w:rPr>
          <w:color w:val="auto"/>
        </w:rPr>
        <w:t>o</w:t>
      </w:r>
      <w:r w:rsidR="00D026E7" w:rsidRPr="008B2A2A">
        <w:rPr>
          <w:color w:val="auto"/>
          <w:spacing w:val="-1"/>
        </w:rPr>
        <w:t>r</w:t>
      </w:r>
      <w:r w:rsidR="00D026E7" w:rsidRPr="008B2A2A">
        <w:rPr>
          <w:color w:val="auto"/>
        </w:rPr>
        <w:t>, or design</w:t>
      </w:r>
      <w:r w:rsidR="00D026E7" w:rsidRPr="008B2A2A">
        <w:rPr>
          <w:color w:val="auto"/>
          <w:spacing w:val="-1"/>
        </w:rPr>
        <w:t>ee</w:t>
      </w:r>
      <w:r w:rsidR="00D026E7" w:rsidRPr="008B2A2A">
        <w:rPr>
          <w:color w:val="auto"/>
        </w:rPr>
        <w:t>, is respo</w:t>
      </w:r>
      <w:r w:rsidR="00D026E7" w:rsidRPr="008B2A2A">
        <w:rPr>
          <w:color w:val="auto"/>
          <w:spacing w:val="-1"/>
        </w:rPr>
        <w:t>n</w:t>
      </w:r>
      <w:r w:rsidR="00D026E7" w:rsidRPr="008B2A2A">
        <w:rPr>
          <w:color w:val="auto"/>
        </w:rPr>
        <w:t xml:space="preserve">sible </w:t>
      </w:r>
      <w:r w:rsidR="00D026E7" w:rsidRPr="008B2A2A">
        <w:rPr>
          <w:color w:val="auto"/>
          <w:spacing w:val="-1"/>
        </w:rPr>
        <w:t>f</w:t>
      </w:r>
      <w:r w:rsidR="00D026E7" w:rsidRPr="008B2A2A">
        <w:rPr>
          <w:color w:val="auto"/>
        </w:rPr>
        <w:t>or:</w:t>
      </w:r>
    </w:p>
    <w:p w14:paraId="1DDF69E4" w14:textId="77777777" w:rsidR="00D026E7" w:rsidRPr="008B2A2A" w:rsidRDefault="00D026E7" w:rsidP="00D026E7">
      <w:pPr>
        <w:ind w:left="720"/>
        <w:rPr>
          <w:color w:val="auto"/>
        </w:rPr>
      </w:pPr>
      <w:r w:rsidRPr="008B2A2A">
        <w:rPr>
          <w:color w:val="auto"/>
        </w:rPr>
        <w:t>(1)  Ensuri</w:t>
      </w:r>
      <w:r w:rsidRPr="008B2A2A">
        <w:rPr>
          <w:color w:val="auto"/>
          <w:spacing w:val="-1"/>
        </w:rPr>
        <w:t>n</w:t>
      </w:r>
      <w:r w:rsidRPr="008B2A2A">
        <w:rPr>
          <w:color w:val="auto"/>
        </w:rPr>
        <w:t>g that Cate</w:t>
      </w:r>
      <w:r w:rsidRPr="008B2A2A">
        <w:rPr>
          <w:color w:val="auto"/>
          <w:spacing w:val="-1"/>
        </w:rPr>
        <w:t>g</w:t>
      </w:r>
      <w:r w:rsidRPr="008B2A2A">
        <w:rPr>
          <w:color w:val="auto"/>
        </w:rPr>
        <w:t>ory I PRF is ori</w:t>
      </w:r>
      <w:r w:rsidRPr="008B2A2A">
        <w:rPr>
          <w:color w:val="auto"/>
          <w:spacing w:val="-1"/>
        </w:rPr>
        <w:t>g</w:t>
      </w:r>
      <w:r w:rsidRPr="008B2A2A">
        <w:rPr>
          <w:color w:val="auto"/>
        </w:rPr>
        <w:t>i</w:t>
      </w:r>
      <w:r w:rsidRPr="008B2A2A">
        <w:rPr>
          <w:color w:val="auto"/>
          <w:spacing w:val="-1"/>
        </w:rPr>
        <w:t>n</w:t>
      </w:r>
      <w:r w:rsidRPr="008B2A2A">
        <w:rPr>
          <w:color w:val="auto"/>
        </w:rPr>
        <w:t>ated and acces</w:t>
      </w:r>
      <w:r w:rsidRPr="008B2A2A">
        <w:rPr>
          <w:color w:val="auto"/>
          <w:spacing w:val="-1"/>
        </w:rPr>
        <w:t>s</w:t>
      </w:r>
      <w:r w:rsidRPr="008B2A2A">
        <w:rPr>
          <w:color w:val="auto"/>
          <w:spacing w:val="1"/>
        </w:rPr>
        <w:t>i</w:t>
      </w:r>
      <w:r w:rsidRPr="008B2A2A">
        <w:rPr>
          <w:color w:val="auto"/>
        </w:rPr>
        <w:t>ble</w:t>
      </w:r>
      <w:r w:rsidR="009433EC" w:rsidRPr="008B2A2A">
        <w:rPr>
          <w:color w:val="auto"/>
        </w:rPr>
        <w:t xml:space="preserve">. </w:t>
      </w:r>
      <w:r w:rsidRPr="008B2A2A">
        <w:rPr>
          <w:color w:val="auto"/>
        </w:rPr>
        <w:t>Indi</w:t>
      </w:r>
      <w:r w:rsidRPr="008B2A2A">
        <w:rPr>
          <w:color w:val="auto"/>
          <w:spacing w:val="-1"/>
        </w:rPr>
        <w:t>v</w:t>
      </w:r>
      <w:r w:rsidRPr="008B2A2A">
        <w:rPr>
          <w:color w:val="auto"/>
          <w:spacing w:val="1"/>
        </w:rPr>
        <w:t>i</w:t>
      </w:r>
      <w:r w:rsidRPr="008B2A2A">
        <w:rPr>
          <w:color w:val="auto"/>
        </w:rPr>
        <w:t xml:space="preserve">dual Networks and </w:t>
      </w:r>
      <w:r w:rsidRPr="008B2A2A">
        <w:rPr>
          <w:color w:val="auto"/>
          <w:spacing w:val="-1"/>
        </w:rPr>
        <w:t>f</w:t>
      </w:r>
      <w:r w:rsidRPr="008B2A2A">
        <w:rPr>
          <w:color w:val="auto"/>
        </w:rPr>
        <w:t xml:space="preserve">acilities </w:t>
      </w:r>
      <w:r w:rsidRPr="008B2A2A">
        <w:rPr>
          <w:color w:val="auto"/>
          <w:spacing w:val="-1"/>
        </w:rPr>
        <w:t>d</w:t>
      </w:r>
      <w:r w:rsidRPr="008B2A2A">
        <w:rPr>
          <w:color w:val="auto"/>
        </w:rPr>
        <w:t>eter</w:t>
      </w:r>
      <w:r w:rsidRPr="008B2A2A">
        <w:rPr>
          <w:color w:val="auto"/>
          <w:spacing w:val="-2"/>
        </w:rPr>
        <w:t>m</w:t>
      </w:r>
      <w:r w:rsidRPr="008B2A2A">
        <w:rPr>
          <w:color w:val="auto"/>
        </w:rPr>
        <w:t>ine whether optional</w:t>
      </w:r>
      <w:r w:rsidRPr="008B2A2A">
        <w:rPr>
          <w:color w:val="auto"/>
          <w:spacing w:val="-3"/>
        </w:rPr>
        <w:t xml:space="preserve"> </w:t>
      </w:r>
      <w:r w:rsidRPr="008B2A2A">
        <w:rPr>
          <w:color w:val="auto"/>
        </w:rPr>
        <w:t>Category II PRF is to be used</w:t>
      </w:r>
      <w:r w:rsidR="009433EC" w:rsidRPr="008B2A2A">
        <w:rPr>
          <w:color w:val="auto"/>
        </w:rPr>
        <w:t xml:space="preserve">. </w:t>
      </w:r>
      <w:r w:rsidRPr="008B2A2A">
        <w:rPr>
          <w:i/>
          <w:iCs/>
          <w:color w:val="auto"/>
        </w:rPr>
        <w:t>NO</w:t>
      </w:r>
      <w:r w:rsidRPr="008B2A2A">
        <w:rPr>
          <w:i/>
          <w:iCs/>
          <w:color w:val="auto"/>
          <w:spacing w:val="1"/>
        </w:rPr>
        <w:t>T</w:t>
      </w:r>
      <w:r w:rsidRPr="008B2A2A">
        <w:rPr>
          <w:i/>
          <w:iCs/>
          <w:color w:val="auto"/>
        </w:rPr>
        <w:t>E:  Attach</w:t>
      </w:r>
      <w:r w:rsidRPr="008B2A2A">
        <w:rPr>
          <w:i/>
          <w:iCs/>
          <w:color w:val="auto"/>
          <w:spacing w:val="-2"/>
        </w:rPr>
        <w:t>m</w:t>
      </w:r>
      <w:r w:rsidRPr="008B2A2A">
        <w:rPr>
          <w:i/>
          <w:iCs/>
          <w:color w:val="auto"/>
        </w:rPr>
        <w:t>ent B, Standards for PRF, defines the standards for t</w:t>
      </w:r>
      <w:r w:rsidRPr="008B2A2A">
        <w:rPr>
          <w:i/>
          <w:iCs/>
          <w:color w:val="auto"/>
          <w:spacing w:val="-2"/>
        </w:rPr>
        <w:t>h</w:t>
      </w:r>
      <w:r w:rsidRPr="008B2A2A">
        <w:rPr>
          <w:i/>
          <w:iCs/>
          <w:color w:val="auto"/>
        </w:rPr>
        <w:t xml:space="preserve">e origination of, and access to, both </w:t>
      </w:r>
      <w:r w:rsidRPr="008B2A2A">
        <w:rPr>
          <w:i/>
          <w:iCs/>
          <w:color w:val="auto"/>
          <w:spacing w:val="-2"/>
        </w:rPr>
        <w:t>C</w:t>
      </w:r>
      <w:r w:rsidRPr="008B2A2A">
        <w:rPr>
          <w:i/>
          <w:iCs/>
          <w:color w:val="auto"/>
        </w:rPr>
        <w:t>ategory I and Category II PRF.</w:t>
      </w:r>
    </w:p>
    <w:p w14:paraId="1EEE221A" w14:textId="77777777" w:rsidR="00D026E7" w:rsidRPr="008B2A2A" w:rsidRDefault="00D026E7" w:rsidP="00D026E7">
      <w:pPr>
        <w:ind w:left="720"/>
        <w:rPr>
          <w:color w:val="auto"/>
        </w:rPr>
      </w:pPr>
      <w:r w:rsidRPr="008B2A2A">
        <w:rPr>
          <w:color w:val="auto"/>
        </w:rPr>
        <w:t>(2)  Establishing a process for request</w:t>
      </w:r>
      <w:r w:rsidRPr="008B2A2A">
        <w:rPr>
          <w:color w:val="auto"/>
          <w:spacing w:val="-2"/>
        </w:rPr>
        <w:t>i</w:t>
      </w:r>
      <w:r w:rsidRPr="008B2A2A">
        <w:rPr>
          <w:color w:val="auto"/>
        </w:rPr>
        <w:t>ng, assigning, reviewing, and evaluating PRF.</w:t>
      </w:r>
    </w:p>
    <w:p w14:paraId="309F03DB" w14:textId="77777777" w:rsidR="00D026E7" w:rsidRPr="008B2A2A" w:rsidRDefault="00D026E7" w:rsidP="00D026E7">
      <w:pPr>
        <w:rPr>
          <w:color w:val="auto"/>
        </w:rPr>
      </w:pPr>
      <w:r w:rsidRPr="008B2A2A">
        <w:rPr>
          <w:color w:val="auto"/>
        </w:rPr>
        <w:t xml:space="preserve">(3)  Establishing a plan to transition previous VistA, CPRS, </w:t>
      </w:r>
      <w:r w:rsidRPr="008B2A2A">
        <w:rPr>
          <w:color w:val="auto"/>
          <w:spacing w:val="2"/>
        </w:rPr>
        <w:t>l</w:t>
      </w:r>
      <w:r w:rsidRPr="008B2A2A">
        <w:rPr>
          <w:color w:val="auto"/>
        </w:rPr>
        <w:t>ocal Class III Advisories, and any other behavioral alerts or warnings system</w:t>
      </w:r>
      <w:r w:rsidRPr="008B2A2A">
        <w:rPr>
          <w:color w:val="auto"/>
          <w:spacing w:val="-2"/>
        </w:rPr>
        <w:t xml:space="preserve"> </w:t>
      </w:r>
      <w:r w:rsidRPr="008B2A2A">
        <w:rPr>
          <w:color w:val="auto"/>
        </w:rPr>
        <w:t>in use, to VHA’s nationally released PRF software</w:t>
      </w:r>
      <w:r w:rsidR="009433EC" w:rsidRPr="008B2A2A">
        <w:rPr>
          <w:color w:val="auto"/>
        </w:rPr>
        <w:t xml:space="preserve">. </w:t>
      </w:r>
      <w:r w:rsidRPr="008B2A2A">
        <w:rPr>
          <w:i/>
          <w:iCs/>
          <w:color w:val="auto"/>
        </w:rPr>
        <w:t>NOTE:  As of September 25, 2003, only PRF computerized advisories as described in Attachment B are approved for use in the identification of patients</w:t>
      </w:r>
      <w:r w:rsidRPr="008B2A2A">
        <w:rPr>
          <w:i/>
          <w:iCs/>
          <w:color w:val="auto"/>
          <w:spacing w:val="-1"/>
        </w:rPr>
        <w:t xml:space="preserve"> </w:t>
      </w:r>
      <w:r w:rsidRPr="008B2A2A">
        <w:rPr>
          <w:i/>
          <w:iCs/>
          <w:color w:val="auto"/>
        </w:rPr>
        <w:t>who are at signi</w:t>
      </w:r>
      <w:r w:rsidRPr="008B2A2A">
        <w:rPr>
          <w:i/>
          <w:iCs/>
          <w:color w:val="auto"/>
          <w:spacing w:val="-1"/>
        </w:rPr>
        <w:t>f</w:t>
      </w:r>
      <w:r w:rsidRPr="008B2A2A">
        <w:rPr>
          <w:i/>
          <w:iCs/>
          <w:color w:val="auto"/>
        </w:rPr>
        <w:t>icant risk for viole</w:t>
      </w:r>
      <w:r w:rsidRPr="008B2A2A">
        <w:rPr>
          <w:i/>
          <w:iCs/>
          <w:color w:val="auto"/>
          <w:spacing w:val="-1"/>
        </w:rPr>
        <w:t>n</w:t>
      </w:r>
      <w:r w:rsidRPr="008B2A2A">
        <w:rPr>
          <w:i/>
          <w:iCs/>
          <w:color w:val="auto"/>
        </w:rPr>
        <w:t>ce.</w:t>
      </w:r>
    </w:p>
    <w:p w14:paraId="5F63BC2D" w14:textId="77777777" w:rsidR="00D026E7" w:rsidRPr="008B2A2A" w:rsidRDefault="00D026E7" w:rsidP="00D026E7">
      <w:pPr>
        <w:rPr>
          <w:color w:val="auto"/>
        </w:rPr>
      </w:pPr>
      <w:r w:rsidRPr="008B2A2A">
        <w:rPr>
          <w:color w:val="auto"/>
        </w:rPr>
        <w:t xml:space="preserve">(4)  Ensuring that each Category I </w:t>
      </w:r>
      <w:r w:rsidRPr="008B2A2A">
        <w:rPr>
          <w:color w:val="auto"/>
          <w:spacing w:val="-1"/>
        </w:rPr>
        <w:t>P</w:t>
      </w:r>
      <w:r w:rsidRPr="008B2A2A">
        <w:rPr>
          <w:color w:val="auto"/>
        </w:rPr>
        <w:t>RF assign</w:t>
      </w:r>
      <w:r w:rsidRPr="008B2A2A">
        <w:rPr>
          <w:color w:val="auto"/>
          <w:spacing w:val="1"/>
        </w:rPr>
        <w:t>e</w:t>
      </w:r>
      <w:r w:rsidRPr="008B2A2A">
        <w:rPr>
          <w:color w:val="auto"/>
        </w:rPr>
        <w:t>d</w:t>
      </w:r>
      <w:r w:rsidRPr="008B2A2A">
        <w:rPr>
          <w:color w:val="auto"/>
          <w:spacing w:val="-1"/>
        </w:rPr>
        <w:t xml:space="preserve"> </w:t>
      </w:r>
      <w:r w:rsidRPr="008B2A2A">
        <w:rPr>
          <w:color w:val="auto"/>
        </w:rPr>
        <w:t>to a patient is re</w:t>
      </w:r>
      <w:r w:rsidRPr="008B2A2A">
        <w:rPr>
          <w:color w:val="auto"/>
          <w:spacing w:val="-1"/>
        </w:rPr>
        <w:t>v</w:t>
      </w:r>
      <w:r w:rsidRPr="008B2A2A">
        <w:rPr>
          <w:color w:val="auto"/>
        </w:rPr>
        <w:t>iewed at least e</w:t>
      </w:r>
      <w:r w:rsidRPr="008B2A2A">
        <w:rPr>
          <w:color w:val="auto"/>
          <w:spacing w:val="-1"/>
        </w:rPr>
        <w:t>v</w:t>
      </w:r>
      <w:r w:rsidRPr="008B2A2A">
        <w:rPr>
          <w:color w:val="auto"/>
        </w:rPr>
        <w:t xml:space="preserve">ery 2 years; however, reviews </w:t>
      </w:r>
      <w:r w:rsidRPr="008B2A2A">
        <w:rPr>
          <w:color w:val="auto"/>
          <w:spacing w:val="-2"/>
        </w:rPr>
        <w:t>m</w:t>
      </w:r>
      <w:r w:rsidRPr="008B2A2A">
        <w:rPr>
          <w:color w:val="auto"/>
        </w:rPr>
        <w:t>ay be appropriate anyti</w:t>
      </w:r>
      <w:r w:rsidRPr="008B2A2A">
        <w:rPr>
          <w:color w:val="auto"/>
          <w:spacing w:val="-2"/>
        </w:rPr>
        <w:t>m</w:t>
      </w:r>
      <w:r w:rsidRPr="008B2A2A">
        <w:rPr>
          <w:color w:val="auto"/>
        </w:rPr>
        <w:t>e a patient’s</w:t>
      </w:r>
      <w:r w:rsidRPr="008B2A2A">
        <w:rPr>
          <w:color w:val="auto"/>
          <w:spacing w:val="-1"/>
        </w:rPr>
        <w:t xml:space="preserve"> </w:t>
      </w:r>
      <w:r w:rsidRPr="008B2A2A">
        <w:rPr>
          <w:color w:val="auto"/>
        </w:rPr>
        <w:t>vi</w:t>
      </w:r>
      <w:r w:rsidRPr="008B2A2A">
        <w:rPr>
          <w:color w:val="auto"/>
          <w:spacing w:val="-1"/>
        </w:rPr>
        <w:t>o</w:t>
      </w:r>
      <w:r w:rsidRPr="008B2A2A">
        <w:rPr>
          <w:color w:val="auto"/>
          <w:spacing w:val="1"/>
        </w:rPr>
        <w:t>l</w:t>
      </w:r>
      <w:r w:rsidRPr="008B2A2A">
        <w:rPr>
          <w:color w:val="auto"/>
        </w:rPr>
        <w:t>ence</w:t>
      </w:r>
      <w:r w:rsidRPr="008B2A2A">
        <w:rPr>
          <w:color w:val="auto"/>
          <w:spacing w:val="-1"/>
        </w:rPr>
        <w:t xml:space="preserve"> </w:t>
      </w:r>
      <w:r w:rsidRPr="008B2A2A">
        <w:rPr>
          <w:color w:val="auto"/>
        </w:rPr>
        <w:t>risk</w:t>
      </w:r>
      <w:r w:rsidRPr="008B2A2A">
        <w:rPr>
          <w:color w:val="auto"/>
          <w:spacing w:val="-1"/>
        </w:rPr>
        <w:t xml:space="preserve"> </w:t>
      </w:r>
      <w:r w:rsidRPr="008B2A2A">
        <w:rPr>
          <w:color w:val="auto"/>
        </w:rPr>
        <w:t>fact</w:t>
      </w:r>
      <w:r w:rsidRPr="008B2A2A">
        <w:rPr>
          <w:color w:val="auto"/>
          <w:spacing w:val="-1"/>
        </w:rPr>
        <w:t>o</w:t>
      </w:r>
      <w:r w:rsidRPr="008B2A2A">
        <w:rPr>
          <w:color w:val="auto"/>
        </w:rPr>
        <w:t>rs</w:t>
      </w:r>
      <w:r w:rsidRPr="008B2A2A">
        <w:rPr>
          <w:color w:val="auto"/>
          <w:spacing w:val="-1"/>
        </w:rPr>
        <w:t xml:space="preserve"> </w:t>
      </w:r>
      <w:r w:rsidRPr="008B2A2A">
        <w:rPr>
          <w:color w:val="auto"/>
        </w:rPr>
        <w:t>change significantly, the patient r</w:t>
      </w:r>
      <w:r w:rsidRPr="008B2A2A">
        <w:rPr>
          <w:color w:val="auto"/>
          <w:spacing w:val="-1"/>
        </w:rPr>
        <w:t>e</w:t>
      </w:r>
      <w:r w:rsidRPr="008B2A2A">
        <w:rPr>
          <w:color w:val="auto"/>
        </w:rPr>
        <w:t>quests a review, or for other appropriate reasons.</w:t>
      </w:r>
    </w:p>
    <w:p w14:paraId="1036FF77" w14:textId="77777777" w:rsidR="00D026E7" w:rsidRPr="008B2A2A" w:rsidRDefault="00D026E7" w:rsidP="00D026E7">
      <w:pPr>
        <w:rPr>
          <w:color w:val="auto"/>
        </w:rPr>
      </w:pPr>
      <w:r w:rsidRPr="008B2A2A">
        <w:rPr>
          <w:color w:val="auto"/>
        </w:rPr>
        <w:t>(5)  Training appropriate st</w:t>
      </w:r>
      <w:r w:rsidRPr="008B2A2A">
        <w:rPr>
          <w:color w:val="auto"/>
          <w:spacing w:val="1"/>
        </w:rPr>
        <w:t>a</w:t>
      </w:r>
      <w:r w:rsidRPr="008B2A2A">
        <w:rPr>
          <w:color w:val="auto"/>
        </w:rPr>
        <w:t>ff in deter</w:t>
      </w:r>
      <w:r w:rsidRPr="008B2A2A">
        <w:rPr>
          <w:color w:val="auto"/>
          <w:spacing w:val="-2"/>
        </w:rPr>
        <w:t>m</w:t>
      </w:r>
      <w:r w:rsidRPr="008B2A2A">
        <w:rPr>
          <w:color w:val="auto"/>
        </w:rPr>
        <w:t>ining wh</w:t>
      </w:r>
      <w:r w:rsidRPr="008B2A2A">
        <w:rPr>
          <w:color w:val="auto"/>
          <w:spacing w:val="1"/>
        </w:rPr>
        <w:t>e</w:t>
      </w:r>
      <w:r w:rsidRPr="008B2A2A">
        <w:rPr>
          <w:color w:val="auto"/>
        </w:rPr>
        <w:t xml:space="preserve">n a PRF is to be entered, how PRFs are entered, and how PRF </w:t>
      </w:r>
      <w:r w:rsidRPr="008B2A2A">
        <w:rPr>
          <w:color w:val="auto"/>
          <w:spacing w:val="1"/>
        </w:rPr>
        <w:t>a</w:t>
      </w:r>
      <w:r w:rsidRPr="008B2A2A">
        <w:rPr>
          <w:color w:val="auto"/>
        </w:rPr>
        <w:t>nd PRF-related docu</w:t>
      </w:r>
      <w:r w:rsidRPr="008B2A2A">
        <w:rPr>
          <w:color w:val="auto"/>
          <w:spacing w:val="-2"/>
        </w:rPr>
        <w:t>m</w:t>
      </w:r>
      <w:r w:rsidRPr="008B2A2A">
        <w:rPr>
          <w:color w:val="auto"/>
        </w:rPr>
        <w:t xml:space="preserve">ents are to be </w:t>
      </w:r>
      <w:r w:rsidRPr="008B2A2A">
        <w:rPr>
          <w:color w:val="auto"/>
          <w:spacing w:val="-2"/>
        </w:rPr>
        <w:t>m</w:t>
      </w:r>
      <w:r w:rsidRPr="008B2A2A">
        <w:rPr>
          <w:color w:val="auto"/>
        </w:rPr>
        <w:t>aintained and reviewed.</w:t>
      </w:r>
    </w:p>
    <w:p w14:paraId="28F32809" w14:textId="77777777" w:rsidR="00D026E7" w:rsidRPr="008B2A2A" w:rsidRDefault="00D026E7" w:rsidP="00D026E7">
      <w:pPr>
        <w:rPr>
          <w:color w:val="auto"/>
        </w:rPr>
      </w:pPr>
      <w:r w:rsidRPr="008B2A2A">
        <w:rPr>
          <w:color w:val="auto"/>
        </w:rPr>
        <w:t>(6)  Eval</w:t>
      </w:r>
      <w:r w:rsidRPr="008B2A2A">
        <w:rPr>
          <w:color w:val="auto"/>
          <w:spacing w:val="-1"/>
        </w:rPr>
        <w:t>u</w:t>
      </w:r>
      <w:r w:rsidRPr="008B2A2A">
        <w:rPr>
          <w:color w:val="auto"/>
        </w:rPr>
        <w:t>ating the facility process to e</w:t>
      </w:r>
      <w:r w:rsidRPr="008B2A2A">
        <w:rPr>
          <w:color w:val="auto"/>
          <w:spacing w:val="-1"/>
        </w:rPr>
        <w:t>n</w:t>
      </w:r>
      <w:r w:rsidRPr="008B2A2A">
        <w:rPr>
          <w:color w:val="auto"/>
        </w:rPr>
        <w:t>sure that PRF is assigned appropriately.</w:t>
      </w:r>
    </w:p>
    <w:p w14:paraId="1353B6C4" w14:textId="77777777" w:rsidR="00D026E7" w:rsidRPr="008B2A2A" w:rsidRDefault="00D026E7" w:rsidP="00D026E7">
      <w:pPr>
        <w:rPr>
          <w:color w:val="auto"/>
        </w:rPr>
      </w:pPr>
      <w:r w:rsidRPr="008B2A2A">
        <w:rPr>
          <w:color w:val="auto"/>
        </w:rPr>
        <w:lastRenderedPageBreak/>
        <w:t>(7)  Ensuri</w:t>
      </w:r>
      <w:r w:rsidRPr="008B2A2A">
        <w:rPr>
          <w:color w:val="auto"/>
          <w:spacing w:val="-1"/>
        </w:rPr>
        <w:t>n</w:t>
      </w:r>
      <w:r w:rsidRPr="008B2A2A">
        <w:rPr>
          <w:color w:val="auto"/>
        </w:rPr>
        <w:t>g that each PRF in a patient’s record</w:t>
      </w:r>
      <w:r w:rsidRPr="008B2A2A">
        <w:rPr>
          <w:color w:val="auto"/>
          <w:spacing w:val="-1"/>
        </w:rPr>
        <w:t xml:space="preserve"> </w:t>
      </w:r>
      <w:r w:rsidRPr="008B2A2A">
        <w:rPr>
          <w:color w:val="auto"/>
        </w:rPr>
        <w:t>is acco</w:t>
      </w:r>
      <w:r w:rsidRPr="008B2A2A">
        <w:rPr>
          <w:color w:val="auto"/>
          <w:spacing w:val="-2"/>
        </w:rPr>
        <w:t>m</w:t>
      </w:r>
      <w:r w:rsidRPr="008B2A2A">
        <w:rPr>
          <w:color w:val="auto"/>
        </w:rPr>
        <w:t>panied by a TIU Progress Note. The TIU titles utili</w:t>
      </w:r>
      <w:r w:rsidRPr="008B2A2A">
        <w:rPr>
          <w:color w:val="auto"/>
          <w:spacing w:val="-1"/>
        </w:rPr>
        <w:t>z</w:t>
      </w:r>
      <w:r w:rsidRPr="008B2A2A">
        <w:rPr>
          <w:color w:val="auto"/>
        </w:rPr>
        <w:t>ed must be:</w:t>
      </w:r>
    </w:p>
    <w:p w14:paraId="0D973A59" w14:textId="77777777" w:rsidR="00D026E7" w:rsidRPr="008B2A2A" w:rsidRDefault="00D026E7" w:rsidP="00D026E7">
      <w:pPr>
        <w:ind w:left="720"/>
        <w:rPr>
          <w:color w:val="auto"/>
        </w:rPr>
      </w:pPr>
      <w:r w:rsidRPr="008B2A2A">
        <w:rPr>
          <w:color w:val="auto"/>
        </w:rPr>
        <w:t>(a) PRF Category I, or</w:t>
      </w:r>
    </w:p>
    <w:p w14:paraId="7DA62432" w14:textId="77777777" w:rsidR="00D026E7" w:rsidRPr="008B2A2A" w:rsidRDefault="00D026E7" w:rsidP="00D026E7">
      <w:pPr>
        <w:ind w:left="720"/>
        <w:rPr>
          <w:color w:val="auto"/>
        </w:rPr>
      </w:pPr>
      <w:r w:rsidRPr="008B2A2A">
        <w:rPr>
          <w:color w:val="auto"/>
        </w:rPr>
        <w:t>(b) PRF Category II.</w:t>
      </w:r>
    </w:p>
    <w:p w14:paraId="69C79762" w14:textId="77777777" w:rsidR="00D026E7" w:rsidRPr="008B2A2A" w:rsidRDefault="009433EC" w:rsidP="00D026E7">
      <w:pPr>
        <w:rPr>
          <w:color w:val="auto"/>
        </w:rPr>
      </w:pPr>
      <w:r w:rsidRPr="008B2A2A">
        <w:rPr>
          <w:color w:val="auto"/>
        </w:rPr>
        <w:t>d. Clinical</w:t>
      </w:r>
      <w:r w:rsidR="00D026E7" w:rsidRPr="008B2A2A">
        <w:rPr>
          <w:color w:val="auto"/>
          <w:u w:val="thick"/>
        </w:rPr>
        <w:t xml:space="preserve"> Executives:  Chief of</w:t>
      </w:r>
      <w:r w:rsidR="00D026E7" w:rsidRPr="008B2A2A">
        <w:rPr>
          <w:color w:val="auto"/>
          <w:spacing w:val="1"/>
          <w:u w:val="thick"/>
        </w:rPr>
        <w:t xml:space="preserve"> </w:t>
      </w:r>
      <w:r w:rsidR="00D026E7" w:rsidRPr="008B2A2A">
        <w:rPr>
          <w:color w:val="auto"/>
          <w:u w:val="thick"/>
        </w:rPr>
        <w:t xml:space="preserve">Staff (COS) </w:t>
      </w:r>
      <w:r w:rsidR="00D026E7" w:rsidRPr="008B2A2A">
        <w:rPr>
          <w:color w:val="auto"/>
          <w:spacing w:val="-1"/>
          <w:u w:val="thick"/>
        </w:rPr>
        <w:t>a</w:t>
      </w:r>
      <w:r w:rsidR="00D026E7" w:rsidRPr="008B2A2A">
        <w:rPr>
          <w:color w:val="auto"/>
          <w:u w:val="thick"/>
        </w:rPr>
        <w:t>nd Nurse Executive.</w:t>
      </w:r>
      <w:r w:rsidR="00D026E7" w:rsidRPr="008B2A2A">
        <w:rPr>
          <w:color w:val="auto"/>
          <w:spacing w:val="59"/>
        </w:rPr>
        <w:t xml:space="preserve"> </w:t>
      </w:r>
      <w:r w:rsidR="00D026E7" w:rsidRPr="008B2A2A">
        <w:rPr>
          <w:color w:val="auto"/>
          <w:spacing w:val="-1"/>
        </w:rPr>
        <w:t>T</w:t>
      </w:r>
      <w:r w:rsidR="00D026E7" w:rsidRPr="008B2A2A">
        <w:rPr>
          <w:color w:val="auto"/>
        </w:rPr>
        <w:t>he COS and Nurse</w:t>
      </w:r>
    </w:p>
    <w:p w14:paraId="2907894F" w14:textId="77777777" w:rsidR="00D026E7" w:rsidRPr="008B2A2A" w:rsidRDefault="00D026E7" w:rsidP="00D026E7">
      <w:pPr>
        <w:rPr>
          <w:color w:val="auto"/>
        </w:rPr>
      </w:pPr>
      <w:r w:rsidRPr="008B2A2A">
        <w:rPr>
          <w:color w:val="auto"/>
        </w:rPr>
        <w:t>Executive are responsible for:</w:t>
      </w:r>
    </w:p>
    <w:p w14:paraId="212B5519" w14:textId="77777777" w:rsidR="00D026E7" w:rsidRPr="008B2A2A" w:rsidRDefault="00D026E7" w:rsidP="00D026E7">
      <w:pPr>
        <w:ind w:left="720"/>
        <w:rPr>
          <w:color w:val="auto"/>
        </w:rPr>
      </w:pPr>
      <w:r w:rsidRPr="008B2A2A">
        <w:rPr>
          <w:color w:val="auto"/>
        </w:rPr>
        <w:t>(1)</w:t>
      </w:r>
      <w:r w:rsidRPr="008B2A2A">
        <w:rPr>
          <w:color w:val="auto"/>
          <w:spacing w:val="59"/>
        </w:rPr>
        <w:t xml:space="preserve"> </w:t>
      </w:r>
      <w:r w:rsidRPr="008B2A2A">
        <w:rPr>
          <w:color w:val="auto"/>
        </w:rPr>
        <w:t>Instituting procedures to ensure that t</w:t>
      </w:r>
      <w:r w:rsidRPr="008B2A2A">
        <w:rPr>
          <w:color w:val="auto"/>
          <w:spacing w:val="1"/>
        </w:rPr>
        <w:t>h</w:t>
      </w:r>
      <w:r w:rsidRPr="008B2A2A">
        <w:rPr>
          <w:color w:val="auto"/>
        </w:rPr>
        <w:t>e utilization of PRF and the a</w:t>
      </w:r>
      <w:r w:rsidRPr="008B2A2A">
        <w:rPr>
          <w:color w:val="auto"/>
          <w:spacing w:val="-1"/>
        </w:rPr>
        <w:t>s</w:t>
      </w:r>
      <w:r w:rsidRPr="008B2A2A">
        <w:rPr>
          <w:color w:val="auto"/>
        </w:rPr>
        <w:t>sociated pr</w:t>
      </w:r>
      <w:r w:rsidRPr="008B2A2A">
        <w:rPr>
          <w:color w:val="auto"/>
          <w:spacing w:val="-1"/>
        </w:rPr>
        <w:t>o</w:t>
      </w:r>
      <w:r w:rsidRPr="008B2A2A">
        <w:rPr>
          <w:color w:val="auto"/>
        </w:rPr>
        <w:t>cesses for recommending PRF are ethical, clinically a</w:t>
      </w:r>
      <w:r w:rsidRPr="008B2A2A">
        <w:rPr>
          <w:color w:val="auto"/>
          <w:spacing w:val="-1"/>
        </w:rPr>
        <w:t>p</w:t>
      </w:r>
      <w:r w:rsidRPr="008B2A2A">
        <w:rPr>
          <w:color w:val="auto"/>
        </w:rPr>
        <w:t>propriate, supported by adequate resources, and used in acc</w:t>
      </w:r>
      <w:r w:rsidRPr="008B2A2A">
        <w:rPr>
          <w:color w:val="auto"/>
          <w:spacing w:val="-1"/>
        </w:rPr>
        <w:t>o</w:t>
      </w:r>
      <w:r w:rsidRPr="008B2A2A">
        <w:rPr>
          <w:color w:val="auto"/>
        </w:rPr>
        <w:t>rdance w</w:t>
      </w:r>
      <w:r w:rsidRPr="008B2A2A">
        <w:rPr>
          <w:color w:val="auto"/>
          <w:spacing w:val="-1"/>
        </w:rPr>
        <w:t>i</w:t>
      </w:r>
      <w:r w:rsidRPr="008B2A2A">
        <w:rPr>
          <w:color w:val="auto"/>
        </w:rPr>
        <w:t>th this Di</w:t>
      </w:r>
      <w:r w:rsidRPr="008B2A2A">
        <w:rPr>
          <w:color w:val="auto"/>
          <w:spacing w:val="-1"/>
        </w:rPr>
        <w:t>r</w:t>
      </w:r>
      <w:r w:rsidRPr="008B2A2A">
        <w:rPr>
          <w:color w:val="auto"/>
        </w:rPr>
        <w:t>ecti</w:t>
      </w:r>
      <w:r w:rsidRPr="008B2A2A">
        <w:rPr>
          <w:color w:val="auto"/>
          <w:spacing w:val="-1"/>
        </w:rPr>
        <w:t>v</w:t>
      </w:r>
      <w:r w:rsidRPr="008B2A2A">
        <w:rPr>
          <w:color w:val="auto"/>
        </w:rPr>
        <w:t>e.</w:t>
      </w:r>
    </w:p>
    <w:p w14:paraId="166C58CE" w14:textId="77777777" w:rsidR="00D026E7" w:rsidRPr="008B2A2A" w:rsidRDefault="00D026E7" w:rsidP="00D026E7">
      <w:pPr>
        <w:ind w:left="720"/>
        <w:rPr>
          <w:color w:val="auto"/>
        </w:rPr>
      </w:pPr>
      <w:r w:rsidRPr="008B2A2A">
        <w:rPr>
          <w:color w:val="auto"/>
        </w:rPr>
        <w:t>(2)  Ensuri</w:t>
      </w:r>
      <w:r w:rsidRPr="008B2A2A">
        <w:rPr>
          <w:color w:val="auto"/>
          <w:spacing w:val="-1"/>
        </w:rPr>
        <w:t>n</w:t>
      </w:r>
      <w:r w:rsidRPr="008B2A2A">
        <w:rPr>
          <w:color w:val="auto"/>
        </w:rPr>
        <w:t>g that patie</w:t>
      </w:r>
      <w:r w:rsidRPr="008B2A2A">
        <w:rPr>
          <w:color w:val="auto"/>
          <w:spacing w:val="-1"/>
        </w:rPr>
        <w:t>n</w:t>
      </w:r>
      <w:r w:rsidRPr="008B2A2A">
        <w:rPr>
          <w:color w:val="auto"/>
          <w:spacing w:val="1"/>
        </w:rPr>
        <w:t>t</w:t>
      </w:r>
      <w:r w:rsidRPr="008B2A2A">
        <w:rPr>
          <w:color w:val="auto"/>
        </w:rPr>
        <w:t>s are n</w:t>
      </w:r>
      <w:r w:rsidRPr="008B2A2A">
        <w:rPr>
          <w:color w:val="auto"/>
          <w:spacing w:val="-1"/>
        </w:rPr>
        <w:t>o</w:t>
      </w:r>
      <w:r w:rsidRPr="008B2A2A">
        <w:rPr>
          <w:color w:val="auto"/>
        </w:rPr>
        <w:t>tified that a PRF</w:t>
      </w:r>
      <w:r w:rsidRPr="008B2A2A">
        <w:rPr>
          <w:color w:val="auto"/>
          <w:spacing w:val="-2"/>
        </w:rPr>
        <w:t xml:space="preserve"> </w:t>
      </w:r>
      <w:r w:rsidRPr="008B2A2A">
        <w:rPr>
          <w:color w:val="auto"/>
        </w:rPr>
        <w:t>has been placed in their health rec</w:t>
      </w:r>
      <w:r w:rsidRPr="008B2A2A">
        <w:rPr>
          <w:color w:val="auto"/>
          <w:spacing w:val="-1"/>
        </w:rPr>
        <w:t>o</w:t>
      </w:r>
      <w:r w:rsidRPr="008B2A2A">
        <w:rPr>
          <w:color w:val="auto"/>
        </w:rPr>
        <w:t>rd and that they are infor</w:t>
      </w:r>
      <w:r w:rsidRPr="008B2A2A">
        <w:rPr>
          <w:color w:val="auto"/>
          <w:spacing w:val="-2"/>
        </w:rPr>
        <w:t>m</w:t>
      </w:r>
      <w:r w:rsidRPr="008B2A2A">
        <w:rPr>
          <w:color w:val="auto"/>
        </w:rPr>
        <w:t>ed of its co</w:t>
      </w:r>
      <w:r w:rsidRPr="008B2A2A">
        <w:rPr>
          <w:color w:val="auto"/>
          <w:spacing w:val="-1"/>
        </w:rPr>
        <w:t>n</w:t>
      </w:r>
      <w:r w:rsidRPr="008B2A2A">
        <w:rPr>
          <w:color w:val="auto"/>
          <w:spacing w:val="1"/>
        </w:rPr>
        <w:t>t</w:t>
      </w:r>
      <w:r w:rsidRPr="008B2A2A">
        <w:rPr>
          <w:color w:val="auto"/>
        </w:rPr>
        <w:t>ents.</w:t>
      </w:r>
    </w:p>
    <w:p w14:paraId="55979D91" w14:textId="77777777" w:rsidR="00D026E7" w:rsidRPr="008B2A2A" w:rsidRDefault="00D026E7" w:rsidP="00D026E7">
      <w:pPr>
        <w:ind w:left="720"/>
        <w:rPr>
          <w:color w:val="auto"/>
        </w:rPr>
      </w:pPr>
      <w:r w:rsidRPr="008B2A2A">
        <w:rPr>
          <w:color w:val="auto"/>
        </w:rPr>
        <w:t>(3)  Establishing a DBC or a Disruptive Behavior Board (DBB). (a)</w:t>
      </w:r>
      <w:r w:rsidRPr="008B2A2A">
        <w:rPr>
          <w:color w:val="auto"/>
          <w:spacing w:val="60"/>
        </w:rPr>
        <w:t xml:space="preserve"> </w:t>
      </w:r>
      <w:r w:rsidRPr="008B2A2A">
        <w:rPr>
          <w:color w:val="auto"/>
        </w:rPr>
        <w:t>The DBC or DBB is</w:t>
      </w:r>
      <w:r w:rsidRPr="008B2A2A">
        <w:rPr>
          <w:color w:val="auto"/>
          <w:spacing w:val="1"/>
        </w:rPr>
        <w:t xml:space="preserve"> </w:t>
      </w:r>
      <w:r w:rsidRPr="008B2A2A">
        <w:rPr>
          <w:color w:val="auto"/>
        </w:rPr>
        <w:t>responsible for:</w:t>
      </w:r>
    </w:p>
    <w:p w14:paraId="3484AF80" w14:textId="77777777" w:rsidR="00D026E7" w:rsidRPr="008B2A2A" w:rsidRDefault="00D026E7" w:rsidP="00D026E7">
      <w:pPr>
        <w:rPr>
          <w:color w:val="auto"/>
        </w:rPr>
      </w:pPr>
      <w:r w:rsidRPr="008B2A2A">
        <w:rPr>
          <w:color w:val="auto"/>
          <w:u w:val="single"/>
        </w:rPr>
        <w:t>1</w:t>
      </w:r>
      <w:r w:rsidRPr="008B2A2A">
        <w:rPr>
          <w:color w:val="auto"/>
        </w:rPr>
        <w:t>.  Coordinating, when possible and appropriat</w:t>
      </w:r>
      <w:r w:rsidRPr="008B2A2A">
        <w:rPr>
          <w:color w:val="auto"/>
          <w:spacing w:val="-1"/>
        </w:rPr>
        <w:t>e</w:t>
      </w:r>
      <w:r w:rsidRPr="008B2A2A">
        <w:rPr>
          <w:color w:val="auto"/>
        </w:rPr>
        <w:t>,</w:t>
      </w:r>
      <w:r w:rsidRPr="008B2A2A">
        <w:rPr>
          <w:color w:val="auto"/>
          <w:spacing w:val="-1"/>
        </w:rPr>
        <w:t xml:space="preserve"> </w:t>
      </w:r>
      <w:r w:rsidRPr="008B2A2A">
        <w:rPr>
          <w:color w:val="auto"/>
        </w:rPr>
        <w:t>with</w:t>
      </w:r>
      <w:r w:rsidRPr="008B2A2A">
        <w:rPr>
          <w:color w:val="auto"/>
          <w:spacing w:val="-1"/>
        </w:rPr>
        <w:t xml:space="preserve"> </w:t>
      </w:r>
      <w:r w:rsidRPr="008B2A2A">
        <w:rPr>
          <w:color w:val="auto"/>
        </w:rPr>
        <w:t>the</w:t>
      </w:r>
      <w:r w:rsidRPr="008B2A2A">
        <w:rPr>
          <w:color w:val="auto"/>
          <w:spacing w:val="-1"/>
        </w:rPr>
        <w:t xml:space="preserve"> </w:t>
      </w:r>
      <w:r w:rsidRPr="008B2A2A">
        <w:rPr>
          <w:color w:val="auto"/>
        </w:rPr>
        <w:t>clinicians</w:t>
      </w:r>
      <w:r w:rsidRPr="008B2A2A">
        <w:rPr>
          <w:color w:val="auto"/>
          <w:spacing w:val="2"/>
        </w:rPr>
        <w:t xml:space="preserve"> </w:t>
      </w:r>
      <w:r w:rsidRPr="008B2A2A">
        <w:rPr>
          <w:color w:val="auto"/>
        </w:rPr>
        <w:t>responsible for the patie</w:t>
      </w:r>
      <w:r w:rsidRPr="008B2A2A">
        <w:rPr>
          <w:color w:val="auto"/>
          <w:spacing w:val="-1"/>
        </w:rPr>
        <w:t>n</w:t>
      </w:r>
      <w:r w:rsidRPr="008B2A2A">
        <w:rPr>
          <w:color w:val="auto"/>
          <w:spacing w:val="1"/>
        </w:rPr>
        <w:t>t</w:t>
      </w:r>
      <w:r w:rsidRPr="008B2A2A">
        <w:rPr>
          <w:color w:val="auto"/>
        </w:rPr>
        <w:t xml:space="preserve">’s </w:t>
      </w:r>
      <w:r w:rsidRPr="008B2A2A">
        <w:rPr>
          <w:color w:val="auto"/>
          <w:spacing w:val="-2"/>
        </w:rPr>
        <w:t>m</w:t>
      </w:r>
      <w:r w:rsidRPr="008B2A2A">
        <w:rPr>
          <w:color w:val="auto"/>
        </w:rPr>
        <w:t>edical care, and recom</w:t>
      </w:r>
      <w:r w:rsidRPr="008B2A2A">
        <w:rPr>
          <w:color w:val="auto"/>
          <w:spacing w:val="-2"/>
        </w:rPr>
        <w:t>m</w:t>
      </w:r>
      <w:r w:rsidRPr="008B2A2A">
        <w:rPr>
          <w:color w:val="auto"/>
        </w:rPr>
        <w:t>ending a</w:t>
      </w:r>
      <w:r w:rsidRPr="008B2A2A">
        <w:rPr>
          <w:color w:val="auto"/>
          <w:spacing w:val="-2"/>
        </w:rPr>
        <w:t>m</w:t>
      </w:r>
      <w:r w:rsidRPr="008B2A2A">
        <w:rPr>
          <w:color w:val="auto"/>
        </w:rPr>
        <w:t>end</w:t>
      </w:r>
      <w:r w:rsidRPr="008B2A2A">
        <w:rPr>
          <w:color w:val="auto"/>
          <w:spacing w:val="-2"/>
        </w:rPr>
        <w:t>m</w:t>
      </w:r>
      <w:r w:rsidRPr="008B2A2A">
        <w:rPr>
          <w:color w:val="auto"/>
        </w:rPr>
        <w:t>e</w:t>
      </w:r>
      <w:r w:rsidRPr="008B2A2A">
        <w:rPr>
          <w:color w:val="auto"/>
          <w:spacing w:val="-1"/>
        </w:rPr>
        <w:t>n</w:t>
      </w:r>
      <w:r w:rsidRPr="008B2A2A">
        <w:rPr>
          <w:color w:val="auto"/>
        </w:rPr>
        <w:t>ts to t</w:t>
      </w:r>
      <w:r w:rsidRPr="008B2A2A">
        <w:rPr>
          <w:color w:val="auto"/>
          <w:spacing w:val="-1"/>
        </w:rPr>
        <w:t>h</w:t>
      </w:r>
      <w:r w:rsidRPr="008B2A2A">
        <w:rPr>
          <w:color w:val="auto"/>
        </w:rPr>
        <w:t>e tr</w:t>
      </w:r>
      <w:r w:rsidRPr="008B2A2A">
        <w:rPr>
          <w:color w:val="auto"/>
          <w:spacing w:val="-1"/>
        </w:rPr>
        <w:t>e</w:t>
      </w:r>
      <w:r w:rsidRPr="008B2A2A">
        <w:rPr>
          <w:color w:val="auto"/>
        </w:rPr>
        <w:t>at</w:t>
      </w:r>
      <w:r w:rsidRPr="008B2A2A">
        <w:rPr>
          <w:color w:val="auto"/>
          <w:spacing w:val="-2"/>
        </w:rPr>
        <w:t>m</w:t>
      </w:r>
      <w:r w:rsidRPr="008B2A2A">
        <w:rPr>
          <w:color w:val="auto"/>
        </w:rPr>
        <w:t>ent plan th</w:t>
      </w:r>
      <w:r w:rsidRPr="008B2A2A">
        <w:rPr>
          <w:color w:val="auto"/>
          <w:spacing w:val="-1"/>
        </w:rPr>
        <w:t>a</w:t>
      </w:r>
      <w:r w:rsidRPr="008B2A2A">
        <w:rPr>
          <w:color w:val="auto"/>
        </w:rPr>
        <w:t xml:space="preserve">t </w:t>
      </w:r>
      <w:r w:rsidRPr="008B2A2A">
        <w:rPr>
          <w:color w:val="auto"/>
          <w:spacing w:val="-2"/>
        </w:rPr>
        <w:t>m</w:t>
      </w:r>
      <w:r w:rsidRPr="008B2A2A">
        <w:rPr>
          <w:color w:val="auto"/>
          <w:spacing w:val="1"/>
        </w:rPr>
        <w:t>a</w:t>
      </w:r>
      <w:r w:rsidRPr="008B2A2A">
        <w:rPr>
          <w:color w:val="auto"/>
        </w:rPr>
        <w:t>y address factors t</w:t>
      </w:r>
      <w:r w:rsidRPr="008B2A2A">
        <w:rPr>
          <w:color w:val="auto"/>
          <w:spacing w:val="-1"/>
        </w:rPr>
        <w:t>h</w:t>
      </w:r>
      <w:r w:rsidRPr="008B2A2A">
        <w:rPr>
          <w:color w:val="auto"/>
        </w:rPr>
        <w:t xml:space="preserve">at </w:t>
      </w:r>
      <w:r w:rsidRPr="008B2A2A">
        <w:rPr>
          <w:color w:val="auto"/>
          <w:spacing w:val="-2"/>
        </w:rPr>
        <w:t>m</w:t>
      </w:r>
      <w:r w:rsidRPr="008B2A2A">
        <w:rPr>
          <w:color w:val="auto"/>
        </w:rPr>
        <w:t>ay reduce the patient’s risk of violence.</w:t>
      </w:r>
    </w:p>
    <w:p w14:paraId="614D8396" w14:textId="77777777" w:rsidR="00D026E7" w:rsidRPr="008B2A2A" w:rsidRDefault="00D026E7" w:rsidP="00D026E7">
      <w:pPr>
        <w:rPr>
          <w:color w:val="auto"/>
        </w:rPr>
      </w:pPr>
      <w:r w:rsidRPr="008B2A2A">
        <w:rPr>
          <w:color w:val="auto"/>
          <w:u w:val="single"/>
        </w:rPr>
        <w:t>2</w:t>
      </w:r>
      <w:r w:rsidRPr="008B2A2A">
        <w:rPr>
          <w:color w:val="auto"/>
        </w:rPr>
        <w:t>.  I</w:t>
      </w:r>
      <w:r w:rsidRPr="008B2A2A">
        <w:rPr>
          <w:color w:val="auto"/>
          <w:spacing w:val="-2"/>
        </w:rPr>
        <w:t>m</w:t>
      </w:r>
      <w:r w:rsidRPr="008B2A2A">
        <w:rPr>
          <w:color w:val="auto"/>
        </w:rPr>
        <w:t>pl</w:t>
      </w:r>
      <w:r w:rsidRPr="008B2A2A">
        <w:rPr>
          <w:color w:val="auto"/>
          <w:spacing w:val="1"/>
        </w:rPr>
        <w:t>e</w:t>
      </w:r>
      <w:r w:rsidRPr="008B2A2A">
        <w:rPr>
          <w:color w:val="auto"/>
          <w:spacing w:val="-1"/>
        </w:rPr>
        <w:t>m</w:t>
      </w:r>
      <w:r w:rsidRPr="008B2A2A">
        <w:rPr>
          <w:color w:val="auto"/>
        </w:rPr>
        <w:t xml:space="preserve">enting the standards in </w:t>
      </w:r>
      <w:r w:rsidRPr="008B2A2A">
        <w:rPr>
          <w:color w:val="auto"/>
          <w:spacing w:val="-2"/>
        </w:rPr>
        <w:t>A</w:t>
      </w:r>
      <w:r w:rsidRPr="008B2A2A">
        <w:rPr>
          <w:color w:val="auto"/>
        </w:rPr>
        <w:t>ttach</w:t>
      </w:r>
      <w:r w:rsidRPr="008B2A2A">
        <w:rPr>
          <w:color w:val="auto"/>
          <w:spacing w:val="-2"/>
        </w:rPr>
        <w:t>m</w:t>
      </w:r>
      <w:r w:rsidRPr="008B2A2A">
        <w:rPr>
          <w:color w:val="auto"/>
        </w:rPr>
        <w:t>ents A and B.</w:t>
      </w:r>
    </w:p>
    <w:p w14:paraId="75BDF345" w14:textId="77777777" w:rsidR="00D026E7" w:rsidRPr="008B2A2A" w:rsidRDefault="00D026E7" w:rsidP="00D026E7">
      <w:pPr>
        <w:rPr>
          <w:color w:val="auto"/>
        </w:rPr>
      </w:pPr>
      <w:r w:rsidRPr="008B2A2A">
        <w:rPr>
          <w:color w:val="auto"/>
          <w:u w:val="single"/>
        </w:rPr>
        <w:t>3</w:t>
      </w:r>
      <w:r w:rsidRPr="008B2A2A">
        <w:rPr>
          <w:color w:val="auto"/>
        </w:rPr>
        <w:t>.  Collecting and analyzing incidents of patient disruptive, threatening, or violent behavior.</w:t>
      </w:r>
    </w:p>
    <w:p w14:paraId="132A9FD8" w14:textId="77777777" w:rsidR="00D026E7" w:rsidRPr="008B2A2A" w:rsidRDefault="00D026E7" w:rsidP="00D026E7">
      <w:pPr>
        <w:rPr>
          <w:color w:val="auto"/>
        </w:rPr>
      </w:pPr>
      <w:r w:rsidRPr="008B2A2A">
        <w:rPr>
          <w:color w:val="auto"/>
          <w:u w:val="single"/>
        </w:rPr>
        <w:t>4</w:t>
      </w:r>
      <w:r w:rsidRPr="008B2A2A">
        <w:rPr>
          <w:color w:val="auto"/>
        </w:rPr>
        <w:t>.  Assessing the risk of viole</w:t>
      </w:r>
      <w:r w:rsidRPr="008B2A2A">
        <w:rPr>
          <w:color w:val="auto"/>
          <w:spacing w:val="-1"/>
        </w:rPr>
        <w:t>n</w:t>
      </w:r>
      <w:r w:rsidRPr="008B2A2A">
        <w:rPr>
          <w:color w:val="auto"/>
        </w:rPr>
        <w:t>ce in individual patients.</w:t>
      </w:r>
    </w:p>
    <w:p w14:paraId="6542EC05" w14:textId="77777777" w:rsidR="00D026E7" w:rsidRPr="008B2A2A" w:rsidRDefault="00D026E7" w:rsidP="00D026E7">
      <w:pPr>
        <w:rPr>
          <w:color w:val="auto"/>
        </w:rPr>
      </w:pPr>
      <w:r w:rsidRPr="008B2A2A">
        <w:rPr>
          <w:color w:val="auto"/>
          <w:u w:val="single"/>
        </w:rPr>
        <w:t>5</w:t>
      </w:r>
      <w:r w:rsidRPr="008B2A2A">
        <w:rPr>
          <w:color w:val="auto"/>
        </w:rPr>
        <w:t>.  Infor</w:t>
      </w:r>
      <w:r w:rsidRPr="008B2A2A">
        <w:rPr>
          <w:color w:val="auto"/>
          <w:spacing w:val="-2"/>
        </w:rPr>
        <w:t>m</w:t>
      </w:r>
      <w:r w:rsidRPr="008B2A2A">
        <w:rPr>
          <w:color w:val="auto"/>
          <w:spacing w:val="2"/>
        </w:rPr>
        <w:t>i</w:t>
      </w:r>
      <w:r w:rsidRPr="008B2A2A">
        <w:rPr>
          <w:color w:val="auto"/>
        </w:rPr>
        <w:t>ng patients they have a right to requ</w:t>
      </w:r>
      <w:r w:rsidRPr="008B2A2A">
        <w:rPr>
          <w:color w:val="auto"/>
          <w:spacing w:val="-1"/>
        </w:rPr>
        <w:t>e</w:t>
      </w:r>
      <w:r w:rsidRPr="008B2A2A">
        <w:rPr>
          <w:color w:val="auto"/>
        </w:rPr>
        <w:t>st a</w:t>
      </w:r>
      <w:r w:rsidRPr="008B2A2A">
        <w:rPr>
          <w:color w:val="auto"/>
          <w:spacing w:val="-2"/>
        </w:rPr>
        <w:t>m</w:t>
      </w:r>
      <w:r w:rsidRPr="008B2A2A">
        <w:rPr>
          <w:color w:val="auto"/>
        </w:rPr>
        <w:t>end</w:t>
      </w:r>
      <w:r w:rsidRPr="008B2A2A">
        <w:rPr>
          <w:color w:val="auto"/>
          <w:spacing w:val="-2"/>
        </w:rPr>
        <w:t>m</w:t>
      </w:r>
      <w:r w:rsidRPr="008B2A2A">
        <w:rPr>
          <w:color w:val="auto"/>
        </w:rPr>
        <w:t>ent to t</w:t>
      </w:r>
      <w:r w:rsidRPr="008B2A2A">
        <w:rPr>
          <w:color w:val="auto"/>
          <w:spacing w:val="-1"/>
        </w:rPr>
        <w:t>h</w:t>
      </w:r>
      <w:r w:rsidRPr="008B2A2A">
        <w:rPr>
          <w:color w:val="auto"/>
        </w:rPr>
        <w:t>e co</w:t>
      </w:r>
      <w:r w:rsidRPr="008B2A2A">
        <w:rPr>
          <w:color w:val="auto"/>
          <w:spacing w:val="-1"/>
        </w:rPr>
        <w:t>n</w:t>
      </w:r>
      <w:r w:rsidRPr="008B2A2A">
        <w:rPr>
          <w:color w:val="auto"/>
          <w:spacing w:val="1"/>
        </w:rPr>
        <w:t>t</w:t>
      </w:r>
      <w:r w:rsidRPr="008B2A2A">
        <w:rPr>
          <w:color w:val="auto"/>
        </w:rPr>
        <w:t xml:space="preserve">ents of a </w:t>
      </w:r>
      <w:r w:rsidRPr="008B2A2A">
        <w:rPr>
          <w:color w:val="auto"/>
          <w:spacing w:val="-1"/>
        </w:rPr>
        <w:t>P</w:t>
      </w:r>
      <w:r w:rsidRPr="008B2A2A">
        <w:rPr>
          <w:color w:val="auto"/>
        </w:rPr>
        <w:t>RF, and providing the infor</w:t>
      </w:r>
      <w:r w:rsidRPr="008B2A2A">
        <w:rPr>
          <w:color w:val="auto"/>
          <w:spacing w:val="-2"/>
        </w:rPr>
        <w:t>m</w:t>
      </w:r>
      <w:r w:rsidRPr="008B2A2A">
        <w:rPr>
          <w:color w:val="auto"/>
        </w:rPr>
        <w:t>ation for contac</w:t>
      </w:r>
      <w:r w:rsidRPr="008B2A2A">
        <w:rPr>
          <w:color w:val="auto"/>
          <w:spacing w:val="-2"/>
        </w:rPr>
        <w:t>t</w:t>
      </w:r>
      <w:r w:rsidRPr="008B2A2A">
        <w:rPr>
          <w:color w:val="auto"/>
        </w:rPr>
        <w:t>ing the facility pri</w:t>
      </w:r>
      <w:r w:rsidRPr="008B2A2A">
        <w:rPr>
          <w:color w:val="auto"/>
          <w:spacing w:val="-1"/>
        </w:rPr>
        <w:t>v</w:t>
      </w:r>
      <w:r w:rsidRPr="008B2A2A">
        <w:rPr>
          <w:color w:val="auto"/>
        </w:rPr>
        <w:t xml:space="preserve">acy officer in the </w:t>
      </w:r>
      <w:r w:rsidRPr="008B2A2A">
        <w:rPr>
          <w:color w:val="auto"/>
          <w:spacing w:val="-1"/>
        </w:rPr>
        <w:t>e</w:t>
      </w:r>
      <w:r w:rsidRPr="008B2A2A">
        <w:rPr>
          <w:color w:val="auto"/>
        </w:rPr>
        <w:t xml:space="preserve">vent the </w:t>
      </w:r>
      <w:r w:rsidRPr="008B2A2A">
        <w:rPr>
          <w:color w:val="auto"/>
          <w:spacing w:val="-1"/>
        </w:rPr>
        <w:t>p</w:t>
      </w:r>
      <w:r w:rsidRPr="008B2A2A">
        <w:rPr>
          <w:color w:val="auto"/>
        </w:rPr>
        <w:t>atient wants to pursue an</w:t>
      </w:r>
      <w:r w:rsidRPr="008B2A2A">
        <w:rPr>
          <w:color w:val="auto"/>
          <w:spacing w:val="-1"/>
        </w:rPr>
        <w:t xml:space="preserve"> </w:t>
      </w:r>
      <w:r w:rsidRPr="008B2A2A">
        <w:rPr>
          <w:color w:val="auto"/>
        </w:rPr>
        <w:t>a</w:t>
      </w:r>
      <w:r w:rsidRPr="008B2A2A">
        <w:rPr>
          <w:color w:val="auto"/>
          <w:spacing w:val="-2"/>
        </w:rPr>
        <w:t>m</w:t>
      </w:r>
      <w:r w:rsidRPr="008B2A2A">
        <w:rPr>
          <w:color w:val="auto"/>
        </w:rPr>
        <w:t>end</w:t>
      </w:r>
      <w:r w:rsidRPr="008B2A2A">
        <w:rPr>
          <w:color w:val="auto"/>
          <w:spacing w:val="-2"/>
        </w:rPr>
        <w:t>m</w:t>
      </w:r>
      <w:r w:rsidRPr="008B2A2A">
        <w:rPr>
          <w:color w:val="auto"/>
        </w:rPr>
        <w:t>en</w:t>
      </w:r>
      <w:r w:rsidRPr="008B2A2A">
        <w:rPr>
          <w:color w:val="auto"/>
          <w:spacing w:val="2"/>
        </w:rPr>
        <w:t>t</w:t>
      </w:r>
      <w:r w:rsidRPr="008B2A2A">
        <w:rPr>
          <w:color w:val="auto"/>
        </w:rPr>
        <w:t>.</w:t>
      </w:r>
    </w:p>
    <w:p w14:paraId="536571C1" w14:textId="77777777" w:rsidR="00D026E7" w:rsidRPr="008B2A2A" w:rsidRDefault="00D026E7" w:rsidP="00D026E7">
      <w:pPr>
        <w:rPr>
          <w:color w:val="auto"/>
        </w:rPr>
      </w:pPr>
      <w:r w:rsidRPr="008B2A2A">
        <w:rPr>
          <w:color w:val="auto"/>
          <w:u w:val="single"/>
        </w:rPr>
        <w:t>6</w:t>
      </w:r>
      <w:r w:rsidRPr="008B2A2A">
        <w:rPr>
          <w:color w:val="auto"/>
        </w:rPr>
        <w:t>.  Identifying system</w:t>
      </w:r>
      <w:r w:rsidRPr="008B2A2A">
        <w:rPr>
          <w:color w:val="auto"/>
          <w:spacing w:val="-2"/>
        </w:rPr>
        <w:t xml:space="preserve"> </w:t>
      </w:r>
      <w:r w:rsidRPr="008B2A2A">
        <w:rPr>
          <w:color w:val="auto"/>
        </w:rPr>
        <w:t>proble</w:t>
      </w:r>
      <w:r w:rsidRPr="008B2A2A">
        <w:rPr>
          <w:color w:val="auto"/>
          <w:spacing w:val="-2"/>
        </w:rPr>
        <w:t>m</w:t>
      </w:r>
      <w:r w:rsidRPr="008B2A2A">
        <w:rPr>
          <w:color w:val="auto"/>
        </w:rPr>
        <w:t>s.</w:t>
      </w:r>
    </w:p>
    <w:p w14:paraId="75C9CF34" w14:textId="77777777" w:rsidR="00D026E7" w:rsidRPr="008B2A2A" w:rsidRDefault="00D026E7" w:rsidP="00D026E7">
      <w:pPr>
        <w:rPr>
          <w:color w:val="auto"/>
        </w:rPr>
      </w:pPr>
      <w:r w:rsidRPr="008B2A2A">
        <w:rPr>
          <w:color w:val="auto"/>
          <w:u w:val="single"/>
        </w:rPr>
        <w:t>7</w:t>
      </w:r>
      <w:r w:rsidRPr="008B2A2A">
        <w:rPr>
          <w:color w:val="auto"/>
        </w:rPr>
        <w:t xml:space="preserve">.  Identifying training needs relating to the prevention and </w:t>
      </w:r>
      <w:r w:rsidRPr="008B2A2A">
        <w:rPr>
          <w:color w:val="auto"/>
          <w:spacing w:val="-2"/>
        </w:rPr>
        <w:t>m</w:t>
      </w:r>
      <w:r w:rsidRPr="008B2A2A">
        <w:rPr>
          <w:color w:val="auto"/>
        </w:rPr>
        <w:t>an</w:t>
      </w:r>
      <w:r w:rsidRPr="008B2A2A">
        <w:rPr>
          <w:color w:val="auto"/>
          <w:spacing w:val="-1"/>
        </w:rPr>
        <w:t>a</w:t>
      </w:r>
      <w:r w:rsidRPr="008B2A2A">
        <w:rPr>
          <w:color w:val="auto"/>
        </w:rPr>
        <w:t>ge</w:t>
      </w:r>
      <w:r w:rsidRPr="008B2A2A">
        <w:rPr>
          <w:color w:val="auto"/>
          <w:spacing w:val="-2"/>
        </w:rPr>
        <w:t>m</w:t>
      </w:r>
      <w:r w:rsidRPr="008B2A2A">
        <w:rPr>
          <w:color w:val="auto"/>
          <w:spacing w:val="1"/>
        </w:rPr>
        <w:t>e</w:t>
      </w:r>
      <w:r w:rsidRPr="008B2A2A">
        <w:rPr>
          <w:color w:val="auto"/>
        </w:rPr>
        <w:t>nt of disruptive behavior.</w:t>
      </w:r>
    </w:p>
    <w:p w14:paraId="5A1EF2C7" w14:textId="77777777" w:rsidR="00D026E7" w:rsidRPr="008B2A2A" w:rsidRDefault="00D026E7" w:rsidP="00D026E7">
      <w:pPr>
        <w:rPr>
          <w:color w:val="auto"/>
        </w:rPr>
      </w:pPr>
      <w:r w:rsidRPr="008B2A2A">
        <w:rPr>
          <w:color w:val="auto"/>
          <w:u w:val="single"/>
        </w:rPr>
        <w:t>8</w:t>
      </w:r>
      <w:r w:rsidRPr="008B2A2A">
        <w:rPr>
          <w:color w:val="auto"/>
        </w:rPr>
        <w:t>.  Recom</w:t>
      </w:r>
      <w:r w:rsidRPr="008B2A2A">
        <w:rPr>
          <w:color w:val="auto"/>
          <w:spacing w:val="-2"/>
        </w:rPr>
        <w:t>m</w:t>
      </w:r>
      <w:r w:rsidRPr="008B2A2A">
        <w:rPr>
          <w:color w:val="auto"/>
        </w:rPr>
        <w:t>ending to the COS other actions related to the problem</w:t>
      </w:r>
      <w:r w:rsidRPr="008B2A2A">
        <w:rPr>
          <w:color w:val="auto"/>
          <w:spacing w:val="-2"/>
        </w:rPr>
        <w:t xml:space="preserve"> </w:t>
      </w:r>
      <w:r w:rsidRPr="008B2A2A">
        <w:rPr>
          <w:color w:val="auto"/>
        </w:rPr>
        <w:t>of p</w:t>
      </w:r>
      <w:r w:rsidRPr="008B2A2A">
        <w:rPr>
          <w:color w:val="auto"/>
          <w:spacing w:val="1"/>
        </w:rPr>
        <w:t>a</w:t>
      </w:r>
      <w:r w:rsidRPr="008B2A2A">
        <w:rPr>
          <w:color w:val="auto"/>
        </w:rPr>
        <w:t>tient violence. (b)  The DBC or DBB must be co</w:t>
      </w:r>
      <w:r w:rsidRPr="008B2A2A">
        <w:rPr>
          <w:color w:val="auto"/>
          <w:spacing w:val="-2"/>
        </w:rPr>
        <w:t>m</w:t>
      </w:r>
      <w:r w:rsidRPr="008B2A2A">
        <w:rPr>
          <w:color w:val="auto"/>
        </w:rPr>
        <w:t>prised of:</w:t>
      </w:r>
    </w:p>
    <w:p w14:paraId="7054A3EB" w14:textId="77777777" w:rsidR="00D026E7" w:rsidRPr="008B2A2A" w:rsidRDefault="00D026E7" w:rsidP="00D026E7">
      <w:pPr>
        <w:ind w:left="720"/>
        <w:rPr>
          <w:color w:val="auto"/>
        </w:rPr>
      </w:pPr>
      <w:r w:rsidRPr="008B2A2A">
        <w:rPr>
          <w:color w:val="auto"/>
          <w:u w:val="single"/>
        </w:rPr>
        <w:t>1</w:t>
      </w:r>
      <w:r w:rsidRPr="008B2A2A">
        <w:rPr>
          <w:color w:val="auto"/>
        </w:rPr>
        <w:t>.  A senior clinician chair that has knowledge of, and experience in, assess</w:t>
      </w:r>
      <w:r w:rsidRPr="008B2A2A">
        <w:rPr>
          <w:color w:val="auto"/>
          <w:spacing w:val="-2"/>
        </w:rPr>
        <w:t>m</w:t>
      </w:r>
      <w:r w:rsidRPr="008B2A2A">
        <w:rPr>
          <w:color w:val="auto"/>
        </w:rPr>
        <w:t>ent of violence;</w:t>
      </w:r>
    </w:p>
    <w:p w14:paraId="7A215039" w14:textId="77777777" w:rsidR="00D026E7" w:rsidRPr="008B2A2A" w:rsidRDefault="00D026E7" w:rsidP="00D026E7">
      <w:pPr>
        <w:ind w:left="720"/>
        <w:rPr>
          <w:color w:val="auto"/>
        </w:rPr>
      </w:pPr>
      <w:r w:rsidRPr="008B2A2A">
        <w:rPr>
          <w:color w:val="auto"/>
          <w:u w:val="single"/>
        </w:rPr>
        <w:t>2</w:t>
      </w:r>
      <w:r w:rsidRPr="008B2A2A">
        <w:rPr>
          <w:color w:val="auto"/>
        </w:rPr>
        <w:t>.  A representative of the P</w:t>
      </w:r>
      <w:r w:rsidRPr="008B2A2A">
        <w:rPr>
          <w:color w:val="auto"/>
          <w:spacing w:val="2"/>
        </w:rPr>
        <w:t>r</w:t>
      </w:r>
      <w:r w:rsidRPr="008B2A2A">
        <w:rPr>
          <w:color w:val="auto"/>
        </w:rPr>
        <w:t>evention Manage</w:t>
      </w:r>
      <w:r w:rsidRPr="008B2A2A">
        <w:rPr>
          <w:color w:val="auto"/>
          <w:spacing w:val="-2"/>
        </w:rPr>
        <w:t>m</w:t>
      </w:r>
      <w:r w:rsidRPr="008B2A2A">
        <w:rPr>
          <w:color w:val="auto"/>
        </w:rPr>
        <w:t>ent of Disru</w:t>
      </w:r>
      <w:r w:rsidRPr="008B2A2A">
        <w:rPr>
          <w:color w:val="auto"/>
          <w:spacing w:val="-1"/>
        </w:rPr>
        <w:t>p</w:t>
      </w:r>
      <w:r w:rsidRPr="008B2A2A">
        <w:rPr>
          <w:color w:val="auto"/>
        </w:rPr>
        <w:t>tive Behavior Program in the facility (see subpar. 5i);</w:t>
      </w:r>
    </w:p>
    <w:p w14:paraId="6B0FA399" w14:textId="77777777" w:rsidR="00D026E7" w:rsidRPr="008B2A2A" w:rsidRDefault="00D026E7" w:rsidP="00D026E7">
      <w:pPr>
        <w:ind w:left="720"/>
        <w:rPr>
          <w:color w:val="auto"/>
        </w:rPr>
      </w:pPr>
      <w:r w:rsidRPr="008B2A2A">
        <w:rPr>
          <w:color w:val="auto"/>
          <w:u w:val="single"/>
        </w:rPr>
        <w:t>3</w:t>
      </w:r>
      <w:r w:rsidRPr="008B2A2A">
        <w:rPr>
          <w:color w:val="auto"/>
        </w:rPr>
        <w:t>. VA Police;</w:t>
      </w:r>
    </w:p>
    <w:p w14:paraId="52041F64" w14:textId="77777777" w:rsidR="00D026E7" w:rsidRPr="008B2A2A" w:rsidRDefault="00D026E7" w:rsidP="00D026E7">
      <w:pPr>
        <w:ind w:left="720"/>
        <w:rPr>
          <w:color w:val="auto"/>
        </w:rPr>
      </w:pPr>
      <w:r w:rsidRPr="008B2A2A">
        <w:rPr>
          <w:color w:val="auto"/>
          <w:u w:val="single"/>
        </w:rPr>
        <w:t>4</w:t>
      </w:r>
      <w:r w:rsidRPr="008B2A2A">
        <w:rPr>
          <w:color w:val="auto"/>
        </w:rPr>
        <w:t>.  Health Infor</w:t>
      </w:r>
      <w:r w:rsidRPr="008B2A2A">
        <w:rPr>
          <w:color w:val="auto"/>
          <w:spacing w:val="-2"/>
        </w:rPr>
        <w:t>m</w:t>
      </w:r>
      <w:r w:rsidRPr="008B2A2A">
        <w:rPr>
          <w:color w:val="auto"/>
        </w:rPr>
        <w:t>ation Manage</w:t>
      </w:r>
      <w:r w:rsidRPr="008B2A2A">
        <w:rPr>
          <w:color w:val="auto"/>
          <w:spacing w:val="-2"/>
        </w:rPr>
        <w:t>m</w:t>
      </w:r>
      <w:r w:rsidRPr="008B2A2A">
        <w:rPr>
          <w:color w:val="auto"/>
        </w:rPr>
        <w:t>ent Ser</w:t>
      </w:r>
      <w:r w:rsidRPr="008B2A2A">
        <w:rPr>
          <w:color w:val="auto"/>
          <w:spacing w:val="1"/>
        </w:rPr>
        <w:t>v</w:t>
      </w:r>
      <w:r w:rsidRPr="008B2A2A">
        <w:rPr>
          <w:color w:val="auto"/>
        </w:rPr>
        <w:t>ice a</w:t>
      </w:r>
      <w:r w:rsidRPr="008B2A2A">
        <w:rPr>
          <w:color w:val="auto"/>
          <w:spacing w:val="-1"/>
        </w:rPr>
        <w:t>n</w:t>
      </w:r>
      <w:r w:rsidRPr="008B2A2A">
        <w:rPr>
          <w:color w:val="auto"/>
        </w:rPr>
        <w:t>d/or Pri</w:t>
      </w:r>
      <w:r w:rsidRPr="008B2A2A">
        <w:rPr>
          <w:color w:val="auto"/>
          <w:spacing w:val="-1"/>
        </w:rPr>
        <w:t>v</w:t>
      </w:r>
      <w:r w:rsidRPr="008B2A2A">
        <w:rPr>
          <w:color w:val="auto"/>
        </w:rPr>
        <w:t>acy</w:t>
      </w:r>
      <w:r w:rsidRPr="008B2A2A">
        <w:rPr>
          <w:color w:val="auto"/>
          <w:spacing w:val="-2"/>
        </w:rPr>
        <w:t xml:space="preserve"> </w:t>
      </w:r>
      <w:r w:rsidRPr="008B2A2A">
        <w:rPr>
          <w:color w:val="auto"/>
        </w:rPr>
        <w:t>Officer (ad hoc);</w:t>
      </w:r>
    </w:p>
    <w:p w14:paraId="03350E15" w14:textId="77777777" w:rsidR="00D026E7" w:rsidRPr="008B2A2A" w:rsidRDefault="00D026E7" w:rsidP="00D026E7">
      <w:pPr>
        <w:ind w:left="720"/>
        <w:rPr>
          <w:color w:val="auto"/>
        </w:rPr>
      </w:pPr>
      <w:r w:rsidRPr="008B2A2A">
        <w:rPr>
          <w:color w:val="auto"/>
          <w:u w:val="single"/>
        </w:rPr>
        <w:t>5</w:t>
      </w:r>
      <w:r w:rsidRPr="008B2A2A">
        <w:rPr>
          <w:color w:val="auto"/>
        </w:rPr>
        <w:t>.  Patient Safety and/or R</w:t>
      </w:r>
      <w:r w:rsidRPr="008B2A2A">
        <w:rPr>
          <w:color w:val="auto"/>
          <w:spacing w:val="1"/>
        </w:rPr>
        <w:t>i</w:t>
      </w:r>
      <w:r w:rsidRPr="008B2A2A">
        <w:rPr>
          <w:color w:val="auto"/>
        </w:rPr>
        <w:t>sk Manage</w:t>
      </w:r>
      <w:r w:rsidRPr="008B2A2A">
        <w:rPr>
          <w:color w:val="auto"/>
          <w:spacing w:val="-2"/>
        </w:rPr>
        <w:t>m</w:t>
      </w:r>
      <w:r w:rsidRPr="008B2A2A">
        <w:rPr>
          <w:color w:val="auto"/>
        </w:rPr>
        <w:t>ent official;</w:t>
      </w:r>
    </w:p>
    <w:p w14:paraId="2569EB6F" w14:textId="77777777" w:rsidR="00D026E7" w:rsidRPr="008B2A2A" w:rsidRDefault="00D026E7" w:rsidP="00D026E7">
      <w:pPr>
        <w:ind w:left="720"/>
        <w:rPr>
          <w:color w:val="auto"/>
        </w:rPr>
      </w:pPr>
      <w:r w:rsidRPr="008B2A2A">
        <w:rPr>
          <w:color w:val="auto"/>
          <w:u w:val="single"/>
        </w:rPr>
        <w:t>6</w:t>
      </w:r>
      <w:r w:rsidRPr="008B2A2A">
        <w:rPr>
          <w:color w:val="auto"/>
        </w:rPr>
        <w:t>.  Regional Counsel (ad hoc);</w:t>
      </w:r>
    </w:p>
    <w:p w14:paraId="6B79D6D1" w14:textId="77777777" w:rsidR="00D026E7" w:rsidRPr="008B2A2A" w:rsidRDefault="00D026E7" w:rsidP="00D026E7">
      <w:pPr>
        <w:ind w:left="720"/>
        <w:rPr>
          <w:color w:val="auto"/>
        </w:rPr>
      </w:pPr>
      <w:r w:rsidRPr="008B2A2A">
        <w:rPr>
          <w:color w:val="auto"/>
          <w:u w:val="single"/>
        </w:rPr>
        <w:t>7</w:t>
      </w:r>
      <w:r w:rsidRPr="008B2A2A">
        <w:rPr>
          <w:color w:val="auto"/>
        </w:rPr>
        <w:t>.  Patient Advocate;</w:t>
      </w:r>
    </w:p>
    <w:p w14:paraId="3C330A6F" w14:textId="77777777" w:rsidR="00D026E7" w:rsidRPr="008B2A2A" w:rsidRDefault="00D026E7" w:rsidP="00D026E7">
      <w:pPr>
        <w:ind w:left="720"/>
        <w:rPr>
          <w:color w:val="auto"/>
        </w:rPr>
      </w:pPr>
      <w:r w:rsidRPr="008B2A2A">
        <w:rPr>
          <w:color w:val="auto"/>
          <w:u w:val="single"/>
        </w:rPr>
        <w:lastRenderedPageBreak/>
        <w:t>8</w:t>
      </w:r>
      <w:r w:rsidRPr="008B2A2A">
        <w:rPr>
          <w:color w:val="auto"/>
        </w:rPr>
        <w:t xml:space="preserve">.  Other </w:t>
      </w:r>
      <w:r w:rsidRPr="008B2A2A">
        <w:rPr>
          <w:color w:val="auto"/>
          <w:spacing w:val="-2"/>
        </w:rPr>
        <w:t>m</w:t>
      </w:r>
      <w:r w:rsidRPr="008B2A2A">
        <w:rPr>
          <w:color w:val="auto"/>
          <w:spacing w:val="1"/>
        </w:rPr>
        <w:t>e</w:t>
      </w:r>
      <w:r w:rsidRPr="008B2A2A">
        <w:rPr>
          <w:color w:val="auto"/>
        </w:rPr>
        <w:t>mbers as needed, with</w:t>
      </w:r>
      <w:r w:rsidRPr="008B2A2A">
        <w:rPr>
          <w:color w:val="auto"/>
          <w:spacing w:val="-1"/>
        </w:rPr>
        <w:t xml:space="preserve"> </w:t>
      </w:r>
      <w:r w:rsidRPr="008B2A2A">
        <w:rPr>
          <w:color w:val="auto"/>
        </w:rPr>
        <w:t>speci</w:t>
      </w:r>
      <w:r w:rsidRPr="008B2A2A">
        <w:rPr>
          <w:color w:val="auto"/>
          <w:spacing w:val="-1"/>
        </w:rPr>
        <w:t>a</w:t>
      </w:r>
      <w:r w:rsidRPr="008B2A2A">
        <w:rPr>
          <w:color w:val="auto"/>
        </w:rPr>
        <w:t>l att</w:t>
      </w:r>
      <w:r w:rsidRPr="008B2A2A">
        <w:rPr>
          <w:color w:val="auto"/>
          <w:spacing w:val="-1"/>
        </w:rPr>
        <w:t>en</w:t>
      </w:r>
      <w:r w:rsidRPr="008B2A2A">
        <w:rPr>
          <w:color w:val="auto"/>
        </w:rPr>
        <w:t>tion to rep</w:t>
      </w:r>
      <w:r w:rsidRPr="008B2A2A">
        <w:rPr>
          <w:color w:val="auto"/>
          <w:spacing w:val="-1"/>
        </w:rPr>
        <w:t>r</w:t>
      </w:r>
      <w:r w:rsidRPr="008B2A2A">
        <w:rPr>
          <w:color w:val="auto"/>
        </w:rPr>
        <w:t>esent</w:t>
      </w:r>
      <w:r w:rsidRPr="008B2A2A">
        <w:rPr>
          <w:color w:val="auto"/>
          <w:spacing w:val="-1"/>
        </w:rPr>
        <w:t>a</w:t>
      </w:r>
      <w:r w:rsidRPr="008B2A2A">
        <w:rPr>
          <w:color w:val="auto"/>
        </w:rPr>
        <w:t>tiv</w:t>
      </w:r>
      <w:r w:rsidRPr="008B2A2A">
        <w:rPr>
          <w:color w:val="auto"/>
          <w:spacing w:val="-1"/>
        </w:rPr>
        <w:t>e</w:t>
      </w:r>
      <w:r w:rsidRPr="008B2A2A">
        <w:rPr>
          <w:color w:val="auto"/>
        </w:rPr>
        <w:t>s of</w:t>
      </w:r>
      <w:r w:rsidRPr="008B2A2A">
        <w:rPr>
          <w:color w:val="auto"/>
          <w:spacing w:val="-1"/>
        </w:rPr>
        <w:t xml:space="preserve"> f</w:t>
      </w:r>
      <w:r w:rsidRPr="008B2A2A">
        <w:rPr>
          <w:color w:val="auto"/>
        </w:rPr>
        <w:t xml:space="preserve">acility </w:t>
      </w:r>
      <w:r w:rsidRPr="008B2A2A">
        <w:rPr>
          <w:color w:val="auto"/>
          <w:spacing w:val="-1"/>
        </w:rPr>
        <w:t>ar</w:t>
      </w:r>
      <w:r w:rsidRPr="008B2A2A">
        <w:rPr>
          <w:color w:val="auto"/>
        </w:rPr>
        <w:t>eas th</w:t>
      </w:r>
      <w:r w:rsidRPr="008B2A2A">
        <w:rPr>
          <w:color w:val="auto"/>
          <w:spacing w:val="-1"/>
        </w:rPr>
        <w:t>a</w:t>
      </w:r>
      <w:r w:rsidRPr="008B2A2A">
        <w:rPr>
          <w:color w:val="auto"/>
        </w:rPr>
        <w:t>t are at high risk for violence, (e.g., e</w:t>
      </w:r>
      <w:r w:rsidRPr="008B2A2A">
        <w:rPr>
          <w:color w:val="auto"/>
          <w:spacing w:val="-2"/>
        </w:rPr>
        <w:t>m</w:t>
      </w:r>
      <w:r w:rsidRPr="008B2A2A">
        <w:rPr>
          <w:color w:val="auto"/>
        </w:rPr>
        <w:t>ergency</w:t>
      </w:r>
      <w:r w:rsidRPr="008B2A2A">
        <w:rPr>
          <w:color w:val="auto"/>
          <w:spacing w:val="-1"/>
        </w:rPr>
        <w:t xml:space="preserve"> </w:t>
      </w:r>
      <w:r w:rsidRPr="008B2A2A">
        <w:rPr>
          <w:color w:val="auto"/>
        </w:rPr>
        <w:t>depart</w:t>
      </w:r>
      <w:r w:rsidRPr="008B2A2A">
        <w:rPr>
          <w:color w:val="auto"/>
          <w:spacing w:val="-2"/>
        </w:rPr>
        <w:t>m</w:t>
      </w:r>
      <w:r w:rsidRPr="008B2A2A">
        <w:rPr>
          <w:color w:val="auto"/>
        </w:rPr>
        <w:t>ent, nursing ho</w:t>
      </w:r>
      <w:r w:rsidRPr="008B2A2A">
        <w:rPr>
          <w:color w:val="auto"/>
          <w:spacing w:val="-2"/>
        </w:rPr>
        <w:t>m</w:t>
      </w:r>
      <w:r w:rsidRPr="008B2A2A">
        <w:rPr>
          <w:color w:val="auto"/>
        </w:rPr>
        <w:t>e, inpatient psychiatry, and community-based outpatient clinics).</w:t>
      </w:r>
    </w:p>
    <w:p w14:paraId="0D241D91" w14:textId="77777777" w:rsidR="00D026E7" w:rsidRPr="008B2A2A" w:rsidRDefault="00D026E7" w:rsidP="00D026E7">
      <w:pPr>
        <w:ind w:left="720"/>
        <w:rPr>
          <w:color w:val="auto"/>
        </w:rPr>
      </w:pPr>
      <w:r w:rsidRPr="008B2A2A">
        <w:rPr>
          <w:color w:val="auto"/>
          <w:u w:val="single"/>
        </w:rPr>
        <w:t>9</w:t>
      </w:r>
      <w:r w:rsidRPr="008B2A2A">
        <w:rPr>
          <w:color w:val="auto"/>
        </w:rPr>
        <w:t>.  Representative of the Union Safety Com</w:t>
      </w:r>
      <w:r w:rsidRPr="008B2A2A">
        <w:rPr>
          <w:color w:val="auto"/>
          <w:spacing w:val="-2"/>
        </w:rPr>
        <w:t>m</w:t>
      </w:r>
      <w:r w:rsidRPr="008B2A2A">
        <w:rPr>
          <w:color w:val="auto"/>
        </w:rPr>
        <w:t>i</w:t>
      </w:r>
      <w:r w:rsidRPr="008B2A2A">
        <w:rPr>
          <w:color w:val="auto"/>
          <w:spacing w:val="2"/>
        </w:rPr>
        <w:t>t</w:t>
      </w:r>
      <w:r w:rsidRPr="008B2A2A">
        <w:rPr>
          <w:color w:val="auto"/>
        </w:rPr>
        <w:t>tee; and</w:t>
      </w:r>
    </w:p>
    <w:p w14:paraId="3D8F03F7" w14:textId="77777777" w:rsidR="00D026E7" w:rsidRPr="008B2A2A" w:rsidRDefault="00D026E7" w:rsidP="00D026E7">
      <w:pPr>
        <w:ind w:left="720"/>
        <w:rPr>
          <w:color w:val="auto"/>
        </w:rPr>
      </w:pPr>
      <w:r w:rsidRPr="008B2A2A">
        <w:rPr>
          <w:color w:val="auto"/>
          <w:u w:val="single"/>
        </w:rPr>
        <w:t>10</w:t>
      </w:r>
      <w:r w:rsidRPr="008B2A2A">
        <w:rPr>
          <w:color w:val="auto"/>
        </w:rPr>
        <w:t>.  Clerical and ad</w:t>
      </w:r>
      <w:r w:rsidRPr="008B2A2A">
        <w:rPr>
          <w:color w:val="auto"/>
          <w:spacing w:val="-2"/>
        </w:rPr>
        <w:t>m</w:t>
      </w:r>
      <w:r w:rsidRPr="008B2A2A">
        <w:rPr>
          <w:color w:val="auto"/>
          <w:spacing w:val="1"/>
        </w:rPr>
        <w:t>i</w:t>
      </w:r>
      <w:r w:rsidRPr="008B2A2A">
        <w:rPr>
          <w:color w:val="auto"/>
        </w:rPr>
        <w:t>nistrative s</w:t>
      </w:r>
      <w:r w:rsidRPr="008B2A2A">
        <w:rPr>
          <w:color w:val="auto"/>
          <w:spacing w:val="-1"/>
        </w:rPr>
        <w:t>u</w:t>
      </w:r>
      <w:r w:rsidRPr="008B2A2A">
        <w:rPr>
          <w:color w:val="auto"/>
        </w:rPr>
        <w:t>pport staff to acco</w:t>
      </w:r>
      <w:r w:rsidRPr="008B2A2A">
        <w:rPr>
          <w:color w:val="auto"/>
          <w:spacing w:val="-2"/>
        </w:rPr>
        <w:t>m</w:t>
      </w:r>
      <w:r w:rsidRPr="008B2A2A">
        <w:rPr>
          <w:color w:val="auto"/>
        </w:rPr>
        <w:t>plish the req</w:t>
      </w:r>
      <w:r w:rsidRPr="008B2A2A">
        <w:rPr>
          <w:color w:val="auto"/>
          <w:spacing w:val="-1"/>
        </w:rPr>
        <w:t>u</w:t>
      </w:r>
      <w:r w:rsidRPr="008B2A2A">
        <w:rPr>
          <w:color w:val="auto"/>
        </w:rPr>
        <w:t>ired tasks.</w:t>
      </w:r>
    </w:p>
    <w:p w14:paraId="3297EEBA" w14:textId="77777777" w:rsidR="00D026E7" w:rsidRPr="008B2A2A" w:rsidRDefault="00D026E7" w:rsidP="00D026E7">
      <w:pPr>
        <w:rPr>
          <w:color w:val="auto"/>
        </w:rPr>
      </w:pPr>
      <w:r w:rsidRPr="008B2A2A">
        <w:rPr>
          <w:color w:val="auto"/>
        </w:rPr>
        <w:t>(c)  The  DBC or DBB, whose primary foc</w:t>
      </w:r>
      <w:r w:rsidRPr="008B2A2A">
        <w:rPr>
          <w:color w:val="auto"/>
          <w:spacing w:val="-2"/>
        </w:rPr>
        <w:t>u</w:t>
      </w:r>
      <w:r w:rsidRPr="008B2A2A">
        <w:rPr>
          <w:color w:val="auto"/>
        </w:rPr>
        <w:t>s is upon reducing the risk of patient violence toward e</w:t>
      </w:r>
      <w:r w:rsidRPr="008B2A2A">
        <w:rPr>
          <w:color w:val="auto"/>
          <w:spacing w:val="-2"/>
        </w:rPr>
        <w:t>m</w:t>
      </w:r>
      <w:r w:rsidRPr="008B2A2A">
        <w:rPr>
          <w:color w:val="auto"/>
        </w:rPr>
        <w:t>ployees and others, will offer te</w:t>
      </w:r>
      <w:r w:rsidRPr="008B2A2A">
        <w:rPr>
          <w:color w:val="auto"/>
          <w:spacing w:val="-1"/>
        </w:rPr>
        <w:t>c</w:t>
      </w:r>
      <w:r w:rsidRPr="008B2A2A">
        <w:rPr>
          <w:color w:val="auto"/>
        </w:rPr>
        <w:t>hnical advice to other PRF software users as appropriate.</w:t>
      </w:r>
    </w:p>
    <w:p w14:paraId="09AE20CD" w14:textId="77777777" w:rsidR="00D026E7" w:rsidRPr="008B2A2A" w:rsidRDefault="00D026E7" w:rsidP="00D026E7">
      <w:pPr>
        <w:rPr>
          <w:color w:val="auto"/>
        </w:rPr>
      </w:pPr>
      <w:r w:rsidRPr="008B2A2A">
        <w:rPr>
          <w:color w:val="auto"/>
        </w:rPr>
        <w:t>(4)  Ide</w:t>
      </w:r>
      <w:r w:rsidRPr="008B2A2A">
        <w:rPr>
          <w:color w:val="auto"/>
          <w:spacing w:val="-1"/>
        </w:rPr>
        <w:t>n</w:t>
      </w:r>
      <w:r w:rsidRPr="008B2A2A">
        <w:rPr>
          <w:color w:val="auto"/>
        </w:rPr>
        <w:t>tifying a Suicide Prevention Coord</w:t>
      </w:r>
      <w:r w:rsidRPr="008B2A2A">
        <w:rPr>
          <w:color w:val="auto"/>
          <w:spacing w:val="1"/>
        </w:rPr>
        <w:t>i</w:t>
      </w:r>
      <w:r w:rsidRPr="008B2A2A">
        <w:rPr>
          <w:color w:val="auto"/>
        </w:rPr>
        <w:t>nat</w:t>
      </w:r>
      <w:r w:rsidRPr="008B2A2A">
        <w:rPr>
          <w:color w:val="auto"/>
          <w:spacing w:val="-1"/>
        </w:rPr>
        <w:t>o</w:t>
      </w:r>
      <w:r w:rsidRPr="008B2A2A">
        <w:rPr>
          <w:color w:val="auto"/>
        </w:rPr>
        <w:t>r who will be responsi</w:t>
      </w:r>
      <w:r w:rsidRPr="008B2A2A">
        <w:rPr>
          <w:color w:val="auto"/>
          <w:spacing w:val="-1"/>
        </w:rPr>
        <w:t>b</w:t>
      </w:r>
      <w:r w:rsidRPr="008B2A2A">
        <w:rPr>
          <w:color w:val="auto"/>
        </w:rPr>
        <w:t xml:space="preserve">le for entering, </w:t>
      </w:r>
      <w:r w:rsidRPr="008B2A2A">
        <w:rPr>
          <w:color w:val="auto"/>
          <w:spacing w:val="-2"/>
        </w:rPr>
        <w:t>m</w:t>
      </w:r>
      <w:r w:rsidRPr="008B2A2A">
        <w:rPr>
          <w:color w:val="auto"/>
        </w:rPr>
        <w:t>aintaining, and deactivat</w:t>
      </w:r>
      <w:r w:rsidRPr="008B2A2A">
        <w:rPr>
          <w:color w:val="auto"/>
          <w:spacing w:val="-1"/>
        </w:rPr>
        <w:t>i</w:t>
      </w:r>
      <w:r w:rsidRPr="008B2A2A">
        <w:rPr>
          <w:color w:val="auto"/>
        </w:rPr>
        <w:t>ng Category II Suicide PRFs in accordance with VHA policy regarding the use of PRFs to identi</w:t>
      </w:r>
      <w:r w:rsidRPr="008B2A2A">
        <w:rPr>
          <w:color w:val="auto"/>
          <w:spacing w:val="-1"/>
        </w:rPr>
        <w:t>f</w:t>
      </w:r>
      <w:r w:rsidRPr="008B2A2A">
        <w:rPr>
          <w:color w:val="auto"/>
        </w:rPr>
        <w:t>y patients at high risk for suicide.</w:t>
      </w:r>
    </w:p>
    <w:p w14:paraId="782D1A08" w14:textId="77777777" w:rsidR="00D026E7" w:rsidRPr="008B2A2A" w:rsidRDefault="00D026E7" w:rsidP="00D026E7">
      <w:pPr>
        <w:rPr>
          <w:color w:val="auto"/>
        </w:rPr>
      </w:pPr>
      <w:r w:rsidRPr="008B2A2A">
        <w:rPr>
          <w:color w:val="auto"/>
        </w:rPr>
        <w:t>(5)  Ide</w:t>
      </w:r>
      <w:r w:rsidRPr="008B2A2A">
        <w:rPr>
          <w:color w:val="auto"/>
          <w:spacing w:val="-1"/>
        </w:rPr>
        <w:t>n</w:t>
      </w:r>
      <w:r w:rsidRPr="008B2A2A">
        <w:rPr>
          <w:color w:val="auto"/>
        </w:rPr>
        <w:t>tifying an e</w:t>
      </w:r>
      <w:r w:rsidRPr="008B2A2A">
        <w:rPr>
          <w:color w:val="auto"/>
          <w:spacing w:val="-2"/>
        </w:rPr>
        <w:t>m</w:t>
      </w:r>
      <w:r w:rsidRPr="008B2A2A">
        <w:rPr>
          <w:color w:val="auto"/>
        </w:rPr>
        <w:t>ployee or e</w:t>
      </w:r>
      <w:r w:rsidRPr="008B2A2A">
        <w:rPr>
          <w:color w:val="auto"/>
          <w:spacing w:val="-2"/>
        </w:rPr>
        <w:t>m</w:t>
      </w:r>
      <w:r w:rsidRPr="008B2A2A">
        <w:rPr>
          <w:color w:val="auto"/>
        </w:rPr>
        <w:t>ployees who will be res</w:t>
      </w:r>
      <w:r w:rsidRPr="008B2A2A">
        <w:rPr>
          <w:color w:val="auto"/>
          <w:spacing w:val="-1"/>
        </w:rPr>
        <w:t>p</w:t>
      </w:r>
      <w:r w:rsidRPr="008B2A2A">
        <w:rPr>
          <w:color w:val="auto"/>
        </w:rPr>
        <w:t>onsible for entering, re</w:t>
      </w:r>
      <w:r w:rsidRPr="008B2A2A">
        <w:rPr>
          <w:color w:val="auto"/>
          <w:spacing w:val="-1"/>
        </w:rPr>
        <w:t>vi</w:t>
      </w:r>
      <w:r w:rsidRPr="008B2A2A">
        <w:rPr>
          <w:color w:val="auto"/>
        </w:rPr>
        <w:t xml:space="preserve">ewing, </w:t>
      </w:r>
      <w:r w:rsidRPr="008B2A2A">
        <w:rPr>
          <w:color w:val="auto"/>
          <w:spacing w:val="-2"/>
        </w:rPr>
        <w:t>m</w:t>
      </w:r>
      <w:r w:rsidRPr="008B2A2A">
        <w:rPr>
          <w:color w:val="auto"/>
        </w:rPr>
        <w:t>aintaining,</w:t>
      </w:r>
      <w:r w:rsidRPr="008B2A2A">
        <w:rPr>
          <w:color w:val="auto"/>
          <w:spacing w:val="-1"/>
        </w:rPr>
        <w:t xml:space="preserve"> </w:t>
      </w:r>
      <w:r w:rsidRPr="008B2A2A">
        <w:rPr>
          <w:color w:val="auto"/>
        </w:rPr>
        <w:t>and deacti</w:t>
      </w:r>
      <w:r w:rsidRPr="008B2A2A">
        <w:rPr>
          <w:color w:val="auto"/>
          <w:spacing w:val="-1"/>
        </w:rPr>
        <w:t>v</w:t>
      </w:r>
      <w:r w:rsidRPr="008B2A2A">
        <w:rPr>
          <w:color w:val="auto"/>
        </w:rPr>
        <w:t>ating Categ</w:t>
      </w:r>
      <w:r w:rsidRPr="008B2A2A">
        <w:rPr>
          <w:color w:val="auto"/>
          <w:spacing w:val="-1"/>
        </w:rPr>
        <w:t>o</w:t>
      </w:r>
      <w:r w:rsidRPr="008B2A2A">
        <w:rPr>
          <w:color w:val="auto"/>
        </w:rPr>
        <w:t xml:space="preserve">ry II PRFs for </w:t>
      </w:r>
      <w:r w:rsidRPr="008B2A2A">
        <w:rPr>
          <w:color w:val="auto"/>
          <w:spacing w:val="-2"/>
        </w:rPr>
        <w:t>m</w:t>
      </w:r>
      <w:r w:rsidRPr="008B2A2A">
        <w:rPr>
          <w:color w:val="auto"/>
          <w:spacing w:val="1"/>
        </w:rPr>
        <w:t>i</w:t>
      </w:r>
      <w:r w:rsidRPr="008B2A2A">
        <w:rPr>
          <w:color w:val="auto"/>
        </w:rPr>
        <w:t>ssing or wandering patie</w:t>
      </w:r>
      <w:r w:rsidRPr="008B2A2A">
        <w:rPr>
          <w:color w:val="auto"/>
          <w:spacing w:val="-1"/>
        </w:rPr>
        <w:t>n</w:t>
      </w:r>
      <w:r w:rsidRPr="008B2A2A">
        <w:rPr>
          <w:color w:val="auto"/>
          <w:spacing w:val="1"/>
        </w:rPr>
        <w:t>t</w:t>
      </w:r>
      <w:r w:rsidRPr="008B2A2A">
        <w:rPr>
          <w:color w:val="auto"/>
        </w:rPr>
        <w:t xml:space="preserve">s in </w:t>
      </w:r>
      <w:r w:rsidRPr="008B2A2A">
        <w:rPr>
          <w:color w:val="auto"/>
          <w:spacing w:val="-1"/>
        </w:rPr>
        <w:t>a</w:t>
      </w:r>
      <w:r w:rsidRPr="008B2A2A">
        <w:rPr>
          <w:color w:val="auto"/>
        </w:rPr>
        <w:t xml:space="preserve">ccordance with VHA </w:t>
      </w:r>
      <w:r w:rsidRPr="008B2A2A">
        <w:rPr>
          <w:color w:val="auto"/>
          <w:spacing w:val="1"/>
        </w:rPr>
        <w:t>p</w:t>
      </w:r>
      <w:r w:rsidRPr="008B2A2A">
        <w:rPr>
          <w:color w:val="auto"/>
        </w:rPr>
        <w:t xml:space="preserve">olicy regarding </w:t>
      </w:r>
      <w:r w:rsidRPr="008B2A2A">
        <w:rPr>
          <w:color w:val="auto"/>
          <w:spacing w:val="-2"/>
        </w:rPr>
        <w:t>m</w:t>
      </w:r>
      <w:r w:rsidRPr="008B2A2A">
        <w:rPr>
          <w:color w:val="auto"/>
        </w:rPr>
        <w:t>anage</w:t>
      </w:r>
      <w:r w:rsidRPr="008B2A2A">
        <w:rPr>
          <w:color w:val="auto"/>
          <w:spacing w:val="-2"/>
        </w:rPr>
        <w:t>m</w:t>
      </w:r>
      <w:r w:rsidRPr="008B2A2A">
        <w:rPr>
          <w:color w:val="auto"/>
        </w:rPr>
        <w:t>ent of</w:t>
      </w:r>
      <w:r w:rsidRPr="008B2A2A">
        <w:rPr>
          <w:color w:val="auto"/>
          <w:spacing w:val="-1"/>
        </w:rPr>
        <w:t xml:space="preserve"> </w:t>
      </w:r>
      <w:r w:rsidRPr="008B2A2A">
        <w:rPr>
          <w:color w:val="auto"/>
        </w:rPr>
        <w:t>wa</w:t>
      </w:r>
      <w:r w:rsidRPr="008B2A2A">
        <w:rPr>
          <w:color w:val="auto"/>
          <w:spacing w:val="1"/>
        </w:rPr>
        <w:t>n</w:t>
      </w:r>
      <w:r w:rsidRPr="008B2A2A">
        <w:rPr>
          <w:color w:val="auto"/>
        </w:rPr>
        <w:t xml:space="preserve">dering and </w:t>
      </w:r>
      <w:r w:rsidRPr="008B2A2A">
        <w:rPr>
          <w:color w:val="auto"/>
          <w:spacing w:val="-2"/>
        </w:rPr>
        <w:t>m</w:t>
      </w:r>
      <w:r w:rsidRPr="008B2A2A">
        <w:rPr>
          <w:color w:val="auto"/>
          <w:spacing w:val="1"/>
        </w:rPr>
        <w:t>i</w:t>
      </w:r>
      <w:r w:rsidRPr="008B2A2A">
        <w:rPr>
          <w:color w:val="auto"/>
        </w:rPr>
        <w:t>ssing patient events.</w:t>
      </w:r>
    </w:p>
    <w:p w14:paraId="754CA2A2" w14:textId="77777777" w:rsidR="00D026E7" w:rsidRPr="008B2A2A" w:rsidRDefault="009433EC" w:rsidP="00D026E7">
      <w:pPr>
        <w:rPr>
          <w:color w:val="auto"/>
        </w:rPr>
      </w:pPr>
      <w:r w:rsidRPr="008B2A2A">
        <w:rPr>
          <w:color w:val="auto"/>
        </w:rPr>
        <w:t>e. Facility</w:t>
      </w:r>
      <w:r w:rsidR="00D026E7" w:rsidRPr="008B2A2A">
        <w:rPr>
          <w:color w:val="auto"/>
          <w:spacing w:val="-1"/>
          <w:u w:val="thick"/>
        </w:rPr>
        <w:t xml:space="preserve"> </w:t>
      </w:r>
      <w:r w:rsidR="00D026E7" w:rsidRPr="008B2A2A">
        <w:rPr>
          <w:color w:val="auto"/>
          <w:u w:val="thick"/>
        </w:rPr>
        <w:t>Privacy</w:t>
      </w:r>
      <w:r w:rsidR="00D026E7" w:rsidRPr="008B2A2A">
        <w:rPr>
          <w:color w:val="auto"/>
          <w:spacing w:val="-1"/>
          <w:u w:val="thick"/>
        </w:rPr>
        <w:t xml:space="preserve"> </w:t>
      </w:r>
      <w:r w:rsidR="00D026E7" w:rsidRPr="008B2A2A">
        <w:rPr>
          <w:color w:val="auto"/>
          <w:u w:val="thick"/>
        </w:rPr>
        <w:t>Officer.</w:t>
      </w:r>
      <w:r w:rsidR="00D026E7" w:rsidRPr="008B2A2A">
        <w:rPr>
          <w:color w:val="auto"/>
          <w:spacing w:val="59"/>
        </w:rPr>
        <w:t xml:space="preserve"> </w:t>
      </w:r>
      <w:r w:rsidR="00D026E7" w:rsidRPr="008B2A2A">
        <w:rPr>
          <w:color w:val="auto"/>
        </w:rPr>
        <w:t>The facility privacy officer is responsible for:</w:t>
      </w:r>
    </w:p>
    <w:p w14:paraId="18081944" w14:textId="77777777" w:rsidR="00D026E7" w:rsidRPr="008B2A2A" w:rsidRDefault="00D026E7" w:rsidP="00D026E7">
      <w:pPr>
        <w:rPr>
          <w:color w:val="auto"/>
        </w:rPr>
      </w:pPr>
      <w:r w:rsidRPr="008B2A2A">
        <w:rPr>
          <w:color w:val="auto"/>
        </w:rPr>
        <w:t>(1)  Receiving requests from</w:t>
      </w:r>
      <w:r w:rsidRPr="008B2A2A">
        <w:rPr>
          <w:color w:val="auto"/>
          <w:spacing w:val="-2"/>
        </w:rPr>
        <w:t xml:space="preserve"> </w:t>
      </w:r>
      <w:r w:rsidRPr="008B2A2A">
        <w:rPr>
          <w:color w:val="auto"/>
        </w:rPr>
        <w:t>patients regarding an a</w:t>
      </w:r>
      <w:r w:rsidRPr="008B2A2A">
        <w:rPr>
          <w:color w:val="auto"/>
          <w:spacing w:val="-2"/>
        </w:rPr>
        <w:t>m</w:t>
      </w:r>
      <w:r w:rsidRPr="008B2A2A">
        <w:rPr>
          <w:color w:val="auto"/>
        </w:rPr>
        <w:t>end</w:t>
      </w:r>
      <w:r w:rsidRPr="008B2A2A">
        <w:rPr>
          <w:color w:val="auto"/>
          <w:spacing w:val="-2"/>
        </w:rPr>
        <w:t>m</w:t>
      </w:r>
      <w:r w:rsidRPr="008B2A2A">
        <w:rPr>
          <w:color w:val="auto"/>
        </w:rPr>
        <w:t>ent to a PRF that has b</w:t>
      </w:r>
      <w:r w:rsidRPr="008B2A2A">
        <w:rPr>
          <w:color w:val="auto"/>
          <w:spacing w:val="-1"/>
        </w:rPr>
        <w:t>e</w:t>
      </w:r>
      <w:r w:rsidRPr="008B2A2A">
        <w:rPr>
          <w:color w:val="auto"/>
        </w:rPr>
        <w:t>en</w:t>
      </w:r>
      <w:r w:rsidRPr="008B2A2A">
        <w:rPr>
          <w:color w:val="auto"/>
          <w:spacing w:val="-1"/>
        </w:rPr>
        <w:t xml:space="preserve"> </w:t>
      </w:r>
      <w:r w:rsidRPr="008B2A2A">
        <w:rPr>
          <w:color w:val="auto"/>
        </w:rPr>
        <w:t>placed in the p</w:t>
      </w:r>
      <w:r w:rsidRPr="008B2A2A">
        <w:rPr>
          <w:color w:val="auto"/>
          <w:spacing w:val="-1"/>
        </w:rPr>
        <w:t>a</w:t>
      </w:r>
      <w:r w:rsidRPr="008B2A2A">
        <w:rPr>
          <w:color w:val="auto"/>
        </w:rPr>
        <w:t>tie</w:t>
      </w:r>
      <w:r w:rsidRPr="008B2A2A">
        <w:rPr>
          <w:color w:val="auto"/>
          <w:spacing w:val="-1"/>
        </w:rPr>
        <w:t>n</w:t>
      </w:r>
      <w:r w:rsidRPr="008B2A2A">
        <w:rPr>
          <w:color w:val="auto"/>
          <w:spacing w:val="1"/>
        </w:rPr>
        <w:t>t</w:t>
      </w:r>
      <w:r w:rsidRPr="008B2A2A">
        <w:rPr>
          <w:color w:val="auto"/>
        </w:rPr>
        <w:t>’s he</w:t>
      </w:r>
      <w:r w:rsidRPr="008B2A2A">
        <w:rPr>
          <w:color w:val="auto"/>
          <w:spacing w:val="-1"/>
        </w:rPr>
        <w:t>a</w:t>
      </w:r>
      <w:r w:rsidRPr="008B2A2A">
        <w:rPr>
          <w:color w:val="auto"/>
        </w:rPr>
        <w:t>lth r</w:t>
      </w:r>
      <w:r w:rsidRPr="008B2A2A">
        <w:rPr>
          <w:color w:val="auto"/>
          <w:spacing w:val="-1"/>
        </w:rPr>
        <w:t>e</w:t>
      </w:r>
      <w:r w:rsidRPr="008B2A2A">
        <w:rPr>
          <w:color w:val="auto"/>
        </w:rPr>
        <w:t>cord.</w:t>
      </w:r>
    </w:p>
    <w:p w14:paraId="09BDF549" w14:textId="77777777" w:rsidR="00D026E7" w:rsidRPr="008B2A2A" w:rsidRDefault="00D026E7" w:rsidP="00D026E7">
      <w:pPr>
        <w:rPr>
          <w:color w:val="auto"/>
        </w:rPr>
      </w:pPr>
      <w:r w:rsidRPr="008B2A2A">
        <w:rPr>
          <w:color w:val="auto"/>
        </w:rPr>
        <w:t>(2)  A</w:t>
      </w:r>
      <w:r w:rsidRPr="008B2A2A">
        <w:rPr>
          <w:color w:val="auto"/>
          <w:spacing w:val="-2"/>
        </w:rPr>
        <w:t>m</w:t>
      </w:r>
      <w:r w:rsidRPr="008B2A2A">
        <w:rPr>
          <w:color w:val="auto"/>
        </w:rPr>
        <w:t>end</w:t>
      </w:r>
      <w:r w:rsidRPr="008B2A2A">
        <w:rPr>
          <w:color w:val="auto"/>
          <w:spacing w:val="2"/>
        </w:rPr>
        <w:t>i</w:t>
      </w:r>
      <w:r w:rsidRPr="008B2A2A">
        <w:rPr>
          <w:color w:val="auto"/>
        </w:rPr>
        <w:t>ng the health record,</w:t>
      </w:r>
      <w:r w:rsidRPr="008B2A2A">
        <w:rPr>
          <w:color w:val="auto"/>
          <w:spacing w:val="-1"/>
        </w:rPr>
        <w:t xml:space="preserve"> </w:t>
      </w:r>
      <w:r w:rsidRPr="008B2A2A">
        <w:rPr>
          <w:color w:val="auto"/>
        </w:rPr>
        <w:t>as</w:t>
      </w:r>
      <w:r w:rsidRPr="008B2A2A">
        <w:rPr>
          <w:color w:val="auto"/>
          <w:spacing w:val="-1"/>
        </w:rPr>
        <w:t xml:space="preserve"> </w:t>
      </w:r>
      <w:r w:rsidRPr="008B2A2A">
        <w:rPr>
          <w:color w:val="auto"/>
        </w:rPr>
        <w:t>appropriate,</w:t>
      </w:r>
      <w:r w:rsidRPr="008B2A2A">
        <w:rPr>
          <w:color w:val="auto"/>
          <w:spacing w:val="-1"/>
        </w:rPr>
        <w:t xml:space="preserve"> </w:t>
      </w:r>
      <w:r w:rsidRPr="008B2A2A">
        <w:rPr>
          <w:color w:val="auto"/>
        </w:rPr>
        <w:t>acc</w:t>
      </w:r>
      <w:r w:rsidRPr="008B2A2A">
        <w:rPr>
          <w:color w:val="auto"/>
          <w:spacing w:val="1"/>
        </w:rPr>
        <w:t>o</w:t>
      </w:r>
      <w:r w:rsidRPr="008B2A2A">
        <w:rPr>
          <w:color w:val="auto"/>
        </w:rPr>
        <w:t>rding to VHA Handbook 1907.01.</w:t>
      </w:r>
    </w:p>
    <w:p w14:paraId="5777B21B" w14:textId="77777777" w:rsidR="00D026E7" w:rsidRPr="00A87D4C" w:rsidRDefault="00D026E7" w:rsidP="00A87D4C">
      <w:pPr>
        <w:pStyle w:val="BodyText"/>
        <w:rPr>
          <w:rStyle w:val="LineNumber"/>
          <w:b/>
        </w:rPr>
      </w:pPr>
      <w:bookmarkStart w:id="169" w:name="_Toc362342361"/>
      <w:r w:rsidRPr="00A87D4C">
        <w:rPr>
          <w:rStyle w:val="LineNumber"/>
          <w:b/>
        </w:rPr>
        <w:t>5.  REFERENCES</w:t>
      </w:r>
      <w:bookmarkEnd w:id="169"/>
    </w:p>
    <w:p w14:paraId="25F8A5AE" w14:textId="77777777" w:rsidR="00D026E7" w:rsidRPr="008B2A2A" w:rsidRDefault="009433EC" w:rsidP="00D026E7">
      <w:pPr>
        <w:ind w:left="720"/>
        <w:rPr>
          <w:color w:val="auto"/>
        </w:rPr>
      </w:pPr>
      <w:r w:rsidRPr="008B2A2A">
        <w:rPr>
          <w:color w:val="auto"/>
        </w:rPr>
        <w:t>a. Appelbaum</w:t>
      </w:r>
      <w:r w:rsidR="00D026E7" w:rsidRPr="008B2A2A">
        <w:rPr>
          <w:color w:val="auto"/>
        </w:rPr>
        <w:t xml:space="preserve"> PS, D</w:t>
      </w:r>
      <w:r w:rsidR="00D026E7" w:rsidRPr="008B2A2A">
        <w:rPr>
          <w:color w:val="auto"/>
          <w:spacing w:val="2"/>
        </w:rPr>
        <w:t>i</w:t>
      </w:r>
      <w:r w:rsidR="00D026E7" w:rsidRPr="008B2A2A">
        <w:rPr>
          <w:color w:val="auto"/>
          <w:spacing w:val="-2"/>
        </w:rPr>
        <w:t>m</w:t>
      </w:r>
      <w:r w:rsidR="00D026E7" w:rsidRPr="008B2A2A">
        <w:rPr>
          <w:color w:val="auto"/>
          <w:spacing w:val="2"/>
        </w:rPr>
        <w:t>i</w:t>
      </w:r>
      <w:r w:rsidR="00D026E7" w:rsidRPr="008B2A2A">
        <w:rPr>
          <w:color w:val="auto"/>
        </w:rPr>
        <w:t xml:space="preserve">eri RJ. “Protecting </w:t>
      </w:r>
      <w:r w:rsidR="00D026E7" w:rsidRPr="008B2A2A">
        <w:rPr>
          <w:color w:val="auto"/>
          <w:spacing w:val="-1"/>
        </w:rPr>
        <w:t>S</w:t>
      </w:r>
      <w:r w:rsidR="00D026E7" w:rsidRPr="008B2A2A">
        <w:rPr>
          <w:color w:val="auto"/>
          <w:spacing w:val="1"/>
        </w:rPr>
        <w:t>t</w:t>
      </w:r>
      <w:r w:rsidR="00D026E7" w:rsidRPr="008B2A2A">
        <w:rPr>
          <w:color w:val="auto"/>
        </w:rPr>
        <w:t>aff from</w:t>
      </w:r>
      <w:r w:rsidR="00D026E7" w:rsidRPr="008B2A2A">
        <w:rPr>
          <w:color w:val="auto"/>
          <w:spacing w:val="-2"/>
        </w:rPr>
        <w:t xml:space="preserve"> </w:t>
      </w:r>
      <w:r w:rsidR="00D026E7" w:rsidRPr="008B2A2A">
        <w:rPr>
          <w:color w:val="auto"/>
        </w:rPr>
        <w:t>Assaults by Patients: OSHA S</w:t>
      </w:r>
      <w:r w:rsidR="00D026E7" w:rsidRPr="008B2A2A">
        <w:rPr>
          <w:color w:val="auto"/>
          <w:spacing w:val="2"/>
        </w:rPr>
        <w:t>t</w:t>
      </w:r>
      <w:r w:rsidR="00D026E7" w:rsidRPr="008B2A2A">
        <w:rPr>
          <w:color w:val="auto"/>
        </w:rPr>
        <w:t xml:space="preserve">eps In,” </w:t>
      </w:r>
      <w:r w:rsidR="00D026E7" w:rsidRPr="008B2A2A">
        <w:rPr>
          <w:color w:val="auto"/>
          <w:u w:val="single"/>
        </w:rPr>
        <w:t>Psychiatric</w:t>
      </w:r>
      <w:r w:rsidR="00D026E7" w:rsidRPr="008B2A2A">
        <w:rPr>
          <w:color w:val="auto"/>
          <w:spacing w:val="-1"/>
          <w:u w:val="single"/>
        </w:rPr>
        <w:t xml:space="preserve"> </w:t>
      </w:r>
      <w:r w:rsidR="00D026E7" w:rsidRPr="008B2A2A">
        <w:rPr>
          <w:color w:val="auto"/>
          <w:u w:val="single"/>
        </w:rPr>
        <w:t>Services.</w:t>
      </w:r>
      <w:r w:rsidR="00D026E7" w:rsidRPr="008B2A2A">
        <w:rPr>
          <w:color w:val="auto"/>
          <w:spacing w:val="-1"/>
        </w:rPr>
        <w:t xml:space="preserve"> </w:t>
      </w:r>
      <w:r w:rsidR="00D026E7" w:rsidRPr="008B2A2A">
        <w:rPr>
          <w:color w:val="auto"/>
        </w:rPr>
        <w:t>46(4): 333-338, 1995.</w:t>
      </w:r>
    </w:p>
    <w:p w14:paraId="4EF8BEF4" w14:textId="77777777" w:rsidR="00D026E7" w:rsidRPr="008B2A2A" w:rsidRDefault="00D026E7" w:rsidP="00D026E7">
      <w:pPr>
        <w:ind w:left="720"/>
        <w:rPr>
          <w:color w:val="auto"/>
        </w:rPr>
      </w:pPr>
      <w:r w:rsidRPr="008B2A2A">
        <w:rPr>
          <w:color w:val="auto"/>
        </w:rPr>
        <w:t>b.  Guideli</w:t>
      </w:r>
      <w:r w:rsidRPr="008B2A2A">
        <w:rPr>
          <w:color w:val="auto"/>
          <w:spacing w:val="-1"/>
        </w:rPr>
        <w:t>n</w:t>
      </w:r>
      <w:r w:rsidRPr="008B2A2A">
        <w:rPr>
          <w:color w:val="auto"/>
        </w:rPr>
        <w:t xml:space="preserve">es for Preventing </w:t>
      </w:r>
      <w:r w:rsidRPr="008B2A2A">
        <w:rPr>
          <w:color w:val="auto"/>
          <w:spacing w:val="-2"/>
        </w:rPr>
        <w:t>W</w:t>
      </w:r>
      <w:r w:rsidRPr="008B2A2A">
        <w:rPr>
          <w:color w:val="auto"/>
        </w:rPr>
        <w:t>orkplace Vi</w:t>
      </w:r>
      <w:r w:rsidRPr="008B2A2A">
        <w:rPr>
          <w:color w:val="auto"/>
          <w:spacing w:val="-1"/>
        </w:rPr>
        <w:t>ol</w:t>
      </w:r>
      <w:r w:rsidRPr="008B2A2A">
        <w:rPr>
          <w:color w:val="auto"/>
        </w:rPr>
        <w:t>ence for Health Care and Social Service Workers; U.S. Depart</w:t>
      </w:r>
      <w:r w:rsidRPr="008B2A2A">
        <w:rPr>
          <w:color w:val="auto"/>
          <w:spacing w:val="-2"/>
        </w:rPr>
        <w:t>m</w:t>
      </w:r>
      <w:r w:rsidRPr="008B2A2A">
        <w:rPr>
          <w:color w:val="auto"/>
          <w:spacing w:val="1"/>
        </w:rPr>
        <w:t>e</w:t>
      </w:r>
      <w:r w:rsidRPr="008B2A2A">
        <w:rPr>
          <w:color w:val="auto"/>
        </w:rPr>
        <w:t>nt of Labor, Occupational Safety and Health</w:t>
      </w:r>
      <w:r w:rsidRPr="008B2A2A">
        <w:rPr>
          <w:color w:val="auto"/>
          <w:spacing w:val="-1"/>
        </w:rPr>
        <w:t xml:space="preserve"> </w:t>
      </w:r>
      <w:r w:rsidRPr="008B2A2A">
        <w:rPr>
          <w:color w:val="auto"/>
        </w:rPr>
        <w:t>Administration,</w:t>
      </w:r>
      <w:r w:rsidRPr="008B2A2A">
        <w:rPr>
          <w:color w:val="auto"/>
          <w:spacing w:val="-1"/>
        </w:rPr>
        <w:t xml:space="preserve"> </w:t>
      </w:r>
      <w:r w:rsidRPr="008B2A2A">
        <w:rPr>
          <w:color w:val="auto"/>
        </w:rPr>
        <w:t>OSHA 3148, 1996.</w:t>
      </w:r>
    </w:p>
    <w:p w14:paraId="37C28011" w14:textId="77777777" w:rsidR="00D026E7" w:rsidRPr="008B2A2A" w:rsidRDefault="009433EC" w:rsidP="00D026E7">
      <w:pPr>
        <w:ind w:left="720"/>
        <w:rPr>
          <w:color w:val="auto"/>
        </w:rPr>
      </w:pPr>
      <w:r w:rsidRPr="008B2A2A">
        <w:rPr>
          <w:color w:val="auto"/>
        </w:rPr>
        <w:t>c. Environment</w:t>
      </w:r>
      <w:r w:rsidR="00D026E7" w:rsidRPr="008B2A2A">
        <w:rPr>
          <w:color w:val="auto"/>
        </w:rPr>
        <w:t xml:space="preserve"> of Care Guidebook, JCAHO, 1997.</w:t>
      </w:r>
    </w:p>
    <w:p w14:paraId="3BB7D575" w14:textId="77777777" w:rsidR="00D026E7" w:rsidRPr="008B2A2A" w:rsidRDefault="009433EC" w:rsidP="00D026E7">
      <w:pPr>
        <w:ind w:left="720"/>
        <w:rPr>
          <w:color w:val="auto"/>
        </w:rPr>
      </w:pPr>
      <w:r w:rsidRPr="008B2A2A">
        <w:rPr>
          <w:color w:val="auto"/>
        </w:rPr>
        <w:t>d. VA</w:t>
      </w:r>
      <w:r w:rsidR="00D026E7" w:rsidRPr="008B2A2A">
        <w:rPr>
          <w:color w:val="auto"/>
        </w:rPr>
        <w:t xml:space="preserve"> Suicide and Ass</w:t>
      </w:r>
      <w:r w:rsidR="00D026E7" w:rsidRPr="008B2A2A">
        <w:rPr>
          <w:color w:val="auto"/>
          <w:spacing w:val="-1"/>
        </w:rPr>
        <w:t>a</w:t>
      </w:r>
      <w:r w:rsidR="00D026E7" w:rsidRPr="008B2A2A">
        <w:rPr>
          <w:color w:val="auto"/>
        </w:rPr>
        <w:t>ulti</w:t>
      </w:r>
      <w:r w:rsidR="00D026E7" w:rsidRPr="008B2A2A">
        <w:rPr>
          <w:color w:val="auto"/>
          <w:spacing w:val="-1"/>
        </w:rPr>
        <w:t>v</w:t>
      </w:r>
      <w:r w:rsidR="00D026E7" w:rsidRPr="008B2A2A">
        <w:rPr>
          <w:color w:val="auto"/>
        </w:rPr>
        <w:t>e Beha</w:t>
      </w:r>
      <w:r w:rsidR="00D026E7" w:rsidRPr="008B2A2A">
        <w:rPr>
          <w:color w:val="auto"/>
          <w:spacing w:val="-1"/>
        </w:rPr>
        <w:t>v</w:t>
      </w:r>
      <w:r w:rsidR="00D026E7" w:rsidRPr="008B2A2A">
        <w:rPr>
          <w:color w:val="auto"/>
          <w:spacing w:val="1"/>
        </w:rPr>
        <w:t>i</w:t>
      </w:r>
      <w:r w:rsidR="00D026E7" w:rsidRPr="008B2A2A">
        <w:rPr>
          <w:color w:val="auto"/>
        </w:rPr>
        <w:t>or Task Fo</w:t>
      </w:r>
      <w:r w:rsidR="00D026E7" w:rsidRPr="008B2A2A">
        <w:rPr>
          <w:color w:val="auto"/>
          <w:spacing w:val="-1"/>
        </w:rPr>
        <w:t>r</w:t>
      </w:r>
      <w:r w:rsidR="00D026E7" w:rsidRPr="008B2A2A">
        <w:rPr>
          <w:color w:val="auto"/>
        </w:rPr>
        <w:t xml:space="preserve">ce. Report </w:t>
      </w:r>
      <w:r w:rsidR="00D026E7" w:rsidRPr="008B2A2A">
        <w:rPr>
          <w:color w:val="auto"/>
          <w:spacing w:val="-1"/>
        </w:rPr>
        <w:t>o</w:t>
      </w:r>
      <w:r w:rsidR="00D026E7" w:rsidRPr="008B2A2A">
        <w:rPr>
          <w:color w:val="auto"/>
        </w:rPr>
        <w:t>f</w:t>
      </w:r>
      <w:r w:rsidR="00D026E7" w:rsidRPr="008B2A2A">
        <w:rPr>
          <w:color w:val="auto"/>
          <w:spacing w:val="-1"/>
        </w:rPr>
        <w:t xml:space="preserve"> </w:t>
      </w:r>
      <w:r w:rsidR="00D026E7" w:rsidRPr="008B2A2A">
        <w:rPr>
          <w:color w:val="auto"/>
        </w:rPr>
        <w:t>a Survey on Assaulti</w:t>
      </w:r>
      <w:r w:rsidR="00D026E7" w:rsidRPr="008B2A2A">
        <w:rPr>
          <w:color w:val="auto"/>
          <w:spacing w:val="-1"/>
        </w:rPr>
        <w:t>v</w:t>
      </w:r>
      <w:r w:rsidR="00D026E7" w:rsidRPr="008B2A2A">
        <w:rPr>
          <w:color w:val="auto"/>
        </w:rPr>
        <w:t>e Behavior in VA Health C</w:t>
      </w:r>
      <w:r w:rsidR="00D026E7" w:rsidRPr="008B2A2A">
        <w:rPr>
          <w:color w:val="auto"/>
          <w:spacing w:val="2"/>
        </w:rPr>
        <w:t>a</w:t>
      </w:r>
      <w:r w:rsidR="00D026E7" w:rsidRPr="008B2A2A">
        <w:rPr>
          <w:color w:val="auto"/>
        </w:rPr>
        <w:t>re Facilities; Feb. 15, 1995.</w:t>
      </w:r>
    </w:p>
    <w:p w14:paraId="1684B5B5" w14:textId="77777777" w:rsidR="00D026E7" w:rsidRPr="008B2A2A" w:rsidRDefault="009433EC" w:rsidP="00D026E7">
      <w:pPr>
        <w:ind w:left="720"/>
        <w:rPr>
          <w:color w:val="auto"/>
        </w:rPr>
      </w:pPr>
      <w:r w:rsidRPr="008B2A2A">
        <w:rPr>
          <w:color w:val="auto"/>
        </w:rPr>
        <w:t>e. Blow</w:t>
      </w:r>
      <w:r w:rsidR="00D026E7" w:rsidRPr="008B2A2A">
        <w:rPr>
          <w:color w:val="auto"/>
        </w:rPr>
        <w:t>, FC; Barry, KL; et al. “Repeated Assaults by Patie</w:t>
      </w:r>
      <w:r w:rsidR="00D026E7" w:rsidRPr="008B2A2A">
        <w:rPr>
          <w:color w:val="auto"/>
          <w:spacing w:val="-1"/>
        </w:rPr>
        <w:t>n</w:t>
      </w:r>
      <w:r w:rsidR="00D026E7" w:rsidRPr="008B2A2A">
        <w:rPr>
          <w:color w:val="auto"/>
          <w:spacing w:val="1"/>
        </w:rPr>
        <w:t>t</w:t>
      </w:r>
      <w:r w:rsidR="00D026E7" w:rsidRPr="008B2A2A">
        <w:rPr>
          <w:color w:val="auto"/>
        </w:rPr>
        <w:t>s</w:t>
      </w:r>
      <w:r w:rsidR="00D026E7" w:rsidRPr="008B2A2A">
        <w:rPr>
          <w:color w:val="auto"/>
          <w:spacing w:val="-1"/>
        </w:rPr>
        <w:t xml:space="preserve"> </w:t>
      </w:r>
      <w:r w:rsidR="00D026E7" w:rsidRPr="008B2A2A">
        <w:rPr>
          <w:color w:val="auto"/>
        </w:rPr>
        <w:t>in VA Hospit</w:t>
      </w:r>
      <w:r w:rsidR="00D026E7" w:rsidRPr="008B2A2A">
        <w:rPr>
          <w:color w:val="auto"/>
          <w:spacing w:val="-1"/>
        </w:rPr>
        <w:t>a</w:t>
      </w:r>
      <w:r w:rsidR="00D026E7" w:rsidRPr="008B2A2A">
        <w:rPr>
          <w:color w:val="auto"/>
        </w:rPr>
        <w:t>l and Cli</w:t>
      </w:r>
      <w:r w:rsidR="00D026E7" w:rsidRPr="008B2A2A">
        <w:rPr>
          <w:color w:val="auto"/>
          <w:spacing w:val="-1"/>
        </w:rPr>
        <w:t>n</w:t>
      </w:r>
      <w:r w:rsidR="00D026E7" w:rsidRPr="008B2A2A">
        <w:rPr>
          <w:color w:val="auto"/>
        </w:rPr>
        <w:t>ic</w:t>
      </w:r>
    </w:p>
    <w:p w14:paraId="7C3BB02D" w14:textId="77777777" w:rsidR="00D026E7" w:rsidRPr="008B2A2A" w:rsidRDefault="00D026E7" w:rsidP="00D026E7">
      <w:pPr>
        <w:ind w:left="720"/>
        <w:rPr>
          <w:color w:val="auto"/>
        </w:rPr>
      </w:pPr>
      <w:r w:rsidRPr="008B2A2A">
        <w:rPr>
          <w:color w:val="auto"/>
        </w:rPr>
        <w:t xml:space="preserve">Settings,” </w:t>
      </w:r>
      <w:r w:rsidRPr="008B2A2A">
        <w:rPr>
          <w:color w:val="auto"/>
          <w:u w:val="single"/>
        </w:rPr>
        <w:t>Psychiatric Services</w:t>
      </w:r>
      <w:r w:rsidRPr="008B2A2A">
        <w:rPr>
          <w:color w:val="auto"/>
        </w:rPr>
        <w:t>. 50(3): 390-394: 1999.</w:t>
      </w:r>
    </w:p>
    <w:p w14:paraId="18E29CDF" w14:textId="77777777" w:rsidR="00D026E7" w:rsidRPr="008B2A2A" w:rsidRDefault="009433EC" w:rsidP="00D026E7">
      <w:pPr>
        <w:ind w:left="720"/>
        <w:rPr>
          <w:color w:val="auto"/>
        </w:rPr>
      </w:pPr>
      <w:r w:rsidRPr="008B2A2A">
        <w:rPr>
          <w:color w:val="auto"/>
        </w:rPr>
        <w:t>f. OIG</w:t>
      </w:r>
      <w:r w:rsidR="00D026E7" w:rsidRPr="008B2A2A">
        <w:rPr>
          <w:color w:val="auto"/>
        </w:rPr>
        <w:t xml:space="preserve"> Eva</w:t>
      </w:r>
      <w:r w:rsidR="00D026E7" w:rsidRPr="008B2A2A">
        <w:rPr>
          <w:color w:val="auto"/>
          <w:spacing w:val="2"/>
        </w:rPr>
        <w:t>l</w:t>
      </w:r>
      <w:r w:rsidR="00D026E7" w:rsidRPr="008B2A2A">
        <w:rPr>
          <w:color w:val="auto"/>
        </w:rPr>
        <w:t>uation of VHA’s Policies and Procedures for Managing Violent and Potentially</w:t>
      </w:r>
    </w:p>
    <w:p w14:paraId="48A8C77D" w14:textId="77777777" w:rsidR="00D026E7" w:rsidRPr="008B2A2A" w:rsidRDefault="00D026E7" w:rsidP="00D026E7">
      <w:pPr>
        <w:ind w:left="720"/>
        <w:rPr>
          <w:color w:val="auto"/>
        </w:rPr>
      </w:pPr>
      <w:r w:rsidRPr="008B2A2A">
        <w:rPr>
          <w:color w:val="auto"/>
        </w:rPr>
        <w:t>Violent Psychiatric Patients</w:t>
      </w:r>
      <w:r w:rsidRPr="008B2A2A">
        <w:rPr>
          <w:color w:val="auto"/>
          <w:spacing w:val="-1"/>
        </w:rPr>
        <w:t xml:space="preserve"> </w:t>
      </w:r>
      <w:r w:rsidRPr="008B2A2A">
        <w:rPr>
          <w:color w:val="auto"/>
        </w:rPr>
        <w:t>(Report No. 6HI-A28-038).</w:t>
      </w:r>
    </w:p>
    <w:p w14:paraId="0DF9F442" w14:textId="77777777" w:rsidR="00D026E7" w:rsidRPr="008B2A2A" w:rsidRDefault="009433EC" w:rsidP="00D026E7">
      <w:pPr>
        <w:ind w:left="720"/>
        <w:rPr>
          <w:color w:val="auto"/>
        </w:rPr>
      </w:pPr>
      <w:r w:rsidRPr="008B2A2A">
        <w:rPr>
          <w:color w:val="auto"/>
        </w:rPr>
        <w:t>g. Drummond</w:t>
      </w:r>
      <w:r w:rsidR="00D026E7" w:rsidRPr="008B2A2A">
        <w:rPr>
          <w:color w:val="auto"/>
        </w:rPr>
        <w:t xml:space="preserve">, D, et al., “Hospital Violence Reduction in High-risk Patients,” </w:t>
      </w:r>
      <w:r w:rsidR="00D026E7" w:rsidRPr="008B2A2A">
        <w:rPr>
          <w:color w:val="auto"/>
          <w:u w:val="single"/>
        </w:rPr>
        <w:t>Journal of the A</w:t>
      </w:r>
      <w:r w:rsidR="00D026E7" w:rsidRPr="008B2A2A">
        <w:rPr>
          <w:color w:val="auto"/>
          <w:spacing w:val="-2"/>
          <w:u w:val="single"/>
        </w:rPr>
        <w:t>m</w:t>
      </w:r>
      <w:r w:rsidR="00D026E7" w:rsidRPr="008B2A2A">
        <w:rPr>
          <w:color w:val="auto"/>
          <w:u w:val="single"/>
        </w:rPr>
        <w:t xml:space="preserve">erican </w:t>
      </w:r>
      <w:r w:rsidR="00D026E7" w:rsidRPr="008B2A2A">
        <w:rPr>
          <w:color w:val="auto"/>
          <w:spacing w:val="-1"/>
          <w:u w:val="single"/>
        </w:rPr>
        <w:t>M</w:t>
      </w:r>
      <w:r w:rsidR="00D026E7" w:rsidRPr="008B2A2A">
        <w:rPr>
          <w:color w:val="auto"/>
          <w:u w:val="single"/>
        </w:rPr>
        <w:t>edical Association (JA</w:t>
      </w:r>
      <w:r w:rsidR="00D026E7" w:rsidRPr="008B2A2A">
        <w:rPr>
          <w:color w:val="auto"/>
          <w:spacing w:val="-1"/>
          <w:u w:val="single"/>
        </w:rPr>
        <w:t>M</w:t>
      </w:r>
      <w:r w:rsidR="00D026E7" w:rsidRPr="008B2A2A">
        <w:rPr>
          <w:color w:val="auto"/>
          <w:u w:val="single"/>
        </w:rPr>
        <w:t>A)</w:t>
      </w:r>
      <w:r w:rsidR="00D026E7" w:rsidRPr="008B2A2A">
        <w:rPr>
          <w:color w:val="auto"/>
        </w:rPr>
        <w:t>. 261(17) 531-34, 1989.</w:t>
      </w:r>
    </w:p>
    <w:p w14:paraId="491C4664" w14:textId="77777777" w:rsidR="00D026E7" w:rsidRPr="008B2A2A" w:rsidRDefault="009433EC" w:rsidP="00D026E7">
      <w:pPr>
        <w:ind w:left="720"/>
        <w:rPr>
          <w:color w:val="auto"/>
        </w:rPr>
      </w:pPr>
      <w:r w:rsidRPr="008B2A2A">
        <w:rPr>
          <w:color w:val="auto"/>
        </w:rPr>
        <w:t>h. United</w:t>
      </w:r>
      <w:r w:rsidR="00D026E7" w:rsidRPr="008B2A2A">
        <w:rPr>
          <w:color w:val="auto"/>
        </w:rPr>
        <w:t xml:space="preserve"> States Postal Com</w:t>
      </w:r>
      <w:r w:rsidR="00D026E7" w:rsidRPr="008B2A2A">
        <w:rPr>
          <w:color w:val="auto"/>
          <w:spacing w:val="-2"/>
        </w:rPr>
        <w:t>m</w:t>
      </w:r>
      <w:r w:rsidR="00D026E7" w:rsidRPr="008B2A2A">
        <w:rPr>
          <w:color w:val="auto"/>
        </w:rPr>
        <w:t>ission. Report of the Com</w:t>
      </w:r>
      <w:r w:rsidR="00D026E7" w:rsidRPr="008B2A2A">
        <w:rPr>
          <w:color w:val="auto"/>
          <w:spacing w:val="-2"/>
        </w:rPr>
        <w:t>m</w:t>
      </w:r>
      <w:r w:rsidR="00D026E7" w:rsidRPr="008B2A2A">
        <w:rPr>
          <w:color w:val="auto"/>
        </w:rPr>
        <w:t>ission on a Safe and Secure Workplace. National Center on Addiction and S</w:t>
      </w:r>
      <w:r w:rsidR="00D026E7" w:rsidRPr="008B2A2A">
        <w:rPr>
          <w:color w:val="auto"/>
          <w:spacing w:val="-2"/>
        </w:rPr>
        <w:t>u</w:t>
      </w:r>
      <w:r w:rsidR="00D026E7" w:rsidRPr="008B2A2A">
        <w:rPr>
          <w:color w:val="auto"/>
        </w:rPr>
        <w:t>bstance Ab</w:t>
      </w:r>
      <w:r w:rsidR="00D026E7" w:rsidRPr="008B2A2A">
        <w:rPr>
          <w:color w:val="auto"/>
          <w:spacing w:val="-1"/>
        </w:rPr>
        <w:t>u</w:t>
      </w:r>
      <w:r w:rsidR="00D026E7" w:rsidRPr="008B2A2A">
        <w:rPr>
          <w:color w:val="auto"/>
        </w:rPr>
        <w:t>se at Colu</w:t>
      </w:r>
      <w:r w:rsidR="00D026E7" w:rsidRPr="008B2A2A">
        <w:rPr>
          <w:color w:val="auto"/>
          <w:spacing w:val="-2"/>
        </w:rPr>
        <w:t>m</w:t>
      </w:r>
      <w:r w:rsidR="00D026E7" w:rsidRPr="008B2A2A">
        <w:rPr>
          <w:color w:val="auto"/>
        </w:rPr>
        <w:t>bia Univer</w:t>
      </w:r>
      <w:r w:rsidR="00D026E7" w:rsidRPr="008B2A2A">
        <w:rPr>
          <w:color w:val="auto"/>
          <w:spacing w:val="-1"/>
        </w:rPr>
        <w:t>si</w:t>
      </w:r>
      <w:r w:rsidR="00D026E7" w:rsidRPr="008B2A2A">
        <w:rPr>
          <w:color w:val="auto"/>
        </w:rPr>
        <w:t>ty, New York 2000.(Goldstein N et al)  Columbia University, August 2000.</w:t>
      </w:r>
    </w:p>
    <w:p w14:paraId="5CC54FEE" w14:textId="77777777" w:rsidR="00E35636" w:rsidRDefault="009433EC" w:rsidP="00D026E7">
      <w:pPr>
        <w:ind w:left="720"/>
        <w:rPr>
          <w:color w:val="auto"/>
        </w:rPr>
      </w:pPr>
      <w:r w:rsidRPr="008B2A2A">
        <w:rPr>
          <w:color w:val="auto"/>
        </w:rPr>
        <w:lastRenderedPageBreak/>
        <w:t>i. Hodgson</w:t>
      </w:r>
      <w:r w:rsidR="00D026E7" w:rsidRPr="008B2A2A">
        <w:rPr>
          <w:color w:val="auto"/>
        </w:rPr>
        <w:t xml:space="preserve"> MJ, Reed R, Craig T, Belton L, Leh</w:t>
      </w:r>
      <w:r w:rsidR="00D026E7" w:rsidRPr="008B2A2A">
        <w:rPr>
          <w:color w:val="auto"/>
          <w:spacing w:val="-2"/>
        </w:rPr>
        <w:t>m</w:t>
      </w:r>
      <w:r w:rsidR="00D026E7" w:rsidRPr="008B2A2A">
        <w:rPr>
          <w:color w:val="auto"/>
        </w:rPr>
        <w:t>an L, Wa</w:t>
      </w:r>
      <w:r w:rsidR="00D026E7" w:rsidRPr="008B2A2A">
        <w:rPr>
          <w:color w:val="auto"/>
          <w:spacing w:val="2"/>
        </w:rPr>
        <w:t>r</w:t>
      </w:r>
      <w:r w:rsidR="00D026E7" w:rsidRPr="008B2A2A">
        <w:rPr>
          <w:color w:val="auto"/>
        </w:rPr>
        <w:t>ren N</w:t>
      </w:r>
      <w:r w:rsidRPr="008B2A2A">
        <w:rPr>
          <w:color w:val="auto"/>
        </w:rPr>
        <w:t xml:space="preserve">. </w:t>
      </w:r>
      <w:r w:rsidR="00D026E7" w:rsidRPr="008B2A2A">
        <w:rPr>
          <w:color w:val="auto"/>
        </w:rPr>
        <w:t>Violence in healthcare facilities: lessons from</w:t>
      </w:r>
      <w:r w:rsidR="00D026E7" w:rsidRPr="008B2A2A">
        <w:rPr>
          <w:color w:val="auto"/>
          <w:spacing w:val="-2"/>
        </w:rPr>
        <w:t xml:space="preserve"> </w:t>
      </w:r>
      <w:r w:rsidR="00D026E7" w:rsidRPr="008B2A2A">
        <w:rPr>
          <w:color w:val="auto"/>
        </w:rPr>
        <w:t xml:space="preserve">VHA. </w:t>
      </w:r>
      <w:r w:rsidR="00D026E7" w:rsidRPr="008B2A2A">
        <w:rPr>
          <w:color w:val="auto"/>
          <w:u w:val="single"/>
        </w:rPr>
        <w:t>J Occup Environ Med.</w:t>
      </w:r>
      <w:r w:rsidR="00D026E7" w:rsidRPr="008B2A2A">
        <w:rPr>
          <w:color w:val="auto"/>
        </w:rPr>
        <w:t xml:space="preserve"> </w:t>
      </w:r>
      <w:r w:rsidRPr="008B2A2A">
        <w:rPr>
          <w:color w:val="auto"/>
        </w:rPr>
        <w:t>2004; 46:1158</w:t>
      </w:r>
      <w:r w:rsidR="00D026E7" w:rsidRPr="008B2A2A">
        <w:rPr>
          <w:color w:val="auto"/>
        </w:rPr>
        <w:t>-1165.</w:t>
      </w:r>
    </w:p>
    <w:p w14:paraId="189842FE" w14:textId="77777777" w:rsidR="00D026E7" w:rsidRPr="008B2A2A" w:rsidRDefault="009433EC" w:rsidP="00D026E7">
      <w:pPr>
        <w:ind w:left="720"/>
        <w:rPr>
          <w:color w:val="auto"/>
        </w:rPr>
      </w:pPr>
      <w:r w:rsidRPr="008B2A2A">
        <w:rPr>
          <w:color w:val="auto"/>
        </w:rPr>
        <w:t>j. Secretary’s</w:t>
      </w:r>
      <w:r w:rsidR="00D026E7" w:rsidRPr="008B2A2A">
        <w:rPr>
          <w:color w:val="auto"/>
        </w:rPr>
        <w:t xml:space="preserve"> Letter to</w:t>
      </w:r>
      <w:r w:rsidR="00D026E7" w:rsidRPr="008B2A2A">
        <w:rPr>
          <w:color w:val="auto"/>
          <w:spacing w:val="1"/>
        </w:rPr>
        <w:t xml:space="preserve"> </w:t>
      </w:r>
      <w:r w:rsidR="00D026E7" w:rsidRPr="008B2A2A">
        <w:rPr>
          <w:color w:val="auto"/>
        </w:rPr>
        <w:t>All VA E</w:t>
      </w:r>
      <w:r w:rsidR="00D026E7" w:rsidRPr="008B2A2A">
        <w:rPr>
          <w:color w:val="auto"/>
          <w:spacing w:val="-2"/>
        </w:rPr>
        <w:t>m</w:t>
      </w:r>
      <w:r w:rsidR="00D026E7" w:rsidRPr="008B2A2A">
        <w:rPr>
          <w:color w:val="auto"/>
        </w:rPr>
        <w:t xml:space="preserve">ployees October 19, 2001 </w:t>
      </w:r>
      <w:hyperlink r:id="rId43" w:history="1">
        <w:r w:rsidR="00D026E7" w:rsidRPr="008B2A2A">
          <w:rPr>
            <w:color w:val="auto"/>
            <w:u w:val="single"/>
          </w:rPr>
          <w:t>http://vaw</w:t>
        </w:r>
        <w:r w:rsidR="00D026E7" w:rsidRPr="008B2A2A">
          <w:rPr>
            <w:color w:val="auto"/>
            <w:spacing w:val="-2"/>
            <w:u w:val="single"/>
          </w:rPr>
          <w:t>w</w:t>
        </w:r>
        <w:r w:rsidR="00D026E7" w:rsidRPr="008B2A2A">
          <w:rPr>
            <w:color w:val="auto"/>
            <w:u w:val="single"/>
          </w:rPr>
          <w:t>1.va.gov/VASAFETY</w:t>
        </w:r>
        <w:r w:rsidR="00D026E7" w:rsidRPr="008B2A2A">
          <w:rPr>
            <w:color w:val="auto"/>
            <w:spacing w:val="2"/>
            <w:u w:val="single"/>
          </w:rPr>
          <w:t>/</w:t>
        </w:r>
        <w:r w:rsidR="00D026E7" w:rsidRPr="008B2A2A">
          <w:rPr>
            <w:color w:val="auto"/>
            <w:u w:val="single"/>
          </w:rPr>
          <w:t>DashoLett</w:t>
        </w:r>
        <w:r w:rsidR="00D026E7" w:rsidRPr="008B2A2A">
          <w:rPr>
            <w:color w:val="auto"/>
            <w:spacing w:val="-1"/>
            <w:u w:val="single"/>
          </w:rPr>
          <w:t>e</w:t>
        </w:r>
        <w:r w:rsidR="00D026E7" w:rsidRPr="008B2A2A">
          <w:rPr>
            <w:color w:val="auto"/>
            <w:u w:val="single"/>
          </w:rPr>
          <w:t>rs/AllVAEmployeesAndVolunteers</w:t>
        </w:r>
        <w:r w:rsidR="00D026E7" w:rsidRPr="008B2A2A">
          <w:rPr>
            <w:color w:val="auto"/>
            <w:spacing w:val="-1"/>
            <w:u w:val="single"/>
          </w:rPr>
          <w:t>L</w:t>
        </w:r>
        <w:r w:rsidR="00D026E7" w:rsidRPr="008B2A2A">
          <w:rPr>
            <w:color w:val="auto"/>
            <w:u w:val="single"/>
          </w:rPr>
          <w:t>ett.pdf</w:t>
        </w:r>
        <w:r w:rsidR="00D026E7" w:rsidRPr="008B2A2A">
          <w:rPr>
            <w:color w:val="auto"/>
          </w:rPr>
          <w:t xml:space="preserve"> </w:t>
        </w:r>
      </w:hyperlink>
      <w:r w:rsidR="00D026E7" w:rsidRPr="008B2A2A">
        <w:rPr>
          <w:i/>
          <w:iCs/>
          <w:color w:val="auto"/>
        </w:rPr>
        <w:t>NOTE:  Th</w:t>
      </w:r>
      <w:r w:rsidR="00D026E7" w:rsidRPr="008B2A2A">
        <w:rPr>
          <w:i/>
          <w:iCs/>
          <w:color w:val="auto"/>
          <w:spacing w:val="2"/>
        </w:rPr>
        <w:t>i</w:t>
      </w:r>
      <w:r w:rsidR="00D026E7" w:rsidRPr="008B2A2A">
        <w:rPr>
          <w:i/>
          <w:iCs/>
          <w:color w:val="auto"/>
        </w:rPr>
        <w:t>s is an internal VA Web site not available to the public.</w:t>
      </w:r>
    </w:p>
    <w:p w14:paraId="244EC279" w14:textId="77777777" w:rsidR="00D026E7" w:rsidRPr="008B2A2A" w:rsidRDefault="009433EC" w:rsidP="00D026E7">
      <w:pPr>
        <w:ind w:left="720"/>
        <w:rPr>
          <w:color w:val="auto"/>
        </w:rPr>
      </w:pPr>
      <w:r w:rsidRPr="008B2A2A">
        <w:rPr>
          <w:color w:val="auto"/>
        </w:rPr>
        <w:t>k. VA</w:t>
      </w:r>
      <w:r w:rsidR="00D026E7" w:rsidRPr="008B2A2A">
        <w:rPr>
          <w:color w:val="auto"/>
        </w:rPr>
        <w:t xml:space="preserve"> Offi</w:t>
      </w:r>
      <w:r w:rsidR="00D026E7" w:rsidRPr="008B2A2A">
        <w:rPr>
          <w:color w:val="auto"/>
          <w:spacing w:val="1"/>
        </w:rPr>
        <w:t>c</w:t>
      </w:r>
      <w:r w:rsidR="00D026E7" w:rsidRPr="008B2A2A">
        <w:rPr>
          <w:color w:val="auto"/>
        </w:rPr>
        <w:t>e of Occupational Saf</w:t>
      </w:r>
      <w:r w:rsidR="00D026E7" w:rsidRPr="008B2A2A">
        <w:rPr>
          <w:color w:val="auto"/>
          <w:spacing w:val="1"/>
        </w:rPr>
        <w:t>e</w:t>
      </w:r>
      <w:r w:rsidR="00D026E7" w:rsidRPr="008B2A2A">
        <w:rPr>
          <w:color w:val="auto"/>
        </w:rPr>
        <w:t xml:space="preserve">ty and Health </w:t>
      </w:r>
      <w:r w:rsidR="00D026E7" w:rsidRPr="008B2A2A">
        <w:rPr>
          <w:color w:val="auto"/>
          <w:spacing w:val="-1"/>
        </w:rPr>
        <w:t>I</w:t>
      </w:r>
      <w:r w:rsidR="00D026E7" w:rsidRPr="008B2A2A">
        <w:rPr>
          <w:color w:val="auto"/>
        </w:rPr>
        <w:t>ntran</w:t>
      </w:r>
      <w:r w:rsidR="00D026E7" w:rsidRPr="008B2A2A">
        <w:rPr>
          <w:color w:val="auto"/>
          <w:spacing w:val="-1"/>
        </w:rPr>
        <w:t>e</w:t>
      </w:r>
      <w:r w:rsidR="00D026E7" w:rsidRPr="008B2A2A">
        <w:rPr>
          <w:color w:val="auto"/>
        </w:rPr>
        <w:t xml:space="preserve">t Site:  </w:t>
      </w:r>
      <w:hyperlink r:id="rId44" w:history="1">
        <w:r w:rsidR="00D026E7" w:rsidRPr="008B2A2A">
          <w:rPr>
            <w:color w:val="auto"/>
            <w:u w:val="single"/>
          </w:rPr>
          <w:t>http://vaw</w:t>
        </w:r>
        <w:r w:rsidR="00D026E7" w:rsidRPr="008B2A2A">
          <w:rPr>
            <w:color w:val="auto"/>
            <w:spacing w:val="-2"/>
            <w:u w:val="single"/>
          </w:rPr>
          <w:t>w</w:t>
        </w:r>
        <w:r w:rsidR="00D026E7" w:rsidRPr="008B2A2A">
          <w:rPr>
            <w:color w:val="auto"/>
            <w:u w:val="single"/>
          </w:rPr>
          <w:t>.va.gov/vasafety</w:t>
        </w:r>
        <w:r w:rsidR="00D026E7" w:rsidRPr="008B2A2A">
          <w:rPr>
            <w:color w:val="auto"/>
            <w:spacing w:val="-1"/>
          </w:rPr>
          <w:t xml:space="preserve"> </w:t>
        </w:r>
      </w:hyperlink>
      <w:r w:rsidR="00D026E7" w:rsidRPr="008B2A2A">
        <w:rPr>
          <w:color w:val="auto"/>
        </w:rPr>
        <w:t xml:space="preserve">. </w:t>
      </w:r>
      <w:r w:rsidR="00D026E7" w:rsidRPr="008B2A2A">
        <w:rPr>
          <w:i/>
          <w:iCs/>
          <w:color w:val="auto"/>
        </w:rPr>
        <w:t>NOTE:  Th</w:t>
      </w:r>
      <w:r w:rsidR="00D026E7" w:rsidRPr="008B2A2A">
        <w:rPr>
          <w:i/>
          <w:iCs/>
          <w:color w:val="auto"/>
          <w:spacing w:val="2"/>
        </w:rPr>
        <w:t>i</w:t>
      </w:r>
      <w:r w:rsidR="00D026E7" w:rsidRPr="008B2A2A">
        <w:rPr>
          <w:i/>
          <w:iCs/>
          <w:color w:val="auto"/>
        </w:rPr>
        <w:t>s is an internal VA Web site not available to the public.</w:t>
      </w:r>
      <w:r w:rsidR="00D026E7" w:rsidRPr="008B2A2A">
        <w:rPr>
          <w:i/>
          <w:iCs/>
          <w:color w:val="auto"/>
          <w:spacing w:val="58"/>
        </w:rPr>
        <w:t xml:space="preserve"> </w:t>
      </w:r>
      <w:r w:rsidR="00D026E7" w:rsidRPr="008B2A2A">
        <w:rPr>
          <w:color w:val="auto"/>
        </w:rPr>
        <w:t>Includes links to the Prevention and Manage</w:t>
      </w:r>
      <w:r w:rsidR="00D026E7" w:rsidRPr="008B2A2A">
        <w:rPr>
          <w:color w:val="auto"/>
          <w:spacing w:val="-2"/>
        </w:rPr>
        <w:t>m</w:t>
      </w:r>
      <w:r w:rsidR="00D026E7" w:rsidRPr="008B2A2A">
        <w:rPr>
          <w:color w:val="auto"/>
        </w:rPr>
        <w:t>ent of Disru</w:t>
      </w:r>
      <w:r w:rsidR="00D026E7" w:rsidRPr="008B2A2A">
        <w:rPr>
          <w:color w:val="auto"/>
          <w:spacing w:val="-2"/>
        </w:rPr>
        <w:t>p</w:t>
      </w:r>
      <w:r w:rsidR="00D026E7" w:rsidRPr="008B2A2A">
        <w:rPr>
          <w:color w:val="auto"/>
        </w:rPr>
        <w:t>tive Behavior, VA training program.</w:t>
      </w:r>
    </w:p>
    <w:p w14:paraId="7C875845" w14:textId="77777777" w:rsidR="00D026E7" w:rsidRPr="008B2A2A" w:rsidRDefault="009433EC" w:rsidP="00D026E7">
      <w:pPr>
        <w:ind w:left="720"/>
        <w:rPr>
          <w:color w:val="auto"/>
        </w:rPr>
      </w:pPr>
      <w:r w:rsidRPr="008B2A2A">
        <w:rPr>
          <w:color w:val="auto"/>
        </w:rPr>
        <w:t>l. Public</w:t>
      </w:r>
      <w:r w:rsidR="00D026E7" w:rsidRPr="008B2A2A">
        <w:rPr>
          <w:color w:val="auto"/>
        </w:rPr>
        <w:t xml:space="preserve"> Law 105-220, Section 508.</w:t>
      </w:r>
    </w:p>
    <w:p w14:paraId="6F5257BC" w14:textId="77777777" w:rsidR="00D026E7" w:rsidRPr="008B2A2A" w:rsidRDefault="009433EC" w:rsidP="00D026E7">
      <w:pPr>
        <w:ind w:left="720"/>
        <w:rPr>
          <w:color w:val="auto"/>
        </w:rPr>
      </w:pPr>
      <w:r w:rsidRPr="008B2A2A">
        <w:rPr>
          <w:color w:val="auto"/>
        </w:rPr>
        <w:t>m. Calhoun</w:t>
      </w:r>
      <w:r w:rsidR="00D026E7" w:rsidRPr="008B2A2A">
        <w:rPr>
          <w:color w:val="auto"/>
        </w:rPr>
        <w:t xml:space="preserve">, FS, </w:t>
      </w:r>
      <w:r w:rsidR="00D026E7" w:rsidRPr="008B2A2A">
        <w:rPr>
          <w:color w:val="auto"/>
          <w:spacing w:val="-2"/>
        </w:rPr>
        <w:t>W</w:t>
      </w:r>
      <w:r w:rsidR="00D026E7" w:rsidRPr="008B2A2A">
        <w:rPr>
          <w:color w:val="auto"/>
        </w:rPr>
        <w:t>eston, S.</w:t>
      </w:r>
      <w:r w:rsidR="00D026E7" w:rsidRPr="008B2A2A">
        <w:rPr>
          <w:color w:val="auto"/>
          <w:spacing w:val="-2"/>
        </w:rPr>
        <w:t>W</w:t>
      </w:r>
      <w:r w:rsidR="00D026E7" w:rsidRPr="008B2A2A">
        <w:rPr>
          <w:color w:val="auto"/>
        </w:rPr>
        <w:t xml:space="preserve">. </w:t>
      </w:r>
      <w:r w:rsidR="00D026E7" w:rsidRPr="008B2A2A">
        <w:rPr>
          <w:color w:val="auto"/>
          <w:spacing w:val="-1"/>
        </w:rPr>
        <w:t>(</w:t>
      </w:r>
      <w:r w:rsidR="00D026E7" w:rsidRPr="008B2A2A">
        <w:rPr>
          <w:color w:val="auto"/>
        </w:rPr>
        <w:t xml:space="preserve">2003). </w:t>
      </w:r>
      <w:r w:rsidR="00D026E7" w:rsidRPr="008B2A2A">
        <w:rPr>
          <w:color w:val="auto"/>
          <w:u w:val="single"/>
        </w:rPr>
        <w:t>Conte</w:t>
      </w:r>
      <w:r w:rsidR="00D026E7" w:rsidRPr="008B2A2A">
        <w:rPr>
          <w:color w:val="auto"/>
          <w:spacing w:val="-2"/>
          <w:u w:val="single"/>
        </w:rPr>
        <w:t>m</w:t>
      </w:r>
      <w:r w:rsidR="00D026E7" w:rsidRPr="008B2A2A">
        <w:rPr>
          <w:color w:val="auto"/>
          <w:u w:val="single"/>
        </w:rPr>
        <w:t>porary threat M</w:t>
      </w:r>
      <w:r w:rsidR="00D026E7" w:rsidRPr="008B2A2A">
        <w:rPr>
          <w:color w:val="auto"/>
          <w:spacing w:val="1"/>
          <w:u w:val="single"/>
        </w:rPr>
        <w:t>a</w:t>
      </w:r>
      <w:r w:rsidR="00D026E7" w:rsidRPr="008B2A2A">
        <w:rPr>
          <w:color w:val="auto"/>
          <w:u w:val="single"/>
        </w:rPr>
        <w:t>nage</w:t>
      </w:r>
      <w:r w:rsidR="00D026E7" w:rsidRPr="008B2A2A">
        <w:rPr>
          <w:color w:val="auto"/>
          <w:spacing w:val="-2"/>
          <w:u w:val="single"/>
        </w:rPr>
        <w:t>m</w:t>
      </w:r>
      <w:r w:rsidR="00D026E7" w:rsidRPr="008B2A2A">
        <w:rPr>
          <w:color w:val="auto"/>
          <w:u w:val="single"/>
        </w:rPr>
        <w:t>ent:  A Practical guide</w:t>
      </w:r>
      <w:r w:rsidR="00D026E7" w:rsidRPr="008B2A2A">
        <w:rPr>
          <w:color w:val="auto"/>
        </w:rPr>
        <w:t xml:space="preserve"> </w:t>
      </w:r>
      <w:r w:rsidR="00D026E7" w:rsidRPr="008B2A2A">
        <w:rPr>
          <w:color w:val="auto"/>
          <w:u w:val="single"/>
        </w:rPr>
        <w:t>for Identifying, Assessing, and Managing Individuals of Violent Intent.</w:t>
      </w:r>
      <w:r w:rsidR="00D026E7" w:rsidRPr="008B2A2A">
        <w:rPr>
          <w:color w:val="auto"/>
          <w:spacing w:val="-1"/>
        </w:rPr>
        <w:t xml:space="preserve"> S</w:t>
      </w:r>
      <w:r w:rsidR="00D026E7" w:rsidRPr="008B2A2A">
        <w:rPr>
          <w:color w:val="auto"/>
        </w:rPr>
        <w:t>and Diego, CA: Specialized Training Services.</w:t>
      </w:r>
    </w:p>
    <w:p w14:paraId="44FCAD20" w14:textId="77777777" w:rsidR="00D026E7" w:rsidRPr="008B2A2A" w:rsidRDefault="009433EC" w:rsidP="00D026E7">
      <w:pPr>
        <w:ind w:left="720"/>
        <w:rPr>
          <w:color w:val="auto"/>
        </w:rPr>
      </w:pPr>
      <w:r w:rsidRPr="008B2A2A">
        <w:rPr>
          <w:color w:val="auto"/>
        </w:rPr>
        <w:t>n. Employee</w:t>
      </w:r>
      <w:r w:rsidR="00D026E7" w:rsidRPr="008B2A2A">
        <w:rPr>
          <w:color w:val="auto"/>
        </w:rPr>
        <w:t xml:space="preserve"> Education Syste</w:t>
      </w:r>
      <w:r w:rsidR="00D026E7" w:rsidRPr="008B2A2A">
        <w:rPr>
          <w:color w:val="auto"/>
          <w:spacing w:val="-2"/>
        </w:rPr>
        <w:t>m</w:t>
      </w:r>
      <w:r w:rsidR="00D026E7" w:rsidRPr="008B2A2A">
        <w:rPr>
          <w:color w:val="auto"/>
        </w:rPr>
        <w:t>, US Dept. of</w:t>
      </w:r>
      <w:r w:rsidR="00D026E7" w:rsidRPr="008B2A2A">
        <w:rPr>
          <w:color w:val="auto"/>
          <w:spacing w:val="-1"/>
        </w:rPr>
        <w:t xml:space="preserve"> </w:t>
      </w:r>
      <w:r w:rsidR="00D026E7" w:rsidRPr="008B2A2A">
        <w:rPr>
          <w:color w:val="auto"/>
        </w:rPr>
        <w:t>Veterans Affairs Training DVD:  Preventing</w:t>
      </w:r>
    </w:p>
    <w:p w14:paraId="2C8A78C5" w14:textId="77777777" w:rsidR="00D026E7" w:rsidRPr="008B2A2A" w:rsidRDefault="00D026E7" w:rsidP="00D026E7">
      <w:pPr>
        <w:ind w:left="720"/>
        <w:rPr>
          <w:color w:val="auto"/>
        </w:rPr>
      </w:pPr>
      <w:r w:rsidRPr="008B2A2A">
        <w:rPr>
          <w:color w:val="auto"/>
        </w:rPr>
        <w:t>Violence</w:t>
      </w:r>
      <w:r w:rsidRPr="008B2A2A">
        <w:rPr>
          <w:color w:val="auto"/>
          <w:spacing w:val="-1"/>
        </w:rPr>
        <w:t xml:space="preserve"> </w:t>
      </w:r>
      <w:r w:rsidRPr="008B2A2A">
        <w:rPr>
          <w:color w:val="auto"/>
        </w:rPr>
        <w:t>in</w:t>
      </w:r>
      <w:r w:rsidRPr="008B2A2A">
        <w:rPr>
          <w:color w:val="auto"/>
          <w:spacing w:val="-1"/>
        </w:rPr>
        <w:t xml:space="preserve"> </w:t>
      </w:r>
      <w:r w:rsidRPr="008B2A2A">
        <w:rPr>
          <w:color w:val="auto"/>
        </w:rPr>
        <w:t>Healthcare:</w:t>
      </w:r>
      <w:r w:rsidRPr="008B2A2A">
        <w:rPr>
          <w:color w:val="auto"/>
          <w:spacing w:val="-1"/>
        </w:rPr>
        <w:t xml:space="preserve"> </w:t>
      </w:r>
      <w:r w:rsidRPr="008B2A2A">
        <w:rPr>
          <w:color w:val="auto"/>
        </w:rPr>
        <w:t>Identifying,</w:t>
      </w:r>
      <w:r w:rsidRPr="008B2A2A">
        <w:rPr>
          <w:color w:val="auto"/>
          <w:spacing w:val="-1"/>
        </w:rPr>
        <w:t xml:space="preserve"> </w:t>
      </w:r>
      <w:r w:rsidRPr="008B2A2A">
        <w:rPr>
          <w:color w:val="auto"/>
        </w:rPr>
        <w:t>assessing, and Managing Violence-Prone Patients, 2005.</w:t>
      </w:r>
    </w:p>
    <w:p w14:paraId="5747F6BB" w14:textId="77777777" w:rsidR="00D026E7" w:rsidRPr="008B2A2A" w:rsidRDefault="009433EC" w:rsidP="00D026E7">
      <w:pPr>
        <w:ind w:left="720"/>
        <w:rPr>
          <w:color w:val="auto"/>
        </w:rPr>
      </w:pPr>
      <w:r w:rsidRPr="008B2A2A">
        <w:rPr>
          <w:color w:val="auto"/>
        </w:rPr>
        <w:t>o. Meloy</w:t>
      </w:r>
      <w:r w:rsidR="00D026E7" w:rsidRPr="008B2A2A">
        <w:rPr>
          <w:color w:val="auto"/>
        </w:rPr>
        <w:t>, J.R. (2000)</w:t>
      </w:r>
      <w:r w:rsidRPr="008B2A2A">
        <w:rPr>
          <w:color w:val="auto"/>
        </w:rPr>
        <w:t xml:space="preserve">. </w:t>
      </w:r>
      <w:r w:rsidR="00D026E7" w:rsidRPr="008B2A2A">
        <w:rPr>
          <w:color w:val="auto"/>
          <w:u w:val="single"/>
        </w:rPr>
        <w:t>Violence risk &amp; th</w:t>
      </w:r>
      <w:r w:rsidR="00D026E7" w:rsidRPr="008B2A2A">
        <w:rPr>
          <w:color w:val="auto"/>
          <w:spacing w:val="-1"/>
          <w:u w:val="single"/>
        </w:rPr>
        <w:t>r</w:t>
      </w:r>
      <w:r w:rsidR="00D026E7" w:rsidRPr="008B2A2A">
        <w:rPr>
          <w:color w:val="auto"/>
          <w:u w:val="single"/>
        </w:rPr>
        <w:t xml:space="preserve">eat </w:t>
      </w:r>
      <w:r w:rsidR="00D026E7" w:rsidRPr="008B2A2A">
        <w:rPr>
          <w:color w:val="auto"/>
          <w:spacing w:val="-2"/>
          <w:u w:val="single"/>
        </w:rPr>
        <w:t>A</w:t>
      </w:r>
      <w:r w:rsidR="00D026E7" w:rsidRPr="008B2A2A">
        <w:rPr>
          <w:color w:val="auto"/>
          <w:u w:val="single"/>
        </w:rPr>
        <w:t>ssess</w:t>
      </w:r>
      <w:r w:rsidR="00D026E7" w:rsidRPr="008B2A2A">
        <w:rPr>
          <w:color w:val="auto"/>
          <w:spacing w:val="-2"/>
          <w:u w:val="single"/>
        </w:rPr>
        <w:t>m</w:t>
      </w:r>
      <w:r w:rsidR="00D026E7" w:rsidRPr="008B2A2A">
        <w:rPr>
          <w:color w:val="auto"/>
          <w:u w:val="single"/>
        </w:rPr>
        <w:t>ent:  A Practical Guide for Mental</w:t>
      </w:r>
    </w:p>
    <w:p w14:paraId="7ED1439D" w14:textId="77777777" w:rsidR="00D026E7" w:rsidRPr="008B2A2A" w:rsidRDefault="00D026E7" w:rsidP="00D026E7">
      <w:pPr>
        <w:ind w:left="720"/>
        <w:rPr>
          <w:color w:val="auto"/>
        </w:rPr>
      </w:pPr>
      <w:r w:rsidRPr="008B2A2A">
        <w:rPr>
          <w:color w:val="auto"/>
          <w:u w:val="single"/>
        </w:rPr>
        <w:t>Health &amp; C</w:t>
      </w:r>
      <w:r w:rsidRPr="008B2A2A">
        <w:rPr>
          <w:color w:val="auto"/>
          <w:spacing w:val="-1"/>
          <w:u w:val="single"/>
        </w:rPr>
        <w:t>r</w:t>
      </w:r>
      <w:r w:rsidRPr="008B2A2A">
        <w:rPr>
          <w:color w:val="auto"/>
          <w:u w:val="single"/>
        </w:rPr>
        <w:t>i</w:t>
      </w:r>
      <w:r w:rsidRPr="008B2A2A">
        <w:rPr>
          <w:color w:val="auto"/>
          <w:spacing w:val="-2"/>
          <w:u w:val="single"/>
        </w:rPr>
        <w:t>m</w:t>
      </w:r>
      <w:r w:rsidRPr="008B2A2A">
        <w:rPr>
          <w:color w:val="auto"/>
          <w:u w:val="single"/>
        </w:rPr>
        <w:t>inal Justi</w:t>
      </w:r>
      <w:r w:rsidRPr="008B2A2A">
        <w:rPr>
          <w:color w:val="auto"/>
          <w:spacing w:val="-1"/>
          <w:u w:val="single"/>
        </w:rPr>
        <w:t>c</w:t>
      </w:r>
      <w:r w:rsidRPr="008B2A2A">
        <w:rPr>
          <w:color w:val="auto"/>
          <w:u w:val="single"/>
        </w:rPr>
        <w:t>e Pro</w:t>
      </w:r>
      <w:r w:rsidRPr="008B2A2A">
        <w:rPr>
          <w:color w:val="auto"/>
          <w:spacing w:val="-1"/>
          <w:u w:val="single"/>
        </w:rPr>
        <w:t>f</w:t>
      </w:r>
      <w:r w:rsidRPr="008B2A2A">
        <w:rPr>
          <w:color w:val="auto"/>
          <w:u w:val="single"/>
        </w:rPr>
        <w:t>essio</w:t>
      </w:r>
      <w:r w:rsidRPr="008B2A2A">
        <w:rPr>
          <w:color w:val="auto"/>
          <w:spacing w:val="-1"/>
          <w:u w:val="single"/>
        </w:rPr>
        <w:t>n</w:t>
      </w:r>
      <w:r w:rsidRPr="008B2A2A">
        <w:rPr>
          <w:color w:val="auto"/>
          <w:u w:val="single"/>
        </w:rPr>
        <w:t>als</w:t>
      </w:r>
      <w:r w:rsidR="009433EC" w:rsidRPr="008B2A2A">
        <w:rPr>
          <w:color w:val="auto"/>
          <w:u w:val="single"/>
        </w:rPr>
        <w:t>.</w:t>
      </w:r>
      <w:r w:rsidR="009433EC" w:rsidRPr="008B2A2A">
        <w:rPr>
          <w:color w:val="auto"/>
        </w:rPr>
        <w:t xml:space="preserve"> </w:t>
      </w:r>
      <w:r w:rsidRPr="008B2A2A">
        <w:rPr>
          <w:color w:val="auto"/>
        </w:rPr>
        <w:t xml:space="preserve">San Diego, CA:  Specialized </w:t>
      </w:r>
      <w:r w:rsidRPr="008B2A2A">
        <w:rPr>
          <w:color w:val="auto"/>
          <w:spacing w:val="-1"/>
        </w:rPr>
        <w:t>Tr</w:t>
      </w:r>
      <w:r w:rsidRPr="008B2A2A">
        <w:rPr>
          <w:color w:val="auto"/>
        </w:rPr>
        <w:t>aining Services.</w:t>
      </w:r>
    </w:p>
    <w:p w14:paraId="3D1BDC84" w14:textId="77777777" w:rsidR="00D026E7" w:rsidRPr="008B2A2A" w:rsidRDefault="00D026E7" w:rsidP="00D026E7">
      <w:pPr>
        <w:ind w:left="720"/>
        <w:rPr>
          <w:color w:val="auto"/>
        </w:rPr>
      </w:pPr>
      <w:r w:rsidRPr="008B2A2A">
        <w:rPr>
          <w:color w:val="auto"/>
        </w:rPr>
        <w:t>p.  Elbogen, EB; Beckham, JC;Butterfield, MI;</w:t>
      </w:r>
      <w:r w:rsidRPr="008B2A2A">
        <w:rPr>
          <w:color w:val="auto"/>
          <w:spacing w:val="-1"/>
        </w:rPr>
        <w:t xml:space="preserve"> </w:t>
      </w:r>
      <w:r w:rsidRPr="008B2A2A">
        <w:rPr>
          <w:color w:val="auto"/>
        </w:rPr>
        <w:t xml:space="preserve">Swartz, M; </w:t>
      </w:r>
      <w:r w:rsidRPr="008B2A2A">
        <w:rPr>
          <w:color w:val="auto"/>
          <w:spacing w:val="-1"/>
        </w:rPr>
        <w:t>Sw</w:t>
      </w:r>
      <w:r w:rsidRPr="008B2A2A">
        <w:rPr>
          <w:color w:val="auto"/>
        </w:rPr>
        <w:t xml:space="preserve">anson, J. “Assessing </w:t>
      </w:r>
      <w:r w:rsidRPr="008B2A2A">
        <w:rPr>
          <w:color w:val="auto"/>
          <w:spacing w:val="-2"/>
        </w:rPr>
        <w:t>R</w:t>
      </w:r>
      <w:r w:rsidRPr="008B2A2A">
        <w:rPr>
          <w:color w:val="auto"/>
          <w:spacing w:val="1"/>
        </w:rPr>
        <w:t>i</w:t>
      </w:r>
      <w:r w:rsidRPr="008B2A2A">
        <w:rPr>
          <w:color w:val="auto"/>
        </w:rPr>
        <w:t>sk of Violent Behavior A</w:t>
      </w:r>
      <w:r w:rsidRPr="008B2A2A">
        <w:rPr>
          <w:color w:val="auto"/>
          <w:spacing w:val="-2"/>
        </w:rPr>
        <w:t>m</w:t>
      </w:r>
      <w:r w:rsidRPr="008B2A2A">
        <w:rPr>
          <w:color w:val="auto"/>
        </w:rPr>
        <w:t>ong Veterans</w:t>
      </w:r>
      <w:r w:rsidRPr="008B2A2A">
        <w:rPr>
          <w:color w:val="auto"/>
          <w:spacing w:val="1"/>
        </w:rPr>
        <w:t xml:space="preserve"> </w:t>
      </w:r>
      <w:r w:rsidRPr="008B2A2A">
        <w:rPr>
          <w:color w:val="auto"/>
        </w:rPr>
        <w:t>with Severe Mental Illness</w:t>
      </w:r>
      <w:r w:rsidRPr="008B2A2A">
        <w:rPr>
          <w:color w:val="auto"/>
          <w:spacing w:val="2"/>
        </w:rPr>
        <w:t>.</w:t>
      </w:r>
      <w:r w:rsidRPr="008B2A2A">
        <w:rPr>
          <w:color w:val="auto"/>
        </w:rPr>
        <w:t xml:space="preserve">” </w:t>
      </w:r>
      <w:r w:rsidRPr="008B2A2A">
        <w:rPr>
          <w:color w:val="auto"/>
          <w:u w:val="single"/>
        </w:rPr>
        <w:t>Journal of Trau</w:t>
      </w:r>
      <w:r w:rsidRPr="008B2A2A">
        <w:rPr>
          <w:color w:val="auto"/>
          <w:spacing w:val="-2"/>
          <w:u w:val="single"/>
        </w:rPr>
        <w:t>m</w:t>
      </w:r>
      <w:r w:rsidRPr="008B2A2A">
        <w:rPr>
          <w:color w:val="auto"/>
          <w:u w:val="single"/>
        </w:rPr>
        <w:t>atic Stress</w:t>
      </w:r>
      <w:r w:rsidRPr="008B2A2A">
        <w:rPr>
          <w:color w:val="auto"/>
        </w:rPr>
        <w:t>, Vol. 21. February 2008, pp. 113-117.</w:t>
      </w:r>
    </w:p>
    <w:p w14:paraId="70E77ECE" w14:textId="77777777" w:rsidR="00D026E7" w:rsidRPr="008B2A2A" w:rsidRDefault="009433EC" w:rsidP="00D026E7">
      <w:pPr>
        <w:ind w:left="720"/>
        <w:rPr>
          <w:color w:val="auto"/>
        </w:rPr>
      </w:pPr>
      <w:r w:rsidRPr="008B2A2A">
        <w:rPr>
          <w:color w:val="auto"/>
        </w:rPr>
        <w:t>q. Association</w:t>
      </w:r>
      <w:r w:rsidR="00D026E7" w:rsidRPr="008B2A2A">
        <w:rPr>
          <w:color w:val="auto"/>
        </w:rPr>
        <w:t xml:space="preserve"> of Threat Assess</w:t>
      </w:r>
      <w:r w:rsidR="00D026E7" w:rsidRPr="008B2A2A">
        <w:rPr>
          <w:color w:val="auto"/>
          <w:spacing w:val="-2"/>
        </w:rPr>
        <w:t>m</w:t>
      </w:r>
      <w:r w:rsidR="00D026E7" w:rsidRPr="008B2A2A">
        <w:rPr>
          <w:color w:val="auto"/>
        </w:rPr>
        <w:t xml:space="preserve">ent Professionals (ATAP) </w:t>
      </w:r>
      <w:hyperlink r:id="rId45" w:history="1">
        <w:r w:rsidR="00D026E7" w:rsidRPr="008B2A2A">
          <w:rPr>
            <w:color w:val="auto"/>
            <w:u w:val="single"/>
          </w:rPr>
          <w:t>http://www.atapworldwide.org/</w:t>
        </w:r>
        <w:r w:rsidR="00D026E7" w:rsidRPr="008B2A2A">
          <w:rPr>
            <w:color w:val="auto"/>
          </w:rPr>
          <w:t xml:space="preserve"> </w:t>
        </w:r>
      </w:hyperlink>
      <w:r w:rsidR="00D026E7" w:rsidRPr="008B2A2A">
        <w:rPr>
          <w:color w:val="auto"/>
        </w:rPr>
        <w:t xml:space="preserve">. </w:t>
      </w:r>
      <w:r w:rsidRPr="008B2A2A">
        <w:rPr>
          <w:color w:val="auto"/>
        </w:rPr>
        <w:t>r. RAGE</w:t>
      </w:r>
      <w:r w:rsidR="00D026E7" w:rsidRPr="008B2A2A">
        <w:rPr>
          <w:color w:val="auto"/>
        </w:rPr>
        <w:t>-V, Risk Assess</w:t>
      </w:r>
      <w:r w:rsidR="00D026E7" w:rsidRPr="008B2A2A">
        <w:rPr>
          <w:color w:val="auto"/>
          <w:spacing w:val="-2"/>
        </w:rPr>
        <w:t>m</w:t>
      </w:r>
      <w:r w:rsidR="00D026E7" w:rsidRPr="008B2A2A">
        <w:rPr>
          <w:color w:val="auto"/>
        </w:rPr>
        <w:t>ent Guideline Ele</w:t>
      </w:r>
      <w:r w:rsidR="00D026E7" w:rsidRPr="008B2A2A">
        <w:rPr>
          <w:color w:val="auto"/>
          <w:spacing w:val="-2"/>
        </w:rPr>
        <w:t>m</w:t>
      </w:r>
      <w:r w:rsidR="00D026E7" w:rsidRPr="008B2A2A">
        <w:rPr>
          <w:color w:val="auto"/>
        </w:rPr>
        <w:t>ents for Violence (2006)</w:t>
      </w:r>
      <w:r w:rsidRPr="008B2A2A">
        <w:rPr>
          <w:color w:val="auto"/>
        </w:rPr>
        <w:t xml:space="preserve">. </w:t>
      </w:r>
      <w:r w:rsidR="00D026E7" w:rsidRPr="008B2A2A">
        <w:rPr>
          <w:color w:val="auto"/>
        </w:rPr>
        <w:t xml:space="preserve">May be downloaded at no cost </w:t>
      </w:r>
      <w:r w:rsidRPr="008B2A2A">
        <w:rPr>
          <w:color w:val="auto"/>
        </w:rPr>
        <w:t xml:space="preserve">from </w:t>
      </w:r>
      <w:hyperlink r:id="rId46" w:history="1">
        <w:r w:rsidR="00D026E7" w:rsidRPr="008B2A2A">
          <w:rPr>
            <w:rStyle w:val="Hyperlink"/>
            <w:color w:val="auto"/>
          </w:rPr>
          <w:t>http://www.atapworldwide.org/ associations/8976/files/ docu</w:t>
        </w:r>
        <w:r w:rsidR="00D026E7" w:rsidRPr="008B2A2A">
          <w:rPr>
            <w:rStyle w:val="Hyperlink"/>
            <w:color w:val="auto"/>
            <w:spacing w:val="-2"/>
          </w:rPr>
          <w:t>m</w:t>
        </w:r>
        <w:r w:rsidR="00D026E7" w:rsidRPr="008B2A2A">
          <w:rPr>
            <w:rStyle w:val="Hyperlink"/>
            <w:color w:val="auto"/>
          </w:rPr>
          <w:t>ents/RAGE-V.p</w:t>
        </w:r>
        <w:r w:rsidR="00D026E7" w:rsidRPr="008B2A2A">
          <w:rPr>
            <w:rStyle w:val="Hyperlink"/>
            <w:color w:val="auto"/>
            <w:spacing w:val="1"/>
          </w:rPr>
          <w:t>d</w:t>
        </w:r>
        <w:r w:rsidR="00D026E7" w:rsidRPr="008B2A2A">
          <w:rPr>
            <w:rStyle w:val="Hyperlink"/>
            <w:color w:val="auto"/>
          </w:rPr>
          <w:t xml:space="preserve">f </w:t>
        </w:r>
      </w:hyperlink>
      <w:r w:rsidR="00D026E7" w:rsidRPr="008B2A2A">
        <w:rPr>
          <w:color w:val="auto"/>
        </w:rPr>
        <w:t>.</w:t>
      </w:r>
    </w:p>
    <w:p w14:paraId="7BF89048" w14:textId="77777777" w:rsidR="00D026E7" w:rsidRPr="008B2A2A" w:rsidRDefault="00D026E7" w:rsidP="00D026E7">
      <w:pPr>
        <w:ind w:left="720"/>
        <w:rPr>
          <w:color w:val="auto"/>
        </w:rPr>
      </w:pPr>
      <w:r w:rsidRPr="008B2A2A">
        <w:rPr>
          <w:color w:val="auto"/>
        </w:rPr>
        <w:t>s.</w:t>
      </w:r>
      <w:r w:rsidRPr="008B2A2A">
        <w:rPr>
          <w:color w:val="auto"/>
          <w:spacing w:val="60"/>
        </w:rPr>
        <w:t xml:space="preserve"> </w:t>
      </w:r>
      <w:r w:rsidRPr="008B2A2A">
        <w:rPr>
          <w:color w:val="auto"/>
          <w:spacing w:val="-2"/>
        </w:rPr>
        <w:t>W</w:t>
      </w:r>
      <w:r w:rsidRPr="008B2A2A">
        <w:rPr>
          <w:color w:val="auto"/>
        </w:rPr>
        <w:t xml:space="preserve">hite, SG, Meloy, JR. (2007) </w:t>
      </w:r>
      <w:r w:rsidRPr="008B2A2A">
        <w:rPr>
          <w:color w:val="auto"/>
          <w:u w:val="single"/>
        </w:rPr>
        <w:t>WAVR-21,</w:t>
      </w:r>
      <w:r w:rsidRPr="008B2A2A">
        <w:rPr>
          <w:color w:val="auto"/>
          <w:spacing w:val="-1"/>
          <w:u w:val="single"/>
        </w:rPr>
        <w:t xml:space="preserve"> </w:t>
      </w:r>
      <w:r w:rsidRPr="008B2A2A">
        <w:rPr>
          <w:color w:val="auto"/>
          <w:u w:val="single"/>
        </w:rPr>
        <w:t xml:space="preserve">A Structured </w:t>
      </w:r>
      <w:r w:rsidRPr="008B2A2A">
        <w:rPr>
          <w:color w:val="auto"/>
          <w:spacing w:val="-1"/>
          <w:u w:val="single"/>
        </w:rPr>
        <w:t>P</w:t>
      </w:r>
      <w:r w:rsidRPr="008B2A2A">
        <w:rPr>
          <w:color w:val="auto"/>
          <w:u w:val="single"/>
        </w:rPr>
        <w:t>rofessional Guide for the Workplace</w:t>
      </w:r>
      <w:r w:rsidRPr="008B2A2A">
        <w:rPr>
          <w:color w:val="auto"/>
          <w:spacing w:val="-1"/>
          <w:u w:val="single"/>
        </w:rPr>
        <w:t xml:space="preserve"> </w:t>
      </w:r>
      <w:r w:rsidRPr="008B2A2A">
        <w:rPr>
          <w:color w:val="auto"/>
          <w:u w:val="single"/>
        </w:rPr>
        <w:t>Assess</w:t>
      </w:r>
      <w:r w:rsidRPr="008B2A2A">
        <w:rPr>
          <w:color w:val="auto"/>
          <w:spacing w:val="-2"/>
          <w:u w:val="single"/>
        </w:rPr>
        <w:t>m</w:t>
      </w:r>
      <w:r w:rsidRPr="008B2A2A">
        <w:rPr>
          <w:color w:val="auto"/>
          <w:u w:val="single"/>
        </w:rPr>
        <w:t>ent</w:t>
      </w:r>
      <w:r w:rsidRPr="008B2A2A">
        <w:rPr>
          <w:color w:val="auto"/>
          <w:spacing w:val="-1"/>
          <w:u w:val="single"/>
        </w:rPr>
        <w:t xml:space="preserve"> </w:t>
      </w:r>
      <w:r w:rsidRPr="008B2A2A">
        <w:rPr>
          <w:color w:val="auto"/>
          <w:u w:val="single"/>
        </w:rPr>
        <w:t>of</w:t>
      </w:r>
      <w:r w:rsidRPr="008B2A2A">
        <w:rPr>
          <w:color w:val="auto"/>
          <w:spacing w:val="-1"/>
          <w:u w:val="single"/>
        </w:rPr>
        <w:t xml:space="preserve"> </w:t>
      </w:r>
      <w:r w:rsidRPr="008B2A2A">
        <w:rPr>
          <w:color w:val="auto"/>
          <w:u w:val="single"/>
        </w:rPr>
        <w:t>Violence</w:t>
      </w:r>
      <w:r w:rsidRPr="008B2A2A">
        <w:rPr>
          <w:color w:val="auto"/>
          <w:spacing w:val="-1"/>
          <w:u w:val="single"/>
        </w:rPr>
        <w:t xml:space="preserve"> </w:t>
      </w:r>
      <w:r w:rsidRPr="008B2A2A">
        <w:rPr>
          <w:color w:val="auto"/>
          <w:u w:val="single"/>
        </w:rPr>
        <w:t>Risk.</w:t>
      </w:r>
      <w:r w:rsidRPr="008B2A2A">
        <w:rPr>
          <w:color w:val="auto"/>
          <w:spacing w:val="59"/>
        </w:rPr>
        <w:t xml:space="preserve"> </w:t>
      </w:r>
      <w:r w:rsidRPr="008B2A2A">
        <w:rPr>
          <w:color w:val="auto"/>
        </w:rPr>
        <w:t xml:space="preserve">San Diego, CA: Specialized </w:t>
      </w:r>
      <w:r w:rsidRPr="008B2A2A">
        <w:rPr>
          <w:color w:val="auto"/>
          <w:spacing w:val="-1"/>
        </w:rPr>
        <w:t>T</w:t>
      </w:r>
      <w:r w:rsidRPr="008B2A2A">
        <w:rPr>
          <w:color w:val="auto"/>
        </w:rPr>
        <w:t>raining Services.</w:t>
      </w:r>
    </w:p>
    <w:p w14:paraId="09C40648" w14:textId="77777777" w:rsidR="00D026E7" w:rsidRPr="008B2A2A" w:rsidRDefault="009433EC" w:rsidP="00D026E7">
      <w:pPr>
        <w:ind w:left="720"/>
        <w:rPr>
          <w:color w:val="auto"/>
        </w:rPr>
      </w:pPr>
      <w:r w:rsidRPr="008B2A2A">
        <w:rPr>
          <w:color w:val="auto"/>
        </w:rPr>
        <w:t>t. Mental</w:t>
      </w:r>
      <w:r w:rsidR="00D026E7" w:rsidRPr="008B2A2A">
        <w:rPr>
          <w:color w:val="auto"/>
        </w:rPr>
        <w:t xml:space="preserve"> </w:t>
      </w:r>
      <w:r w:rsidR="00D026E7" w:rsidRPr="008B2A2A">
        <w:rPr>
          <w:color w:val="auto"/>
          <w:spacing w:val="-2"/>
        </w:rPr>
        <w:t>H</w:t>
      </w:r>
      <w:r w:rsidR="00D026E7" w:rsidRPr="008B2A2A">
        <w:rPr>
          <w:color w:val="auto"/>
        </w:rPr>
        <w:t xml:space="preserve">ealth Initiatives </w:t>
      </w:r>
      <w:r w:rsidR="00D026E7" w:rsidRPr="008B2A2A">
        <w:rPr>
          <w:color w:val="auto"/>
          <w:spacing w:val="-2"/>
        </w:rPr>
        <w:t>m</w:t>
      </w:r>
      <w:r w:rsidR="00D026E7" w:rsidRPr="008B2A2A">
        <w:rPr>
          <w:color w:val="auto"/>
          <w:spacing w:val="1"/>
        </w:rPr>
        <w:t>e</w:t>
      </w:r>
      <w:r w:rsidR="00D026E7" w:rsidRPr="008B2A2A">
        <w:rPr>
          <w:color w:val="auto"/>
          <w:spacing w:val="-2"/>
        </w:rPr>
        <w:t>m</w:t>
      </w:r>
      <w:r w:rsidR="00D026E7" w:rsidRPr="008B2A2A">
        <w:rPr>
          <w:color w:val="auto"/>
        </w:rPr>
        <w:t>o, Depu</w:t>
      </w:r>
      <w:r w:rsidR="00D026E7" w:rsidRPr="008B2A2A">
        <w:rPr>
          <w:color w:val="auto"/>
          <w:spacing w:val="1"/>
        </w:rPr>
        <w:t>t</w:t>
      </w:r>
      <w:r w:rsidR="00D026E7" w:rsidRPr="008B2A2A">
        <w:rPr>
          <w:color w:val="auto"/>
        </w:rPr>
        <w:t xml:space="preserve">y Undersecretary for Health </w:t>
      </w:r>
      <w:r w:rsidR="00D026E7" w:rsidRPr="008B2A2A">
        <w:rPr>
          <w:color w:val="auto"/>
          <w:spacing w:val="-2"/>
        </w:rPr>
        <w:t>O</w:t>
      </w:r>
      <w:r w:rsidR="00D026E7" w:rsidRPr="008B2A2A">
        <w:rPr>
          <w:color w:val="auto"/>
        </w:rPr>
        <w:t>perations and Manage</w:t>
      </w:r>
      <w:r w:rsidR="00D026E7" w:rsidRPr="008B2A2A">
        <w:rPr>
          <w:color w:val="auto"/>
          <w:spacing w:val="-2"/>
        </w:rPr>
        <w:t>m</w:t>
      </w:r>
      <w:r w:rsidR="00D026E7" w:rsidRPr="008B2A2A">
        <w:rPr>
          <w:color w:val="auto"/>
        </w:rPr>
        <w:t>ent, June 1, 2007.</w:t>
      </w:r>
    </w:p>
    <w:p w14:paraId="4031AFD4" w14:textId="77777777" w:rsidR="00D026E7" w:rsidRPr="008B2A2A" w:rsidRDefault="009433EC" w:rsidP="00D026E7">
      <w:pPr>
        <w:ind w:left="720"/>
        <w:rPr>
          <w:color w:val="auto"/>
        </w:rPr>
      </w:pPr>
      <w:r w:rsidRPr="008B2A2A">
        <w:rPr>
          <w:color w:val="auto"/>
        </w:rPr>
        <w:t>u. Department</w:t>
      </w:r>
      <w:r w:rsidR="00D026E7" w:rsidRPr="008B2A2A">
        <w:rPr>
          <w:color w:val="auto"/>
        </w:rPr>
        <w:t xml:space="preserve"> of Veterans Affairs Office of the Inspector General</w:t>
      </w:r>
      <w:r w:rsidRPr="008B2A2A">
        <w:rPr>
          <w:color w:val="auto"/>
        </w:rPr>
        <w:t xml:space="preserve">. </w:t>
      </w:r>
      <w:r w:rsidR="00D026E7" w:rsidRPr="008B2A2A">
        <w:rPr>
          <w:color w:val="auto"/>
        </w:rPr>
        <w:t>I</w:t>
      </w:r>
      <w:r w:rsidR="00D026E7" w:rsidRPr="008B2A2A">
        <w:rPr>
          <w:color w:val="auto"/>
          <w:spacing w:val="-2"/>
        </w:rPr>
        <w:t>m</w:t>
      </w:r>
      <w:r w:rsidR="00D026E7" w:rsidRPr="008B2A2A">
        <w:rPr>
          <w:color w:val="auto"/>
        </w:rPr>
        <w:t>ple</w:t>
      </w:r>
      <w:r w:rsidR="00D026E7" w:rsidRPr="008B2A2A">
        <w:rPr>
          <w:color w:val="auto"/>
          <w:spacing w:val="-2"/>
        </w:rPr>
        <w:t>m</w:t>
      </w:r>
      <w:r w:rsidR="00D026E7" w:rsidRPr="008B2A2A">
        <w:rPr>
          <w:color w:val="auto"/>
        </w:rPr>
        <w:t>enting VHA Mental Health Initiatives for Suicide Prevention; May 10, 2007.</w:t>
      </w:r>
    </w:p>
    <w:p w14:paraId="4D333048" w14:textId="77777777" w:rsidR="00D026E7" w:rsidRPr="008B2A2A" w:rsidRDefault="009433EC" w:rsidP="00D026E7">
      <w:pPr>
        <w:ind w:left="720"/>
        <w:rPr>
          <w:color w:val="auto"/>
        </w:rPr>
      </w:pPr>
      <w:r w:rsidRPr="008B2A2A">
        <w:rPr>
          <w:color w:val="auto"/>
        </w:rPr>
        <w:t>v. Suicide</w:t>
      </w:r>
      <w:r w:rsidR="00D026E7" w:rsidRPr="008B2A2A">
        <w:rPr>
          <w:color w:val="auto"/>
          <w:u w:val="single"/>
        </w:rPr>
        <w:t xml:space="preserve"> Risk Assess</w:t>
      </w:r>
      <w:r w:rsidR="00D026E7" w:rsidRPr="008B2A2A">
        <w:rPr>
          <w:color w:val="auto"/>
          <w:spacing w:val="-2"/>
          <w:u w:val="single"/>
        </w:rPr>
        <w:t>m</w:t>
      </w:r>
      <w:r w:rsidR="00D026E7" w:rsidRPr="008B2A2A">
        <w:rPr>
          <w:color w:val="auto"/>
          <w:u w:val="single"/>
        </w:rPr>
        <w:t>ent Guide Reference Manual,</w:t>
      </w:r>
      <w:r w:rsidR="00D026E7" w:rsidRPr="008B2A2A">
        <w:rPr>
          <w:color w:val="auto"/>
          <w:spacing w:val="-1"/>
        </w:rPr>
        <w:t xml:space="preserve"> </w:t>
      </w:r>
      <w:r w:rsidR="00D026E7" w:rsidRPr="008B2A2A">
        <w:rPr>
          <w:color w:val="auto"/>
        </w:rPr>
        <w:t xml:space="preserve">which can be found at: </w:t>
      </w:r>
      <w:hyperlink r:id="rId47" w:history="1">
        <w:r w:rsidR="00D026E7" w:rsidRPr="008B2A2A">
          <w:rPr>
            <w:color w:val="auto"/>
            <w:u w:val="single"/>
          </w:rPr>
          <w:t>http://vaww.</w:t>
        </w:r>
        <w:r w:rsidR="00D026E7" w:rsidRPr="008B2A2A">
          <w:rPr>
            <w:color w:val="auto"/>
            <w:spacing w:val="-2"/>
            <w:u w:val="single"/>
          </w:rPr>
          <w:t>m</w:t>
        </w:r>
        <w:r w:rsidR="00D026E7" w:rsidRPr="008B2A2A">
          <w:rPr>
            <w:color w:val="auto"/>
            <w:u w:val="single"/>
          </w:rPr>
          <w:t>entalhealth.va.gov/files/suicideprevention/SuicideRiskGuide.doc</w:t>
        </w:r>
        <w:r w:rsidR="00D026E7" w:rsidRPr="008B2A2A">
          <w:rPr>
            <w:color w:val="auto"/>
          </w:rPr>
          <w:t xml:space="preserve">  </w:t>
        </w:r>
      </w:hyperlink>
      <w:r w:rsidR="00D026E7" w:rsidRPr="008B2A2A">
        <w:rPr>
          <w:i/>
          <w:iCs/>
          <w:color w:val="auto"/>
          <w:spacing w:val="-1"/>
        </w:rPr>
        <w:t>NO</w:t>
      </w:r>
      <w:r w:rsidR="00D026E7" w:rsidRPr="008B2A2A">
        <w:rPr>
          <w:i/>
          <w:iCs/>
          <w:color w:val="auto"/>
          <w:spacing w:val="1"/>
        </w:rPr>
        <w:t>T</w:t>
      </w:r>
      <w:r w:rsidR="00D026E7" w:rsidRPr="008B2A2A">
        <w:rPr>
          <w:i/>
          <w:iCs/>
          <w:color w:val="auto"/>
          <w:spacing w:val="-1"/>
        </w:rPr>
        <w:t>E</w:t>
      </w:r>
      <w:r w:rsidR="00D026E7" w:rsidRPr="008B2A2A">
        <w:rPr>
          <w:i/>
          <w:iCs/>
          <w:color w:val="auto"/>
        </w:rPr>
        <w:t>:  This is an internal VA Web site not available to the public.</w:t>
      </w:r>
    </w:p>
    <w:p w14:paraId="3FD012F2" w14:textId="77777777" w:rsidR="00D026E7" w:rsidRPr="008B2A2A" w:rsidRDefault="00D026E7" w:rsidP="00D026E7">
      <w:pPr>
        <w:rPr>
          <w:color w:val="auto"/>
        </w:rPr>
      </w:pPr>
      <w:r w:rsidRPr="008B2A2A">
        <w:rPr>
          <w:color w:val="auto"/>
        </w:rPr>
        <w:t>6.  RESP</w:t>
      </w:r>
      <w:r w:rsidRPr="008B2A2A">
        <w:rPr>
          <w:color w:val="auto"/>
          <w:spacing w:val="2"/>
        </w:rPr>
        <w:t>O</w:t>
      </w:r>
      <w:r w:rsidRPr="008B2A2A">
        <w:rPr>
          <w:color w:val="auto"/>
          <w:spacing w:val="-1"/>
        </w:rPr>
        <w:t>N</w:t>
      </w:r>
      <w:r w:rsidRPr="008B2A2A">
        <w:rPr>
          <w:color w:val="auto"/>
        </w:rPr>
        <w:t xml:space="preserve">SIBLE OFFICE: </w:t>
      </w:r>
      <w:r w:rsidRPr="008B2A2A">
        <w:rPr>
          <w:color w:val="auto"/>
          <w:spacing w:val="1"/>
        </w:rPr>
        <w:t xml:space="preserve"> </w:t>
      </w:r>
      <w:r w:rsidRPr="008B2A2A">
        <w:rPr>
          <w:color w:val="auto"/>
        </w:rPr>
        <w:t>The Office of Patient Care S</w:t>
      </w:r>
      <w:r w:rsidRPr="008B2A2A">
        <w:rPr>
          <w:color w:val="auto"/>
          <w:spacing w:val="-1"/>
        </w:rPr>
        <w:t>e</w:t>
      </w:r>
      <w:r w:rsidRPr="008B2A2A">
        <w:rPr>
          <w:color w:val="auto"/>
        </w:rPr>
        <w:t xml:space="preserve">rvices, </w:t>
      </w:r>
      <w:r w:rsidRPr="008B2A2A">
        <w:rPr>
          <w:color w:val="auto"/>
          <w:spacing w:val="-2"/>
        </w:rPr>
        <w:t>O</w:t>
      </w:r>
      <w:r w:rsidRPr="008B2A2A">
        <w:rPr>
          <w:color w:val="auto"/>
        </w:rPr>
        <w:t>ffice of Mental Health (116) is responsible for the contents of this VHA Directive</w:t>
      </w:r>
      <w:r w:rsidR="009433EC" w:rsidRPr="008B2A2A">
        <w:rPr>
          <w:color w:val="auto"/>
        </w:rPr>
        <w:t xml:space="preserve">. </w:t>
      </w:r>
      <w:r w:rsidRPr="008B2A2A">
        <w:rPr>
          <w:color w:val="auto"/>
        </w:rPr>
        <w:t>Questions may be referred to (202) 461-7364.</w:t>
      </w:r>
    </w:p>
    <w:p w14:paraId="2C73B11F" w14:textId="77777777" w:rsidR="00D026E7" w:rsidRPr="008B2A2A" w:rsidRDefault="00D026E7" w:rsidP="00D026E7">
      <w:pPr>
        <w:rPr>
          <w:color w:val="auto"/>
        </w:rPr>
      </w:pPr>
      <w:r w:rsidRPr="008B2A2A">
        <w:rPr>
          <w:color w:val="auto"/>
        </w:rPr>
        <w:t>7.  RESC</w:t>
      </w:r>
      <w:r w:rsidRPr="008B2A2A">
        <w:rPr>
          <w:color w:val="auto"/>
          <w:spacing w:val="1"/>
        </w:rPr>
        <w:t>IS</w:t>
      </w:r>
      <w:r w:rsidRPr="008B2A2A">
        <w:rPr>
          <w:color w:val="auto"/>
        </w:rPr>
        <w:t>SIONS:  VHA Directive 2003-048, dated August</w:t>
      </w:r>
      <w:r w:rsidRPr="008B2A2A">
        <w:rPr>
          <w:color w:val="auto"/>
          <w:spacing w:val="-1"/>
        </w:rPr>
        <w:t xml:space="preserve"> </w:t>
      </w:r>
      <w:r w:rsidRPr="008B2A2A">
        <w:rPr>
          <w:color w:val="auto"/>
        </w:rPr>
        <w:t>28, 2003 is rescinded</w:t>
      </w:r>
      <w:r w:rsidR="009433EC" w:rsidRPr="008B2A2A">
        <w:rPr>
          <w:color w:val="auto"/>
        </w:rPr>
        <w:t xml:space="preserve">. </w:t>
      </w:r>
      <w:r w:rsidRPr="008B2A2A">
        <w:rPr>
          <w:color w:val="auto"/>
        </w:rPr>
        <w:t>This Directive expires on Dece</w:t>
      </w:r>
      <w:r w:rsidRPr="008B2A2A">
        <w:rPr>
          <w:color w:val="auto"/>
          <w:spacing w:val="-2"/>
        </w:rPr>
        <w:t>m</w:t>
      </w:r>
      <w:r w:rsidRPr="008B2A2A">
        <w:rPr>
          <w:color w:val="auto"/>
        </w:rPr>
        <w:t>ber 31, 2015. Robert A. Petzel, M.D. Under Secretary for Health</w:t>
      </w:r>
    </w:p>
    <w:p w14:paraId="6D5EB89E" w14:textId="77777777" w:rsidR="00D026E7" w:rsidRDefault="00D026E7" w:rsidP="00D026E7">
      <w:pPr>
        <w:tabs>
          <w:tab w:val="clear" w:pos="72"/>
        </w:tabs>
        <w:autoSpaceDE w:val="0"/>
        <w:autoSpaceDN w:val="0"/>
        <w:adjustRightInd w:val="0"/>
        <w:spacing w:before="0" w:after="0"/>
        <w:jc w:val="right"/>
        <w:rPr>
          <w:b/>
          <w:bCs/>
          <w:color w:val="auto"/>
        </w:rPr>
      </w:pPr>
      <w:r w:rsidRPr="008B2A2A">
        <w:rPr>
          <w:color w:val="auto"/>
        </w:rPr>
        <w:br w:type="page"/>
      </w:r>
      <w:r>
        <w:rPr>
          <w:b/>
          <w:bCs/>
          <w:color w:val="auto"/>
        </w:rPr>
        <w:lastRenderedPageBreak/>
        <w:t>VHA DIRECTIVE 2010-053</w:t>
      </w:r>
    </w:p>
    <w:p w14:paraId="65DD74BD"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t>December 3, 2010</w:t>
      </w:r>
    </w:p>
    <w:p w14:paraId="7BD473DD" w14:textId="77777777" w:rsidR="00E35636" w:rsidRDefault="00D026E7" w:rsidP="00D026E7">
      <w:pPr>
        <w:pStyle w:val="Heading1"/>
        <w:spacing w:before="0"/>
        <w:rPr>
          <w:rFonts w:ascii="Times New Roman" w:hAnsi="Times New Roman"/>
          <w:color w:val="auto"/>
          <w:sz w:val="28"/>
        </w:rPr>
      </w:pPr>
      <w:bookmarkStart w:id="170" w:name="_Toc362342362"/>
      <w:bookmarkStart w:id="171" w:name="_Toc2235533"/>
      <w:r w:rsidRPr="00EA260F">
        <w:rPr>
          <w:rFonts w:ascii="Times New Roman" w:hAnsi="Times New Roman"/>
          <w:color w:val="auto"/>
          <w:sz w:val="28"/>
        </w:rPr>
        <w:t>AT</w:t>
      </w:r>
      <w:r w:rsidRPr="00EA260F">
        <w:rPr>
          <w:rFonts w:ascii="Times New Roman" w:hAnsi="Times New Roman"/>
          <w:color w:val="auto"/>
          <w:spacing w:val="1"/>
          <w:sz w:val="28"/>
        </w:rPr>
        <w:t>T</w:t>
      </w:r>
      <w:r w:rsidRPr="00EA260F">
        <w:rPr>
          <w:rFonts w:ascii="Times New Roman" w:hAnsi="Times New Roman"/>
          <w:color w:val="auto"/>
          <w:sz w:val="28"/>
        </w:rPr>
        <w:t>AC</w:t>
      </w:r>
      <w:r w:rsidRPr="00EA260F">
        <w:rPr>
          <w:rFonts w:ascii="Times New Roman" w:hAnsi="Times New Roman"/>
          <w:color w:val="auto"/>
          <w:spacing w:val="2"/>
          <w:sz w:val="28"/>
        </w:rPr>
        <w:t>H</w:t>
      </w:r>
      <w:r w:rsidRPr="00EA260F">
        <w:rPr>
          <w:rFonts w:ascii="Times New Roman" w:hAnsi="Times New Roman"/>
          <w:color w:val="auto"/>
          <w:sz w:val="28"/>
        </w:rPr>
        <w:t>MENT A</w:t>
      </w:r>
      <w:bookmarkEnd w:id="170"/>
      <w:bookmarkEnd w:id="171"/>
    </w:p>
    <w:p w14:paraId="206DD322" w14:textId="77777777" w:rsidR="00E35636" w:rsidRDefault="00D026E7" w:rsidP="00501CCD">
      <w:pPr>
        <w:pStyle w:val="BodyText"/>
        <w:ind w:left="1368" w:firstLine="72"/>
        <w:rPr>
          <w:b/>
        </w:rPr>
      </w:pPr>
      <w:bookmarkStart w:id="172" w:name="_Toc362342363"/>
      <w:r w:rsidRPr="00501CCD">
        <w:rPr>
          <w:b/>
        </w:rPr>
        <w:t xml:space="preserve">STANDARDS FOR CATEGORY I AND CATEGORY </w:t>
      </w:r>
      <w:r w:rsidRPr="00501CCD">
        <w:rPr>
          <w:b/>
          <w:spacing w:val="1"/>
        </w:rPr>
        <w:t>I</w:t>
      </w:r>
      <w:r w:rsidRPr="00501CCD">
        <w:rPr>
          <w:b/>
        </w:rPr>
        <w:t>I</w:t>
      </w:r>
      <w:bookmarkEnd w:id="172"/>
    </w:p>
    <w:p w14:paraId="30497DEB" w14:textId="77777777" w:rsidR="00D026E7" w:rsidRPr="00501CCD" w:rsidRDefault="00501CCD" w:rsidP="00501CCD">
      <w:pPr>
        <w:pStyle w:val="BodyText"/>
        <w:rPr>
          <w:b/>
        </w:rPr>
      </w:pPr>
      <w:bookmarkStart w:id="173" w:name="_Toc362342364"/>
      <w:r>
        <w:rPr>
          <w:b/>
          <w:lang w:val="en-US"/>
        </w:rPr>
        <w:tab/>
      </w:r>
      <w:r>
        <w:rPr>
          <w:b/>
          <w:lang w:val="en-US"/>
        </w:rPr>
        <w:tab/>
      </w:r>
      <w:r>
        <w:rPr>
          <w:b/>
          <w:lang w:val="en-US"/>
        </w:rPr>
        <w:tab/>
      </w:r>
      <w:r>
        <w:rPr>
          <w:b/>
          <w:lang w:val="en-US"/>
        </w:rPr>
        <w:tab/>
      </w:r>
      <w:r>
        <w:rPr>
          <w:b/>
          <w:lang w:val="en-US"/>
        </w:rPr>
        <w:tab/>
      </w:r>
      <w:r w:rsidR="00D026E7" w:rsidRPr="00501CCD">
        <w:rPr>
          <w:b/>
        </w:rPr>
        <w:t>PATI</w:t>
      </w:r>
      <w:r w:rsidR="00D026E7" w:rsidRPr="00501CCD">
        <w:rPr>
          <w:b/>
          <w:spacing w:val="1"/>
        </w:rPr>
        <w:t>E</w:t>
      </w:r>
      <w:r w:rsidR="00D026E7" w:rsidRPr="00501CCD">
        <w:rPr>
          <w:b/>
          <w:spacing w:val="-1"/>
        </w:rPr>
        <w:t>N</w:t>
      </w:r>
      <w:r w:rsidR="00D026E7" w:rsidRPr="00501CCD">
        <w:rPr>
          <w:b/>
        </w:rPr>
        <w:t>T RECORD FLAGS</w:t>
      </w:r>
      <w:bookmarkEnd w:id="173"/>
    </w:p>
    <w:p w14:paraId="0E706D8D" w14:textId="77777777" w:rsidR="00D026E7" w:rsidRPr="008B2A2A" w:rsidRDefault="00D026E7" w:rsidP="00D026E7">
      <w:pPr>
        <w:rPr>
          <w:color w:val="auto"/>
        </w:rPr>
      </w:pPr>
      <w:r w:rsidRPr="00A87D4C">
        <w:rPr>
          <w:rStyle w:val="BodyTextChar"/>
          <w:b/>
        </w:rPr>
        <w:t>1.  BACKGROUND</w:t>
      </w:r>
      <w:r w:rsidRPr="008B2A2A">
        <w:rPr>
          <w:color w:val="auto"/>
        </w:rPr>
        <w:t xml:space="preserve">: </w:t>
      </w:r>
      <w:r w:rsidRPr="008B2A2A">
        <w:rPr>
          <w:color w:val="auto"/>
          <w:spacing w:val="1"/>
        </w:rPr>
        <w:t xml:space="preserve"> </w:t>
      </w:r>
      <w:r w:rsidRPr="008B2A2A">
        <w:rPr>
          <w:color w:val="auto"/>
        </w:rPr>
        <w:t>A diverse group of patients p</w:t>
      </w:r>
      <w:r w:rsidRPr="008B2A2A">
        <w:rPr>
          <w:color w:val="auto"/>
          <w:spacing w:val="1"/>
        </w:rPr>
        <w:t>r</w:t>
      </w:r>
      <w:r w:rsidRPr="008B2A2A">
        <w:rPr>
          <w:color w:val="auto"/>
        </w:rPr>
        <w:t>esent</w:t>
      </w:r>
      <w:r w:rsidRPr="008B2A2A">
        <w:rPr>
          <w:color w:val="auto"/>
          <w:spacing w:val="-1"/>
        </w:rPr>
        <w:t xml:space="preserve"> </w:t>
      </w:r>
      <w:r w:rsidRPr="008B2A2A">
        <w:rPr>
          <w:color w:val="auto"/>
        </w:rPr>
        <w:t>with</w:t>
      </w:r>
      <w:r w:rsidRPr="008B2A2A">
        <w:rPr>
          <w:color w:val="auto"/>
          <w:spacing w:val="-1"/>
        </w:rPr>
        <w:t xml:space="preserve"> </w:t>
      </w:r>
      <w:r w:rsidRPr="008B2A2A">
        <w:rPr>
          <w:color w:val="auto"/>
        </w:rPr>
        <w:t>certain</w:t>
      </w:r>
      <w:r w:rsidRPr="008B2A2A">
        <w:rPr>
          <w:color w:val="auto"/>
          <w:spacing w:val="-1"/>
        </w:rPr>
        <w:t xml:space="preserve"> </w:t>
      </w:r>
      <w:r w:rsidRPr="008B2A2A">
        <w:rPr>
          <w:color w:val="auto"/>
        </w:rPr>
        <w:t>behav</w:t>
      </w:r>
      <w:r w:rsidRPr="008B2A2A">
        <w:rPr>
          <w:color w:val="auto"/>
          <w:spacing w:val="1"/>
        </w:rPr>
        <w:t>i</w:t>
      </w:r>
      <w:r w:rsidRPr="008B2A2A">
        <w:rPr>
          <w:color w:val="auto"/>
        </w:rPr>
        <w:t>oral or clinical risk factors t</w:t>
      </w:r>
      <w:r w:rsidRPr="008B2A2A">
        <w:rPr>
          <w:color w:val="auto"/>
          <w:spacing w:val="-1"/>
        </w:rPr>
        <w:t>h</w:t>
      </w:r>
      <w:r w:rsidRPr="008B2A2A">
        <w:rPr>
          <w:color w:val="auto"/>
        </w:rPr>
        <w:t>at place s</w:t>
      </w:r>
      <w:r w:rsidRPr="008B2A2A">
        <w:rPr>
          <w:color w:val="auto"/>
          <w:spacing w:val="-1"/>
        </w:rPr>
        <w:t>p</w:t>
      </w:r>
      <w:r w:rsidRPr="008B2A2A">
        <w:rPr>
          <w:color w:val="auto"/>
        </w:rPr>
        <w:t>ecial de</w:t>
      </w:r>
      <w:r w:rsidRPr="008B2A2A">
        <w:rPr>
          <w:color w:val="auto"/>
          <w:spacing w:val="-2"/>
        </w:rPr>
        <w:t>m</w:t>
      </w:r>
      <w:r w:rsidRPr="008B2A2A">
        <w:rPr>
          <w:color w:val="auto"/>
        </w:rPr>
        <w:t>ands upon the health</w:t>
      </w:r>
      <w:r w:rsidRPr="008B2A2A">
        <w:rPr>
          <w:color w:val="auto"/>
          <w:spacing w:val="-1"/>
        </w:rPr>
        <w:t xml:space="preserve"> </w:t>
      </w:r>
      <w:r w:rsidRPr="008B2A2A">
        <w:rPr>
          <w:color w:val="auto"/>
        </w:rPr>
        <w:t>care system.  It is both</w:t>
      </w:r>
      <w:r w:rsidRPr="008B2A2A">
        <w:rPr>
          <w:color w:val="auto"/>
          <w:spacing w:val="-1"/>
        </w:rPr>
        <w:t xml:space="preserve"> </w:t>
      </w:r>
      <w:r w:rsidRPr="008B2A2A">
        <w:rPr>
          <w:color w:val="auto"/>
        </w:rPr>
        <w:t>a pri</w:t>
      </w:r>
      <w:r w:rsidRPr="008B2A2A">
        <w:rPr>
          <w:color w:val="auto"/>
          <w:spacing w:val="-1"/>
        </w:rPr>
        <w:t>v</w:t>
      </w:r>
      <w:r w:rsidRPr="008B2A2A">
        <w:rPr>
          <w:color w:val="auto"/>
        </w:rPr>
        <w:t>ilege and a challenge for the Depart</w:t>
      </w:r>
      <w:r w:rsidRPr="008B2A2A">
        <w:rPr>
          <w:color w:val="auto"/>
          <w:spacing w:val="-2"/>
        </w:rPr>
        <w:t>m</w:t>
      </w:r>
      <w:r w:rsidRPr="008B2A2A">
        <w:rPr>
          <w:color w:val="auto"/>
        </w:rPr>
        <w:t>ent of Veterans Affai</w:t>
      </w:r>
      <w:r w:rsidRPr="008B2A2A">
        <w:rPr>
          <w:color w:val="auto"/>
          <w:spacing w:val="-3"/>
        </w:rPr>
        <w:t>r</w:t>
      </w:r>
      <w:r w:rsidRPr="008B2A2A">
        <w:rPr>
          <w:color w:val="auto"/>
        </w:rPr>
        <w:t>s (VA) health care e</w:t>
      </w:r>
      <w:r w:rsidRPr="008B2A2A">
        <w:rPr>
          <w:color w:val="auto"/>
          <w:spacing w:val="-2"/>
        </w:rPr>
        <w:t>m</w:t>
      </w:r>
      <w:r w:rsidRPr="008B2A2A">
        <w:rPr>
          <w:color w:val="auto"/>
        </w:rPr>
        <w:t>ployees and facilities to offer safe and appropriate care to all patients</w:t>
      </w:r>
      <w:r w:rsidR="009433EC" w:rsidRPr="008B2A2A">
        <w:rPr>
          <w:color w:val="auto"/>
        </w:rPr>
        <w:t xml:space="preserve">. </w:t>
      </w:r>
      <w:r w:rsidRPr="008B2A2A">
        <w:rPr>
          <w:color w:val="auto"/>
        </w:rPr>
        <w:t>The safety of pati</w:t>
      </w:r>
      <w:r w:rsidRPr="008B2A2A">
        <w:rPr>
          <w:color w:val="auto"/>
          <w:spacing w:val="-1"/>
        </w:rPr>
        <w:t>e</w:t>
      </w:r>
      <w:r w:rsidRPr="008B2A2A">
        <w:rPr>
          <w:color w:val="auto"/>
        </w:rPr>
        <w:t>nts and the safety of staff who treat the</w:t>
      </w:r>
      <w:r w:rsidRPr="008B2A2A">
        <w:rPr>
          <w:color w:val="auto"/>
          <w:spacing w:val="-2"/>
        </w:rPr>
        <w:t>m</w:t>
      </w:r>
      <w:r w:rsidRPr="008B2A2A">
        <w:rPr>
          <w:color w:val="auto"/>
        </w:rPr>
        <w:t>, can be enha</w:t>
      </w:r>
      <w:r w:rsidRPr="008B2A2A">
        <w:rPr>
          <w:color w:val="auto"/>
          <w:spacing w:val="-1"/>
        </w:rPr>
        <w:t>n</w:t>
      </w:r>
      <w:r w:rsidRPr="008B2A2A">
        <w:rPr>
          <w:color w:val="auto"/>
        </w:rPr>
        <w:t>ced when carefully d</w:t>
      </w:r>
      <w:r w:rsidRPr="008B2A2A">
        <w:rPr>
          <w:color w:val="auto"/>
          <w:spacing w:val="-1"/>
        </w:rPr>
        <w:t>es</w:t>
      </w:r>
      <w:r w:rsidRPr="008B2A2A">
        <w:rPr>
          <w:color w:val="auto"/>
          <w:spacing w:val="1"/>
        </w:rPr>
        <w:t>i</w:t>
      </w:r>
      <w:r w:rsidRPr="008B2A2A">
        <w:rPr>
          <w:color w:val="auto"/>
          <w:spacing w:val="-1"/>
        </w:rPr>
        <w:t>g</w:t>
      </w:r>
      <w:r w:rsidRPr="008B2A2A">
        <w:rPr>
          <w:color w:val="auto"/>
        </w:rPr>
        <w:t>ned Patie</w:t>
      </w:r>
      <w:r w:rsidRPr="008B2A2A">
        <w:rPr>
          <w:color w:val="auto"/>
          <w:spacing w:val="-1"/>
        </w:rPr>
        <w:t>n</w:t>
      </w:r>
      <w:r w:rsidRPr="008B2A2A">
        <w:rPr>
          <w:color w:val="auto"/>
        </w:rPr>
        <w:t>t Record Fla</w:t>
      </w:r>
      <w:r w:rsidRPr="008B2A2A">
        <w:rPr>
          <w:color w:val="auto"/>
          <w:spacing w:val="-1"/>
        </w:rPr>
        <w:t>g</w:t>
      </w:r>
      <w:r w:rsidRPr="008B2A2A">
        <w:rPr>
          <w:color w:val="auto"/>
        </w:rPr>
        <w:t>s (PRF) im</w:t>
      </w:r>
      <w:r w:rsidRPr="008B2A2A">
        <w:rPr>
          <w:color w:val="auto"/>
          <w:spacing w:val="-2"/>
        </w:rPr>
        <w:t>m</w:t>
      </w:r>
      <w:r w:rsidRPr="008B2A2A">
        <w:rPr>
          <w:color w:val="auto"/>
        </w:rPr>
        <w:t>ediately alert care providers to t</w:t>
      </w:r>
      <w:r w:rsidRPr="008B2A2A">
        <w:rPr>
          <w:color w:val="auto"/>
          <w:spacing w:val="-1"/>
        </w:rPr>
        <w:t>h</w:t>
      </w:r>
      <w:r w:rsidRPr="008B2A2A">
        <w:rPr>
          <w:color w:val="auto"/>
        </w:rPr>
        <w:t>e prese</w:t>
      </w:r>
      <w:r w:rsidRPr="008B2A2A">
        <w:rPr>
          <w:color w:val="auto"/>
          <w:spacing w:val="-1"/>
        </w:rPr>
        <w:t>n</w:t>
      </w:r>
      <w:r w:rsidRPr="008B2A2A">
        <w:rPr>
          <w:color w:val="auto"/>
        </w:rPr>
        <w:t xml:space="preserve">ce </w:t>
      </w:r>
      <w:r w:rsidRPr="008B2A2A">
        <w:rPr>
          <w:color w:val="auto"/>
          <w:spacing w:val="-1"/>
        </w:rPr>
        <w:t>o</w:t>
      </w:r>
      <w:r w:rsidRPr="008B2A2A">
        <w:rPr>
          <w:color w:val="auto"/>
        </w:rPr>
        <w:t>f</w:t>
      </w:r>
      <w:r w:rsidRPr="008B2A2A">
        <w:rPr>
          <w:color w:val="auto"/>
          <w:spacing w:val="-1"/>
        </w:rPr>
        <w:t xml:space="preserve"> </w:t>
      </w:r>
      <w:r w:rsidRPr="008B2A2A">
        <w:rPr>
          <w:color w:val="auto"/>
        </w:rPr>
        <w:t>risk factors</w:t>
      </w:r>
      <w:r w:rsidRPr="008B2A2A">
        <w:rPr>
          <w:color w:val="auto"/>
          <w:spacing w:val="-1"/>
        </w:rPr>
        <w:t xml:space="preserve"> </w:t>
      </w:r>
      <w:r w:rsidRPr="008B2A2A">
        <w:rPr>
          <w:i/>
          <w:iCs/>
          <w:color w:val="auto"/>
        </w:rPr>
        <w:t>that must be made known in the initial moments of a patient encounte</w:t>
      </w:r>
      <w:r w:rsidRPr="008B2A2A">
        <w:rPr>
          <w:i/>
          <w:iCs/>
          <w:color w:val="auto"/>
          <w:spacing w:val="-1"/>
        </w:rPr>
        <w:t>r</w:t>
      </w:r>
      <w:r w:rsidRPr="008B2A2A">
        <w:rPr>
          <w:color w:val="auto"/>
        </w:rPr>
        <w:t>.</w:t>
      </w:r>
    </w:p>
    <w:p w14:paraId="0A277126" w14:textId="77777777" w:rsidR="00D026E7" w:rsidRPr="008B2A2A" w:rsidRDefault="00D026E7" w:rsidP="00D026E7">
      <w:pPr>
        <w:ind w:left="720"/>
        <w:rPr>
          <w:color w:val="auto"/>
        </w:rPr>
      </w:pPr>
      <w:r w:rsidRPr="008B2A2A">
        <w:rPr>
          <w:color w:val="auto"/>
        </w:rPr>
        <w:t>a.  Because so</w:t>
      </w:r>
      <w:r w:rsidRPr="008B2A2A">
        <w:rPr>
          <w:color w:val="auto"/>
          <w:spacing w:val="-2"/>
        </w:rPr>
        <w:t>m</w:t>
      </w:r>
      <w:r w:rsidRPr="008B2A2A">
        <w:rPr>
          <w:color w:val="auto"/>
        </w:rPr>
        <w:t>e of the most challe</w:t>
      </w:r>
      <w:r w:rsidRPr="008B2A2A">
        <w:rPr>
          <w:color w:val="auto"/>
          <w:spacing w:val="-1"/>
        </w:rPr>
        <w:t>n</w:t>
      </w:r>
      <w:r w:rsidRPr="008B2A2A">
        <w:rPr>
          <w:color w:val="auto"/>
        </w:rPr>
        <w:t xml:space="preserve">ging patients </w:t>
      </w:r>
      <w:r w:rsidRPr="008B2A2A">
        <w:rPr>
          <w:color w:val="auto"/>
          <w:spacing w:val="-2"/>
        </w:rPr>
        <w:t>m</w:t>
      </w:r>
      <w:r w:rsidRPr="008B2A2A">
        <w:rPr>
          <w:color w:val="auto"/>
        </w:rPr>
        <w:t>ay be no</w:t>
      </w:r>
      <w:r w:rsidRPr="008B2A2A">
        <w:rPr>
          <w:color w:val="auto"/>
          <w:spacing w:val="-2"/>
        </w:rPr>
        <w:t>m</w:t>
      </w:r>
      <w:r w:rsidRPr="008B2A2A">
        <w:rPr>
          <w:color w:val="auto"/>
        </w:rPr>
        <w:t xml:space="preserve">adic, and because a </w:t>
      </w:r>
      <w:r w:rsidRPr="008B2A2A">
        <w:rPr>
          <w:color w:val="auto"/>
          <w:spacing w:val="-1"/>
        </w:rPr>
        <w:t>pa</w:t>
      </w:r>
      <w:r w:rsidRPr="008B2A2A">
        <w:rPr>
          <w:color w:val="auto"/>
        </w:rPr>
        <w:t>tie</w:t>
      </w:r>
      <w:r w:rsidRPr="008B2A2A">
        <w:rPr>
          <w:color w:val="auto"/>
          <w:spacing w:val="-1"/>
        </w:rPr>
        <w:t>n</w:t>
      </w:r>
      <w:r w:rsidRPr="008B2A2A">
        <w:rPr>
          <w:color w:val="auto"/>
          <w:spacing w:val="1"/>
        </w:rPr>
        <w:t>t</w:t>
      </w:r>
      <w:r w:rsidRPr="008B2A2A">
        <w:rPr>
          <w:color w:val="auto"/>
        </w:rPr>
        <w:t>’s electronic health rec</w:t>
      </w:r>
      <w:r w:rsidRPr="008B2A2A">
        <w:rPr>
          <w:color w:val="auto"/>
          <w:spacing w:val="-1"/>
        </w:rPr>
        <w:t>o</w:t>
      </w:r>
      <w:r w:rsidRPr="008B2A2A">
        <w:rPr>
          <w:color w:val="auto"/>
        </w:rPr>
        <w:t>rd is increasingly available</w:t>
      </w:r>
      <w:r w:rsidRPr="008B2A2A">
        <w:rPr>
          <w:color w:val="auto"/>
          <w:spacing w:val="-1"/>
        </w:rPr>
        <w:t xml:space="preserve"> </w:t>
      </w:r>
      <w:r w:rsidRPr="008B2A2A">
        <w:rPr>
          <w:color w:val="auto"/>
        </w:rPr>
        <w:t xml:space="preserve">to other facilities, it is essential that conventions for creating, supporting, and </w:t>
      </w:r>
      <w:r w:rsidRPr="008B2A2A">
        <w:rPr>
          <w:color w:val="auto"/>
          <w:spacing w:val="-2"/>
        </w:rPr>
        <w:t>m</w:t>
      </w:r>
      <w:r w:rsidRPr="008B2A2A">
        <w:rPr>
          <w:color w:val="auto"/>
        </w:rPr>
        <w:t>aintaining co</w:t>
      </w:r>
      <w:r w:rsidRPr="008B2A2A">
        <w:rPr>
          <w:color w:val="auto"/>
          <w:spacing w:val="-2"/>
        </w:rPr>
        <w:t>m</w:t>
      </w:r>
      <w:r w:rsidRPr="008B2A2A">
        <w:rPr>
          <w:color w:val="auto"/>
        </w:rPr>
        <w:t xml:space="preserve">puterized advisories be </w:t>
      </w:r>
      <w:r w:rsidRPr="008B2A2A">
        <w:rPr>
          <w:color w:val="auto"/>
          <w:spacing w:val="-2"/>
        </w:rPr>
        <w:t>m</w:t>
      </w:r>
      <w:r w:rsidRPr="008B2A2A">
        <w:rPr>
          <w:color w:val="auto"/>
        </w:rPr>
        <w:t>ade uniform</w:t>
      </w:r>
      <w:r w:rsidRPr="008B2A2A">
        <w:rPr>
          <w:color w:val="auto"/>
          <w:spacing w:val="-2"/>
        </w:rPr>
        <w:t xml:space="preserve"> </w:t>
      </w:r>
      <w:r w:rsidRPr="008B2A2A">
        <w:rPr>
          <w:color w:val="auto"/>
        </w:rPr>
        <w:t>throughout VA’s health care sy</w:t>
      </w:r>
      <w:r w:rsidRPr="008B2A2A">
        <w:rPr>
          <w:color w:val="auto"/>
          <w:spacing w:val="-1"/>
        </w:rPr>
        <w:t>s</w:t>
      </w:r>
      <w:r w:rsidRPr="008B2A2A">
        <w:rPr>
          <w:color w:val="auto"/>
          <w:spacing w:val="1"/>
        </w:rPr>
        <w:t>t</w:t>
      </w:r>
      <w:r w:rsidRPr="008B2A2A">
        <w:rPr>
          <w:color w:val="auto"/>
        </w:rPr>
        <w:t>e</w:t>
      </w:r>
      <w:r w:rsidRPr="008B2A2A">
        <w:rPr>
          <w:color w:val="auto"/>
          <w:spacing w:val="-2"/>
        </w:rPr>
        <w:t>m</w:t>
      </w:r>
      <w:r w:rsidRPr="008B2A2A">
        <w:rPr>
          <w:color w:val="auto"/>
        </w:rPr>
        <w:t>.</w:t>
      </w:r>
    </w:p>
    <w:p w14:paraId="262C77C1" w14:textId="77777777" w:rsidR="00D026E7" w:rsidRPr="008B2A2A" w:rsidRDefault="00D026E7" w:rsidP="00D026E7">
      <w:pPr>
        <w:ind w:left="720"/>
        <w:rPr>
          <w:color w:val="auto"/>
        </w:rPr>
      </w:pPr>
      <w:r w:rsidRPr="008B2A2A">
        <w:rPr>
          <w:color w:val="auto"/>
        </w:rPr>
        <w:t>b.  PRFs should never be used to punish or to discri</w:t>
      </w:r>
      <w:r w:rsidRPr="008B2A2A">
        <w:rPr>
          <w:color w:val="auto"/>
          <w:spacing w:val="-2"/>
        </w:rPr>
        <w:t>m</w:t>
      </w:r>
      <w:r w:rsidRPr="008B2A2A">
        <w:rPr>
          <w:color w:val="auto"/>
          <w:spacing w:val="1"/>
        </w:rPr>
        <w:t>i</w:t>
      </w:r>
      <w:r w:rsidRPr="008B2A2A">
        <w:rPr>
          <w:color w:val="auto"/>
        </w:rPr>
        <w:t>nate against patients, nor should they be constr</w:t>
      </w:r>
      <w:r w:rsidRPr="008B2A2A">
        <w:rPr>
          <w:color w:val="auto"/>
          <w:spacing w:val="-1"/>
        </w:rPr>
        <w:t>u</w:t>
      </w:r>
      <w:r w:rsidRPr="008B2A2A">
        <w:rPr>
          <w:color w:val="auto"/>
        </w:rPr>
        <w:t xml:space="preserve">cted </w:t>
      </w:r>
      <w:r w:rsidRPr="008B2A2A">
        <w:rPr>
          <w:color w:val="auto"/>
          <w:spacing w:val="-2"/>
        </w:rPr>
        <w:t>m</w:t>
      </w:r>
      <w:r w:rsidRPr="008B2A2A">
        <w:rPr>
          <w:color w:val="auto"/>
        </w:rPr>
        <w:t>erely for staff convenience</w:t>
      </w:r>
      <w:r w:rsidR="009433EC" w:rsidRPr="008B2A2A">
        <w:rPr>
          <w:color w:val="auto"/>
        </w:rPr>
        <w:t xml:space="preserve">. </w:t>
      </w:r>
      <w:r w:rsidRPr="008B2A2A">
        <w:rPr>
          <w:color w:val="auto"/>
        </w:rPr>
        <w:t>The effectivene</w:t>
      </w:r>
      <w:r w:rsidRPr="008B2A2A">
        <w:rPr>
          <w:color w:val="auto"/>
          <w:spacing w:val="-1"/>
        </w:rPr>
        <w:t>s</w:t>
      </w:r>
      <w:r w:rsidRPr="008B2A2A">
        <w:rPr>
          <w:color w:val="auto"/>
        </w:rPr>
        <w:t>s of PRFs d</w:t>
      </w:r>
      <w:r w:rsidRPr="008B2A2A">
        <w:rPr>
          <w:color w:val="auto"/>
          <w:spacing w:val="1"/>
        </w:rPr>
        <w:t>e</w:t>
      </w:r>
      <w:r w:rsidRPr="008B2A2A">
        <w:rPr>
          <w:color w:val="auto"/>
        </w:rPr>
        <w:t>pends upon li</w:t>
      </w:r>
      <w:r w:rsidRPr="008B2A2A">
        <w:rPr>
          <w:color w:val="auto"/>
          <w:spacing w:val="-2"/>
        </w:rPr>
        <w:t>m</w:t>
      </w:r>
      <w:r w:rsidRPr="008B2A2A">
        <w:rPr>
          <w:color w:val="auto"/>
        </w:rPr>
        <w:t>iting their use to those unusual</w:t>
      </w:r>
      <w:r w:rsidRPr="008B2A2A">
        <w:rPr>
          <w:color w:val="auto"/>
          <w:spacing w:val="-1"/>
        </w:rPr>
        <w:t xml:space="preserve"> </w:t>
      </w:r>
      <w:r w:rsidRPr="008B2A2A">
        <w:rPr>
          <w:color w:val="auto"/>
        </w:rPr>
        <w:t>risks that threaten the safe delivery of health care</w:t>
      </w:r>
      <w:r w:rsidR="009433EC" w:rsidRPr="008B2A2A">
        <w:rPr>
          <w:color w:val="auto"/>
        </w:rPr>
        <w:t xml:space="preserve">. </w:t>
      </w:r>
      <w:r w:rsidRPr="008B2A2A">
        <w:rPr>
          <w:color w:val="auto"/>
        </w:rPr>
        <w:t xml:space="preserve">Threats to the effective use of PRFs are their </w:t>
      </w:r>
      <w:r w:rsidRPr="008B2A2A">
        <w:rPr>
          <w:color w:val="auto"/>
          <w:spacing w:val="-2"/>
        </w:rPr>
        <w:t>m</w:t>
      </w:r>
      <w:r w:rsidRPr="008B2A2A">
        <w:rPr>
          <w:color w:val="auto"/>
          <w:spacing w:val="1"/>
        </w:rPr>
        <w:t>i</w:t>
      </w:r>
      <w:r w:rsidRPr="008B2A2A">
        <w:rPr>
          <w:color w:val="auto"/>
        </w:rPr>
        <w:t>suse and overuse.</w:t>
      </w:r>
    </w:p>
    <w:p w14:paraId="12FADC64" w14:textId="77777777" w:rsidR="00D026E7" w:rsidRPr="008B2A2A" w:rsidRDefault="00D026E7" w:rsidP="00D026E7">
      <w:pPr>
        <w:ind w:left="720"/>
        <w:rPr>
          <w:color w:val="auto"/>
        </w:rPr>
      </w:pPr>
      <w:r w:rsidRPr="008B2A2A">
        <w:rPr>
          <w:color w:val="auto"/>
        </w:rPr>
        <w:t>c.  Providing an environ</w:t>
      </w:r>
      <w:r w:rsidRPr="008B2A2A">
        <w:rPr>
          <w:color w:val="auto"/>
          <w:spacing w:val="-2"/>
        </w:rPr>
        <w:t>m</w:t>
      </w:r>
      <w:r w:rsidRPr="008B2A2A">
        <w:rPr>
          <w:color w:val="auto"/>
        </w:rPr>
        <w:t>ent that is safe f</w:t>
      </w:r>
      <w:r w:rsidRPr="008B2A2A">
        <w:rPr>
          <w:color w:val="auto"/>
          <w:spacing w:val="2"/>
        </w:rPr>
        <w:t>o</w:t>
      </w:r>
      <w:r w:rsidRPr="008B2A2A">
        <w:rPr>
          <w:color w:val="auto"/>
        </w:rPr>
        <w:t>r patients, visitors, and e</w:t>
      </w:r>
      <w:r w:rsidRPr="008B2A2A">
        <w:rPr>
          <w:color w:val="auto"/>
          <w:spacing w:val="-2"/>
        </w:rPr>
        <w:t>m</w:t>
      </w:r>
      <w:r w:rsidRPr="008B2A2A">
        <w:rPr>
          <w:color w:val="auto"/>
        </w:rPr>
        <w:t>ployees is a critical factor in health care</w:t>
      </w:r>
      <w:r w:rsidR="009433EC" w:rsidRPr="008B2A2A">
        <w:rPr>
          <w:color w:val="auto"/>
        </w:rPr>
        <w:t xml:space="preserve">. </w:t>
      </w:r>
      <w:r w:rsidRPr="008B2A2A">
        <w:rPr>
          <w:color w:val="auto"/>
        </w:rPr>
        <w:t xml:space="preserve">The safety of patients </w:t>
      </w:r>
      <w:r w:rsidRPr="008B2A2A">
        <w:rPr>
          <w:color w:val="auto"/>
          <w:spacing w:val="-1"/>
        </w:rPr>
        <w:t>a</w:t>
      </w:r>
      <w:r w:rsidRPr="008B2A2A">
        <w:rPr>
          <w:color w:val="auto"/>
        </w:rPr>
        <w:t xml:space="preserve">nd </w:t>
      </w:r>
      <w:r w:rsidRPr="008B2A2A">
        <w:rPr>
          <w:color w:val="auto"/>
          <w:spacing w:val="-1"/>
        </w:rPr>
        <w:t>s</w:t>
      </w:r>
      <w:r w:rsidRPr="008B2A2A">
        <w:rPr>
          <w:color w:val="auto"/>
          <w:spacing w:val="1"/>
        </w:rPr>
        <w:t>t</w:t>
      </w:r>
      <w:r w:rsidRPr="008B2A2A">
        <w:rPr>
          <w:color w:val="auto"/>
        </w:rPr>
        <w:t>aff, as well as the effectiveness of care and patients’ right to privacy and dignity, need not</w:t>
      </w:r>
      <w:r w:rsidRPr="008B2A2A">
        <w:rPr>
          <w:color w:val="auto"/>
          <w:spacing w:val="1"/>
        </w:rPr>
        <w:t xml:space="preserve"> </w:t>
      </w:r>
      <w:r w:rsidRPr="008B2A2A">
        <w:rPr>
          <w:color w:val="auto"/>
        </w:rPr>
        <w:t>be co</w:t>
      </w:r>
      <w:r w:rsidRPr="008B2A2A">
        <w:rPr>
          <w:color w:val="auto"/>
          <w:spacing w:val="-2"/>
        </w:rPr>
        <w:t>m</w:t>
      </w:r>
      <w:r w:rsidRPr="008B2A2A">
        <w:rPr>
          <w:color w:val="auto"/>
        </w:rPr>
        <w:t>pro</w:t>
      </w:r>
      <w:r w:rsidRPr="008B2A2A">
        <w:rPr>
          <w:color w:val="auto"/>
          <w:spacing w:val="-2"/>
        </w:rPr>
        <w:t>m</w:t>
      </w:r>
      <w:r w:rsidRPr="008B2A2A">
        <w:rPr>
          <w:color w:val="auto"/>
          <w:spacing w:val="1"/>
        </w:rPr>
        <w:t>i</w:t>
      </w:r>
      <w:r w:rsidRPr="008B2A2A">
        <w:rPr>
          <w:color w:val="auto"/>
        </w:rPr>
        <w:t>s</w:t>
      </w:r>
      <w:r w:rsidRPr="008B2A2A">
        <w:rPr>
          <w:color w:val="auto"/>
          <w:spacing w:val="1"/>
        </w:rPr>
        <w:t>e</w:t>
      </w:r>
      <w:r w:rsidRPr="008B2A2A">
        <w:rPr>
          <w:color w:val="auto"/>
        </w:rPr>
        <w:t>d by threa</w:t>
      </w:r>
      <w:r w:rsidRPr="008B2A2A">
        <w:rPr>
          <w:color w:val="auto"/>
          <w:spacing w:val="2"/>
        </w:rPr>
        <w:t>t</w:t>
      </w:r>
      <w:r w:rsidRPr="008B2A2A">
        <w:rPr>
          <w:color w:val="auto"/>
        </w:rPr>
        <w:t>s of violence or other cli</w:t>
      </w:r>
      <w:r w:rsidRPr="008B2A2A">
        <w:rPr>
          <w:color w:val="auto"/>
          <w:spacing w:val="-1"/>
        </w:rPr>
        <w:t>n</w:t>
      </w:r>
      <w:r w:rsidRPr="008B2A2A">
        <w:rPr>
          <w:color w:val="auto"/>
        </w:rPr>
        <w:t>ical safety risk fact</w:t>
      </w:r>
      <w:r w:rsidRPr="008B2A2A">
        <w:rPr>
          <w:color w:val="auto"/>
          <w:spacing w:val="-1"/>
        </w:rPr>
        <w:t>or</w:t>
      </w:r>
      <w:r w:rsidRPr="008B2A2A">
        <w:rPr>
          <w:color w:val="auto"/>
        </w:rPr>
        <w:t>s</w:t>
      </w:r>
      <w:r w:rsidR="009433EC" w:rsidRPr="008B2A2A">
        <w:rPr>
          <w:color w:val="auto"/>
        </w:rPr>
        <w:t xml:space="preserve">. </w:t>
      </w:r>
      <w:r w:rsidRPr="008B2A2A">
        <w:rPr>
          <w:color w:val="auto"/>
        </w:rPr>
        <w:t>Risks as</w:t>
      </w:r>
      <w:r w:rsidRPr="008B2A2A">
        <w:rPr>
          <w:color w:val="auto"/>
          <w:spacing w:val="-1"/>
        </w:rPr>
        <w:t>s</w:t>
      </w:r>
      <w:r w:rsidRPr="008B2A2A">
        <w:rPr>
          <w:color w:val="auto"/>
        </w:rPr>
        <w:t xml:space="preserve">ociated </w:t>
      </w:r>
      <w:r w:rsidRPr="008B2A2A">
        <w:rPr>
          <w:color w:val="auto"/>
          <w:spacing w:val="-2"/>
        </w:rPr>
        <w:t>w</w:t>
      </w:r>
      <w:r w:rsidRPr="008B2A2A">
        <w:rPr>
          <w:color w:val="auto"/>
        </w:rPr>
        <w:t>ith a history of violence</w:t>
      </w:r>
      <w:r w:rsidRPr="008B2A2A">
        <w:rPr>
          <w:color w:val="auto"/>
          <w:spacing w:val="-1"/>
        </w:rPr>
        <w:t xml:space="preserve"> </w:t>
      </w:r>
      <w:r w:rsidRPr="008B2A2A">
        <w:rPr>
          <w:color w:val="auto"/>
        </w:rPr>
        <w:t>or other risk factors can be li</w:t>
      </w:r>
      <w:r w:rsidRPr="008B2A2A">
        <w:rPr>
          <w:color w:val="auto"/>
          <w:spacing w:val="-2"/>
        </w:rPr>
        <w:t>m</w:t>
      </w:r>
      <w:r w:rsidRPr="008B2A2A">
        <w:rPr>
          <w:color w:val="auto"/>
        </w:rPr>
        <w:t>ited when those ri</w:t>
      </w:r>
      <w:r w:rsidRPr="008B2A2A">
        <w:rPr>
          <w:color w:val="auto"/>
          <w:spacing w:val="-1"/>
        </w:rPr>
        <w:t>s</w:t>
      </w:r>
      <w:r w:rsidRPr="008B2A2A">
        <w:rPr>
          <w:color w:val="auto"/>
        </w:rPr>
        <w:t>ks are reco</w:t>
      </w:r>
      <w:r w:rsidRPr="008B2A2A">
        <w:rPr>
          <w:color w:val="auto"/>
          <w:spacing w:val="-1"/>
        </w:rPr>
        <w:t>g</w:t>
      </w:r>
      <w:r w:rsidRPr="008B2A2A">
        <w:rPr>
          <w:color w:val="auto"/>
        </w:rPr>
        <w:t>nized and</w:t>
      </w:r>
      <w:r w:rsidRPr="008B2A2A">
        <w:rPr>
          <w:color w:val="auto"/>
          <w:spacing w:val="-2"/>
        </w:rPr>
        <w:t xml:space="preserve"> </w:t>
      </w:r>
      <w:r w:rsidRPr="008B2A2A">
        <w:rPr>
          <w:color w:val="auto"/>
        </w:rPr>
        <w:t>reported</w:t>
      </w:r>
      <w:r w:rsidR="009433EC" w:rsidRPr="008B2A2A">
        <w:rPr>
          <w:color w:val="auto"/>
        </w:rPr>
        <w:t xml:space="preserve">. </w:t>
      </w:r>
      <w:r w:rsidRPr="008B2A2A">
        <w:rPr>
          <w:color w:val="auto"/>
        </w:rPr>
        <w:t>Risks need to be addressed by an interdisciplinary group under senior clinical leadership and docu</w:t>
      </w:r>
      <w:r w:rsidRPr="008B2A2A">
        <w:rPr>
          <w:color w:val="auto"/>
          <w:spacing w:val="-2"/>
        </w:rPr>
        <w:t>m</w:t>
      </w:r>
      <w:r w:rsidRPr="008B2A2A">
        <w:rPr>
          <w:color w:val="auto"/>
          <w:spacing w:val="2"/>
        </w:rPr>
        <w:t>e</w:t>
      </w:r>
      <w:r w:rsidRPr="008B2A2A">
        <w:rPr>
          <w:color w:val="auto"/>
        </w:rPr>
        <w:t>nted, when appropriate, in the patient</w:t>
      </w:r>
      <w:r w:rsidRPr="008B2A2A">
        <w:rPr>
          <w:color w:val="auto"/>
          <w:spacing w:val="-1"/>
        </w:rPr>
        <w:t>'</w:t>
      </w:r>
      <w:r w:rsidRPr="008B2A2A">
        <w:rPr>
          <w:color w:val="auto"/>
        </w:rPr>
        <w:t>s treat</w:t>
      </w:r>
      <w:r w:rsidRPr="008B2A2A">
        <w:rPr>
          <w:color w:val="auto"/>
          <w:spacing w:val="-2"/>
        </w:rPr>
        <w:t>m</w:t>
      </w:r>
      <w:r w:rsidRPr="008B2A2A">
        <w:rPr>
          <w:color w:val="auto"/>
        </w:rPr>
        <w:t>ent plan</w:t>
      </w:r>
      <w:r w:rsidR="009433EC" w:rsidRPr="008B2A2A">
        <w:rPr>
          <w:color w:val="auto"/>
        </w:rPr>
        <w:t xml:space="preserve">. </w:t>
      </w:r>
      <w:r w:rsidRPr="008B2A2A">
        <w:rPr>
          <w:color w:val="auto"/>
        </w:rPr>
        <w:t xml:space="preserve">They </w:t>
      </w:r>
      <w:r w:rsidRPr="008B2A2A">
        <w:rPr>
          <w:color w:val="auto"/>
          <w:spacing w:val="-2"/>
        </w:rPr>
        <w:t>m</w:t>
      </w:r>
      <w:r w:rsidRPr="008B2A2A">
        <w:rPr>
          <w:color w:val="auto"/>
        </w:rPr>
        <w:t xml:space="preserve">ust </w:t>
      </w:r>
      <w:r w:rsidRPr="008B2A2A">
        <w:rPr>
          <w:color w:val="auto"/>
          <w:spacing w:val="1"/>
        </w:rPr>
        <w:t>al</w:t>
      </w:r>
      <w:r w:rsidRPr="008B2A2A">
        <w:rPr>
          <w:color w:val="auto"/>
        </w:rPr>
        <w:t xml:space="preserve">so be communicated in a standardized </w:t>
      </w:r>
      <w:r w:rsidRPr="008B2A2A">
        <w:rPr>
          <w:color w:val="auto"/>
          <w:spacing w:val="-2"/>
        </w:rPr>
        <w:t>m</w:t>
      </w:r>
      <w:r w:rsidRPr="008B2A2A">
        <w:rPr>
          <w:color w:val="auto"/>
        </w:rPr>
        <w:t>anner to those most at risk in an encounter with a “flagged” patient.</w:t>
      </w:r>
    </w:p>
    <w:p w14:paraId="3CE5A16D" w14:textId="77777777" w:rsidR="00D026E7" w:rsidRPr="008B2A2A" w:rsidRDefault="00D026E7" w:rsidP="00D026E7">
      <w:pPr>
        <w:rPr>
          <w:color w:val="auto"/>
        </w:rPr>
      </w:pPr>
      <w:r w:rsidRPr="00A87D4C">
        <w:rPr>
          <w:rStyle w:val="BodyTextChar"/>
          <w:b/>
        </w:rPr>
        <w:t>2.  PROCEDURES</w:t>
      </w:r>
      <w:r w:rsidRPr="008B2A2A">
        <w:rPr>
          <w:color w:val="auto"/>
        </w:rPr>
        <w:t xml:space="preserve">:  Each </w:t>
      </w:r>
      <w:r w:rsidRPr="008B2A2A">
        <w:rPr>
          <w:color w:val="auto"/>
          <w:spacing w:val="-1"/>
        </w:rPr>
        <w:t>f</w:t>
      </w:r>
      <w:r w:rsidRPr="008B2A2A">
        <w:rPr>
          <w:color w:val="auto"/>
        </w:rPr>
        <w:t>acility must de</w:t>
      </w:r>
      <w:r w:rsidRPr="008B2A2A">
        <w:rPr>
          <w:color w:val="auto"/>
          <w:spacing w:val="-2"/>
        </w:rPr>
        <w:t>m</w:t>
      </w:r>
      <w:r w:rsidRPr="008B2A2A">
        <w:rPr>
          <w:color w:val="auto"/>
        </w:rPr>
        <w:t>onstr</w:t>
      </w:r>
      <w:r w:rsidRPr="008B2A2A">
        <w:rPr>
          <w:color w:val="auto"/>
          <w:spacing w:val="-1"/>
        </w:rPr>
        <w:t>a</w:t>
      </w:r>
      <w:r w:rsidRPr="008B2A2A">
        <w:rPr>
          <w:color w:val="auto"/>
          <w:spacing w:val="1"/>
        </w:rPr>
        <w:t>t</w:t>
      </w:r>
      <w:r w:rsidRPr="008B2A2A">
        <w:rPr>
          <w:color w:val="auto"/>
        </w:rPr>
        <w:t xml:space="preserve">e its </w:t>
      </w:r>
      <w:r w:rsidRPr="008B2A2A">
        <w:rPr>
          <w:color w:val="auto"/>
          <w:spacing w:val="-1"/>
        </w:rPr>
        <w:t>r</w:t>
      </w:r>
      <w:r w:rsidRPr="008B2A2A">
        <w:rPr>
          <w:color w:val="auto"/>
        </w:rPr>
        <w:t>e</w:t>
      </w:r>
      <w:r w:rsidRPr="008B2A2A">
        <w:rPr>
          <w:color w:val="auto"/>
          <w:spacing w:val="-1"/>
        </w:rPr>
        <w:t>a</w:t>
      </w:r>
      <w:r w:rsidRPr="008B2A2A">
        <w:rPr>
          <w:color w:val="auto"/>
        </w:rPr>
        <w:t xml:space="preserve">diness to </w:t>
      </w:r>
      <w:r w:rsidRPr="008B2A2A">
        <w:rPr>
          <w:color w:val="auto"/>
          <w:spacing w:val="-1"/>
        </w:rPr>
        <w:t>u</w:t>
      </w:r>
      <w:r w:rsidRPr="008B2A2A">
        <w:rPr>
          <w:color w:val="auto"/>
        </w:rPr>
        <w:t>se</w:t>
      </w:r>
      <w:r w:rsidRPr="008B2A2A">
        <w:rPr>
          <w:color w:val="auto"/>
          <w:spacing w:val="-1"/>
        </w:rPr>
        <w:t xml:space="preserve"> </w:t>
      </w:r>
      <w:r w:rsidRPr="008B2A2A">
        <w:rPr>
          <w:color w:val="auto"/>
        </w:rPr>
        <w:t>PRF in a manner which is consistent with the standards and p</w:t>
      </w:r>
      <w:r w:rsidRPr="008B2A2A">
        <w:rPr>
          <w:color w:val="auto"/>
          <w:spacing w:val="1"/>
        </w:rPr>
        <w:t>r</w:t>
      </w:r>
      <w:r w:rsidRPr="008B2A2A">
        <w:rPr>
          <w:color w:val="auto"/>
        </w:rPr>
        <w:t>otocols outlined in this Directive.</w:t>
      </w:r>
    </w:p>
    <w:p w14:paraId="506E95CF" w14:textId="77777777" w:rsidR="00D026E7" w:rsidRPr="008B2A2A" w:rsidRDefault="00D026E7" w:rsidP="00D026E7">
      <w:pPr>
        <w:ind w:left="720"/>
        <w:rPr>
          <w:color w:val="auto"/>
        </w:rPr>
      </w:pPr>
      <w:r w:rsidRPr="008B2A2A">
        <w:rPr>
          <w:color w:val="auto"/>
        </w:rPr>
        <w:t>a.  As part of the patient health record, all</w:t>
      </w:r>
      <w:r w:rsidRPr="008B2A2A">
        <w:rPr>
          <w:color w:val="auto"/>
          <w:spacing w:val="2"/>
        </w:rPr>
        <w:t xml:space="preserve"> </w:t>
      </w:r>
      <w:r w:rsidRPr="008B2A2A">
        <w:rPr>
          <w:color w:val="auto"/>
        </w:rPr>
        <w:t>PRFs are entered under the authority of the Chief of Staff (COS) or desig</w:t>
      </w:r>
      <w:r w:rsidRPr="008B2A2A">
        <w:rPr>
          <w:color w:val="auto"/>
          <w:spacing w:val="-1"/>
        </w:rPr>
        <w:t>n</w:t>
      </w:r>
      <w:r w:rsidRPr="008B2A2A">
        <w:rPr>
          <w:color w:val="auto"/>
        </w:rPr>
        <w:t>ee at each facility</w:t>
      </w:r>
      <w:r w:rsidR="009433EC" w:rsidRPr="008B2A2A">
        <w:rPr>
          <w:color w:val="auto"/>
        </w:rPr>
        <w:t xml:space="preserve">. </w:t>
      </w:r>
      <w:r w:rsidRPr="008B2A2A">
        <w:rPr>
          <w:i/>
          <w:iCs/>
          <w:color w:val="auto"/>
        </w:rPr>
        <w:t>NOTE:  PRF m</w:t>
      </w:r>
      <w:r w:rsidRPr="008B2A2A">
        <w:rPr>
          <w:i/>
          <w:iCs/>
          <w:color w:val="auto"/>
          <w:spacing w:val="1"/>
        </w:rPr>
        <w:t>u</w:t>
      </w:r>
      <w:r w:rsidRPr="008B2A2A">
        <w:rPr>
          <w:i/>
          <w:iCs/>
          <w:color w:val="auto"/>
        </w:rPr>
        <w:t>st be accorded the same confidentiality and security as any other part of</w:t>
      </w:r>
      <w:r w:rsidRPr="008B2A2A">
        <w:rPr>
          <w:i/>
          <w:iCs/>
          <w:color w:val="auto"/>
          <w:spacing w:val="-1"/>
        </w:rPr>
        <w:t xml:space="preserve"> </w:t>
      </w:r>
      <w:r w:rsidRPr="008B2A2A">
        <w:rPr>
          <w:i/>
          <w:iCs/>
          <w:color w:val="auto"/>
        </w:rPr>
        <w:t>the</w:t>
      </w:r>
      <w:r w:rsidRPr="008B2A2A">
        <w:rPr>
          <w:i/>
          <w:iCs/>
          <w:color w:val="auto"/>
          <w:spacing w:val="-1"/>
        </w:rPr>
        <w:t xml:space="preserve"> </w:t>
      </w:r>
      <w:r w:rsidRPr="008B2A2A">
        <w:rPr>
          <w:i/>
          <w:iCs/>
          <w:color w:val="auto"/>
        </w:rPr>
        <w:t>health</w:t>
      </w:r>
      <w:r w:rsidRPr="008B2A2A">
        <w:rPr>
          <w:i/>
          <w:iCs/>
          <w:color w:val="auto"/>
          <w:spacing w:val="-1"/>
        </w:rPr>
        <w:t xml:space="preserve"> </w:t>
      </w:r>
      <w:r w:rsidRPr="008B2A2A">
        <w:rPr>
          <w:i/>
          <w:iCs/>
          <w:color w:val="auto"/>
        </w:rPr>
        <w:t>record.</w:t>
      </w:r>
    </w:p>
    <w:p w14:paraId="3D75FD6B" w14:textId="77777777" w:rsidR="00D026E7" w:rsidRPr="008B2A2A" w:rsidRDefault="00D026E7" w:rsidP="00D026E7">
      <w:pPr>
        <w:ind w:left="720"/>
        <w:rPr>
          <w:color w:val="auto"/>
        </w:rPr>
      </w:pPr>
      <w:r w:rsidRPr="008B2A2A">
        <w:rPr>
          <w:color w:val="auto"/>
        </w:rPr>
        <w:t>b.  The COS, or design</w:t>
      </w:r>
      <w:r w:rsidRPr="008B2A2A">
        <w:rPr>
          <w:color w:val="auto"/>
          <w:spacing w:val="-1"/>
        </w:rPr>
        <w:t>ee</w:t>
      </w:r>
      <w:r w:rsidRPr="008B2A2A">
        <w:rPr>
          <w:color w:val="auto"/>
        </w:rPr>
        <w:t>, at each fa</w:t>
      </w:r>
      <w:r w:rsidRPr="008B2A2A">
        <w:rPr>
          <w:color w:val="auto"/>
          <w:spacing w:val="-1"/>
        </w:rPr>
        <w:t>ci</w:t>
      </w:r>
      <w:r w:rsidRPr="008B2A2A">
        <w:rPr>
          <w:color w:val="auto"/>
        </w:rPr>
        <w:t>lity</w:t>
      </w:r>
      <w:r w:rsidRPr="008B2A2A">
        <w:rPr>
          <w:color w:val="auto"/>
          <w:spacing w:val="-1"/>
        </w:rPr>
        <w:t xml:space="preserve"> </w:t>
      </w:r>
      <w:r w:rsidRPr="008B2A2A">
        <w:rPr>
          <w:color w:val="auto"/>
        </w:rPr>
        <w:t>is resp</w:t>
      </w:r>
      <w:r w:rsidRPr="008B2A2A">
        <w:rPr>
          <w:color w:val="auto"/>
          <w:spacing w:val="-1"/>
        </w:rPr>
        <w:t>o</w:t>
      </w:r>
      <w:r w:rsidRPr="008B2A2A">
        <w:rPr>
          <w:color w:val="auto"/>
        </w:rPr>
        <w:t>nsible for i</w:t>
      </w:r>
      <w:r w:rsidRPr="008B2A2A">
        <w:rPr>
          <w:color w:val="auto"/>
          <w:spacing w:val="-1"/>
        </w:rPr>
        <w:t>d</w:t>
      </w:r>
      <w:r w:rsidRPr="008B2A2A">
        <w:rPr>
          <w:color w:val="auto"/>
        </w:rPr>
        <w:t>entifying t</w:t>
      </w:r>
      <w:r w:rsidRPr="008B2A2A">
        <w:rPr>
          <w:color w:val="auto"/>
          <w:spacing w:val="-1"/>
        </w:rPr>
        <w:t>h</w:t>
      </w:r>
      <w:r w:rsidRPr="008B2A2A">
        <w:rPr>
          <w:color w:val="auto"/>
        </w:rPr>
        <w:t>ose e</w:t>
      </w:r>
      <w:r w:rsidRPr="008B2A2A">
        <w:rPr>
          <w:color w:val="auto"/>
          <w:spacing w:val="-2"/>
        </w:rPr>
        <w:t>m</w:t>
      </w:r>
      <w:r w:rsidRPr="008B2A2A">
        <w:rPr>
          <w:color w:val="auto"/>
        </w:rPr>
        <w:t>ployees authorized to initiate, e</w:t>
      </w:r>
      <w:r w:rsidRPr="008B2A2A">
        <w:rPr>
          <w:color w:val="auto"/>
          <w:spacing w:val="-1"/>
        </w:rPr>
        <w:t>n</w:t>
      </w:r>
      <w:r w:rsidRPr="008B2A2A">
        <w:rPr>
          <w:color w:val="auto"/>
        </w:rPr>
        <w:t>ter, and access PRF</w:t>
      </w:r>
      <w:r w:rsidR="009433EC" w:rsidRPr="008B2A2A">
        <w:rPr>
          <w:color w:val="auto"/>
        </w:rPr>
        <w:t xml:space="preserve">. </w:t>
      </w:r>
      <w:r w:rsidRPr="008B2A2A">
        <w:rPr>
          <w:color w:val="auto"/>
        </w:rPr>
        <w:t>The</w:t>
      </w:r>
      <w:r w:rsidRPr="008B2A2A">
        <w:rPr>
          <w:color w:val="auto"/>
          <w:spacing w:val="-1"/>
        </w:rPr>
        <w:t xml:space="preserve"> </w:t>
      </w:r>
      <w:r w:rsidRPr="008B2A2A">
        <w:rPr>
          <w:color w:val="auto"/>
        </w:rPr>
        <w:t xml:space="preserve">COS, or designee, </w:t>
      </w:r>
      <w:r w:rsidRPr="008B2A2A">
        <w:rPr>
          <w:color w:val="auto"/>
          <w:spacing w:val="-2"/>
        </w:rPr>
        <w:t>m</w:t>
      </w:r>
      <w:r w:rsidRPr="008B2A2A">
        <w:rPr>
          <w:color w:val="auto"/>
        </w:rPr>
        <w:t>ust ensure t</w:t>
      </w:r>
      <w:r w:rsidRPr="008B2A2A">
        <w:rPr>
          <w:color w:val="auto"/>
          <w:spacing w:val="-1"/>
        </w:rPr>
        <w:t>h</w:t>
      </w:r>
      <w:r w:rsidRPr="008B2A2A">
        <w:rPr>
          <w:color w:val="auto"/>
        </w:rPr>
        <w:t xml:space="preserve">at </w:t>
      </w:r>
      <w:r w:rsidRPr="008B2A2A">
        <w:rPr>
          <w:color w:val="auto"/>
          <w:spacing w:val="-1"/>
        </w:rPr>
        <w:t>o</w:t>
      </w:r>
      <w:r w:rsidRPr="008B2A2A">
        <w:rPr>
          <w:color w:val="auto"/>
        </w:rPr>
        <w:t>nly those e</w:t>
      </w:r>
      <w:r w:rsidRPr="008B2A2A">
        <w:rPr>
          <w:color w:val="auto"/>
          <w:spacing w:val="-2"/>
        </w:rPr>
        <w:t>m</w:t>
      </w:r>
      <w:r w:rsidRPr="008B2A2A">
        <w:rPr>
          <w:color w:val="auto"/>
        </w:rPr>
        <w:t>ployees with a de</w:t>
      </w:r>
      <w:r w:rsidRPr="008B2A2A">
        <w:rPr>
          <w:color w:val="auto"/>
          <w:spacing w:val="-2"/>
        </w:rPr>
        <w:t>m</w:t>
      </w:r>
      <w:r w:rsidRPr="008B2A2A">
        <w:rPr>
          <w:color w:val="auto"/>
          <w:spacing w:val="1"/>
        </w:rPr>
        <w:t>o</w:t>
      </w:r>
      <w:r w:rsidRPr="008B2A2A">
        <w:rPr>
          <w:color w:val="auto"/>
        </w:rPr>
        <w:t>nstrated need to know are per</w:t>
      </w:r>
      <w:r w:rsidRPr="008B2A2A">
        <w:rPr>
          <w:color w:val="auto"/>
          <w:spacing w:val="-2"/>
        </w:rPr>
        <w:t>m</w:t>
      </w:r>
      <w:r w:rsidRPr="008B2A2A">
        <w:rPr>
          <w:color w:val="auto"/>
        </w:rPr>
        <w:t xml:space="preserve">itted access to PRF </w:t>
      </w:r>
      <w:r w:rsidRPr="008B2A2A">
        <w:rPr>
          <w:color w:val="auto"/>
          <w:spacing w:val="-2"/>
        </w:rPr>
        <w:t>m</w:t>
      </w:r>
      <w:r w:rsidRPr="008B2A2A">
        <w:rPr>
          <w:color w:val="auto"/>
        </w:rPr>
        <w:t>enu options.</w:t>
      </w:r>
    </w:p>
    <w:p w14:paraId="7287B5D4" w14:textId="77777777" w:rsidR="00E35636" w:rsidRDefault="00D026E7" w:rsidP="00D026E7">
      <w:pPr>
        <w:ind w:left="720"/>
        <w:rPr>
          <w:color w:val="auto"/>
        </w:rPr>
      </w:pPr>
      <w:r w:rsidRPr="008B2A2A">
        <w:rPr>
          <w:color w:val="auto"/>
        </w:rPr>
        <w:t>c.  Access to viewing PRFs is reco</w:t>
      </w:r>
      <w:r w:rsidRPr="008B2A2A">
        <w:rPr>
          <w:color w:val="auto"/>
          <w:spacing w:val="-2"/>
        </w:rPr>
        <w:t>mm</w:t>
      </w:r>
      <w:r w:rsidRPr="008B2A2A">
        <w:rPr>
          <w:color w:val="auto"/>
        </w:rPr>
        <w:t>ended f</w:t>
      </w:r>
      <w:r w:rsidRPr="008B2A2A">
        <w:rPr>
          <w:color w:val="auto"/>
          <w:spacing w:val="1"/>
        </w:rPr>
        <w:t>o</w:t>
      </w:r>
      <w:r w:rsidRPr="008B2A2A">
        <w:rPr>
          <w:color w:val="auto"/>
        </w:rPr>
        <w:t>r e</w:t>
      </w:r>
      <w:r w:rsidRPr="008B2A2A">
        <w:rPr>
          <w:color w:val="auto"/>
          <w:spacing w:val="-2"/>
        </w:rPr>
        <w:t>m</w:t>
      </w:r>
      <w:r w:rsidRPr="008B2A2A">
        <w:rPr>
          <w:color w:val="auto"/>
        </w:rPr>
        <w:t>ployees who are likely to be the first to encounter a “flagged” patie</w:t>
      </w:r>
      <w:r w:rsidRPr="008B2A2A">
        <w:rPr>
          <w:color w:val="auto"/>
          <w:spacing w:val="-1"/>
        </w:rPr>
        <w:t>n</w:t>
      </w:r>
      <w:r w:rsidRPr="008B2A2A">
        <w:rPr>
          <w:color w:val="auto"/>
          <w:spacing w:val="1"/>
        </w:rPr>
        <w:t>t</w:t>
      </w:r>
      <w:r w:rsidRPr="008B2A2A">
        <w:rPr>
          <w:color w:val="auto"/>
        </w:rPr>
        <w:t>, pri</w:t>
      </w:r>
      <w:r w:rsidRPr="008B2A2A">
        <w:rPr>
          <w:color w:val="auto"/>
          <w:spacing w:val="-1"/>
        </w:rPr>
        <w:t>o</w:t>
      </w:r>
      <w:r w:rsidRPr="008B2A2A">
        <w:rPr>
          <w:color w:val="auto"/>
        </w:rPr>
        <w:t>r to or at t</w:t>
      </w:r>
      <w:r w:rsidRPr="008B2A2A">
        <w:rPr>
          <w:color w:val="auto"/>
          <w:spacing w:val="-1"/>
        </w:rPr>
        <w:t>h</w:t>
      </w:r>
      <w:r w:rsidRPr="008B2A2A">
        <w:rPr>
          <w:color w:val="auto"/>
        </w:rPr>
        <w:t>e ti</w:t>
      </w:r>
      <w:r w:rsidRPr="008B2A2A">
        <w:rPr>
          <w:color w:val="auto"/>
          <w:spacing w:val="-2"/>
        </w:rPr>
        <w:t>m</w:t>
      </w:r>
      <w:r w:rsidRPr="008B2A2A">
        <w:rPr>
          <w:color w:val="auto"/>
        </w:rPr>
        <w:t>e of the patie</w:t>
      </w:r>
      <w:r w:rsidRPr="008B2A2A">
        <w:rPr>
          <w:color w:val="auto"/>
          <w:spacing w:val="-1"/>
        </w:rPr>
        <w:t>n</w:t>
      </w:r>
      <w:r w:rsidRPr="008B2A2A">
        <w:rPr>
          <w:color w:val="auto"/>
          <w:spacing w:val="1"/>
        </w:rPr>
        <w:t>t</w:t>
      </w:r>
      <w:r w:rsidRPr="008B2A2A">
        <w:rPr>
          <w:color w:val="auto"/>
          <w:spacing w:val="-1"/>
        </w:rPr>
        <w:t>'</w:t>
      </w:r>
      <w:r w:rsidRPr="008B2A2A">
        <w:rPr>
          <w:color w:val="auto"/>
        </w:rPr>
        <w:t>s visit</w:t>
      </w:r>
      <w:r w:rsidR="009433EC" w:rsidRPr="008B2A2A">
        <w:rPr>
          <w:color w:val="auto"/>
        </w:rPr>
        <w:t xml:space="preserve">. </w:t>
      </w:r>
      <w:r w:rsidRPr="008B2A2A">
        <w:rPr>
          <w:color w:val="auto"/>
        </w:rPr>
        <w:t>Access</w:t>
      </w:r>
    </w:p>
    <w:p w14:paraId="5B577C8D" w14:textId="77777777" w:rsidR="007A26B6" w:rsidRDefault="007A26B6" w:rsidP="00D026E7">
      <w:pPr>
        <w:tabs>
          <w:tab w:val="clear" w:pos="72"/>
        </w:tabs>
        <w:autoSpaceDE w:val="0"/>
        <w:autoSpaceDN w:val="0"/>
        <w:adjustRightInd w:val="0"/>
        <w:spacing w:before="0" w:after="0"/>
        <w:jc w:val="right"/>
        <w:rPr>
          <w:b/>
          <w:bCs/>
          <w:color w:val="auto"/>
        </w:rPr>
      </w:pPr>
    </w:p>
    <w:p w14:paraId="465214D9" w14:textId="77777777" w:rsidR="00D026E7" w:rsidRDefault="00D026E7" w:rsidP="00D026E7">
      <w:pPr>
        <w:tabs>
          <w:tab w:val="clear" w:pos="72"/>
        </w:tabs>
        <w:autoSpaceDE w:val="0"/>
        <w:autoSpaceDN w:val="0"/>
        <w:adjustRightInd w:val="0"/>
        <w:spacing w:before="0" w:after="0"/>
        <w:jc w:val="right"/>
        <w:rPr>
          <w:b/>
          <w:bCs/>
          <w:color w:val="auto"/>
        </w:rPr>
      </w:pPr>
      <w:r>
        <w:rPr>
          <w:b/>
          <w:bCs/>
          <w:color w:val="auto"/>
        </w:rPr>
        <w:t>VHA DIRECTIVE 2010-053</w:t>
      </w:r>
    </w:p>
    <w:p w14:paraId="55F6AAB0"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lastRenderedPageBreak/>
        <w:t>December 3, 2010</w:t>
      </w:r>
    </w:p>
    <w:p w14:paraId="72FF0451" w14:textId="77777777" w:rsidR="00D026E7" w:rsidRDefault="00D026E7" w:rsidP="00D026E7">
      <w:pPr>
        <w:ind w:left="720"/>
        <w:rPr>
          <w:color w:val="auto"/>
        </w:rPr>
      </w:pPr>
    </w:p>
    <w:p w14:paraId="3C558439" w14:textId="77777777" w:rsidR="00D026E7" w:rsidRPr="008B2A2A" w:rsidRDefault="00D026E7" w:rsidP="00D026E7">
      <w:pPr>
        <w:ind w:left="720"/>
        <w:rPr>
          <w:color w:val="auto"/>
        </w:rPr>
      </w:pPr>
      <w:r w:rsidRPr="008B2A2A">
        <w:rPr>
          <w:color w:val="auto"/>
        </w:rPr>
        <w:t>incl</w:t>
      </w:r>
      <w:r w:rsidRPr="008B2A2A">
        <w:rPr>
          <w:color w:val="auto"/>
          <w:spacing w:val="-1"/>
        </w:rPr>
        <w:t>u</w:t>
      </w:r>
      <w:r w:rsidRPr="008B2A2A">
        <w:rPr>
          <w:color w:val="auto"/>
        </w:rPr>
        <w:t>des viewing the type of PRF and the narrative associated with</w:t>
      </w:r>
      <w:r w:rsidRPr="008B2A2A">
        <w:rPr>
          <w:color w:val="auto"/>
          <w:spacing w:val="-2"/>
        </w:rPr>
        <w:t xml:space="preserve"> </w:t>
      </w:r>
      <w:r w:rsidRPr="008B2A2A">
        <w:rPr>
          <w:color w:val="auto"/>
        </w:rPr>
        <w:t>it</w:t>
      </w:r>
      <w:r w:rsidR="009433EC" w:rsidRPr="008B2A2A">
        <w:rPr>
          <w:color w:val="auto"/>
        </w:rPr>
        <w:t xml:space="preserve">. </w:t>
      </w:r>
      <w:r w:rsidRPr="008B2A2A">
        <w:rPr>
          <w:color w:val="auto"/>
        </w:rPr>
        <w:t>Those who access a PRF are responsible for com</w:t>
      </w:r>
      <w:r w:rsidRPr="008B2A2A">
        <w:rPr>
          <w:color w:val="auto"/>
          <w:spacing w:val="-2"/>
        </w:rPr>
        <w:t>m</w:t>
      </w:r>
      <w:r w:rsidRPr="008B2A2A">
        <w:rPr>
          <w:color w:val="auto"/>
        </w:rPr>
        <w:t>unicating the</w:t>
      </w:r>
      <w:r w:rsidRPr="008B2A2A">
        <w:rPr>
          <w:color w:val="auto"/>
          <w:spacing w:val="1"/>
        </w:rPr>
        <w:t xml:space="preserve"> </w:t>
      </w:r>
      <w:r w:rsidRPr="008B2A2A">
        <w:rPr>
          <w:color w:val="auto"/>
          <w:spacing w:val="-1"/>
        </w:rPr>
        <w:t>P</w:t>
      </w:r>
      <w:r w:rsidRPr="008B2A2A">
        <w:rPr>
          <w:color w:val="auto"/>
        </w:rPr>
        <w:t>RF advisory to doctors, nurses, and others who have a need to know</w:t>
      </w:r>
      <w:r w:rsidR="009433EC" w:rsidRPr="008B2A2A">
        <w:rPr>
          <w:color w:val="auto"/>
        </w:rPr>
        <w:t xml:space="preserve">. </w:t>
      </w:r>
      <w:r w:rsidRPr="008B2A2A">
        <w:rPr>
          <w:color w:val="auto"/>
        </w:rPr>
        <w:t>The following are exa</w:t>
      </w:r>
      <w:r w:rsidRPr="008B2A2A">
        <w:rPr>
          <w:color w:val="auto"/>
          <w:spacing w:val="-2"/>
        </w:rPr>
        <w:t>m</w:t>
      </w:r>
      <w:r w:rsidRPr="008B2A2A">
        <w:rPr>
          <w:color w:val="auto"/>
        </w:rPr>
        <w:t xml:space="preserve">ples of </w:t>
      </w:r>
      <w:r w:rsidRPr="008B2A2A">
        <w:rPr>
          <w:color w:val="auto"/>
          <w:spacing w:val="-2"/>
        </w:rPr>
        <w:t>m</w:t>
      </w:r>
      <w:r w:rsidRPr="008B2A2A">
        <w:rPr>
          <w:color w:val="auto"/>
        </w:rPr>
        <w:t>edical</w:t>
      </w:r>
      <w:r w:rsidRPr="008B2A2A">
        <w:rPr>
          <w:color w:val="auto"/>
          <w:spacing w:val="-1"/>
        </w:rPr>
        <w:t xml:space="preserve"> </w:t>
      </w:r>
      <w:r w:rsidRPr="008B2A2A">
        <w:rPr>
          <w:color w:val="auto"/>
        </w:rPr>
        <w:t>center staff who have direct patient contact needing to view, or be made aware of</w:t>
      </w:r>
      <w:r w:rsidRPr="008B2A2A">
        <w:rPr>
          <w:color w:val="auto"/>
          <w:spacing w:val="-2"/>
        </w:rPr>
        <w:t xml:space="preserve"> </w:t>
      </w:r>
      <w:r w:rsidR="002452F5">
        <w:rPr>
          <w:color w:val="auto"/>
        </w:rPr>
        <w:t>PRF.</w:t>
      </w:r>
    </w:p>
    <w:p w14:paraId="37BE4EA8" w14:textId="77777777" w:rsidR="00E35636" w:rsidRDefault="00D026E7" w:rsidP="00D026E7">
      <w:pPr>
        <w:ind w:left="1440"/>
        <w:rPr>
          <w:color w:val="auto"/>
        </w:rPr>
      </w:pPr>
      <w:r w:rsidRPr="008B2A2A">
        <w:rPr>
          <w:color w:val="auto"/>
        </w:rPr>
        <w:t>(1)  E</w:t>
      </w:r>
      <w:r w:rsidRPr="008B2A2A">
        <w:rPr>
          <w:color w:val="auto"/>
          <w:spacing w:val="-2"/>
        </w:rPr>
        <w:t>m</w:t>
      </w:r>
      <w:r w:rsidRPr="008B2A2A">
        <w:rPr>
          <w:color w:val="auto"/>
        </w:rPr>
        <w:t>ergency room</w:t>
      </w:r>
      <w:r w:rsidRPr="008B2A2A">
        <w:rPr>
          <w:color w:val="auto"/>
          <w:spacing w:val="-2"/>
        </w:rPr>
        <w:t xml:space="preserve"> </w:t>
      </w:r>
      <w:r w:rsidRPr="008B2A2A">
        <w:rPr>
          <w:color w:val="auto"/>
        </w:rPr>
        <w:t>clerks and receptionists;</w:t>
      </w:r>
    </w:p>
    <w:p w14:paraId="1ADC559B" w14:textId="77777777" w:rsidR="00D026E7" w:rsidRPr="008B2A2A" w:rsidRDefault="00D026E7" w:rsidP="00D026E7">
      <w:pPr>
        <w:ind w:left="1440"/>
        <w:rPr>
          <w:color w:val="auto"/>
        </w:rPr>
      </w:pPr>
      <w:r w:rsidRPr="008B2A2A">
        <w:rPr>
          <w:color w:val="auto"/>
        </w:rPr>
        <w:t>(2)  Ad</w:t>
      </w:r>
      <w:r w:rsidRPr="008B2A2A">
        <w:rPr>
          <w:color w:val="auto"/>
          <w:spacing w:val="-2"/>
        </w:rPr>
        <w:t>m</w:t>
      </w:r>
      <w:r w:rsidRPr="008B2A2A">
        <w:rPr>
          <w:color w:val="auto"/>
          <w:spacing w:val="1"/>
        </w:rPr>
        <w:t>i</w:t>
      </w:r>
      <w:r w:rsidRPr="008B2A2A">
        <w:rPr>
          <w:color w:val="auto"/>
        </w:rPr>
        <w:t>nistrative Officer of the Day;</w:t>
      </w:r>
    </w:p>
    <w:p w14:paraId="11CCD53B" w14:textId="77777777" w:rsidR="00D026E7" w:rsidRPr="008B2A2A" w:rsidRDefault="00D026E7" w:rsidP="00D026E7">
      <w:pPr>
        <w:ind w:left="1440"/>
        <w:rPr>
          <w:color w:val="auto"/>
        </w:rPr>
      </w:pPr>
      <w:r w:rsidRPr="008B2A2A">
        <w:rPr>
          <w:color w:val="auto"/>
        </w:rPr>
        <w:t>(3)  Phar</w:t>
      </w:r>
      <w:r w:rsidRPr="008B2A2A">
        <w:rPr>
          <w:color w:val="auto"/>
          <w:spacing w:val="-2"/>
        </w:rPr>
        <w:t>m</w:t>
      </w:r>
      <w:r w:rsidRPr="008B2A2A">
        <w:rPr>
          <w:color w:val="auto"/>
        </w:rPr>
        <w:t>acists and p</w:t>
      </w:r>
      <w:r w:rsidRPr="008B2A2A">
        <w:rPr>
          <w:color w:val="auto"/>
          <w:spacing w:val="-1"/>
        </w:rPr>
        <w:t>h</w:t>
      </w:r>
      <w:r w:rsidRPr="008B2A2A">
        <w:rPr>
          <w:color w:val="auto"/>
        </w:rPr>
        <w:t>ar</w:t>
      </w:r>
      <w:r w:rsidRPr="008B2A2A">
        <w:rPr>
          <w:color w:val="auto"/>
          <w:spacing w:val="-2"/>
        </w:rPr>
        <w:t>m</w:t>
      </w:r>
      <w:r w:rsidRPr="008B2A2A">
        <w:rPr>
          <w:color w:val="auto"/>
        </w:rPr>
        <w:t>acy technicia</w:t>
      </w:r>
      <w:r w:rsidRPr="008B2A2A">
        <w:rPr>
          <w:color w:val="auto"/>
          <w:spacing w:val="-1"/>
        </w:rPr>
        <w:t>n</w:t>
      </w:r>
      <w:r w:rsidRPr="008B2A2A">
        <w:rPr>
          <w:color w:val="auto"/>
        </w:rPr>
        <w:t>s; (4)  VA police officers;</w:t>
      </w:r>
    </w:p>
    <w:p w14:paraId="7A1CFB91" w14:textId="77777777" w:rsidR="00E35636" w:rsidRDefault="00D026E7" w:rsidP="00D026E7">
      <w:pPr>
        <w:ind w:left="1440"/>
        <w:rPr>
          <w:color w:val="auto"/>
        </w:rPr>
      </w:pPr>
      <w:r w:rsidRPr="008B2A2A">
        <w:rPr>
          <w:color w:val="auto"/>
        </w:rPr>
        <w:t>(5)  Enrollment clerks;</w:t>
      </w:r>
    </w:p>
    <w:p w14:paraId="44EBE04A" w14:textId="77777777" w:rsidR="00D026E7" w:rsidRPr="008B2A2A" w:rsidRDefault="00D026E7" w:rsidP="00D026E7">
      <w:pPr>
        <w:ind w:left="1440"/>
        <w:rPr>
          <w:color w:val="auto"/>
        </w:rPr>
      </w:pPr>
      <w:r w:rsidRPr="008B2A2A">
        <w:rPr>
          <w:color w:val="auto"/>
        </w:rPr>
        <w:t>(6)  Soci</w:t>
      </w:r>
      <w:r w:rsidRPr="008B2A2A">
        <w:rPr>
          <w:color w:val="auto"/>
          <w:spacing w:val="-1"/>
        </w:rPr>
        <w:t>a</w:t>
      </w:r>
      <w:r w:rsidRPr="008B2A2A">
        <w:rPr>
          <w:color w:val="auto"/>
        </w:rPr>
        <w:t xml:space="preserve">l </w:t>
      </w:r>
      <w:r w:rsidRPr="008B2A2A">
        <w:rPr>
          <w:color w:val="auto"/>
          <w:spacing w:val="-1"/>
        </w:rPr>
        <w:t>W</w:t>
      </w:r>
      <w:r w:rsidRPr="008B2A2A">
        <w:rPr>
          <w:color w:val="auto"/>
        </w:rPr>
        <w:t>ork staff;</w:t>
      </w:r>
    </w:p>
    <w:p w14:paraId="28083F0A" w14:textId="77777777" w:rsidR="00E35636" w:rsidRDefault="00D026E7" w:rsidP="00D026E7">
      <w:pPr>
        <w:ind w:left="1440"/>
        <w:rPr>
          <w:color w:val="auto"/>
        </w:rPr>
      </w:pPr>
      <w:r w:rsidRPr="008B2A2A">
        <w:rPr>
          <w:color w:val="auto"/>
        </w:rPr>
        <w:t>(7)  Triage and telephone care staff;</w:t>
      </w:r>
    </w:p>
    <w:p w14:paraId="5F673966" w14:textId="77777777" w:rsidR="00D026E7" w:rsidRPr="008B2A2A" w:rsidRDefault="00D026E7" w:rsidP="00D026E7">
      <w:pPr>
        <w:ind w:left="1440"/>
        <w:rPr>
          <w:color w:val="auto"/>
        </w:rPr>
      </w:pPr>
      <w:r w:rsidRPr="008B2A2A">
        <w:rPr>
          <w:color w:val="auto"/>
        </w:rPr>
        <w:t xml:space="preserve">(8)  </w:t>
      </w:r>
      <w:r w:rsidRPr="008B2A2A">
        <w:rPr>
          <w:color w:val="auto"/>
          <w:spacing w:val="-2"/>
        </w:rPr>
        <w:t>W</w:t>
      </w:r>
      <w:r w:rsidRPr="008B2A2A">
        <w:rPr>
          <w:color w:val="auto"/>
        </w:rPr>
        <w:t>ard and clinic clerks;</w:t>
      </w:r>
    </w:p>
    <w:p w14:paraId="1611E4EF" w14:textId="77777777" w:rsidR="00E35636" w:rsidRDefault="00D026E7" w:rsidP="00D026E7">
      <w:pPr>
        <w:ind w:left="1440"/>
        <w:rPr>
          <w:color w:val="auto"/>
        </w:rPr>
      </w:pPr>
      <w:r w:rsidRPr="008B2A2A">
        <w:rPr>
          <w:color w:val="auto"/>
        </w:rPr>
        <w:t>(9)  Insurance and billing staff;</w:t>
      </w:r>
    </w:p>
    <w:p w14:paraId="4788675C" w14:textId="77777777" w:rsidR="00D026E7" w:rsidRPr="008B2A2A" w:rsidRDefault="00D026E7" w:rsidP="00D026E7">
      <w:pPr>
        <w:ind w:left="1440"/>
        <w:rPr>
          <w:color w:val="auto"/>
        </w:rPr>
      </w:pPr>
      <w:r w:rsidRPr="008B2A2A">
        <w:rPr>
          <w:color w:val="auto"/>
        </w:rPr>
        <w:t>(10)  Rece</w:t>
      </w:r>
      <w:r w:rsidRPr="008B2A2A">
        <w:rPr>
          <w:color w:val="auto"/>
          <w:spacing w:val="-1"/>
        </w:rPr>
        <w:t>p</w:t>
      </w:r>
      <w:r w:rsidRPr="008B2A2A">
        <w:rPr>
          <w:color w:val="auto"/>
        </w:rPr>
        <w:t>tionists;</w:t>
      </w:r>
    </w:p>
    <w:p w14:paraId="56F219A6" w14:textId="77777777" w:rsidR="00D026E7" w:rsidRPr="008B2A2A" w:rsidRDefault="00D026E7" w:rsidP="00D026E7">
      <w:pPr>
        <w:ind w:left="1440"/>
        <w:rPr>
          <w:color w:val="auto"/>
        </w:rPr>
      </w:pPr>
      <w:r w:rsidRPr="008B2A2A">
        <w:rPr>
          <w:color w:val="auto"/>
        </w:rPr>
        <w:t>(11)  Tra</w:t>
      </w:r>
      <w:r w:rsidRPr="008B2A2A">
        <w:rPr>
          <w:color w:val="auto"/>
          <w:spacing w:val="-1"/>
        </w:rPr>
        <w:t>v</w:t>
      </w:r>
      <w:r w:rsidRPr="008B2A2A">
        <w:rPr>
          <w:color w:val="auto"/>
        </w:rPr>
        <w:t>el clerk</w:t>
      </w:r>
      <w:r w:rsidRPr="008B2A2A">
        <w:rPr>
          <w:color w:val="auto"/>
          <w:spacing w:val="-1"/>
        </w:rPr>
        <w:t>s</w:t>
      </w:r>
      <w:r w:rsidRPr="008B2A2A">
        <w:rPr>
          <w:color w:val="auto"/>
        </w:rPr>
        <w:t>;</w:t>
      </w:r>
    </w:p>
    <w:p w14:paraId="20CEDE5B" w14:textId="77777777" w:rsidR="00D026E7" w:rsidRPr="008B2A2A" w:rsidRDefault="00D026E7" w:rsidP="00D026E7">
      <w:pPr>
        <w:ind w:left="1440"/>
        <w:rPr>
          <w:color w:val="auto"/>
        </w:rPr>
      </w:pPr>
      <w:r w:rsidRPr="008B2A2A">
        <w:rPr>
          <w:color w:val="auto"/>
        </w:rPr>
        <w:t xml:space="preserve">(12)  Laboratory clerks and technicians; (13)  All </w:t>
      </w:r>
      <w:r w:rsidRPr="008B2A2A">
        <w:rPr>
          <w:color w:val="auto"/>
          <w:spacing w:val="-2"/>
        </w:rPr>
        <w:t>m</w:t>
      </w:r>
      <w:r w:rsidRPr="008B2A2A">
        <w:rPr>
          <w:color w:val="auto"/>
        </w:rPr>
        <w:t>edical staff;</w:t>
      </w:r>
    </w:p>
    <w:p w14:paraId="3B3515DC" w14:textId="77777777" w:rsidR="00D026E7" w:rsidRPr="008B2A2A" w:rsidRDefault="00D026E7" w:rsidP="00D026E7">
      <w:pPr>
        <w:ind w:left="1440"/>
        <w:rPr>
          <w:color w:val="auto"/>
        </w:rPr>
      </w:pPr>
      <w:r w:rsidRPr="008B2A2A">
        <w:rPr>
          <w:color w:val="auto"/>
        </w:rPr>
        <w:t>(14)  Patient advocates; (15)  All Nursing staff;</w:t>
      </w:r>
    </w:p>
    <w:p w14:paraId="7E9479BA" w14:textId="77777777" w:rsidR="00D026E7" w:rsidRPr="008B2A2A" w:rsidRDefault="00D026E7" w:rsidP="00D026E7">
      <w:pPr>
        <w:ind w:left="1440"/>
        <w:rPr>
          <w:color w:val="auto"/>
        </w:rPr>
      </w:pPr>
      <w:r w:rsidRPr="008B2A2A">
        <w:rPr>
          <w:color w:val="auto"/>
        </w:rPr>
        <w:t>(16)  Dece</w:t>
      </w:r>
      <w:r w:rsidRPr="008B2A2A">
        <w:rPr>
          <w:color w:val="auto"/>
          <w:spacing w:val="-1"/>
        </w:rPr>
        <w:t>d</w:t>
      </w:r>
      <w:r w:rsidRPr="008B2A2A">
        <w:rPr>
          <w:color w:val="auto"/>
        </w:rPr>
        <w:t>ent Affairs Clerk; (17)  Scheduling staff;</w:t>
      </w:r>
    </w:p>
    <w:p w14:paraId="210EC87D" w14:textId="77777777" w:rsidR="00D026E7" w:rsidRPr="008B2A2A" w:rsidRDefault="00D026E7" w:rsidP="00D026E7">
      <w:pPr>
        <w:ind w:left="1440"/>
        <w:rPr>
          <w:color w:val="auto"/>
        </w:rPr>
      </w:pPr>
      <w:r w:rsidRPr="008B2A2A">
        <w:rPr>
          <w:color w:val="auto"/>
        </w:rPr>
        <w:t>(18)  Fee clerks; and</w:t>
      </w:r>
    </w:p>
    <w:p w14:paraId="4F2E16E3" w14:textId="77777777" w:rsidR="00D026E7" w:rsidRPr="008B2A2A" w:rsidRDefault="00D026E7" w:rsidP="00D026E7">
      <w:pPr>
        <w:ind w:left="1440"/>
        <w:rPr>
          <w:color w:val="auto"/>
        </w:rPr>
      </w:pPr>
      <w:r w:rsidRPr="008B2A2A">
        <w:rPr>
          <w:color w:val="auto"/>
        </w:rPr>
        <w:t>(19)  Release of Info</w:t>
      </w:r>
      <w:r w:rsidRPr="008B2A2A">
        <w:rPr>
          <w:color w:val="auto"/>
          <w:spacing w:val="2"/>
        </w:rPr>
        <w:t>r</w:t>
      </w:r>
      <w:r w:rsidRPr="008B2A2A">
        <w:rPr>
          <w:color w:val="auto"/>
          <w:spacing w:val="-2"/>
        </w:rPr>
        <w:t>m</w:t>
      </w:r>
      <w:r w:rsidRPr="008B2A2A">
        <w:rPr>
          <w:color w:val="auto"/>
        </w:rPr>
        <w:t>ation Clerks.</w:t>
      </w:r>
    </w:p>
    <w:p w14:paraId="3630D423" w14:textId="77777777" w:rsidR="00D026E7" w:rsidRPr="008B2A2A" w:rsidRDefault="00D026E7" w:rsidP="00D026E7">
      <w:pPr>
        <w:tabs>
          <w:tab w:val="clear" w:pos="72"/>
          <w:tab w:val="left" w:pos="360"/>
        </w:tabs>
        <w:rPr>
          <w:color w:val="auto"/>
        </w:rPr>
      </w:pPr>
      <w:r>
        <w:rPr>
          <w:color w:val="auto"/>
        </w:rPr>
        <w:tab/>
      </w:r>
      <w:r w:rsidRPr="008B2A2A">
        <w:rPr>
          <w:color w:val="auto"/>
        </w:rPr>
        <w:t>d.  PRF sof</w:t>
      </w:r>
      <w:r w:rsidRPr="008B2A2A">
        <w:rPr>
          <w:color w:val="auto"/>
          <w:spacing w:val="2"/>
        </w:rPr>
        <w:t>t</w:t>
      </w:r>
      <w:r w:rsidRPr="008B2A2A">
        <w:rPr>
          <w:color w:val="auto"/>
        </w:rPr>
        <w:t xml:space="preserve">ware is in </w:t>
      </w:r>
      <w:r w:rsidRPr="008B2A2A">
        <w:rPr>
          <w:color w:val="auto"/>
          <w:spacing w:val="-1"/>
        </w:rPr>
        <w:t>pl</w:t>
      </w:r>
      <w:r w:rsidRPr="008B2A2A">
        <w:rPr>
          <w:color w:val="auto"/>
        </w:rPr>
        <w:t>ace</w:t>
      </w:r>
      <w:r w:rsidR="009433EC" w:rsidRPr="008B2A2A">
        <w:rPr>
          <w:color w:val="auto"/>
        </w:rPr>
        <w:t xml:space="preserve">. </w:t>
      </w:r>
      <w:r w:rsidRPr="008B2A2A">
        <w:rPr>
          <w:color w:val="auto"/>
        </w:rPr>
        <w:t>Altho</w:t>
      </w:r>
      <w:r w:rsidRPr="008B2A2A">
        <w:rPr>
          <w:color w:val="auto"/>
          <w:spacing w:val="-1"/>
        </w:rPr>
        <w:t>u</w:t>
      </w:r>
      <w:r w:rsidRPr="008B2A2A">
        <w:rPr>
          <w:color w:val="auto"/>
        </w:rPr>
        <w:t>gh</w:t>
      </w:r>
      <w:r w:rsidRPr="008B2A2A">
        <w:rPr>
          <w:color w:val="auto"/>
          <w:spacing w:val="1"/>
        </w:rPr>
        <w:t xml:space="preserve"> </w:t>
      </w:r>
      <w:r w:rsidRPr="008B2A2A">
        <w:rPr>
          <w:color w:val="auto"/>
        </w:rPr>
        <w:t xml:space="preserve">facilities </w:t>
      </w:r>
      <w:r w:rsidRPr="008B2A2A">
        <w:rPr>
          <w:color w:val="auto"/>
          <w:spacing w:val="-2"/>
        </w:rPr>
        <w:t>m</w:t>
      </w:r>
      <w:r w:rsidRPr="008B2A2A">
        <w:rPr>
          <w:color w:val="auto"/>
        </w:rPr>
        <w:t>ay respond appropriately to PRF trans</w:t>
      </w:r>
      <w:r w:rsidRPr="008B2A2A">
        <w:rPr>
          <w:color w:val="auto"/>
          <w:spacing w:val="-2"/>
        </w:rPr>
        <w:t>m</w:t>
      </w:r>
      <w:r w:rsidRPr="008B2A2A">
        <w:rPr>
          <w:color w:val="auto"/>
        </w:rPr>
        <w:t xml:space="preserve">itted </w:t>
      </w:r>
      <w:r w:rsidRPr="008B2A2A">
        <w:rPr>
          <w:color w:val="auto"/>
          <w:spacing w:val="-2"/>
        </w:rPr>
        <w:t>f</w:t>
      </w:r>
      <w:r w:rsidRPr="008B2A2A">
        <w:rPr>
          <w:color w:val="auto"/>
        </w:rPr>
        <w:t>rom</w:t>
      </w:r>
      <w:r w:rsidRPr="008B2A2A">
        <w:rPr>
          <w:color w:val="auto"/>
          <w:spacing w:val="-2"/>
        </w:rPr>
        <w:t xml:space="preserve"> </w:t>
      </w:r>
      <w:r w:rsidRPr="008B2A2A">
        <w:rPr>
          <w:color w:val="auto"/>
        </w:rPr>
        <w:t xml:space="preserve">other </w:t>
      </w:r>
      <w:r w:rsidRPr="008B2A2A">
        <w:rPr>
          <w:color w:val="auto"/>
          <w:spacing w:val="-1"/>
        </w:rPr>
        <w:t>f</w:t>
      </w:r>
      <w:r w:rsidRPr="008B2A2A">
        <w:rPr>
          <w:color w:val="auto"/>
        </w:rPr>
        <w:t>acilities, only</w:t>
      </w:r>
      <w:r w:rsidRPr="008B2A2A">
        <w:rPr>
          <w:color w:val="auto"/>
          <w:spacing w:val="-1"/>
        </w:rPr>
        <w:t xml:space="preserve"> f</w:t>
      </w:r>
      <w:r w:rsidRPr="008B2A2A">
        <w:rPr>
          <w:color w:val="auto"/>
        </w:rPr>
        <w:t>acilities t</w:t>
      </w:r>
      <w:r w:rsidRPr="008B2A2A">
        <w:rPr>
          <w:color w:val="auto"/>
          <w:spacing w:val="-2"/>
        </w:rPr>
        <w:t>h</w:t>
      </w:r>
      <w:r w:rsidRPr="008B2A2A">
        <w:rPr>
          <w:color w:val="auto"/>
        </w:rPr>
        <w:t>at e</w:t>
      </w:r>
      <w:r w:rsidRPr="008B2A2A">
        <w:rPr>
          <w:color w:val="auto"/>
          <w:spacing w:val="-2"/>
        </w:rPr>
        <w:t>m</w:t>
      </w:r>
      <w:r w:rsidRPr="008B2A2A">
        <w:rPr>
          <w:color w:val="auto"/>
        </w:rPr>
        <w:t>ploy the crite</w:t>
      </w:r>
      <w:r w:rsidRPr="008B2A2A">
        <w:rPr>
          <w:color w:val="auto"/>
          <w:spacing w:val="-1"/>
        </w:rPr>
        <w:t>r</w:t>
      </w:r>
      <w:r w:rsidRPr="008B2A2A">
        <w:rPr>
          <w:color w:val="auto"/>
        </w:rPr>
        <w:t>ia in this Dire</w:t>
      </w:r>
      <w:r w:rsidRPr="008B2A2A">
        <w:rPr>
          <w:color w:val="auto"/>
          <w:spacing w:val="-1"/>
        </w:rPr>
        <w:t>c</w:t>
      </w:r>
      <w:r w:rsidRPr="008B2A2A">
        <w:rPr>
          <w:color w:val="auto"/>
        </w:rPr>
        <w:t>ti</w:t>
      </w:r>
      <w:r w:rsidRPr="008B2A2A">
        <w:rPr>
          <w:color w:val="auto"/>
          <w:spacing w:val="-1"/>
        </w:rPr>
        <w:t>v</w:t>
      </w:r>
      <w:r w:rsidRPr="008B2A2A">
        <w:rPr>
          <w:color w:val="auto"/>
        </w:rPr>
        <w:t xml:space="preserve">e </w:t>
      </w:r>
      <w:r w:rsidRPr="008B2A2A">
        <w:rPr>
          <w:color w:val="auto"/>
          <w:spacing w:val="-2"/>
        </w:rPr>
        <w:t>m</w:t>
      </w:r>
      <w:r w:rsidRPr="008B2A2A">
        <w:rPr>
          <w:color w:val="auto"/>
        </w:rPr>
        <w:t>ay enter new Category I PRFs.</w:t>
      </w:r>
    </w:p>
    <w:p w14:paraId="0A471C1C" w14:textId="77777777" w:rsidR="00D026E7" w:rsidRPr="008B2A2A" w:rsidRDefault="00D026E7" w:rsidP="00D026E7">
      <w:pPr>
        <w:tabs>
          <w:tab w:val="clear" w:pos="72"/>
          <w:tab w:val="left" w:pos="360"/>
        </w:tabs>
        <w:rPr>
          <w:color w:val="auto"/>
        </w:rPr>
      </w:pPr>
      <w:r>
        <w:rPr>
          <w:color w:val="auto"/>
        </w:rPr>
        <w:tab/>
      </w:r>
      <w:r w:rsidRPr="008B2A2A">
        <w:rPr>
          <w:color w:val="auto"/>
        </w:rPr>
        <w:t>e.  A Text I</w:t>
      </w:r>
      <w:r w:rsidRPr="008B2A2A">
        <w:rPr>
          <w:color w:val="auto"/>
          <w:spacing w:val="-1"/>
        </w:rPr>
        <w:t>n</w:t>
      </w:r>
      <w:r w:rsidRPr="008B2A2A">
        <w:rPr>
          <w:color w:val="auto"/>
        </w:rPr>
        <w:t>tegr</w:t>
      </w:r>
      <w:r w:rsidRPr="008B2A2A">
        <w:rPr>
          <w:color w:val="auto"/>
          <w:spacing w:val="-1"/>
        </w:rPr>
        <w:t>a</w:t>
      </w:r>
      <w:r w:rsidRPr="008B2A2A">
        <w:rPr>
          <w:color w:val="auto"/>
        </w:rPr>
        <w:t>tion Utility (TIU) P</w:t>
      </w:r>
      <w:r w:rsidRPr="008B2A2A">
        <w:rPr>
          <w:color w:val="auto"/>
          <w:spacing w:val="-1"/>
        </w:rPr>
        <w:t>r</w:t>
      </w:r>
      <w:r w:rsidRPr="008B2A2A">
        <w:rPr>
          <w:color w:val="auto"/>
        </w:rPr>
        <w:t>ogress N</w:t>
      </w:r>
      <w:r w:rsidRPr="008B2A2A">
        <w:rPr>
          <w:color w:val="auto"/>
          <w:spacing w:val="1"/>
        </w:rPr>
        <w:t>o</w:t>
      </w:r>
      <w:r w:rsidRPr="008B2A2A">
        <w:rPr>
          <w:color w:val="auto"/>
        </w:rPr>
        <w:t>te must be ent</w:t>
      </w:r>
      <w:r w:rsidRPr="008B2A2A">
        <w:rPr>
          <w:color w:val="auto"/>
          <w:spacing w:val="-1"/>
        </w:rPr>
        <w:t>e</w:t>
      </w:r>
      <w:r w:rsidRPr="008B2A2A">
        <w:rPr>
          <w:color w:val="auto"/>
        </w:rPr>
        <w:t>red at the s</w:t>
      </w:r>
      <w:r w:rsidRPr="008B2A2A">
        <w:rPr>
          <w:color w:val="auto"/>
          <w:spacing w:val="-1"/>
        </w:rPr>
        <w:t>a</w:t>
      </w:r>
      <w:r w:rsidRPr="008B2A2A">
        <w:rPr>
          <w:color w:val="auto"/>
          <w:spacing w:val="-2"/>
        </w:rPr>
        <w:t>m</w:t>
      </w:r>
      <w:r w:rsidRPr="008B2A2A">
        <w:rPr>
          <w:color w:val="auto"/>
        </w:rPr>
        <w:t>e ti</w:t>
      </w:r>
      <w:r w:rsidRPr="008B2A2A">
        <w:rPr>
          <w:color w:val="auto"/>
          <w:spacing w:val="-2"/>
        </w:rPr>
        <w:t>m</w:t>
      </w:r>
      <w:r w:rsidRPr="008B2A2A">
        <w:rPr>
          <w:color w:val="auto"/>
        </w:rPr>
        <w:t>e as the entry of any PRF</w:t>
      </w:r>
      <w:r w:rsidR="009433EC" w:rsidRPr="008B2A2A">
        <w:rPr>
          <w:color w:val="auto"/>
        </w:rPr>
        <w:t xml:space="preserve">. </w:t>
      </w:r>
      <w:r w:rsidRPr="008B2A2A">
        <w:rPr>
          <w:color w:val="auto"/>
        </w:rPr>
        <w:t xml:space="preserve">This note </w:t>
      </w:r>
      <w:r w:rsidRPr="008B2A2A">
        <w:rPr>
          <w:color w:val="auto"/>
          <w:spacing w:val="-2"/>
        </w:rPr>
        <w:t>m</w:t>
      </w:r>
      <w:r w:rsidRPr="008B2A2A">
        <w:rPr>
          <w:color w:val="auto"/>
        </w:rPr>
        <w:t>ust provide gen</w:t>
      </w:r>
      <w:r w:rsidRPr="008B2A2A">
        <w:rPr>
          <w:color w:val="auto"/>
          <w:spacing w:val="-1"/>
        </w:rPr>
        <w:t>e</w:t>
      </w:r>
      <w:r w:rsidRPr="008B2A2A">
        <w:rPr>
          <w:color w:val="auto"/>
        </w:rPr>
        <w:t>ral guidance to PRF users, and should include a brief</w:t>
      </w:r>
      <w:r w:rsidRPr="008B2A2A">
        <w:rPr>
          <w:color w:val="auto"/>
          <w:spacing w:val="-1"/>
        </w:rPr>
        <w:t xml:space="preserve"> </w:t>
      </w:r>
      <w:r w:rsidRPr="008B2A2A">
        <w:rPr>
          <w:color w:val="auto"/>
        </w:rPr>
        <w:t>sum</w:t>
      </w:r>
      <w:r w:rsidRPr="008B2A2A">
        <w:rPr>
          <w:color w:val="auto"/>
          <w:spacing w:val="-2"/>
        </w:rPr>
        <w:t>m</w:t>
      </w:r>
      <w:r w:rsidRPr="008B2A2A">
        <w:rPr>
          <w:color w:val="auto"/>
        </w:rPr>
        <w:t>ary of</w:t>
      </w:r>
      <w:r w:rsidRPr="008B2A2A">
        <w:rPr>
          <w:color w:val="auto"/>
          <w:spacing w:val="-1"/>
        </w:rPr>
        <w:t xml:space="preserve"> </w:t>
      </w:r>
      <w:r w:rsidRPr="008B2A2A">
        <w:rPr>
          <w:color w:val="auto"/>
        </w:rPr>
        <w:t>the r</w:t>
      </w:r>
      <w:r w:rsidRPr="008B2A2A">
        <w:rPr>
          <w:color w:val="auto"/>
          <w:spacing w:val="-1"/>
        </w:rPr>
        <w:t>a</w:t>
      </w:r>
      <w:r w:rsidRPr="008B2A2A">
        <w:rPr>
          <w:color w:val="auto"/>
        </w:rPr>
        <w:t xml:space="preserve">tionale </w:t>
      </w:r>
      <w:r w:rsidRPr="008B2A2A">
        <w:rPr>
          <w:color w:val="auto"/>
          <w:spacing w:val="-1"/>
        </w:rPr>
        <w:t>f</w:t>
      </w:r>
      <w:r w:rsidRPr="008B2A2A">
        <w:rPr>
          <w:color w:val="auto"/>
        </w:rPr>
        <w:t>or the</w:t>
      </w:r>
      <w:r w:rsidRPr="008B2A2A">
        <w:rPr>
          <w:color w:val="auto"/>
          <w:spacing w:val="-1"/>
        </w:rPr>
        <w:t xml:space="preserve"> </w:t>
      </w:r>
      <w:r w:rsidRPr="008B2A2A">
        <w:rPr>
          <w:color w:val="auto"/>
        </w:rPr>
        <w:t>existence of the specific PRF</w:t>
      </w:r>
      <w:r w:rsidR="009433EC" w:rsidRPr="008B2A2A">
        <w:rPr>
          <w:color w:val="auto"/>
        </w:rPr>
        <w:t xml:space="preserve">. </w:t>
      </w:r>
      <w:r w:rsidRPr="008B2A2A">
        <w:rPr>
          <w:color w:val="auto"/>
        </w:rPr>
        <w:t>The progress note, however, is not the sa</w:t>
      </w:r>
      <w:r w:rsidRPr="008B2A2A">
        <w:rPr>
          <w:color w:val="auto"/>
          <w:spacing w:val="-2"/>
        </w:rPr>
        <w:t>m</w:t>
      </w:r>
      <w:r w:rsidRPr="008B2A2A">
        <w:rPr>
          <w:color w:val="auto"/>
        </w:rPr>
        <w:t>e</w:t>
      </w:r>
      <w:r w:rsidRPr="008B2A2A">
        <w:rPr>
          <w:color w:val="auto"/>
          <w:spacing w:val="1"/>
        </w:rPr>
        <w:t xml:space="preserve"> </w:t>
      </w:r>
      <w:r w:rsidRPr="008B2A2A">
        <w:rPr>
          <w:color w:val="auto"/>
        </w:rPr>
        <w:t>narrative as</w:t>
      </w:r>
      <w:r w:rsidRPr="008B2A2A">
        <w:rPr>
          <w:color w:val="auto"/>
          <w:spacing w:val="-1"/>
        </w:rPr>
        <w:t xml:space="preserve"> </w:t>
      </w:r>
      <w:r w:rsidRPr="008B2A2A">
        <w:rPr>
          <w:color w:val="auto"/>
        </w:rPr>
        <w:t>the PRF it</w:t>
      </w:r>
      <w:r w:rsidRPr="008B2A2A">
        <w:rPr>
          <w:color w:val="auto"/>
          <w:spacing w:val="-1"/>
        </w:rPr>
        <w:t>s</w:t>
      </w:r>
      <w:r w:rsidRPr="008B2A2A">
        <w:rPr>
          <w:color w:val="auto"/>
        </w:rPr>
        <w:t>el</w:t>
      </w:r>
      <w:r w:rsidRPr="008B2A2A">
        <w:rPr>
          <w:color w:val="auto"/>
          <w:spacing w:val="-1"/>
        </w:rPr>
        <w:t>f</w:t>
      </w:r>
      <w:r w:rsidRPr="008B2A2A">
        <w:rPr>
          <w:color w:val="auto"/>
        </w:rPr>
        <w:t>.</w:t>
      </w:r>
    </w:p>
    <w:p w14:paraId="650E0608" w14:textId="77777777" w:rsidR="00D026E7" w:rsidRPr="008B2A2A" w:rsidRDefault="00D026E7" w:rsidP="00D026E7">
      <w:pPr>
        <w:tabs>
          <w:tab w:val="clear" w:pos="72"/>
          <w:tab w:val="left" w:pos="360"/>
        </w:tabs>
        <w:rPr>
          <w:color w:val="auto"/>
        </w:rPr>
      </w:pPr>
      <w:r>
        <w:rPr>
          <w:color w:val="auto"/>
        </w:rPr>
        <w:tab/>
      </w:r>
      <w:r w:rsidRPr="008B2A2A">
        <w:rPr>
          <w:color w:val="auto"/>
        </w:rPr>
        <w:t>f.  A process exists for t</w:t>
      </w:r>
      <w:r w:rsidRPr="008B2A2A">
        <w:rPr>
          <w:color w:val="auto"/>
          <w:spacing w:val="-1"/>
        </w:rPr>
        <w:t>h</w:t>
      </w:r>
      <w:r w:rsidRPr="008B2A2A">
        <w:rPr>
          <w:color w:val="auto"/>
        </w:rPr>
        <w:t>e review of each flag for risk of violent behavi</w:t>
      </w:r>
      <w:r w:rsidRPr="008B2A2A">
        <w:rPr>
          <w:color w:val="auto"/>
          <w:spacing w:val="-1"/>
        </w:rPr>
        <w:t>o</w:t>
      </w:r>
      <w:r w:rsidRPr="008B2A2A">
        <w:rPr>
          <w:color w:val="auto"/>
        </w:rPr>
        <w:t>r at least e</w:t>
      </w:r>
      <w:r w:rsidRPr="008B2A2A">
        <w:rPr>
          <w:color w:val="auto"/>
          <w:spacing w:val="-1"/>
        </w:rPr>
        <w:t>v</w:t>
      </w:r>
      <w:r w:rsidRPr="008B2A2A">
        <w:rPr>
          <w:color w:val="auto"/>
        </w:rPr>
        <w:t>ery</w:t>
      </w:r>
      <w:r>
        <w:rPr>
          <w:color w:val="auto"/>
        </w:rPr>
        <w:t xml:space="preserve"> </w:t>
      </w:r>
      <w:r w:rsidRPr="008B2A2A">
        <w:rPr>
          <w:color w:val="auto"/>
        </w:rPr>
        <w:t>2 years</w:t>
      </w:r>
      <w:r w:rsidR="009433EC" w:rsidRPr="008B2A2A">
        <w:rPr>
          <w:color w:val="auto"/>
        </w:rPr>
        <w:t xml:space="preserve">. </w:t>
      </w:r>
      <w:r w:rsidRPr="008B2A2A">
        <w:rPr>
          <w:color w:val="auto"/>
        </w:rPr>
        <w:t xml:space="preserve">A review </w:t>
      </w:r>
      <w:r w:rsidRPr="008B2A2A">
        <w:rPr>
          <w:color w:val="auto"/>
          <w:spacing w:val="-2"/>
        </w:rPr>
        <w:t>m</w:t>
      </w:r>
      <w:r w:rsidRPr="008B2A2A">
        <w:rPr>
          <w:color w:val="auto"/>
        </w:rPr>
        <w:t>ay be appropriate when:  the</w:t>
      </w:r>
      <w:r w:rsidRPr="008B2A2A">
        <w:rPr>
          <w:color w:val="auto"/>
          <w:spacing w:val="-1"/>
        </w:rPr>
        <w:t xml:space="preserve"> </w:t>
      </w:r>
      <w:r w:rsidRPr="008B2A2A">
        <w:rPr>
          <w:color w:val="auto"/>
        </w:rPr>
        <w:t xml:space="preserve">risk </w:t>
      </w:r>
      <w:r w:rsidRPr="008B2A2A">
        <w:rPr>
          <w:color w:val="auto"/>
          <w:spacing w:val="-1"/>
        </w:rPr>
        <w:t>f</w:t>
      </w:r>
      <w:r w:rsidRPr="008B2A2A">
        <w:rPr>
          <w:color w:val="auto"/>
        </w:rPr>
        <w:t>act</w:t>
      </w:r>
      <w:r w:rsidRPr="008B2A2A">
        <w:rPr>
          <w:color w:val="auto"/>
          <w:spacing w:val="-1"/>
        </w:rPr>
        <w:t>o</w:t>
      </w:r>
      <w:r w:rsidRPr="008B2A2A">
        <w:rPr>
          <w:color w:val="auto"/>
        </w:rPr>
        <w:t>rs change sig</w:t>
      </w:r>
      <w:r w:rsidRPr="008B2A2A">
        <w:rPr>
          <w:color w:val="auto"/>
          <w:spacing w:val="-1"/>
        </w:rPr>
        <w:t>n</w:t>
      </w:r>
      <w:r w:rsidRPr="008B2A2A">
        <w:rPr>
          <w:color w:val="auto"/>
        </w:rPr>
        <w:t>i</w:t>
      </w:r>
      <w:r w:rsidRPr="008B2A2A">
        <w:rPr>
          <w:color w:val="auto"/>
          <w:spacing w:val="-1"/>
        </w:rPr>
        <w:t>f</w:t>
      </w:r>
      <w:r w:rsidRPr="008B2A2A">
        <w:rPr>
          <w:color w:val="auto"/>
        </w:rPr>
        <w:t>icantl</w:t>
      </w:r>
      <w:r w:rsidRPr="008B2A2A">
        <w:rPr>
          <w:color w:val="auto"/>
          <w:spacing w:val="-1"/>
        </w:rPr>
        <w:t>y</w:t>
      </w:r>
      <w:r w:rsidRPr="008B2A2A">
        <w:rPr>
          <w:color w:val="auto"/>
        </w:rPr>
        <w:t xml:space="preserve">; a </w:t>
      </w:r>
      <w:r w:rsidRPr="008B2A2A">
        <w:rPr>
          <w:color w:val="auto"/>
          <w:spacing w:val="-1"/>
        </w:rPr>
        <w:t>p</w:t>
      </w:r>
      <w:r w:rsidRPr="008B2A2A">
        <w:rPr>
          <w:color w:val="auto"/>
        </w:rPr>
        <w:t>atie</w:t>
      </w:r>
      <w:r w:rsidRPr="008B2A2A">
        <w:rPr>
          <w:color w:val="auto"/>
          <w:spacing w:val="-1"/>
        </w:rPr>
        <w:t>n</w:t>
      </w:r>
      <w:r w:rsidRPr="008B2A2A">
        <w:rPr>
          <w:color w:val="auto"/>
        </w:rPr>
        <w:t>t with a PRF requests a review; or for other appropriate</w:t>
      </w:r>
      <w:r w:rsidRPr="008B2A2A">
        <w:rPr>
          <w:color w:val="auto"/>
          <w:spacing w:val="-1"/>
        </w:rPr>
        <w:t xml:space="preserve"> </w:t>
      </w:r>
      <w:r w:rsidRPr="008B2A2A">
        <w:rPr>
          <w:color w:val="auto"/>
        </w:rPr>
        <w:t xml:space="preserve">reasons </w:t>
      </w:r>
      <w:r w:rsidRPr="008B2A2A">
        <w:rPr>
          <w:color w:val="auto"/>
          <w:spacing w:val="-1"/>
        </w:rPr>
        <w:t>a</w:t>
      </w:r>
      <w:r w:rsidRPr="008B2A2A">
        <w:rPr>
          <w:color w:val="auto"/>
        </w:rPr>
        <w:t xml:space="preserve">s </w:t>
      </w:r>
      <w:r w:rsidRPr="008B2A2A">
        <w:rPr>
          <w:color w:val="auto"/>
          <w:spacing w:val="-1"/>
        </w:rPr>
        <w:t>d</w:t>
      </w:r>
      <w:r w:rsidRPr="008B2A2A">
        <w:rPr>
          <w:color w:val="auto"/>
        </w:rPr>
        <w:t>eter</w:t>
      </w:r>
      <w:r w:rsidRPr="008B2A2A">
        <w:rPr>
          <w:color w:val="auto"/>
          <w:spacing w:val="-2"/>
        </w:rPr>
        <w:t>m</w:t>
      </w:r>
      <w:r w:rsidRPr="008B2A2A">
        <w:rPr>
          <w:color w:val="auto"/>
        </w:rPr>
        <w:t xml:space="preserve">ined by the </w:t>
      </w:r>
      <w:r w:rsidRPr="008B2A2A">
        <w:rPr>
          <w:color w:val="auto"/>
          <w:spacing w:val="-1"/>
        </w:rPr>
        <w:t>f</w:t>
      </w:r>
      <w:r w:rsidRPr="008B2A2A">
        <w:rPr>
          <w:color w:val="auto"/>
        </w:rPr>
        <w:t>acility</w:t>
      </w:r>
      <w:r>
        <w:rPr>
          <w:color w:val="auto"/>
        </w:rPr>
        <w:t xml:space="preserve"> </w:t>
      </w:r>
      <w:r w:rsidRPr="008B2A2A">
        <w:rPr>
          <w:color w:val="auto"/>
        </w:rPr>
        <w:t>that established the flag</w:t>
      </w:r>
      <w:r w:rsidR="009433EC" w:rsidRPr="008B2A2A">
        <w:rPr>
          <w:color w:val="auto"/>
        </w:rPr>
        <w:t xml:space="preserve">. </w:t>
      </w:r>
      <w:r w:rsidRPr="008B2A2A">
        <w:rPr>
          <w:color w:val="auto"/>
        </w:rPr>
        <w:t>A re</w:t>
      </w:r>
      <w:r w:rsidRPr="008B2A2A">
        <w:rPr>
          <w:color w:val="auto"/>
          <w:spacing w:val="-2"/>
        </w:rPr>
        <w:t>m</w:t>
      </w:r>
      <w:r w:rsidRPr="008B2A2A">
        <w:rPr>
          <w:color w:val="auto"/>
          <w:spacing w:val="1"/>
        </w:rPr>
        <w:t>i</w:t>
      </w:r>
      <w:r w:rsidRPr="008B2A2A">
        <w:rPr>
          <w:color w:val="auto"/>
        </w:rPr>
        <w:t>nder for an upco</w:t>
      </w:r>
      <w:r w:rsidRPr="008B2A2A">
        <w:rPr>
          <w:color w:val="auto"/>
          <w:spacing w:val="-2"/>
        </w:rPr>
        <w:t>m</w:t>
      </w:r>
      <w:r w:rsidRPr="008B2A2A">
        <w:rPr>
          <w:color w:val="auto"/>
        </w:rPr>
        <w:t xml:space="preserve">ing review </w:t>
      </w:r>
      <w:r w:rsidRPr="008B2A2A">
        <w:rPr>
          <w:color w:val="auto"/>
          <w:spacing w:val="-2"/>
        </w:rPr>
        <w:t>m</w:t>
      </w:r>
      <w:r w:rsidRPr="008B2A2A">
        <w:rPr>
          <w:color w:val="auto"/>
          <w:spacing w:val="1"/>
        </w:rPr>
        <w:t>u</w:t>
      </w:r>
      <w:r w:rsidRPr="008B2A2A">
        <w:rPr>
          <w:color w:val="auto"/>
        </w:rPr>
        <w:t>st be generated 60 days prior to the</w:t>
      </w:r>
      <w:r>
        <w:rPr>
          <w:color w:val="auto"/>
        </w:rPr>
        <w:t xml:space="preserve"> </w:t>
      </w:r>
      <w:r w:rsidRPr="008B2A2A">
        <w:rPr>
          <w:color w:val="auto"/>
        </w:rPr>
        <w:t>2-year anni</w:t>
      </w:r>
      <w:r w:rsidRPr="008B2A2A">
        <w:rPr>
          <w:color w:val="auto"/>
          <w:spacing w:val="-1"/>
        </w:rPr>
        <w:t>v</w:t>
      </w:r>
      <w:r w:rsidRPr="008B2A2A">
        <w:rPr>
          <w:color w:val="auto"/>
        </w:rPr>
        <w:t xml:space="preserve">ersary </w:t>
      </w:r>
      <w:r w:rsidRPr="008B2A2A">
        <w:rPr>
          <w:color w:val="auto"/>
          <w:spacing w:val="-1"/>
        </w:rPr>
        <w:t>d</w:t>
      </w:r>
      <w:r w:rsidRPr="008B2A2A">
        <w:rPr>
          <w:color w:val="auto"/>
        </w:rPr>
        <w:t xml:space="preserve">ate </w:t>
      </w:r>
      <w:r w:rsidRPr="008B2A2A">
        <w:rPr>
          <w:color w:val="auto"/>
          <w:spacing w:val="-1"/>
        </w:rPr>
        <w:t>o</w:t>
      </w:r>
      <w:r w:rsidRPr="008B2A2A">
        <w:rPr>
          <w:color w:val="auto"/>
        </w:rPr>
        <w:t>f</w:t>
      </w:r>
      <w:r w:rsidRPr="008B2A2A">
        <w:rPr>
          <w:color w:val="auto"/>
          <w:spacing w:val="-1"/>
        </w:rPr>
        <w:t xml:space="preserve"> </w:t>
      </w:r>
      <w:r w:rsidRPr="008B2A2A">
        <w:rPr>
          <w:color w:val="auto"/>
        </w:rPr>
        <w:t>each PRF.</w:t>
      </w:r>
    </w:p>
    <w:p w14:paraId="660A5305" w14:textId="77777777" w:rsidR="00E35636" w:rsidRDefault="00E35636" w:rsidP="00D026E7">
      <w:pPr>
        <w:tabs>
          <w:tab w:val="clear" w:pos="72"/>
          <w:tab w:val="left" w:pos="360"/>
        </w:tabs>
        <w:rPr>
          <w:color w:val="auto"/>
          <w:spacing w:val="-1"/>
        </w:rPr>
      </w:pPr>
    </w:p>
    <w:p w14:paraId="351FD928" w14:textId="77777777" w:rsidR="00D026E7" w:rsidRDefault="00D026E7" w:rsidP="00D026E7">
      <w:pPr>
        <w:tabs>
          <w:tab w:val="clear" w:pos="72"/>
        </w:tabs>
        <w:autoSpaceDE w:val="0"/>
        <w:autoSpaceDN w:val="0"/>
        <w:adjustRightInd w:val="0"/>
        <w:spacing w:before="0" w:after="0"/>
        <w:jc w:val="right"/>
        <w:rPr>
          <w:b/>
          <w:bCs/>
          <w:color w:val="auto"/>
        </w:rPr>
      </w:pPr>
    </w:p>
    <w:p w14:paraId="21DAB46A" w14:textId="77777777" w:rsidR="00D026E7" w:rsidRDefault="00D026E7" w:rsidP="00D026E7">
      <w:pPr>
        <w:tabs>
          <w:tab w:val="clear" w:pos="72"/>
        </w:tabs>
        <w:autoSpaceDE w:val="0"/>
        <w:autoSpaceDN w:val="0"/>
        <w:adjustRightInd w:val="0"/>
        <w:spacing w:before="0" w:after="0"/>
        <w:jc w:val="right"/>
        <w:rPr>
          <w:b/>
          <w:bCs/>
          <w:color w:val="auto"/>
        </w:rPr>
      </w:pPr>
    </w:p>
    <w:p w14:paraId="5E481B07" w14:textId="77777777" w:rsidR="00D026E7" w:rsidRDefault="00D026E7" w:rsidP="00D026E7">
      <w:pPr>
        <w:tabs>
          <w:tab w:val="clear" w:pos="72"/>
        </w:tabs>
        <w:autoSpaceDE w:val="0"/>
        <w:autoSpaceDN w:val="0"/>
        <w:adjustRightInd w:val="0"/>
        <w:spacing w:before="0" w:after="0"/>
        <w:jc w:val="right"/>
        <w:rPr>
          <w:b/>
          <w:bCs/>
          <w:color w:val="auto"/>
        </w:rPr>
      </w:pPr>
    </w:p>
    <w:p w14:paraId="0F41B130" w14:textId="77777777" w:rsidR="00D026E7" w:rsidRDefault="00D026E7" w:rsidP="00D026E7">
      <w:pPr>
        <w:tabs>
          <w:tab w:val="clear" w:pos="72"/>
        </w:tabs>
        <w:autoSpaceDE w:val="0"/>
        <w:autoSpaceDN w:val="0"/>
        <w:adjustRightInd w:val="0"/>
        <w:spacing w:before="0" w:after="0"/>
        <w:jc w:val="right"/>
        <w:rPr>
          <w:b/>
          <w:bCs/>
          <w:color w:val="auto"/>
        </w:rPr>
      </w:pPr>
      <w:r>
        <w:rPr>
          <w:b/>
          <w:bCs/>
          <w:color w:val="auto"/>
        </w:rPr>
        <w:lastRenderedPageBreak/>
        <w:t>VHA DIRECTIVE 2010-053</w:t>
      </w:r>
    </w:p>
    <w:p w14:paraId="66374983"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t>December 3, 2010</w:t>
      </w:r>
    </w:p>
    <w:p w14:paraId="720C26F0" w14:textId="77777777" w:rsidR="00D026E7" w:rsidRDefault="00D026E7" w:rsidP="00D026E7">
      <w:pPr>
        <w:ind w:left="720"/>
        <w:rPr>
          <w:color w:val="auto"/>
          <w:spacing w:val="-1"/>
        </w:rPr>
      </w:pPr>
    </w:p>
    <w:p w14:paraId="573ECB28" w14:textId="77777777" w:rsidR="00D026E7" w:rsidRPr="008B2A2A" w:rsidRDefault="00D026E7" w:rsidP="00D026E7">
      <w:pPr>
        <w:tabs>
          <w:tab w:val="clear" w:pos="72"/>
          <w:tab w:val="left" w:pos="360"/>
        </w:tabs>
        <w:rPr>
          <w:color w:val="auto"/>
        </w:rPr>
      </w:pPr>
      <w:r>
        <w:rPr>
          <w:color w:val="auto"/>
        </w:rPr>
        <w:tab/>
      </w:r>
      <w:r w:rsidRPr="008B2A2A">
        <w:rPr>
          <w:color w:val="auto"/>
        </w:rPr>
        <w:t>g.  PRFs serve only to preserve and enhance the safety and appropriaten</w:t>
      </w:r>
      <w:r w:rsidRPr="008B2A2A">
        <w:rPr>
          <w:color w:val="auto"/>
          <w:spacing w:val="-2"/>
        </w:rPr>
        <w:t>e</w:t>
      </w:r>
      <w:r w:rsidRPr="008B2A2A">
        <w:rPr>
          <w:color w:val="auto"/>
        </w:rPr>
        <w:t>ss of patient care.</w:t>
      </w:r>
    </w:p>
    <w:p w14:paraId="1F04B50B" w14:textId="77777777" w:rsidR="00D026E7" w:rsidRPr="008B2A2A" w:rsidRDefault="00D026E7" w:rsidP="00D026E7">
      <w:pPr>
        <w:tabs>
          <w:tab w:val="clear" w:pos="72"/>
          <w:tab w:val="left" w:pos="360"/>
        </w:tabs>
        <w:rPr>
          <w:color w:val="auto"/>
        </w:rPr>
      </w:pPr>
      <w:r>
        <w:rPr>
          <w:color w:val="auto"/>
        </w:rPr>
        <w:tab/>
      </w:r>
      <w:r w:rsidRPr="008B2A2A">
        <w:rPr>
          <w:color w:val="auto"/>
        </w:rPr>
        <w:t>h.  PRFs alert staff to a potent</w:t>
      </w:r>
      <w:r w:rsidRPr="008B2A2A">
        <w:rPr>
          <w:color w:val="auto"/>
          <w:spacing w:val="1"/>
        </w:rPr>
        <w:t>i</w:t>
      </w:r>
      <w:r w:rsidRPr="008B2A2A">
        <w:rPr>
          <w:color w:val="auto"/>
        </w:rPr>
        <w:t>al risk only; t</w:t>
      </w:r>
      <w:r w:rsidRPr="008B2A2A">
        <w:rPr>
          <w:color w:val="auto"/>
          <w:spacing w:val="-1"/>
        </w:rPr>
        <w:t>h</w:t>
      </w:r>
      <w:r w:rsidRPr="008B2A2A">
        <w:rPr>
          <w:color w:val="auto"/>
        </w:rPr>
        <w:t>ey are advisories.</w:t>
      </w:r>
      <w:r w:rsidRPr="008B2A2A">
        <w:rPr>
          <w:color w:val="auto"/>
          <w:spacing w:val="59"/>
        </w:rPr>
        <w:t xml:space="preserve"> </w:t>
      </w:r>
      <w:r w:rsidRPr="008B2A2A">
        <w:rPr>
          <w:color w:val="auto"/>
        </w:rPr>
        <w:t>At each patient e</w:t>
      </w:r>
      <w:r w:rsidRPr="008B2A2A">
        <w:rPr>
          <w:color w:val="auto"/>
          <w:spacing w:val="-1"/>
        </w:rPr>
        <w:t>n</w:t>
      </w:r>
      <w:r w:rsidRPr="008B2A2A">
        <w:rPr>
          <w:color w:val="auto"/>
        </w:rPr>
        <w:t>counter, the exa</w:t>
      </w:r>
      <w:r w:rsidRPr="008B2A2A">
        <w:rPr>
          <w:color w:val="auto"/>
          <w:spacing w:val="-2"/>
        </w:rPr>
        <w:t>m</w:t>
      </w:r>
      <w:r w:rsidRPr="008B2A2A">
        <w:rPr>
          <w:color w:val="auto"/>
        </w:rPr>
        <w:t>ining physician or other clinician re</w:t>
      </w:r>
      <w:r w:rsidRPr="008B2A2A">
        <w:rPr>
          <w:color w:val="auto"/>
          <w:spacing w:val="-2"/>
        </w:rPr>
        <w:t>m</w:t>
      </w:r>
      <w:r w:rsidRPr="008B2A2A">
        <w:rPr>
          <w:color w:val="auto"/>
        </w:rPr>
        <w:t xml:space="preserve">ains responsible for </w:t>
      </w:r>
      <w:r w:rsidRPr="008B2A2A">
        <w:rPr>
          <w:color w:val="auto"/>
          <w:spacing w:val="-2"/>
        </w:rPr>
        <w:t>m</w:t>
      </w:r>
      <w:r w:rsidRPr="008B2A2A">
        <w:rPr>
          <w:color w:val="auto"/>
        </w:rPr>
        <w:t>aking appropriate clinical decisions.</w:t>
      </w:r>
    </w:p>
    <w:p w14:paraId="12A235F9"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i.  Each facility </w:t>
      </w:r>
      <w:r w:rsidRPr="008B2A2A">
        <w:rPr>
          <w:color w:val="auto"/>
          <w:spacing w:val="-2"/>
        </w:rPr>
        <w:t>m</w:t>
      </w:r>
      <w:r w:rsidRPr="008B2A2A">
        <w:rPr>
          <w:color w:val="auto"/>
        </w:rPr>
        <w:t>ust have clearly written definitions and entry crite</w:t>
      </w:r>
      <w:r w:rsidRPr="008B2A2A">
        <w:rPr>
          <w:color w:val="auto"/>
          <w:spacing w:val="-1"/>
        </w:rPr>
        <w:t>r</w:t>
      </w:r>
      <w:r w:rsidRPr="008B2A2A">
        <w:rPr>
          <w:color w:val="auto"/>
        </w:rPr>
        <w:t xml:space="preserve">ia (that are consistent with this </w:t>
      </w:r>
      <w:r w:rsidRPr="008B2A2A">
        <w:rPr>
          <w:color w:val="auto"/>
          <w:spacing w:val="-2"/>
        </w:rPr>
        <w:t>V</w:t>
      </w:r>
      <w:r w:rsidRPr="008B2A2A">
        <w:rPr>
          <w:color w:val="auto"/>
        </w:rPr>
        <w:t>HA Directi</w:t>
      </w:r>
      <w:r w:rsidRPr="008B2A2A">
        <w:rPr>
          <w:color w:val="auto"/>
          <w:spacing w:val="-1"/>
        </w:rPr>
        <w:t>v</w:t>
      </w:r>
      <w:r w:rsidRPr="008B2A2A">
        <w:rPr>
          <w:color w:val="auto"/>
        </w:rPr>
        <w:t xml:space="preserve">e) </w:t>
      </w:r>
      <w:r w:rsidRPr="008B2A2A">
        <w:rPr>
          <w:color w:val="auto"/>
          <w:spacing w:val="-1"/>
        </w:rPr>
        <w:t>f</w:t>
      </w:r>
      <w:r w:rsidRPr="008B2A2A">
        <w:rPr>
          <w:color w:val="auto"/>
        </w:rPr>
        <w:t>or a</w:t>
      </w:r>
      <w:r w:rsidRPr="008B2A2A">
        <w:rPr>
          <w:color w:val="auto"/>
          <w:spacing w:val="-1"/>
        </w:rPr>
        <w:t>l</w:t>
      </w:r>
      <w:r w:rsidRPr="008B2A2A">
        <w:rPr>
          <w:color w:val="auto"/>
        </w:rPr>
        <w:t>l Category I and Category II PRFs.</w:t>
      </w:r>
    </w:p>
    <w:p w14:paraId="73FD562A" w14:textId="77777777" w:rsidR="00D026E7" w:rsidRPr="008B2A2A" w:rsidRDefault="00D026E7" w:rsidP="00D026E7">
      <w:pPr>
        <w:tabs>
          <w:tab w:val="clear" w:pos="72"/>
          <w:tab w:val="left" w:pos="360"/>
        </w:tabs>
        <w:rPr>
          <w:color w:val="auto"/>
        </w:rPr>
      </w:pPr>
      <w:r>
        <w:rPr>
          <w:color w:val="auto"/>
        </w:rPr>
        <w:tab/>
      </w:r>
      <w:r w:rsidRPr="008B2A2A">
        <w:rPr>
          <w:color w:val="auto"/>
        </w:rPr>
        <w:t>j.  PRF should be entered, only by employees who have been trained in</w:t>
      </w:r>
      <w:r w:rsidRPr="008B2A2A">
        <w:rPr>
          <w:color w:val="auto"/>
          <w:spacing w:val="-1"/>
        </w:rPr>
        <w:t xml:space="preserve"> </w:t>
      </w:r>
      <w:r w:rsidRPr="008B2A2A">
        <w:rPr>
          <w:color w:val="auto"/>
        </w:rPr>
        <w:t>the</w:t>
      </w:r>
      <w:r w:rsidRPr="008B2A2A">
        <w:rPr>
          <w:color w:val="auto"/>
          <w:spacing w:val="-1"/>
        </w:rPr>
        <w:t xml:space="preserve"> </w:t>
      </w:r>
      <w:r w:rsidRPr="008B2A2A">
        <w:rPr>
          <w:color w:val="auto"/>
        </w:rPr>
        <w:t>technical</w:t>
      </w:r>
      <w:r w:rsidRPr="008B2A2A">
        <w:rPr>
          <w:color w:val="auto"/>
          <w:spacing w:val="-1"/>
        </w:rPr>
        <w:t xml:space="preserve"> </w:t>
      </w:r>
      <w:r w:rsidRPr="008B2A2A">
        <w:rPr>
          <w:color w:val="auto"/>
        </w:rPr>
        <w:t>aspects of entry, with the appropriate criteria, and in t</w:t>
      </w:r>
      <w:r w:rsidRPr="008B2A2A">
        <w:rPr>
          <w:color w:val="auto"/>
          <w:spacing w:val="-1"/>
        </w:rPr>
        <w:t>h</w:t>
      </w:r>
      <w:r w:rsidRPr="008B2A2A">
        <w:rPr>
          <w:color w:val="auto"/>
        </w:rPr>
        <w:t xml:space="preserve">e conventions </w:t>
      </w:r>
      <w:r w:rsidRPr="008B2A2A">
        <w:rPr>
          <w:color w:val="auto"/>
          <w:spacing w:val="-2"/>
        </w:rPr>
        <w:t>f</w:t>
      </w:r>
      <w:r w:rsidRPr="008B2A2A">
        <w:rPr>
          <w:color w:val="auto"/>
        </w:rPr>
        <w:t xml:space="preserve">or security, </w:t>
      </w:r>
      <w:r w:rsidRPr="008B2A2A">
        <w:rPr>
          <w:color w:val="auto"/>
          <w:spacing w:val="-2"/>
        </w:rPr>
        <w:t>f</w:t>
      </w:r>
      <w:r w:rsidRPr="008B2A2A">
        <w:rPr>
          <w:color w:val="auto"/>
        </w:rPr>
        <w:t>or</w:t>
      </w:r>
      <w:r w:rsidRPr="008B2A2A">
        <w:rPr>
          <w:color w:val="auto"/>
          <w:spacing w:val="-2"/>
        </w:rPr>
        <w:t>m</w:t>
      </w:r>
      <w:r w:rsidRPr="008B2A2A">
        <w:rPr>
          <w:color w:val="auto"/>
        </w:rPr>
        <w:t>at, and ter</w:t>
      </w:r>
      <w:r w:rsidRPr="008B2A2A">
        <w:rPr>
          <w:color w:val="auto"/>
          <w:spacing w:val="-2"/>
        </w:rPr>
        <w:t>m</w:t>
      </w:r>
      <w:r w:rsidRPr="008B2A2A">
        <w:rPr>
          <w:color w:val="auto"/>
        </w:rPr>
        <w:t>inology.</w:t>
      </w:r>
    </w:p>
    <w:p w14:paraId="58DF78C0"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k.  PRF </w:t>
      </w:r>
      <w:r w:rsidRPr="008B2A2A">
        <w:rPr>
          <w:color w:val="auto"/>
          <w:spacing w:val="-2"/>
        </w:rPr>
        <w:t>m</w:t>
      </w:r>
      <w:r w:rsidRPr="008B2A2A">
        <w:rPr>
          <w:color w:val="auto"/>
        </w:rPr>
        <w:t>u</w:t>
      </w:r>
      <w:r w:rsidRPr="008B2A2A">
        <w:rPr>
          <w:color w:val="auto"/>
          <w:spacing w:val="1"/>
        </w:rPr>
        <w:t>s</w:t>
      </w:r>
      <w:r w:rsidRPr="008B2A2A">
        <w:rPr>
          <w:color w:val="auto"/>
        </w:rPr>
        <w:t>t</w:t>
      </w:r>
      <w:r w:rsidRPr="008B2A2A">
        <w:rPr>
          <w:color w:val="auto"/>
          <w:spacing w:val="1"/>
        </w:rPr>
        <w:t xml:space="preserve"> </w:t>
      </w:r>
      <w:r w:rsidRPr="008B2A2A">
        <w:rPr>
          <w:color w:val="auto"/>
        </w:rPr>
        <w:t>be free of redundant language, s</w:t>
      </w:r>
      <w:r w:rsidRPr="008B2A2A">
        <w:rPr>
          <w:color w:val="auto"/>
          <w:spacing w:val="-1"/>
        </w:rPr>
        <w:t>l</w:t>
      </w:r>
      <w:r w:rsidRPr="008B2A2A">
        <w:rPr>
          <w:color w:val="auto"/>
        </w:rPr>
        <w:t>anderous or inflam</w:t>
      </w:r>
      <w:r w:rsidRPr="008B2A2A">
        <w:rPr>
          <w:color w:val="auto"/>
          <w:spacing w:val="-2"/>
        </w:rPr>
        <w:t>m</w:t>
      </w:r>
      <w:r w:rsidRPr="008B2A2A">
        <w:rPr>
          <w:color w:val="auto"/>
        </w:rPr>
        <w:t xml:space="preserve">atory labels, and </w:t>
      </w:r>
      <w:r w:rsidRPr="008B2A2A">
        <w:rPr>
          <w:color w:val="auto"/>
          <w:spacing w:val="-2"/>
        </w:rPr>
        <w:t>m</w:t>
      </w:r>
      <w:r w:rsidRPr="008B2A2A">
        <w:rPr>
          <w:color w:val="auto"/>
        </w:rPr>
        <w:t>ust provide sufficient infor</w:t>
      </w:r>
      <w:r w:rsidRPr="008B2A2A">
        <w:rPr>
          <w:color w:val="auto"/>
          <w:spacing w:val="-2"/>
        </w:rPr>
        <w:t>m</w:t>
      </w:r>
      <w:r w:rsidRPr="008B2A2A">
        <w:rPr>
          <w:color w:val="auto"/>
        </w:rPr>
        <w:t>ation or guidance for</w:t>
      </w:r>
      <w:r w:rsidRPr="008B2A2A">
        <w:rPr>
          <w:color w:val="auto"/>
          <w:spacing w:val="-2"/>
        </w:rPr>
        <w:t xml:space="preserve"> </w:t>
      </w:r>
      <w:r w:rsidRPr="008B2A2A">
        <w:rPr>
          <w:color w:val="auto"/>
        </w:rPr>
        <w:t>action</w:t>
      </w:r>
      <w:r w:rsidR="009433EC" w:rsidRPr="008B2A2A">
        <w:rPr>
          <w:color w:val="auto"/>
        </w:rPr>
        <w:t xml:space="preserve">. </w:t>
      </w:r>
      <w:r w:rsidRPr="008B2A2A">
        <w:rPr>
          <w:color w:val="auto"/>
        </w:rPr>
        <w:t>PRF narratives must be written in language su</w:t>
      </w:r>
      <w:r w:rsidRPr="008B2A2A">
        <w:rPr>
          <w:color w:val="auto"/>
          <w:spacing w:val="-2"/>
        </w:rPr>
        <w:t>f</w:t>
      </w:r>
      <w:r w:rsidRPr="008B2A2A">
        <w:rPr>
          <w:color w:val="auto"/>
          <w:spacing w:val="-1"/>
        </w:rPr>
        <w:t>f</w:t>
      </w:r>
      <w:r w:rsidRPr="008B2A2A">
        <w:rPr>
          <w:color w:val="auto"/>
        </w:rPr>
        <w:t>iciently specific as to info</w:t>
      </w:r>
      <w:r w:rsidRPr="008B2A2A">
        <w:rPr>
          <w:color w:val="auto"/>
          <w:spacing w:val="2"/>
        </w:rPr>
        <w:t>r</w:t>
      </w:r>
      <w:r w:rsidRPr="008B2A2A">
        <w:rPr>
          <w:color w:val="auto"/>
        </w:rPr>
        <w:t>m</w:t>
      </w:r>
      <w:r w:rsidRPr="008B2A2A">
        <w:rPr>
          <w:color w:val="auto"/>
          <w:spacing w:val="-2"/>
        </w:rPr>
        <w:t xml:space="preserve"> </w:t>
      </w:r>
      <w:r w:rsidRPr="008B2A2A">
        <w:rPr>
          <w:color w:val="auto"/>
          <w:spacing w:val="1"/>
        </w:rPr>
        <w:t>r</w:t>
      </w:r>
      <w:r w:rsidRPr="008B2A2A">
        <w:rPr>
          <w:color w:val="auto"/>
        </w:rPr>
        <w:t>eaders of the nature of the risk and recommended actions to reduce that risk</w:t>
      </w:r>
      <w:r w:rsidR="009433EC" w:rsidRPr="008B2A2A">
        <w:rPr>
          <w:color w:val="auto"/>
        </w:rPr>
        <w:t xml:space="preserve">. </w:t>
      </w:r>
      <w:r w:rsidRPr="008B2A2A">
        <w:rPr>
          <w:color w:val="auto"/>
        </w:rPr>
        <w:t>T</w:t>
      </w:r>
      <w:r w:rsidRPr="008B2A2A">
        <w:rPr>
          <w:color w:val="auto"/>
          <w:spacing w:val="-1"/>
        </w:rPr>
        <w:t>h</w:t>
      </w:r>
      <w:r w:rsidRPr="008B2A2A">
        <w:rPr>
          <w:color w:val="auto"/>
        </w:rPr>
        <w:t>e PRF narrative should also</w:t>
      </w:r>
      <w:r w:rsidRPr="008B2A2A">
        <w:rPr>
          <w:color w:val="auto"/>
          <w:spacing w:val="-1"/>
        </w:rPr>
        <w:t xml:space="preserve"> </w:t>
      </w:r>
      <w:r w:rsidRPr="008B2A2A">
        <w:rPr>
          <w:color w:val="auto"/>
        </w:rPr>
        <w:t>avoid</w:t>
      </w:r>
      <w:r w:rsidRPr="008B2A2A">
        <w:rPr>
          <w:color w:val="auto"/>
          <w:spacing w:val="-1"/>
        </w:rPr>
        <w:t xml:space="preserve"> </w:t>
      </w:r>
      <w:r w:rsidRPr="008B2A2A">
        <w:rPr>
          <w:color w:val="auto"/>
        </w:rPr>
        <w:t>alluding</w:t>
      </w:r>
      <w:r w:rsidRPr="008B2A2A">
        <w:rPr>
          <w:color w:val="auto"/>
          <w:spacing w:val="-1"/>
        </w:rPr>
        <w:t xml:space="preserve"> </w:t>
      </w:r>
      <w:r w:rsidRPr="008B2A2A">
        <w:rPr>
          <w:color w:val="auto"/>
        </w:rPr>
        <w:t>to</w:t>
      </w:r>
      <w:r w:rsidRPr="008B2A2A">
        <w:rPr>
          <w:color w:val="auto"/>
          <w:spacing w:val="1"/>
        </w:rPr>
        <w:t xml:space="preserve"> </w:t>
      </w:r>
      <w:r w:rsidRPr="008B2A2A">
        <w:rPr>
          <w:color w:val="auto"/>
        </w:rPr>
        <w:t>site-specific persons, acrony</w:t>
      </w:r>
      <w:r w:rsidRPr="008B2A2A">
        <w:rPr>
          <w:color w:val="auto"/>
          <w:spacing w:val="-2"/>
        </w:rPr>
        <w:t>m</w:t>
      </w:r>
      <w:r w:rsidRPr="008B2A2A">
        <w:rPr>
          <w:color w:val="auto"/>
        </w:rPr>
        <w:t>s, abbreviations, processes, buildings, or o</w:t>
      </w:r>
      <w:r w:rsidRPr="008B2A2A">
        <w:rPr>
          <w:color w:val="auto"/>
          <w:spacing w:val="3"/>
        </w:rPr>
        <w:t>t</w:t>
      </w:r>
      <w:r w:rsidRPr="008B2A2A">
        <w:rPr>
          <w:color w:val="auto"/>
        </w:rPr>
        <w:t xml:space="preserve">her descriptors unique to the originating site that would have no </w:t>
      </w:r>
      <w:r w:rsidRPr="008B2A2A">
        <w:rPr>
          <w:color w:val="auto"/>
          <w:spacing w:val="-2"/>
        </w:rPr>
        <w:t>m</w:t>
      </w:r>
      <w:r w:rsidRPr="008B2A2A">
        <w:rPr>
          <w:color w:val="auto"/>
        </w:rPr>
        <w:t xml:space="preserve">eaning for other </w:t>
      </w:r>
      <w:r w:rsidRPr="008B2A2A">
        <w:rPr>
          <w:color w:val="auto"/>
          <w:spacing w:val="1"/>
        </w:rPr>
        <w:t>s</w:t>
      </w:r>
      <w:r w:rsidRPr="008B2A2A">
        <w:rPr>
          <w:color w:val="auto"/>
        </w:rPr>
        <w:t xml:space="preserve">ites where the Veteran </w:t>
      </w:r>
      <w:r w:rsidRPr="008B2A2A">
        <w:rPr>
          <w:color w:val="auto"/>
          <w:spacing w:val="-2"/>
        </w:rPr>
        <w:t>m</w:t>
      </w:r>
      <w:r w:rsidRPr="008B2A2A">
        <w:rPr>
          <w:color w:val="auto"/>
        </w:rPr>
        <w:t>ay appear.</w:t>
      </w:r>
    </w:p>
    <w:p w14:paraId="10284262"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l.  In order for PRFs to be effective, they </w:t>
      </w:r>
      <w:r w:rsidRPr="008B2A2A">
        <w:rPr>
          <w:color w:val="auto"/>
          <w:spacing w:val="-2"/>
        </w:rPr>
        <w:t>m</w:t>
      </w:r>
      <w:r w:rsidRPr="008B2A2A">
        <w:rPr>
          <w:color w:val="auto"/>
        </w:rPr>
        <w:t>ust be used only when necessary</w:t>
      </w:r>
      <w:r w:rsidR="009433EC" w:rsidRPr="008B2A2A">
        <w:rPr>
          <w:color w:val="auto"/>
        </w:rPr>
        <w:t xml:space="preserve">. </w:t>
      </w:r>
      <w:r w:rsidRPr="008B2A2A">
        <w:rPr>
          <w:color w:val="auto"/>
        </w:rPr>
        <w:t xml:space="preserve">PRFs should be deactivated when their </w:t>
      </w:r>
      <w:r w:rsidRPr="008B2A2A">
        <w:rPr>
          <w:color w:val="auto"/>
          <w:spacing w:val="-1"/>
        </w:rPr>
        <w:t>u</w:t>
      </w:r>
      <w:r w:rsidRPr="008B2A2A">
        <w:rPr>
          <w:color w:val="auto"/>
        </w:rPr>
        <w:t>sefulness has passed</w:t>
      </w:r>
      <w:r w:rsidR="009433EC" w:rsidRPr="008B2A2A">
        <w:rPr>
          <w:color w:val="auto"/>
        </w:rPr>
        <w:t xml:space="preserve">. </w:t>
      </w:r>
      <w:r w:rsidRPr="008B2A2A">
        <w:rPr>
          <w:color w:val="auto"/>
          <w:spacing w:val="-2"/>
        </w:rPr>
        <w:t>O</w:t>
      </w:r>
      <w:r w:rsidRPr="008B2A2A">
        <w:rPr>
          <w:color w:val="auto"/>
          <w:spacing w:val="-1"/>
        </w:rPr>
        <w:t>v</w:t>
      </w:r>
      <w:r w:rsidRPr="008B2A2A">
        <w:rPr>
          <w:color w:val="auto"/>
        </w:rPr>
        <w:t>eruse dilutes the i</w:t>
      </w:r>
      <w:r w:rsidRPr="008B2A2A">
        <w:rPr>
          <w:color w:val="auto"/>
          <w:spacing w:val="-2"/>
        </w:rPr>
        <w:t>m</w:t>
      </w:r>
      <w:r w:rsidRPr="008B2A2A">
        <w:rPr>
          <w:color w:val="auto"/>
        </w:rPr>
        <w:t>po</w:t>
      </w:r>
      <w:r w:rsidRPr="008B2A2A">
        <w:rPr>
          <w:color w:val="auto"/>
          <w:spacing w:val="2"/>
        </w:rPr>
        <w:t>r</w:t>
      </w:r>
      <w:r w:rsidRPr="008B2A2A">
        <w:rPr>
          <w:color w:val="auto"/>
        </w:rPr>
        <w:t xml:space="preserve">tance of a </w:t>
      </w:r>
      <w:r w:rsidRPr="008B2A2A">
        <w:rPr>
          <w:color w:val="auto"/>
          <w:spacing w:val="-1"/>
        </w:rPr>
        <w:t>P</w:t>
      </w:r>
      <w:r w:rsidRPr="008B2A2A">
        <w:rPr>
          <w:color w:val="auto"/>
        </w:rPr>
        <w:t>RF</w:t>
      </w:r>
      <w:r w:rsidR="009433EC" w:rsidRPr="008B2A2A">
        <w:rPr>
          <w:color w:val="auto"/>
        </w:rPr>
        <w:t xml:space="preserve">. </w:t>
      </w:r>
      <w:r w:rsidRPr="008B2A2A">
        <w:rPr>
          <w:color w:val="auto"/>
        </w:rPr>
        <w:t xml:space="preserve">Each </w:t>
      </w:r>
      <w:r w:rsidRPr="008B2A2A">
        <w:rPr>
          <w:color w:val="auto"/>
          <w:spacing w:val="-1"/>
        </w:rPr>
        <w:t>f</w:t>
      </w:r>
      <w:r w:rsidRPr="008B2A2A">
        <w:rPr>
          <w:color w:val="auto"/>
        </w:rPr>
        <w:t xml:space="preserve">acility </w:t>
      </w:r>
      <w:r w:rsidRPr="008B2A2A">
        <w:rPr>
          <w:color w:val="auto"/>
          <w:spacing w:val="-2"/>
        </w:rPr>
        <w:t>m</w:t>
      </w:r>
      <w:r w:rsidRPr="008B2A2A">
        <w:rPr>
          <w:color w:val="auto"/>
        </w:rPr>
        <w:t>ust exer</w:t>
      </w:r>
      <w:r w:rsidRPr="008B2A2A">
        <w:rPr>
          <w:color w:val="auto"/>
          <w:spacing w:val="-1"/>
        </w:rPr>
        <w:t>c</w:t>
      </w:r>
      <w:r w:rsidRPr="008B2A2A">
        <w:rPr>
          <w:color w:val="auto"/>
          <w:spacing w:val="1"/>
        </w:rPr>
        <w:t>i</w:t>
      </w:r>
      <w:r w:rsidRPr="008B2A2A">
        <w:rPr>
          <w:color w:val="auto"/>
        </w:rPr>
        <w:t>se g</w:t>
      </w:r>
      <w:r w:rsidRPr="008B2A2A">
        <w:rPr>
          <w:color w:val="auto"/>
          <w:spacing w:val="-1"/>
        </w:rPr>
        <w:t>re</w:t>
      </w:r>
      <w:r w:rsidRPr="008B2A2A">
        <w:rPr>
          <w:color w:val="auto"/>
        </w:rPr>
        <w:t>at c</w:t>
      </w:r>
      <w:r w:rsidRPr="008B2A2A">
        <w:rPr>
          <w:color w:val="auto"/>
          <w:spacing w:val="-1"/>
        </w:rPr>
        <w:t>a</w:t>
      </w:r>
      <w:r w:rsidRPr="008B2A2A">
        <w:rPr>
          <w:color w:val="auto"/>
        </w:rPr>
        <w:t xml:space="preserve">re in </w:t>
      </w:r>
      <w:r w:rsidRPr="008B2A2A">
        <w:rPr>
          <w:color w:val="auto"/>
          <w:spacing w:val="-1"/>
        </w:rPr>
        <w:t>e</w:t>
      </w:r>
      <w:r w:rsidRPr="008B2A2A">
        <w:rPr>
          <w:color w:val="auto"/>
        </w:rPr>
        <w:t>stablis</w:t>
      </w:r>
      <w:r w:rsidRPr="008B2A2A">
        <w:rPr>
          <w:color w:val="auto"/>
          <w:spacing w:val="-1"/>
        </w:rPr>
        <w:t>h</w:t>
      </w:r>
      <w:r w:rsidRPr="008B2A2A">
        <w:rPr>
          <w:color w:val="auto"/>
          <w:spacing w:val="1"/>
        </w:rPr>
        <w:t>i</w:t>
      </w:r>
      <w:r w:rsidRPr="008B2A2A">
        <w:rPr>
          <w:color w:val="auto"/>
        </w:rPr>
        <w:t>ng o</w:t>
      </w:r>
      <w:r w:rsidRPr="008B2A2A">
        <w:rPr>
          <w:color w:val="auto"/>
          <w:spacing w:val="-1"/>
        </w:rPr>
        <w:t>p</w:t>
      </w:r>
      <w:r w:rsidRPr="008B2A2A">
        <w:rPr>
          <w:color w:val="auto"/>
        </w:rPr>
        <w:t>tion</w:t>
      </w:r>
      <w:r w:rsidRPr="008B2A2A">
        <w:rPr>
          <w:color w:val="auto"/>
          <w:spacing w:val="-1"/>
        </w:rPr>
        <w:t>a</w:t>
      </w:r>
      <w:r w:rsidRPr="008B2A2A">
        <w:rPr>
          <w:color w:val="auto"/>
        </w:rPr>
        <w:t>l Cate</w:t>
      </w:r>
      <w:r w:rsidRPr="008B2A2A">
        <w:rPr>
          <w:color w:val="auto"/>
          <w:spacing w:val="-1"/>
        </w:rPr>
        <w:t>g</w:t>
      </w:r>
      <w:r w:rsidRPr="008B2A2A">
        <w:rPr>
          <w:color w:val="auto"/>
        </w:rPr>
        <w:t>ory II PRFs.</w:t>
      </w:r>
      <w:r w:rsidRPr="008B2A2A">
        <w:rPr>
          <w:color w:val="auto"/>
          <w:spacing w:val="59"/>
        </w:rPr>
        <w:t xml:space="preserve"> </w:t>
      </w:r>
      <w:r w:rsidRPr="008B2A2A">
        <w:rPr>
          <w:color w:val="auto"/>
        </w:rPr>
        <w:t>Only when there is a compelling immediate clinical safety</w:t>
      </w:r>
      <w:r w:rsidRPr="008B2A2A">
        <w:rPr>
          <w:color w:val="auto"/>
          <w:spacing w:val="-2"/>
        </w:rPr>
        <w:t xml:space="preserve"> </w:t>
      </w:r>
      <w:r w:rsidRPr="008B2A2A">
        <w:rPr>
          <w:color w:val="auto"/>
        </w:rPr>
        <w:t>issue should additional PRF types be utilized</w:t>
      </w:r>
      <w:r w:rsidR="009433EC" w:rsidRPr="008B2A2A">
        <w:rPr>
          <w:color w:val="auto"/>
        </w:rPr>
        <w:t xml:space="preserve">. </w:t>
      </w:r>
      <w:r w:rsidRPr="008B2A2A">
        <w:rPr>
          <w:color w:val="auto"/>
        </w:rPr>
        <w:t>PRF is not to be used for staff convenience, or to address ad</w:t>
      </w:r>
      <w:r w:rsidRPr="008B2A2A">
        <w:rPr>
          <w:color w:val="auto"/>
          <w:spacing w:val="-2"/>
        </w:rPr>
        <w:t>m</w:t>
      </w:r>
      <w:r w:rsidRPr="008B2A2A">
        <w:rPr>
          <w:color w:val="auto"/>
          <w:spacing w:val="1"/>
        </w:rPr>
        <w:t>i</w:t>
      </w:r>
      <w:r w:rsidRPr="008B2A2A">
        <w:rPr>
          <w:color w:val="auto"/>
        </w:rPr>
        <w:t>nistrative or law enforce</w:t>
      </w:r>
      <w:r w:rsidRPr="008B2A2A">
        <w:rPr>
          <w:color w:val="auto"/>
          <w:spacing w:val="-2"/>
        </w:rPr>
        <w:t>m</w:t>
      </w:r>
      <w:r w:rsidRPr="008B2A2A">
        <w:rPr>
          <w:color w:val="auto"/>
        </w:rPr>
        <w:t>ent concerns. Category II PRF types must adh</w:t>
      </w:r>
      <w:r w:rsidRPr="008B2A2A">
        <w:rPr>
          <w:color w:val="auto"/>
          <w:spacing w:val="1"/>
        </w:rPr>
        <w:t>e</w:t>
      </w:r>
      <w:r w:rsidRPr="008B2A2A">
        <w:rPr>
          <w:color w:val="auto"/>
        </w:rPr>
        <w:t xml:space="preserve">re to the </w:t>
      </w:r>
      <w:r w:rsidRPr="008B2A2A">
        <w:rPr>
          <w:color w:val="auto"/>
          <w:spacing w:val="-1"/>
        </w:rPr>
        <w:t>s</w:t>
      </w:r>
      <w:r w:rsidRPr="008B2A2A">
        <w:rPr>
          <w:color w:val="auto"/>
          <w:spacing w:val="1"/>
        </w:rPr>
        <w:t>t</w:t>
      </w:r>
      <w:r w:rsidRPr="008B2A2A">
        <w:rPr>
          <w:color w:val="auto"/>
        </w:rPr>
        <w:t>and</w:t>
      </w:r>
      <w:r w:rsidRPr="008B2A2A">
        <w:rPr>
          <w:color w:val="auto"/>
          <w:spacing w:val="-1"/>
        </w:rPr>
        <w:t>a</w:t>
      </w:r>
      <w:r w:rsidRPr="008B2A2A">
        <w:rPr>
          <w:color w:val="auto"/>
        </w:rPr>
        <w:t>rds as sp</w:t>
      </w:r>
      <w:r w:rsidRPr="008B2A2A">
        <w:rPr>
          <w:color w:val="auto"/>
          <w:spacing w:val="-1"/>
        </w:rPr>
        <w:t>e</w:t>
      </w:r>
      <w:r w:rsidRPr="008B2A2A">
        <w:rPr>
          <w:color w:val="auto"/>
        </w:rPr>
        <w:t>ll</w:t>
      </w:r>
      <w:r w:rsidRPr="008B2A2A">
        <w:rPr>
          <w:color w:val="auto"/>
          <w:spacing w:val="-1"/>
        </w:rPr>
        <w:t>e</w:t>
      </w:r>
      <w:r w:rsidRPr="008B2A2A">
        <w:rPr>
          <w:color w:val="auto"/>
        </w:rPr>
        <w:t>d out in this attach</w:t>
      </w:r>
      <w:r w:rsidRPr="008B2A2A">
        <w:rPr>
          <w:color w:val="auto"/>
          <w:spacing w:val="-2"/>
        </w:rPr>
        <w:t>m</w:t>
      </w:r>
      <w:r w:rsidRPr="008B2A2A">
        <w:rPr>
          <w:color w:val="auto"/>
        </w:rPr>
        <w:t>ent.</w:t>
      </w:r>
    </w:p>
    <w:p w14:paraId="73875AE7"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m.  Patients </w:t>
      </w:r>
      <w:r w:rsidRPr="008B2A2A">
        <w:rPr>
          <w:color w:val="auto"/>
          <w:spacing w:val="-2"/>
        </w:rPr>
        <w:t>m</w:t>
      </w:r>
      <w:r w:rsidRPr="008B2A2A">
        <w:rPr>
          <w:color w:val="auto"/>
        </w:rPr>
        <w:t>ay request an a</w:t>
      </w:r>
      <w:r w:rsidRPr="008B2A2A">
        <w:rPr>
          <w:color w:val="auto"/>
          <w:spacing w:val="-2"/>
        </w:rPr>
        <w:t>m</w:t>
      </w:r>
      <w:r w:rsidRPr="008B2A2A">
        <w:rPr>
          <w:color w:val="auto"/>
        </w:rPr>
        <w:t>end</w:t>
      </w:r>
      <w:r w:rsidRPr="008B2A2A">
        <w:rPr>
          <w:color w:val="auto"/>
          <w:spacing w:val="-2"/>
        </w:rPr>
        <w:t>m</w:t>
      </w:r>
      <w:r w:rsidRPr="008B2A2A">
        <w:rPr>
          <w:color w:val="auto"/>
          <w:spacing w:val="1"/>
        </w:rPr>
        <w:t>e</w:t>
      </w:r>
      <w:r w:rsidRPr="008B2A2A">
        <w:rPr>
          <w:color w:val="auto"/>
        </w:rPr>
        <w:t>nt to t</w:t>
      </w:r>
      <w:r w:rsidRPr="008B2A2A">
        <w:rPr>
          <w:color w:val="auto"/>
          <w:spacing w:val="-2"/>
        </w:rPr>
        <w:t>h</w:t>
      </w:r>
      <w:r w:rsidRPr="008B2A2A">
        <w:rPr>
          <w:color w:val="auto"/>
        </w:rPr>
        <w:t xml:space="preserve">e presence or content of a PRF advisory through the facility </w:t>
      </w:r>
      <w:r w:rsidRPr="008B2A2A">
        <w:rPr>
          <w:color w:val="auto"/>
          <w:spacing w:val="-1"/>
        </w:rPr>
        <w:t>p</w:t>
      </w:r>
      <w:r w:rsidRPr="008B2A2A">
        <w:rPr>
          <w:color w:val="auto"/>
        </w:rPr>
        <w:t>rivacy officer.</w:t>
      </w:r>
    </w:p>
    <w:p w14:paraId="2AB73DB1" w14:textId="77777777" w:rsidR="00D026E7" w:rsidRPr="008B2A2A" w:rsidRDefault="00D026E7" w:rsidP="00D026E7">
      <w:pPr>
        <w:tabs>
          <w:tab w:val="clear" w:pos="72"/>
          <w:tab w:val="left" w:pos="360"/>
        </w:tabs>
        <w:rPr>
          <w:color w:val="auto"/>
        </w:rPr>
      </w:pPr>
      <w:r>
        <w:rPr>
          <w:color w:val="auto"/>
        </w:rPr>
        <w:tab/>
      </w:r>
      <w:r w:rsidRPr="008B2A2A">
        <w:rPr>
          <w:color w:val="auto"/>
        </w:rPr>
        <w:t>n.  The Deputy Under Secretary for Health for Operations and Management (10N) provides oversig</w:t>
      </w:r>
      <w:r w:rsidRPr="008B2A2A">
        <w:rPr>
          <w:color w:val="auto"/>
          <w:spacing w:val="-1"/>
        </w:rPr>
        <w:t>h</w:t>
      </w:r>
      <w:r w:rsidRPr="008B2A2A">
        <w:rPr>
          <w:color w:val="auto"/>
        </w:rPr>
        <w:t>t to the Vet</w:t>
      </w:r>
      <w:r w:rsidRPr="008B2A2A">
        <w:rPr>
          <w:color w:val="auto"/>
          <w:spacing w:val="-1"/>
        </w:rPr>
        <w:t>e</w:t>
      </w:r>
      <w:r w:rsidRPr="008B2A2A">
        <w:rPr>
          <w:color w:val="auto"/>
        </w:rPr>
        <w:t>rans</w:t>
      </w:r>
      <w:r w:rsidRPr="008B2A2A">
        <w:rPr>
          <w:color w:val="auto"/>
          <w:spacing w:val="-1"/>
        </w:rPr>
        <w:t xml:space="preserve"> </w:t>
      </w:r>
      <w:r w:rsidRPr="008B2A2A">
        <w:rPr>
          <w:color w:val="auto"/>
        </w:rPr>
        <w:t>Integ</w:t>
      </w:r>
      <w:r w:rsidRPr="008B2A2A">
        <w:rPr>
          <w:color w:val="auto"/>
          <w:spacing w:val="-1"/>
        </w:rPr>
        <w:t>r</w:t>
      </w:r>
      <w:r w:rsidRPr="008B2A2A">
        <w:rPr>
          <w:color w:val="auto"/>
        </w:rPr>
        <w:t xml:space="preserve">ated </w:t>
      </w:r>
      <w:r w:rsidRPr="008B2A2A">
        <w:rPr>
          <w:color w:val="auto"/>
          <w:spacing w:val="-1"/>
        </w:rPr>
        <w:t>S</w:t>
      </w:r>
      <w:r w:rsidRPr="008B2A2A">
        <w:rPr>
          <w:color w:val="auto"/>
        </w:rPr>
        <w:t>ervi</w:t>
      </w:r>
      <w:r w:rsidRPr="008B2A2A">
        <w:rPr>
          <w:color w:val="auto"/>
          <w:spacing w:val="-1"/>
        </w:rPr>
        <w:t>c</w:t>
      </w:r>
      <w:r w:rsidRPr="008B2A2A">
        <w:rPr>
          <w:color w:val="auto"/>
        </w:rPr>
        <w:t>e Networks (VISN) to ensure t</w:t>
      </w:r>
      <w:r w:rsidRPr="008B2A2A">
        <w:rPr>
          <w:color w:val="auto"/>
          <w:spacing w:val="-1"/>
        </w:rPr>
        <w:t>h</w:t>
      </w:r>
      <w:r w:rsidRPr="008B2A2A">
        <w:rPr>
          <w:color w:val="auto"/>
        </w:rPr>
        <w:t>at PRFs are appropriately i</w:t>
      </w:r>
      <w:r w:rsidRPr="008B2A2A">
        <w:rPr>
          <w:color w:val="auto"/>
          <w:spacing w:val="-2"/>
        </w:rPr>
        <w:t>m</w:t>
      </w:r>
      <w:r w:rsidRPr="008B2A2A">
        <w:rPr>
          <w:color w:val="auto"/>
        </w:rPr>
        <w:t>pl</w:t>
      </w:r>
      <w:r w:rsidRPr="008B2A2A">
        <w:rPr>
          <w:color w:val="auto"/>
          <w:spacing w:val="1"/>
        </w:rPr>
        <w:t>e</w:t>
      </w:r>
      <w:r w:rsidRPr="008B2A2A">
        <w:rPr>
          <w:color w:val="auto"/>
          <w:spacing w:val="-2"/>
        </w:rPr>
        <w:t>m</w:t>
      </w:r>
      <w:r w:rsidRPr="008B2A2A">
        <w:rPr>
          <w:color w:val="auto"/>
        </w:rPr>
        <w:t>ented by the facilities.</w:t>
      </w:r>
    </w:p>
    <w:p w14:paraId="52C666D2"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o.  All VHA staff </w:t>
      </w:r>
      <w:r w:rsidRPr="008B2A2A">
        <w:rPr>
          <w:color w:val="auto"/>
          <w:spacing w:val="-2"/>
        </w:rPr>
        <w:t>m</w:t>
      </w:r>
      <w:r w:rsidRPr="008B2A2A">
        <w:rPr>
          <w:color w:val="auto"/>
        </w:rPr>
        <w:t>ust respond approp</w:t>
      </w:r>
      <w:r w:rsidRPr="008B2A2A">
        <w:rPr>
          <w:color w:val="auto"/>
          <w:spacing w:val="1"/>
        </w:rPr>
        <w:t>r</w:t>
      </w:r>
      <w:r w:rsidRPr="008B2A2A">
        <w:rPr>
          <w:color w:val="auto"/>
        </w:rPr>
        <w:t>iately to the appearance of PRF.</w:t>
      </w:r>
    </w:p>
    <w:p w14:paraId="206376FC"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p.  All VISNs </w:t>
      </w:r>
      <w:r w:rsidRPr="008B2A2A">
        <w:rPr>
          <w:color w:val="auto"/>
          <w:spacing w:val="-2"/>
        </w:rPr>
        <w:t>m</w:t>
      </w:r>
      <w:r w:rsidRPr="008B2A2A">
        <w:rPr>
          <w:color w:val="auto"/>
        </w:rPr>
        <w:t>ust establish processes for t</w:t>
      </w:r>
      <w:r w:rsidRPr="008B2A2A">
        <w:rPr>
          <w:color w:val="auto"/>
          <w:spacing w:val="-1"/>
        </w:rPr>
        <w:t>h</w:t>
      </w:r>
      <w:r w:rsidRPr="008B2A2A">
        <w:rPr>
          <w:color w:val="auto"/>
        </w:rPr>
        <w:t>e origination and appropriate use of Category I PRFs.</w:t>
      </w:r>
    </w:p>
    <w:p w14:paraId="22D85C38" w14:textId="77777777" w:rsidR="00D026E7" w:rsidRDefault="00D026E7" w:rsidP="00D026E7">
      <w:pPr>
        <w:ind w:left="720"/>
        <w:rPr>
          <w:color w:val="auto"/>
        </w:rPr>
      </w:pPr>
      <w:r w:rsidRPr="008B2A2A">
        <w:rPr>
          <w:color w:val="auto"/>
        </w:rPr>
        <w:t>(1)  All facilities are required to i</w:t>
      </w:r>
      <w:r w:rsidRPr="008B2A2A">
        <w:rPr>
          <w:color w:val="auto"/>
          <w:spacing w:val="-2"/>
        </w:rPr>
        <w:t>m</w:t>
      </w:r>
      <w:r w:rsidRPr="008B2A2A">
        <w:rPr>
          <w:color w:val="auto"/>
        </w:rPr>
        <w:t>ple</w:t>
      </w:r>
      <w:r w:rsidRPr="008B2A2A">
        <w:rPr>
          <w:color w:val="auto"/>
          <w:spacing w:val="-2"/>
        </w:rPr>
        <w:t>m</w:t>
      </w:r>
      <w:r w:rsidRPr="008B2A2A">
        <w:rPr>
          <w:color w:val="auto"/>
        </w:rPr>
        <w:t>e</w:t>
      </w:r>
      <w:r w:rsidRPr="008B2A2A">
        <w:rPr>
          <w:color w:val="auto"/>
          <w:spacing w:val="-1"/>
        </w:rPr>
        <w:t>n</w:t>
      </w:r>
      <w:r w:rsidRPr="008B2A2A">
        <w:rPr>
          <w:color w:val="auto"/>
        </w:rPr>
        <w:t xml:space="preserve">t and respond to Category I PRFs, regardless of which </w:t>
      </w:r>
      <w:r w:rsidRPr="008B2A2A">
        <w:rPr>
          <w:color w:val="auto"/>
          <w:spacing w:val="-1"/>
        </w:rPr>
        <w:t>f</w:t>
      </w:r>
      <w:r w:rsidRPr="008B2A2A">
        <w:rPr>
          <w:color w:val="auto"/>
        </w:rPr>
        <w:t>acility origi</w:t>
      </w:r>
      <w:r w:rsidRPr="008B2A2A">
        <w:rPr>
          <w:color w:val="auto"/>
          <w:spacing w:val="-1"/>
        </w:rPr>
        <w:t>n</w:t>
      </w:r>
      <w:r w:rsidRPr="008B2A2A">
        <w:rPr>
          <w:color w:val="auto"/>
        </w:rPr>
        <w:t xml:space="preserve">ated the </w:t>
      </w:r>
      <w:r w:rsidRPr="008B2A2A">
        <w:rPr>
          <w:color w:val="auto"/>
          <w:spacing w:val="-1"/>
        </w:rPr>
        <w:t>f</w:t>
      </w:r>
      <w:r w:rsidRPr="008B2A2A">
        <w:rPr>
          <w:color w:val="auto"/>
          <w:spacing w:val="1"/>
        </w:rPr>
        <w:t>l</w:t>
      </w:r>
      <w:r w:rsidRPr="008B2A2A">
        <w:rPr>
          <w:color w:val="auto"/>
        </w:rPr>
        <w:t>ag.</w:t>
      </w:r>
    </w:p>
    <w:p w14:paraId="61568C6F" w14:textId="77777777" w:rsidR="00D026E7" w:rsidRPr="008B2A2A" w:rsidRDefault="00D026E7" w:rsidP="00D026E7">
      <w:pPr>
        <w:ind w:left="720"/>
        <w:rPr>
          <w:color w:val="auto"/>
        </w:rPr>
      </w:pPr>
      <w:r w:rsidRPr="008B2A2A">
        <w:rPr>
          <w:color w:val="auto"/>
        </w:rPr>
        <w:t xml:space="preserve">(2)  All </w:t>
      </w:r>
      <w:r w:rsidRPr="008B2A2A">
        <w:rPr>
          <w:color w:val="auto"/>
          <w:spacing w:val="-1"/>
        </w:rPr>
        <w:t>f</w:t>
      </w:r>
      <w:r w:rsidRPr="008B2A2A">
        <w:rPr>
          <w:color w:val="auto"/>
        </w:rPr>
        <w:t>a</w:t>
      </w:r>
      <w:r w:rsidRPr="008B2A2A">
        <w:rPr>
          <w:color w:val="auto"/>
          <w:spacing w:val="-1"/>
        </w:rPr>
        <w:t>c</w:t>
      </w:r>
      <w:r w:rsidRPr="008B2A2A">
        <w:rPr>
          <w:color w:val="auto"/>
          <w:spacing w:val="1"/>
        </w:rPr>
        <w:t>i</w:t>
      </w:r>
      <w:r w:rsidRPr="008B2A2A">
        <w:rPr>
          <w:color w:val="auto"/>
        </w:rPr>
        <w:t xml:space="preserve">lities </w:t>
      </w:r>
      <w:r w:rsidRPr="008B2A2A">
        <w:rPr>
          <w:color w:val="auto"/>
          <w:spacing w:val="-2"/>
        </w:rPr>
        <w:t>m</w:t>
      </w:r>
      <w:r w:rsidRPr="008B2A2A">
        <w:rPr>
          <w:color w:val="auto"/>
        </w:rPr>
        <w:t>ust particip</w:t>
      </w:r>
      <w:r w:rsidRPr="008B2A2A">
        <w:rPr>
          <w:color w:val="auto"/>
          <w:spacing w:val="-1"/>
        </w:rPr>
        <w:t>a</w:t>
      </w:r>
      <w:r w:rsidRPr="008B2A2A">
        <w:rPr>
          <w:color w:val="auto"/>
          <w:spacing w:val="1"/>
        </w:rPr>
        <w:t>t</w:t>
      </w:r>
      <w:r w:rsidRPr="008B2A2A">
        <w:rPr>
          <w:color w:val="auto"/>
        </w:rPr>
        <w:t xml:space="preserve">e in </w:t>
      </w:r>
      <w:r w:rsidRPr="008B2A2A">
        <w:rPr>
          <w:color w:val="auto"/>
          <w:spacing w:val="-1"/>
        </w:rPr>
        <w:t>u</w:t>
      </w:r>
      <w:r w:rsidRPr="008B2A2A">
        <w:rPr>
          <w:color w:val="auto"/>
        </w:rPr>
        <w:t>tiliz</w:t>
      </w:r>
      <w:r w:rsidRPr="008B2A2A">
        <w:rPr>
          <w:color w:val="auto"/>
          <w:spacing w:val="-2"/>
        </w:rPr>
        <w:t>a</w:t>
      </w:r>
      <w:r w:rsidRPr="008B2A2A">
        <w:rPr>
          <w:color w:val="auto"/>
        </w:rPr>
        <w:t>tion of PRF, regardless of the o</w:t>
      </w:r>
      <w:r w:rsidRPr="008B2A2A">
        <w:rPr>
          <w:color w:val="auto"/>
          <w:spacing w:val="-1"/>
        </w:rPr>
        <w:t>r</w:t>
      </w:r>
      <w:r w:rsidRPr="008B2A2A">
        <w:rPr>
          <w:color w:val="auto"/>
        </w:rPr>
        <w:t>igin</w:t>
      </w:r>
      <w:r w:rsidRPr="008B2A2A">
        <w:rPr>
          <w:color w:val="auto"/>
          <w:spacing w:val="-1"/>
        </w:rPr>
        <w:t>a</w:t>
      </w:r>
      <w:r w:rsidRPr="008B2A2A">
        <w:rPr>
          <w:color w:val="auto"/>
        </w:rPr>
        <w:t xml:space="preserve">ting </w:t>
      </w:r>
      <w:r w:rsidRPr="008B2A2A">
        <w:rPr>
          <w:color w:val="auto"/>
          <w:spacing w:val="-1"/>
        </w:rPr>
        <w:t>f</w:t>
      </w:r>
      <w:r w:rsidRPr="008B2A2A">
        <w:rPr>
          <w:color w:val="auto"/>
        </w:rPr>
        <w:t>a</w:t>
      </w:r>
      <w:r w:rsidRPr="008B2A2A">
        <w:rPr>
          <w:color w:val="auto"/>
          <w:spacing w:val="-1"/>
        </w:rPr>
        <w:t>c</w:t>
      </w:r>
      <w:r w:rsidRPr="008B2A2A">
        <w:rPr>
          <w:color w:val="auto"/>
        </w:rPr>
        <w:t>ility for any individual advisory or type of PRF adv</w:t>
      </w:r>
      <w:r w:rsidRPr="008B2A2A">
        <w:rPr>
          <w:color w:val="auto"/>
          <w:spacing w:val="2"/>
        </w:rPr>
        <w:t>i</w:t>
      </w:r>
      <w:r w:rsidRPr="008B2A2A">
        <w:rPr>
          <w:color w:val="auto"/>
        </w:rPr>
        <w:t>sory</w:t>
      </w:r>
      <w:r w:rsidR="009433EC" w:rsidRPr="008B2A2A">
        <w:rPr>
          <w:color w:val="auto"/>
        </w:rPr>
        <w:t xml:space="preserve">. </w:t>
      </w:r>
      <w:r w:rsidRPr="008B2A2A">
        <w:rPr>
          <w:color w:val="auto"/>
          <w:u w:val="single"/>
        </w:rPr>
        <w:t>Only the nationally developed PRF is to be</w:t>
      </w:r>
      <w:r w:rsidRPr="008B2A2A">
        <w:rPr>
          <w:color w:val="auto"/>
        </w:rPr>
        <w:t xml:space="preserve"> </w:t>
      </w:r>
      <w:r w:rsidRPr="008B2A2A">
        <w:rPr>
          <w:color w:val="auto"/>
          <w:u w:val="single"/>
        </w:rPr>
        <w:t>utilized</w:t>
      </w:r>
      <w:r w:rsidRPr="008B2A2A">
        <w:rPr>
          <w:color w:val="auto"/>
        </w:rPr>
        <w:t>.</w:t>
      </w:r>
    </w:p>
    <w:p w14:paraId="50567216" w14:textId="77777777" w:rsidR="007A26B6" w:rsidRDefault="007A26B6" w:rsidP="00D026E7">
      <w:pPr>
        <w:tabs>
          <w:tab w:val="clear" w:pos="72"/>
        </w:tabs>
        <w:autoSpaceDE w:val="0"/>
        <w:autoSpaceDN w:val="0"/>
        <w:adjustRightInd w:val="0"/>
        <w:spacing w:before="0" w:after="0"/>
        <w:jc w:val="right"/>
        <w:rPr>
          <w:b/>
          <w:bCs/>
          <w:color w:val="auto"/>
        </w:rPr>
      </w:pPr>
    </w:p>
    <w:p w14:paraId="1F63A82F" w14:textId="77777777" w:rsidR="007A26B6" w:rsidRDefault="007A26B6" w:rsidP="00D026E7">
      <w:pPr>
        <w:tabs>
          <w:tab w:val="clear" w:pos="72"/>
        </w:tabs>
        <w:autoSpaceDE w:val="0"/>
        <w:autoSpaceDN w:val="0"/>
        <w:adjustRightInd w:val="0"/>
        <w:spacing w:before="0" w:after="0"/>
        <w:jc w:val="right"/>
        <w:rPr>
          <w:b/>
          <w:bCs/>
          <w:color w:val="auto"/>
        </w:rPr>
      </w:pPr>
    </w:p>
    <w:p w14:paraId="4D37E605" w14:textId="77777777" w:rsidR="00D026E7" w:rsidRDefault="00D026E7" w:rsidP="00D026E7">
      <w:pPr>
        <w:tabs>
          <w:tab w:val="clear" w:pos="72"/>
        </w:tabs>
        <w:autoSpaceDE w:val="0"/>
        <w:autoSpaceDN w:val="0"/>
        <w:adjustRightInd w:val="0"/>
        <w:spacing w:before="0" w:after="0"/>
        <w:jc w:val="right"/>
        <w:rPr>
          <w:b/>
          <w:bCs/>
          <w:color w:val="auto"/>
        </w:rPr>
      </w:pPr>
      <w:r>
        <w:rPr>
          <w:b/>
          <w:bCs/>
          <w:color w:val="auto"/>
        </w:rPr>
        <w:t>VHA DIRECTIVE 2010-053</w:t>
      </w:r>
    </w:p>
    <w:p w14:paraId="74802A93"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lastRenderedPageBreak/>
        <w:t>December 3, 2010</w:t>
      </w:r>
    </w:p>
    <w:p w14:paraId="73EE44A8" w14:textId="77777777" w:rsidR="00D026E7" w:rsidRDefault="00D026E7" w:rsidP="00D026E7">
      <w:pPr>
        <w:tabs>
          <w:tab w:val="clear" w:pos="72"/>
          <w:tab w:val="left" w:pos="360"/>
        </w:tabs>
        <w:rPr>
          <w:color w:val="auto"/>
        </w:rPr>
      </w:pPr>
      <w:r>
        <w:rPr>
          <w:color w:val="auto"/>
        </w:rPr>
        <w:tab/>
      </w:r>
    </w:p>
    <w:p w14:paraId="16CCD998" w14:textId="77777777" w:rsidR="00D026E7" w:rsidRPr="008B2A2A" w:rsidRDefault="00D026E7" w:rsidP="00D026E7">
      <w:pPr>
        <w:tabs>
          <w:tab w:val="clear" w:pos="72"/>
          <w:tab w:val="left" w:pos="360"/>
        </w:tabs>
        <w:rPr>
          <w:color w:val="auto"/>
        </w:rPr>
      </w:pPr>
      <w:r w:rsidRPr="008B2A2A">
        <w:rPr>
          <w:color w:val="auto"/>
        </w:rPr>
        <w:t>q.  The responsibility for ens</w:t>
      </w:r>
      <w:r w:rsidRPr="008B2A2A">
        <w:rPr>
          <w:color w:val="auto"/>
          <w:spacing w:val="-1"/>
        </w:rPr>
        <w:t>u</w:t>
      </w:r>
      <w:r w:rsidRPr="008B2A2A">
        <w:rPr>
          <w:color w:val="auto"/>
        </w:rPr>
        <w:t>ring the quality, ti</w:t>
      </w:r>
      <w:r w:rsidRPr="008B2A2A">
        <w:rPr>
          <w:color w:val="auto"/>
          <w:spacing w:val="-2"/>
        </w:rPr>
        <w:t>m</w:t>
      </w:r>
      <w:r w:rsidRPr="008B2A2A">
        <w:rPr>
          <w:color w:val="auto"/>
        </w:rPr>
        <w:t>eliness, r</w:t>
      </w:r>
      <w:r w:rsidRPr="008B2A2A">
        <w:rPr>
          <w:color w:val="auto"/>
          <w:spacing w:val="-2"/>
        </w:rPr>
        <w:t>o</w:t>
      </w:r>
      <w:r w:rsidRPr="008B2A2A">
        <w:rPr>
          <w:color w:val="auto"/>
        </w:rPr>
        <w:t>utine revie</w:t>
      </w:r>
      <w:r w:rsidRPr="008B2A2A">
        <w:rPr>
          <w:color w:val="auto"/>
          <w:spacing w:val="-2"/>
        </w:rPr>
        <w:t>w</w:t>
      </w:r>
      <w:r w:rsidRPr="008B2A2A">
        <w:rPr>
          <w:color w:val="auto"/>
        </w:rPr>
        <w:t>, and documentation in support of</w:t>
      </w:r>
      <w:r w:rsidRPr="008B2A2A">
        <w:rPr>
          <w:color w:val="auto"/>
          <w:spacing w:val="-2"/>
        </w:rPr>
        <w:t xml:space="preserve"> </w:t>
      </w:r>
      <w:r w:rsidRPr="008B2A2A">
        <w:rPr>
          <w:color w:val="auto"/>
        </w:rPr>
        <w:t>a PRF advisory belongs to the originating facility.</w:t>
      </w:r>
    </w:p>
    <w:p w14:paraId="4BC459BC" w14:textId="77777777" w:rsidR="00D026E7" w:rsidRPr="008B2A2A" w:rsidRDefault="00D026E7" w:rsidP="00D026E7">
      <w:pPr>
        <w:ind w:left="720"/>
        <w:rPr>
          <w:color w:val="auto"/>
        </w:rPr>
      </w:pPr>
      <w:r w:rsidRPr="008B2A2A">
        <w:rPr>
          <w:color w:val="auto"/>
        </w:rPr>
        <w:t>(1)  The ad</w:t>
      </w:r>
      <w:r w:rsidRPr="008B2A2A">
        <w:rPr>
          <w:color w:val="auto"/>
          <w:spacing w:val="-1"/>
        </w:rPr>
        <w:t>v</w:t>
      </w:r>
      <w:r w:rsidRPr="008B2A2A">
        <w:rPr>
          <w:color w:val="auto"/>
          <w:spacing w:val="1"/>
        </w:rPr>
        <w:t>i</w:t>
      </w:r>
      <w:r w:rsidRPr="008B2A2A">
        <w:rPr>
          <w:color w:val="auto"/>
        </w:rPr>
        <w:t>sory its</w:t>
      </w:r>
      <w:r w:rsidRPr="008B2A2A">
        <w:rPr>
          <w:color w:val="auto"/>
          <w:spacing w:val="-1"/>
        </w:rPr>
        <w:t>e</w:t>
      </w:r>
      <w:r w:rsidRPr="008B2A2A">
        <w:rPr>
          <w:color w:val="auto"/>
        </w:rPr>
        <w:t>lf</w:t>
      </w:r>
      <w:r w:rsidRPr="008B2A2A">
        <w:rPr>
          <w:color w:val="auto"/>
          <w:spacing w:val="-1"/>
        </w:rPr>
        <w:t xml:space="preserve"> </w:t>
      </w:r>
      <w:r w:rsidRPr="008B2A2A">
        <w:rPr>
          <w:color w:val="auto"/>
        </w:rPr>
        <w:t xml:space="preserve">will </w:t>
      </w:r>
      <w:r w:rsidRPr="008B2A2A">
        <w:rPr>
          <w:color w:val="auto"/>
          <w:spacing w:val="-1"/>
        </w:rPr>
        <w:t>r</w:t>
      </w:r>
      <w:r w:rsidRPr="008B2A2A">
        <w:rPr>
          <w:color w:val="auto"/>
        </w:rPr>
        <w:t>e</w:t>
      </w:r>
      <w:r w:rsidRPr="008B2A2A">
        <w:rPr>
          <w:color w:val="auto"/>
          <w:spacing w:val="-1"/>
        </w:rPr>
        <w:t>f</w:t>
      </w:r>
      <w:r w:rsidRPr="008B2A2A">
        <w:rPr>
          <w:color w:val="auto"/>
        </w:rPr>
        <w:t>eren</w:t>
      </w:r>
      <w:r w:rsidRPr="008B2A2A">
        <w:rPr>
          <w:color w:val="auto"/>
          <w:spacing w:val="-1"/>
        </w:rPr>
        <w:t>c</w:t>
      </w:r>
      <w:r w:rsidRPr="008B2A2A">
        <w:rPr>
          <w:color w:val="auto"/>
        </w:rPr>
        <w:t>e the a</w:t>
      </w:r>
      <w:r w:rsidRPr="008B2A2A">
        <w:rPr>
          <w:color w:val="auto"/>
          <w:spacing w:val="-2"/>
        </w:rPr>
        <w:t>u</w:t>
      </w:r>
      <w:r w:rsidRPr="008B2A2A">
        <w:rPr>
          <w:color w:val="auto"/>
        </w:rPr>
        <w:t xml:space="preserve">thorizing </w:t>
      </w:r>
      <w:r w:rsidRPr="008B2A2A">
        <w:rPr>
          <w:color w:val="auto"/>
          <w:spacing w:val="-1"/>
        </w:rPr>
        <w:t>f</w:t>
      </w:r>
      <w:r w:rsidRPr="008B2A2A">
        <w:rPr>
          <w:color w:val="auto"/>
        </w:rPr>
        <w:t>acility and the COS or design</w:t>
      </w:r>
      <w:r w:rsidRPr="008B2A2A">
        <w:rPr>
          <w:color w:val="auto"/>
          <w:spacing w:val="-1"/>
        </w:rPr>
        <w:t>e</w:t>
      </w:r>
      <w:r w:rsidRPr="008B2A2A">
        <w:rPr>
          <w:color w:val="auto"/>
        </w:rPr>
        <w:t>e who can</w:t>
      </w:r>
      <w:r w:rsidRPr="008B2A2A">
        <w:rPr>
          <w:color w:val="auto"/>
          <w:spacing w:val="-1"/>
        </w:rPr>
        <w:t xml:space="preserve"> </w:t>
      </w:r>
      <w:r w:rsidRPr="008B2A2A">
        <w:rPr>
          <w:color w:val="auto"/>
        </w:rPr>
        <w:t>provide</w:t>
      </w:r>
      <w:r w:rsidRPr="008B2A2A">
        <w:rPr>
          <w:color w:val="auto"/>
          <w:spacing w:val="-1"/>
        </w:rPr>
        <w:t xml:space="preserve"> </w:t>
      </w:r>
      <w:r w:rsidRPr="008B2A2A">
        <w:rPr>
          <w:color w:val="auto"/>
        </w:rPr>
        <w:t>additional</w:t>
      </w:r>
      <w:r w:rsidRPr="008B2A2A">
        <w:rPr>
          <w:color w:val="auto"/>
          <w:spacing w:val="-1"/>
        </w:rPr>
        <w:t xml:space="preserve"> </w:t>
      </w:r>
      <w:r w:rsidRPr="008B2A2A">
        <w:rPr>
          <w:color w:val="auto"/>
        </w:rPr>
        <w:t>info</w:t>
      </w:r>
      <w:r w:rsidRPr="008B2A2A">
        <w:rPr>
          <w:color w:val="auto"/>
          <w:spacing w:val="2"/>
        </w:rPr>
        <w:t>r</w:t>
      </w:r>
      <w:r w:rsidRPr="008B2A2A">
        <w:rPr>
          <w:color w:val="auto"/>
          <w:spacing w:val="-2"/>
        </w:rPr>
        <w:t>m</w:t>
      </w:r>
      <w:r w:rsidRPr="008B2A2A">
        <w:rPr>
          <w:color w:val="auto"/>
        </w:rPr>
        <w:t>ation about a specific PRF advisory</w:t>
      </w:r>
      <w:r w:rsidR="009433EC" w:rsidRPr="008B2A2A">
        <w:rPr>
          <w:color w:val="auto"/>
        </w:rPr>
        <w:t xml:space="preserve">. </w:t>
      </w:r>
      <w:r w:rsidRPr="008B2A2A">
        <w:rPr>
          <w:color w:val="auto"/>
        </w:rPr>
        <w:t>A facility that, in the course of providing care to a patient who was “flagged”</w:t>
      </w:r>
      <w:r w:rsidRPr="008B2A2A">
        <w:rPr>
          <w:color w:val="auto"/>
          <w:spacing w:val="-2"/>
        </w:rPr>
        <w:t xml:space="preserve"> </w:t>
      </w:r>
      <w:r w:rsidRPr="008B2A2A">
        <w:rPr>
          <w:color w:val="auto"/>
        </w:rPr>
        <w:t xml:space="preserve">by another </w:t>
      </w:r>
      <w:r w:rsidRPr="008B2A2A">
        <w:rPr>
          <w:color w:val="auto"/>
          <w:spacing w:val="-2"/>
        </w:rPr>
        <w:t>f</w:t>
      </w:r>
      <w:r w:rsidRPr="008B2A2A">
        <w:rPr>
          <w:color w:val="auto"/>
        </w:rPr>
        <w:t>acility, discovers new infor</w:t>
      </w:r>
      <w:r w:rsidRPr="008B2A2A">
        <w:rPr>
          <w:color w:val="auto"/>
          <w:spacing w:val="-2"/>
        </w:rPr>
        <w:t>m</w:t>
      </w:r>
      <w:r w:rsidRPr="008B2A2A">
        <w:rPr>
          <w:color w:val="auto"/>
        </w:rPr>
        <w:t>ation that co</w:t>
      </w:r>
      <w:r w:rsidRPr="008B2A2A">
        <w:rPr>
          <w:color w:val="auto"/>
          <w:spacing w:val="-1"/>
        </w:rPr>
        <w:t>u</w:t>
      </w:r>
      <w:r w:rsidRPr="008B2A2A">
        <w:rPr>
          <w:color w:val="auto"/>
          <w:spacing w:val="1"/>
        </w:rPr>
        <w:t>l</w:t>
      </w:r>
      <w:r w:rsidRPr="008B2A2A">
        <w:rPr>
          <w:color w:val="auto"/>
        </w:rPr>
        <w:t>d i</w:t>
      </w:r>
      <w:r w:rsidRPr="008B2A2A">
        <w:rPr>
          <w:color w:val="auto"/>
          <w:spacing w:val="-1"/>
        </w:rPr>
        <w:t>n</w:t>
      </w:r>
      <w:r w:rsidRPr="008B2A2A">
        <w:rPr>
          <w:color w:val="auto"/>
        </w:rPr>
        <w:t xml:space="preserve">fluence the </w:t>
      </w:r>
      <w:r w:rsidRPr="008B2A2A">
        <w:rPr>
          <w:color w:val="auto"/>
          <w:spacing w:val="-1"/>
        </w:rPr>
        <w:t>s</w:t>
      </w:r>
      <w:r w:rsidRPr="008B2A2A">
        <w:rPr>
          <w:color w:val="auto"/>
          <w:spacing w:val="1"/>
        </w:rPr>
        <w:t>t</w:t>
      </w:r>
      <w:r w:rsidRPr="008B2A2A">
        <w:rPr>
          <w:color w:val="auto"/>
        </w:rPr>
        <w:t>atus of that advisory should not a</w:t>
      </w:r>
      <w:r w:rsidRPr="008B2A2A">
        <w:rPr>
          <w:color w:val="auto"/>
          <w:spacing w:val="-1"/>
        </w:rPr>
        <w:t>m</w:t>
      </w:r>
      <w:r w:rsidRPr="008B2A2A">
        <w:rPr>
          <w:color w:val="auto"/>
        </w:rPr>
        <w:t>end the original advisory, but instead should contact the originating facility with the new infor</w:t>
      </w:r>
      <w:r w:rsidRPr="008B2A2A">
        <w:rPr>
          <w:color w:val="auto"/>
          <w:spacing w:val="-2"/>
        </w:rPr>
        <w:t>m</w:t>
      </w:r>
      <w:r w:rsidRPr="008B2A2A">
        <w:rPr>
          <w:color w:val="auto"/>
        </w:rPr>
        <w:t>ation.</w:t>
      </w:r>
    </w:p>
    <w:p w14:paraId="46B36002" w14:textId="77777777" w:rsidR="00D026E7" w:rsidRPr="008B2A2A" w:rsidRDefault="00D026E7" w:rsidP="00D026E7">
      <w:pPr>
        <w:ind w:left="720"/>
        <w:rPr>
          <w:color w:val="auto"/>
        </w:rPr>
      </w:pPr>
      <w:r w:rsidRPr="008B2A2A">
        <w:rPr>
          <w:color w:val="auto"/>
        </w:rPr>
        <w:t xml:space="preserve">(2)  The responsibility </w:t>
      </w:r>
      <w:r w:rsidRPr="008B2A2A">
        <w:rPr>
          <w:color w:val="auto"/>
          <w:spacing w:val="-2"/>
        </w:rPr>
        <w:t>f</w:t>
      </w:r>
      <w:r w:rsidRPr="008B2A2A">
        <w:rPr>
          <w:color w:val="auto"/>
        </w:rPr>
        <w:t xml:space="preserve">or ownership and </w:t>
      </w:r>
      <w:r w:rsidRPr="008B2A2A">
        <w:rPr>
          <w:color w:val="auto"/>
          <w:spacing w:val="-2"/>
        </w:rPr>
        <w:t>m</w:t>
      </w:r>
      <w:r w:rsidRPr="008B2A2A">
        <w:rPr>
          <w:color w:val="auto"/>
        </w:rPr>
        <w:t>aint</w:t>
      </w:r>
      <w:r w:rsidRPr="008B2A2A">
        <w:rPr>
          <w:color w:val="auto"/>
          <w:spacing w:val="-1"/>
        </w:rPr>
        <w:t>e</w:t>
      </w:r>
      <w:r w:rsidRPr="008B2A2A">
        <w:rPr>
          <w:color w:val="auto"/>
        </w:rPr>
        <w:t>nance of PRF needs to be transferred when it appears that a flagged patie</w:t>
      </w:r>
      <w:r w:rsidRPr="008B2A2A">
        <w:rPr>
          <w:color w:val="auto"/>
          <w:spacing w:val="-1"/>
        </w:rPr>
        <w:t>n</w:t>
      </w:r>
      <w:r w:rsidRPr="008B2A2A">
        <w:rPr>
          <w:color w:val="auto"/>
        </w:rPr>
        <w:t>t has relocated to</w:t>
      </w:r>
      <w:r w:rsidRPr="008B2A2A">
        <w:rPr>
          <w:color w:val="auto"/>
          <w:spacing w:val="-1"/>
        </w:rPr>
        <w:t xml:space="preserve"> </w:t>
      </w:r>
      <w:r w:rsidRPr="008B2A2A">
        <w:rPr>
          <w:color w:val="auto"/>
        </w:rPr>
        <w:t xml:space="preserve">a </w:t>
      </w:r>
      <w:r w:rsidRPr="008B2A2A">
        <w:rPr>
          <w:color w:val="auto"/>
          <w:spacing w:val="-1"/>
        </w:rPr>
        <w:t>n</w:t>
      </w:r>
      <w:r w:rsidRPr="008B2A2A">
        <w:rPr>
          <w:color w:val="auto"/>
        </w:rPr>
        <w:t>ew facility</w:t>
      </w:r>
      <w:r w:rsidR="009433EC" w:rsidRPr="008B2A2A">
        <w:rPr>
          <w:color w:val="auto"/>
        </w:rPr>
        <w:t xml:space="preserve">. </w:t>
      </w:r>
      <w:r w:rsidRPr="008B2A2A">
        <w:rPr>
          <w:color w:val="auto"/>
        </w:rPr>
        <w:t>The origi</w:t>
      </w:r>
      <w:r w:rsidRPr="008B2A2A">
        <w:rPr>
          <w:color w:val="auto"/>
          <w:spacing w:val="-1"/>
        </w:rPr>
        <w:t>n</w:t>
      </w:r>
      <w:r w:rsidRPr="008B2A2A">
        <w:rPr>
          <w:color w:val="auto"/>
        </w:rPr>
        <w:t xml:space="preserve">ating facility </w:t>
      </w:r>
      <w:r w:rsidRPr="008B2A2A">
        <w:rPr>
          <w:color w:val="auto"/>
          <w:spacing w:val="-1"/>
        </w:rPr>
        <w:t>s</w:t>
      </w:r>
      <w:r w:rsidRPr="008B2A2A">
        <w:rPr>
          <w:color w:val="auto"/>
        </w:rPr>
        <w:t xml:space="preserve">hould </w:t>
      </w:r>
      <w:r w:rsidRPr="008B2A2A">
        <w:rPr>
          <w:color w:val="auto"/>
          <w:spacing w:val="-2"/>
        </w:rPr>
        <w:t>m</w:t>
      </w:r>
      <w:r w:rsidRPr="008B2A2A">
        <w:rPr>
          <w:color w:val="auto"/>
        </w:rPr>
        <w:t>ake available to the new facility, copies of</w:t>
      </w:r>
      <w:r w:rsidRPr="008B2A2A">
        <w:rPr>
          <w:color w:val="auto"/>
          <w:spacing w:val="-1"/>
        </w:rPr>
        <w:t xml:space="preserve"> </w:t>
      </w:r>
      <w:r w:rsidRPr="008B2A2A">
        <w:rPr>
          <w:color w:val="auto"/>
        </w:rPr>
        <w:t>all docu</w:t>
      </w:r>
      <w:r w:rsidRPr="008B2A2A">
        <w:rPr>
          <w:color w:val="auto"/>
          <w:spacing w:val="-2"/>
        </w:rPr>
        <w:t>m</w:t>
      </w:r>
      <w:r w:rsidRPr="008B2A2A">
        <w:rPr>
          <w:color w:val="auto"/>
        </w:rPr>
        <w:t>ents and records in support of the advisory.</w:t>
      </w:r>
    </w:p>
    <w:p w14:paraId="6A76F6FA" w14:textId="77777777" w:rsidR="00D026E7" w:rsidRPr="008B2A2A" w:rsidRDefault="00D026E7" w:rsidP="00D026E7">
      <w:pPr>
        <w:tabs>
          <w:tab w:val="clear" w:pos="72"/>
          <w:tab w:val="left" w:pos="360"/>
        </w:tabs>
        <w:rPr>
          <w:color w:val="auto"/>
        </w:rPr>
      </w:pPr>
      <w:r>
        <w:rPr>
          <w:color w:val="auto"/>
        </w:rPr>
        <w:tab/>
      </w:r>
      <w:r w:rsidRPr="008B2A2A">
        <w:rPr>
          <w:color w:val="auto"/>
        </w:rPr>
        <w:t>r.  PRF Training.</w:t>
      </w:r>
    </w:p>
    <w:p w14:paraId="70EDD53F" w14:textId="77777777" w:rsidR="00D026E7" w:rsidRPr="008B2A2A" w:rsidRDefault="00D026E7" w:rsidP="00D026E7">
      <w:pPr>
        <w:ind w:left="720"/>
        <w:rPr>
          <w:color w:val="auto"/>
        </w:rPr>
      </w:pPr>
      <w:r w:rsidRPr="008B2A2A">
        <w:rPr>
          <w:color w:val="auto"/>
        </w:rPr>
        <w:t xml:space="preserve">(1)  Training </w:t>
      </w:r>
      <w:r w:rsidRPr="008B2A2A">
        <w:rPr>
          <w:color w:val="auto"/>
          <w:spacing w:val="-2"/>
        </w:rPr>
        <w:t>m</w:t>
      </w:r>
      <w:r w:rsidRPr="008B2A2A">
        <w:rPr>
          <w:color w:val="auto"/>
        </w:rPr>
        <w:t>ust provide instruction on how</w:t>
      </w:r>
      <w:r w:rsidRPr="008B2A2A">
        <w:rPr>
          <w:color w:val="auto"/>
          <w:spacing w:val="-1"/>
        </w:rPr>
        <w:t xml:space="preserve"> </w:t>
      </w:r>
      <w:r w:rsidRPr="008B2A2A">
        <w:rPr>
          <w:color w:val="auto"/>
        </w:rPr>
        <w:t>to utilize PRF software on the assign</w:t>
      </w:r>
      <w:r w:rsidRPr="008B2A2A">
        <w:rPr>
          <w:color w:val="auto"/>
          <w:spacing w:val="-2"/>
        </w:rPr>
        <w:t>m</w:t>
      </w:r>
      <w:r w:rsidRPr="008B2A2A">
        <w:rPr>
          <w:color w:val="auto"/>
        </w:rPr>
        <w:t>ent, continu</w:t>
      </w:r>
      <w:r w:rsidRPr="008B2A2A">
        <w:rPr>
          <w:color w:val="auto"/>
          <w:spacing w:val="-1"/>
        </w:rPr>
        <w:t>a</w:t>
      </w:r>
      <w:r w:rsidRPr="008B2A2A">
        <w:rPr>
          <w:color w:val="auto"/>
        </w:rPr>
        <w:t>tio</w:t>
      </w:r>
      <w:r w:rsidRPr="008B2A2A">
        <w:rPr>
          <w:color w:val="auto"/>
          <w:spacing w:val="-1"/>
        </w:rPr>
        <w:t>n</w:t>
      </w:r>
      <w:r w:rsidRPr="008B2A2A">
        <w:rPr>
          <w:color w:val="auto"/>
        </w:rPr>
        <w:t>, inactivati</w:t>
      </w:r>
      <w:r w:rsidRPr="008B2A2A">
        <w:rPr>
          <w:color w:val="auto"/>
          <w:spacing w:val="-1"/>
        </w:rPr>
        <w:t>o</w:t>
      </w:r>
      <w:r w:rsidRPr="008B2A2A">
        <w:rPr>
          <w:color w:val="auto"/>
        </w:rPr>
        <w:t>n, and review of flags.</w:t>
      </w:r>
    </w:p>
    <w:p w14:paraId="6F1AB876" w14:textId="77777777" w:rsidR="00D026E7" w:rsidRPr="008B2A2A" w:rsidRDefault="00D026E7" w:rsidP="00D026E7">
      <w:pPr>
        <w:ind w:left="720"/>
        <w:rPr>
          <w:color w:val="auto"/>
        </w:rPr>
      </w:pPr>
      <w:r w:rsidRPr="008B2A2A">
        <w:rPr>
          <w:color w:val="auto"/>
        </w:rPr>
        <w:t xml:space="preserve">(2)  Training content </w:t>
      </w:r>
      <w:r w:rsidRPr="008B2A2A">
        <w:rPr>
          <w:color w:val="auto"/>
          <w:spacing w:val="-2"/>
        </w:rPr>
        <w:t>m</w:t>
      </w:r>
      <w:r w:rsidRPr="008B2A2A">
        <w:rPr>
          <w:color w:val="auto"/>
        </w:rPr>
        <w:t xml:space="preserve">ust address: </w:t>
      </w:r>
      <w:r>
        <w:rPr>
          <w:color w:val="auto"/>
        </w:rPr>
        <w:tab/>
      </w:r>
      <w:r>
        <w:rPr>
          <w:color w:val="auto"/>
        </w:rPr>
        <w:tab/>
      </w:r>
    </w:p>
    <w:p w14:paraId="6F237A54" w14:textId="77777777" w:rsidR="00D026E7" w:rsidRPr="008B2A2A" w:rsidRDefault="00D026E7" w:rsidP="00D026E7">
      <w:pPr>
        <w:ind w:left="720"/>
        <w:rPr>
          <w:color w:val="auto"/>
        </w:rPr>
      </w:pPr>
      <w:r w:rsidRPr="008B2A2A">
        <w:rPr>
          <w:color w:val="auto"/>
        </w:rPr>
        <w:t>(a)</w:t>
      </w:r>
      <w:r w:rsidRPr="008B2A2A">
        <w:rPr>
          <w:color w:val="auto"/>
          <w:spacing w:val="60"/>
        </w:rPr>
        <w:t xml:space="preserve"> </w:t>
      </w:r>
      <w:r w:rsidRPr="008B2A2A">
        <w:rPr>
          <w:color w:val="auto"/>
        </w:rPr>
        <w:t>Various types of PRF;</w:t>
      </w:r>
    </w:p>
    <w:p w14:paraId="3F18E546" w14:textId="77777777" w:rsidR="00D026E7" w:rsidRPr="008B2A2A" w:rsidRDefault="00D026E7" w:rsidP="00D026E7">
      <w:pPr>
        <w:ind w:left="720"/>
        <w:rPr>
          <w:color w:val="auto"/>
        </w:rPr>
      </w:pPr>
      <w:r w:rsidRPr="008B2A2A">
        <w:rPr>
          <w:color w:val="auto"/>
        </w:rPr>
        <w:t>(b)  Appropriate responses; (c)</w:t>
      </w:r>
      <w:r w:rsidRPr="008B2A2A">
        <w:rPr>
          <w:color w:val="auto"/>
          <w:spacing w:val="60"/>
        </w:rPr>
        <w:t xml:space="preserve"> </w:t>
      </w:r>
      <w:r w:rsidRPr="008B2A2A">
        <w:rPr>
          <w:color w:val="auto"/>
        </w:rPr>
        <w:t>PRF con</w:t>
      </w:r>
      <w:r w:rsidRPr="008B2A2A">
        <w:rPr>
          <w:color w:val="auto"/>
          <w:spacing w:val="-1"/>
        </w:rPr>
        <w:t>f</w:t>
      </w:r>
      <w:r w:rsidRPr="008B2A2A">
        <w:rPr>
          <w:color w:val="auto"/>
        </w:rPr>
        <w:t>identi</w:t>
      </w:r>
      <w:r w:rsidRPr="008B2A2A">
        <w:rPr>
          <w:color w:val="auto"/>
          <w:spacing w:val="-1"/>
        </w:rPr>
        <w:t>a</w:t>
      </w:r>
      <w:r w:rsidRPr="008B2A2A">
        <w:rPr>
          <w:color w:val="auto"/>
        </w:rPr>
        <w:t>lit</w:t>
      </w:r>
      <w:r w:rsidRPr="008B2A2A">
        <w:rPr>
          <w:color w:val="auto"/>
          <w:spacing w:val="-1"/>
        </w:rPr>
        <w:t>y</w:t>
      </w:r>
      <w:r w:rsidRPr="008B2A2A">
        <w:rPr>
          <w:color w:val="auto"/>
        </w:rPr>
        <w:t>; and</w:t>
      </w:r>
    </w:p>
    <w:p w14:paraId="3920728A" w14:textId="77777777" w:rsidR="00D026E7" w:rsidRPr="008B2A2A" w:rsidRDefault="00D026E7" w:rsidP="00D026E7">
      <w:pPr>
        <w:ind w:left="720"/>
        <w:rPr>
          <w:color w:val="auto"/>
        </w:rPr>
      </w:pPr>
      <w:r w:rsidRPr="008B2A2A">
        <w:rPr>
          <w:color w:val="auto"/>
        </w:rPr>
        <w:t>(d)  Co</w:t>
      </w:r>
      <w:r w:rsidRPr="008B2A2A">
        <w:rPr>
          <w:color w:val="auto"/>
          <w:spacing w:val="-2"/>
        </w:rPr>
        <w:t>m</w:t>
      </w:r>
      <w:r w:rsidRPr="008B2A2A">
        <w:rPr>
          <w:color w:val="auto"/>
        </w:rPr>
        <w:t>pliance with Public Law 105-220 Section 508 (see subpars. 5h and 5i).</w:t>
      </w:r>
    </w:p>
    <w:p w14:paraId="2CD6F63F" w14:textId="77777777" w:rsidR="00D026E7" w:rsidRDefault="00D026E7" w:rsidP="00D026E7">
      <w:pPr>
        <w:tabs>
          <w:tab w:val="clear" w:pos="72"/>
        </w:tabs>
        <w:autoSpaceDE w:val="0"/>
        <w:autoSpaceDN w:val="0"/>
        <w:adjustRightInd w:val="0"/>
        <w:spacing w:before="0" w:after="0"/>
        <w:jc w:val="right"/>
        <w:rPr>
          <w:b/>
          <w:bCs/>
          <w:color w:val="auto"/>
        </w:rPr>
      </w:pPr>
      <w:r w:rsidRPr="008B2A2A">
        <w:rPr>
          <w:color w:val="auto"/>
          <w:position w:val="-1"/>
        </w:rPr>
        <w:br w:type="page"/>
      </w:r>
      <w:r>
        <w:rPr>
          <w:b/>
          <w:bCs/>
          <w:color w:val="auto"/>
        </w:rPr>
        <w:lastRenderedPageBreak/>
        <w:t>VHA DIRECTIVE 2010-053</w:t>
      </w:r>
    </w:p>
    <w:p w14:paraId="4DB187C2"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t>December 3, 2010</w:t>
      </w:r>
    </w:p>
    <w:p w14:paraId="2EB1F226" w14:textId="77777777" w:rsidR="00D026E7" w:rsidRDefault="00D026E7" w:rsidP="00D026E7">
      <w:pPr>
        <w:pStyle w:val="Heading1"/>
        <w:rPr>
          <w:rFonts w:ascii="Times New Roman" w:hAnsi="Times New Roman"/>
          <w:color w:val="auto"/>
          <w:position w:val="-1"/>
        </w:rPr>
      </w:pPr>
    </w:p>
    <w:p w14:paraId="7BA35905" w14:textId="77777777" w:rsidR="00E35636" w:rsidRDefault="00D026E7" w:rsidP="00D026E7">
      <w:pPr>
        <w:pStyle w:val="Heading1"/>
        <w:rPr>
          <w:rFonts w:ascii="Times New Roman" w:hAnsi="Times New Roman"/>
          <w:color w:val="auto"/>
          <w:position w:val="-1"/>
          <w:sz w:val="28"/>
        </w:rPr>
      </w:pPr>
      <w:bookmarkStart w:id="174" w:name="_Toc362342365"/>
      <w:bookmarkStart w:id="175" w:name="_Toc2235534"/>
      <w:r w:rsidRPr="00EA260F">
        <w:rPr>
          <w:rFonts w:ascii="Times New Roman" w:hAnsi="Times New Roman"/>
          <w:color w:val="auto"/>
          <w:position w:val="-1"/>
          <w:sz w:val="28"/>
        </w:rPr>
        <w:t>AT</w:t>
      </w:r>
      <w:r w:rsidRPr="00EA260F">
        <w:rPr>
          <w:rFonts w:ascii="Times New Roman" w:hAnsi="Times New Roman"/>
          <w:color w:val="auto"/>
          <w:spacing w:val="1"/>
          <w:position w:val="-1"/>
          <w:sz w:val="28"/>
        </w:rPr>
        <w:t>T</w:t>
      </w:r>
      <w:r w:rsidRPr="00EA260F">
        <w:rPr>
          <w:rFonts w:ascii="Times New Roman" w:hAnsi="Times New Roman"/>
          <w:color w:val="auto"/>
          <w:position w:val="-1"/>
          <w:sz w:val="28"/>
        </w:rPr>
        <w:t>AC</w:t>
      </w:r>
      <w:r w:rsidRPr="00EA260F">
        <w:rPr>
          <w:rFonts w:ascii="Times New Roman" w:hAnsi="Times New Roman"/>
          <w:color w:val="auto"/>
          <w:spacing w:val="2"/>
          <w:position w:val="-1"/>
          <w:sz w:val="28"/>
        </w:rPr>
        <w:t>H</w:t>
      </w:r>
      <w:r w:rsidRPr="00EA260F">
        <w:rPr>
          <w:rFonts w:ascii="Times New Roman" w:hAnsi="Times New Roman"/>
          <w:color w:val="auto"/>
          <w:position w:val="-1"/>
          <w:sz w:val="28"/>
        </w:rPr>
        <w:t>MENT B</w:t>
      </w:r>
      <w:bookmarkEnd w:id="174"/>
      <w:bookmarkEnd w:id="175"/>
    </w:p>
    <w:p w14:paraId="449AFE04" w14:textId="77777777" w:rsidR="00D026E7" w:rsidRPr="00501CCD" w:rsidRDefault="00D026E7" w:rsidP="00501CCD">
      <w:pPr>
        <w:pStyle w:val="BodyText"/>
        <w:jc w:val="center"/>
        <w:rPr>
          <w:b/>
        </w:rPr>
      </w:pPr>
      <w:bookmarkStart w:id="176" w:name="_Toc362342366"/>
      <w:r w:rsidRPr="00501CCD">
        <w:rPr>
          <w:b/>
        </w:rPr>
        <w:t>CA</w:t>
      </w:r>
      <w:r w:rsidRPr="00501CCD">
        <w:rPr>
          <w:b/>
          <w:spacing w:val="1"/>
        </w:rPr>
        <w:t>T</w:t>
      </w:r>
      <w:r w:rsidRPr="00501CCD">
        <w:rPr>
          <w:b/>
        </w:rPr>
        <w:t>EGORY I PATI</w:t>
      </w:r>
      <w:r w:rsidRPr="00501CCD">
        <w:rPr>
          <w:b/>
          <w:spacing w:val="1"/>
        </w:rPr>
        <w:t>E</w:t>
      </w:r>
      <w:r w:rsidRPr="00501CCD">
        <w:rPr>
          <w:b/>
          <w:spacing w:val="-1"/>
        </w:rPr>
        <w:t>N</w:t>
      </w:r>
      <w:r w:rsidRPr="00501CCD">
        <w:rPr>
          <w:b/>
        </w:rPr>
        <w:t>T REC</w:t>
      </w:r>
      <w:r w:rsidRPr="00501CCD">
        <w:rPr>
          <w:b/>
          <w:spacing w:val="2"/>
        </w:rPr>
        <w:t>O</w:t>
      </w:r>
      <w:r w:rsidRPr="00501CCD">
        <w:rPr>
          <w:b/>
        </w:rPr>
        <w:t>RD F</w:t>
      </w:r>
      <w:r w:rsidRPr="00501CCD">
        <w:rPr>
          <w:b/>
          <w:spacing w:val="1"/>
        </w:rPr>
        <w:t>L</w:t>
      </w:r>
      <w:r w:rsidRPr="00501CCD">
        <w:rPr>
          <w:b/>
        </w:rPr>
        <w:t>AGS</w:t>
      </w:r>
      <w:r w:rsidRPr="00501CCD">
        <w:rPr>
          <w:b/>
          <w:spacing w:val="1"/>
        </w:rPr>
        <w:t xml:space="preserve"> </w:t>
      </w:r>
      <w:r w:rsidRPr="00501CCD">
        <w:rPr>
          <w:b/>
        </w:rPr>
        <w:t>(PRF):</w:t>
      </w:r>
      <w:bookmarkEnd w:id="176"/>
    </w:p>
    <w:p w14:paraId="090FBA32" w14:textId="77777777" w:rsidR="00D026E7" w:rsidRPr="00EA260F" w:rsidRDefault="00D026E7" w:rsidP="00501CCD">
      <w:pPr>
        <w:pStyle w:val="BodyText"/>
        <w:jc w:val="center"/>
      </w:pPr>
      <w:bookmarkStart w:id="177" w:name="_Toc362342367"/>
      <w:r w:rsidRPr="00501CCD">
        <w:rPr>
          <w:b/>
        </w:rPr>
        <w:t>SPECIAL</w:t>
      </w:r>
      <w:r w:rsidRPr="00501CCD">
        <w:rPr>
          <w:b/>
          <w:spacing w:val="1"/>
        </w:rPr>
        <w:t xml:space="preserve"> </w:t>
      </w:r>
      <w:r w:rsidRPr="00501CCD">
        <w:rPr>
          <w:b/>
        </w:rPr>
        <w:t>REQUIREMENTS</w:t>
      </w:r>
      <w:bookmarkEnd w:id="177"/>
    </w:p>
    <w:p w14:paraId="3B66C25E"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a.  Category I </w:t>
      </w:r>
      <w:r w:rsidRPr="00EA260F">
        <w:rPr>
          <w:b/>
          <w:color w:val="auto"/>
        </w:rPr>
        <w:t>Violent and Disruptive Behavior</w:t>
      </w:r>
      <w:r w:rsidRPr="008B2A2A">
        <w:rPr>
          <w:color w:val="auto"/>
          <w:spacing w:val="-1"/>
        </w:rPr>
        <w:t xml:space="preserve"> </w:t>
      </w:r>
      <w:r w:rsidRPr="008B2A2A">
        <w:rPr>
          <w:color w:val="auto"/>
        </w:rPr>
        <w:t>are c</w:t>
      </w:r>
      <w:r w:rsidRPr="008B2A2A">
        <w:rPr>
          <w:color w:val="auto"/>
          <w:spacing w:val="-1"/>
        </w:rPr>
        <w:t>u</w:t>
      </w:r>
      <w:r w:rsidRPr="008B2A2A">
        <w:rPr>
          <w:color w:val="auto"/>
        </w:rPr>
        <w:t>rre</w:t>
      </w:r>
      <w:r w:rsidRPr="008B2A2A">
        <w:rPr>
          <w:color w:val="auto"/>
          <w:spacing w:val="-1"/>
        </w:rPr>
        <w:t>n</w:t>
      </w:r>
      <w:r w:rsidRPr="008B2A2A">
        <w:rPr>
          <w:color w:val="auto"/>
        </w:rPr>
        <w:t>tly</w:t>
      </w:r>
      <w:r w:rsidRPr="008B2A2A">
        <w:rPr>
          <w:color w:val="auto"/>
          <w:spacing w:val="-1"/>
        </w:rPr>
        <w:t xml:space="preserve"> </w:t>
      </w:r>
      <w:r w:rsidRPr="008B2A2A">
        <w:rPr>
          <w:color w:val="auto"/>
        </w:rPr>
        <w:t>the only imple</w:t>
      </w:r>
      <w:r w:rsidRPr="008B2A2A">
        <w:rPr>
          <w:color w:val="auto"/>
          <w:spacing w:val="-2"/>
        </w:rPr>
        <w:t>m</w:t>
      </w:r>
      <w:r w:rsidRPr="008B2A2A">
        <w:rPr>
          <w:color w:val="auto"/>
        </w:rPr>
        <w:t xml:space="preserve">ented </w:t>
      </w:r>
      <w:r w:rsidRPr="008B2A2A">
        <w:rPr>
          <w:i/>
          <w:iCs/>
          <w:color w:val="auto"/>
        </w:rPr>
        <w:t xml:space="preserve">types </w:t>
      </w:r>
      <w:r w:rsidRPr="008B2A2A">
        <w:rPr>
          <w:color w:val="auto"/>
        </w:rPr>
        <w:t xml:space="preserve">of Category I </w:t>
      </w:r>
      <w:r w:rsidRPr="008B2A2A">
        <w:rPr>
          <w:color w:val="auto"/>
          <w:spacing w:val="-1"/>
        </w:rPr>
        <w:t>P</w:t>
      </w:r>
      <w:r w:rsidRPr="008B2A2A">
        <w:rPr>
          <w:color w:val="auto"/>
        </w:rPr>
        <w:t>RFs that are designed to</w:t>
      </w:r>
      <w:r w:rsidRPr="008B2A2A">
        <w:rPr>
          <w:color w:val="auto"/>
          <w:spacing w:val="-1"/>
        </w:rPr>
        <w:t xml:space="preserve"> </w:t>
      </w:r>
      <w:r w:rsidRPr="008B2A2A">
        <w:rPr>
          <w:color w:val="auto"/>
        </w:rPr>
        <w:t>appear in all Depart</w:t>
      </w:r>
      <w:r w:rsidRPr="008B2A2A">
        <w:rPr>
          <w:color w:val="auto"/>
          <w:spacing w:val="-2"/>
        </w:rPr>
        <w:t>m</w:t>
      </w:r>
      <w:r w:rsidRPr="008B2A2A">
        <w:rPr>
          <w:color w:val="auto"/>
        </w:rPr>
        <w:t>ent of Veterans Affairs (VA) facilities where a Veteran is re</w:t>
      </w:r>
      <w:r w:rsidRPr="008B2A2A">
        <w:rPr>
          <w:color w:val="auto"/>
          <w:spacing w:val="-1"/>
        </w:rPr>
        <w:t>g</w:t>
      </w:r>
      <w:r w:rsidRPr="008B2A2A">
        <w:rPr>
          <w:color w:val="auto"/>
          <w:spacing w:val="1"/>
        </w:rPr>
        <w:t>i</w:t>
      </w:r>
      <w:r w:rsidRPr="008B2A2A">
        <w:rPr>
          <w:color w:val="auto"/>
        </w:rPr>
        <w:t>stered to</w:t>
      </w:r>
      <w:r w:rsidRPr="008B2A2A">
        <w:rPr>
          <w:color w:val="auto"/>
          <w:spacing w:val="-1"/>
        </w:rPr>
        <w:t xml:space="preserve"> </w:t>
      </w:r>
      <w:r w:rsidRPr="008B2A2A">
        <w:rPr>
          <w:color w:val="auto"/>
        </w:rPr>
        <w:t>receive care</w:t>
      </w:r>
      <w:r w:rsidR="009433EC" w:rsidRPr="008B2A2A">
        <w:rPr>
          <w:color w:val="auto"/>
        </w:rPr>
        <w:t xml:space="preserve">. </w:t>
      </w:r>
      <w:r w:rsidRPr="008B2A2A">
        <w:rPr>
          <w:color w:val="auto"/>
        </w:rPr>
        <w:t>All Category I</w:t>
      </w:r>
      <w:r w:rsidRPr="008B2A2A">
        <w:rPr>
          <w:color w:val="auto"/>
          <w:spacing w:val="-1"/>
        </w:rPr>
        <w:t xml:space="preserve"> </w:t>
      </w:r>
      <w:r w:rsidRPr="008B2A2A">
        <w:rPr>
          <w:color w:val="auto"/>
        </w:rPr>
        <w:t>PRFs require a Text Integrated Utility (TI</w:t>
      </w:r>
      <w:r w:rsidRPr="008B2A2A">
        <w:rPr>
          <w:color w:val="auto"/>
          <w:spacing w:val="-2"/>
        </w:rPr>
        <w:t>U</w:t>
      </w:r>
      <w:r w:rsidRPr="008B2A2A">
        <w:rPr>
          <w:color w:val="auto"/>
        </w:rPr>
        <w:t>) Progre</w:t>
      </w:r>
      <w:r w:rsidRPr="008B2A2A">
        <w:rPr>
          <w:color w:val="auto"/>
          <w:spacing w:val="-1"/>
        </w:rPr>
        <w:t>s</w:t>
      </w:r>
      <w:r w:rsidRPr="008B2A2A">
        <w:rPr>
          <w:color w:val="auto"/>
        </w:rPr>
        <w:t>s Note in the Co</w:t>
      </w:r>
      <w:r w:rsidRPr="008B2A2A">
        <w:rPr>
          <w:color w:val="auto"/>
          <w:spacing w:val="-2"/>
        </w:rPr>
        <w:t>m</w:t>
      </w:r>
      <w:r w:rsidRPr="008B2A2A">
        <w:rPr>
          <w:color w:val="auto"/>
        </w:rPr>
        <w:t>puterized</w:t>
      </w:r>
      <w:r w:rsidRPr="008B2A2A">
        <w:rPr>
          <w:color w:val="auto"/>
          <w:spacing w:val="-1"/>
        </w:rPr>
        <w:t xml:space="preserve"> </w:t>
      </w:r>
      <w:r w:rsidRPr="008B2A2A">
        <w:rPr>
          <w:color w:val="auto"/>
        </w:rPr>
        <w:t>Patie</w:t>
      </w:r>
      <w:r w:rsidRPr="008B2A2A">
        <w:rPr>
          <w:color w:val="auto"/>
          <w:spacing w:val="-1"/>
        </w:rPr>
        <w:t>n</w:t>
      </w:r>
      <w:r w:rsidRPr="008B2A2A">
        <w:rPr>
          <w:color w:val="auto"/>
        </w:rPr>
        <w:t>t Re</w:t>
      </w:r>
      <w:r w:rsidRPr="008B2A2A">
        <w:rPr>
          <w:color w:val="auto"/>
          <w:spacing w:val="-1"/>
        </w:rPr>
        <w:t>c</w:t>
      </w:r>
      <w:r w:rsidRPr="008B2A2A">
        <w:rPr>
          <w:color w:val="auto"/>
        </w:rPr>
        <w:t>ord System</w:t>
      </w:r>
      <w:r w:rsidRPr="008B2A2A">
        <w:rPr>
          <w:color w:val="auto"/>
          <w:spacing w:val="-2"/>
        </w:rPr>
        <w:t xml:space="preserve"> </w:t>
      </w:r>
      <w:r w:rsidRPr="008B2A2A">
        <w:rPr>
          <w:color w:val="auto"/>
        </w:rPr>
        <w:t>(CPRS).</w:t>
      </w:r>
    </w:p>
    <w:p w14:paraId="703B5E72"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b.  Category I Violent and Disruptive Behavior PRF describe patient risk factors that </w:t>
      </w:r>
      <w:r w:rsidRPr="008B2A2A">
        <w:rPr>
          <w:color w:val="auto"/>
          <w:spacing w:val="-2"/>
        </w:rPr>
        <w:t>m</w:t>
      </w:r>
      <w:r w:rsidRPr="008B2A2A">
        <w:rPr>
          <w:color w:val="auto"/>
        </w:rPr>
        <w:t>ay pose an immediate threat to the safety of oth</w:t>
      </w:r>
      <w:r w:rsidRPr="008B2A2A">
        <w:rPr>
          <w:color w:val="auto"/>
          <w:spacing w:val="-2"/>
        </w:rPr>
        <w:t>e</w:t>
      </w:r>
      <w:r w:rsidRPr="008B2A2A">
        <w:rPr>
          <w:color w:val="auto"/>
        </w:rPr>
        <w:t>r patients, visitors, or e</w:t>
      </w:r>
      <w:r w:rsidRPr="008B2A2A">
        <w:rPr>
          <w:color w:val="auto"/>
          <w:spacing w:val="-2"/>
        </w:rPr>
        <w:t>m</w:t>
      </w:r>
      <w:r w:rsidRPr="008B2A2A">
        <w:rPr>
          <w:color w:val="auto"/>
        </w:rPr>
        <w:t>ployees</w:t>
      </w:r>
      <w:r w:rsidR="009433EC" w:rsidRPr="008B2A2A">
        <w:rPr>
          <w:color w:val="auto"/>
        </w:rPr>
        <w:t xml:space="preserve">. </w:t>
      </w:r>
      <w:r w:rsidRPr="008B2A2A">
        <w:rPr>
          <w:color w:val="auto"/>
        </w:rPr>
        <w:t xml:space="preserve">Category I </w:t>
      </w:r>
      <w:r w:rsidRPr="00EA260F">
        <w:rPr>
          <w:b/>
          <w:color w:val="auto"/>
        </w:rPr>
        <w:t>Violent and Disruptive Behavior</w:t>
      </w:r>
      <w:r w:rsidRPr="008B2A2A">
        <w:rPr>
          <w:color w:val="auto"/>
        </w:rPr>
        <w:t xml:space="preserve"> PRF also rec</w:t>
      </w:r>
      <w:r w:rsidRPr="008B2A2A">
        <w:rPr>
          <w:color w:val="auto"/>
          <w:spacing w:val="-1"/>
        </w:rPr>
        <w:t>o</w:t>
      </w:r>
      <w:r w:rsidRPr="008B2A2A">
        <w:rPr>
          <w:color w:val="auto"/>
        </w:rPr>
        <w:t>mmend specific behavioral li</w:t>
      </w:r>
      <w:r w:rsidRPr="008B2A2A">
        <w:rPr>
          <w:color w:val="auto"/>
          <w:spacing w:val="-2"/>
        </w:rPr>
        <w:t>m</w:t>
      </w:r>
      <w:r w:rsidRPr="008B2A2A">
        <w:rPr>
          <w:color w:val="auto"/>
        </w:rPr>
        <w:t>it settings or treat</w:t>
      </w:r>
      <w:r w:rsidRPr="008B2A2A">
        <w:rPr>
          <w:color w:val="auto"/>
          <w:spacing w:val="-2"/>
        </w:rPr>
        <w:t>m</w:t>
      </w:r>
      <w:r w:rsidRPr="008B2A2A">
        <w:rPr>
          <w:color w:val="auto"/>
        </w:rPr>
        <w:t>ent-planning actions design</w:t>
      </w:r>
      <w:r w:rsidRPr="008B2A2A">
        <w:rPr>
          <w:color w:val="auto"/>
          <w:spacing w:val="-1"/>
        </w:rPr>
        <w:t>e</w:t>
      </w:r>
      <w:r w:rsidRPr="008B2A2A">
        <w:rPr>
          <w:color w:val="auto"/>
        </w:rPr>
        <w:t>d to reduce violence risk.</w:t>
      </w:r>
    </w:p>
    <w:p w14:paraId="30A33480" w14:textId="77777777" w:rsidR="00D026E7" w:rsidRPr="008B2A2A" w:rsidRDefault="00D026E7" w:rsidP="00D026E7">
      <w:pPr>
        <w:tabs>
          <w:tab w:val="clear" w:pos="72"/>
          <w:tab w:val="left" w:pos="360"/>
        </w:tabs>
        <w:rPr>
          <w:color w:val="auto"/>
        </w:rPr>
      </w:pPr>
      <w:r>
        <w:rPr>
          <w:color w:val="auto"/>
        </w:rPr>
        <w:tab/>
      </w:r>
      <w:r w:rsidRPr="008B2A2A">
        <w:rPr>
          <w:color w:val="auto"/>
        </w:rPr>
        <w:t>c.  Health care workers experience one of</w:t>
      </w:r>
      <w:r w:rsidRPr="008B2A2A">
        <w:rPr>
          <w:color w:val="auto"/>
          <w:spacing w:val="-2"/>
        </w:rPr>
        <w:t xml:space="preserve"> </w:t>
      </w:r>
      <w:r w:rsidRPr="008B2A2A">
        <w:rPr>
          <w:color w:val="auto"/>
        </w:rPr>
        <w:t>the highest rates of non</w:t>
      </w:r>
      <w:r w:rsidRPr="008B2A2A">
        <w:rPr>
          <w:color w:val="auto"/>
          <w:spacing w:val="-1"/>
        </w:rPr>
        <w:t>f</w:t>
      </w:r>
      <w:r w:rsidRPr="008B2A2A">
        <w:rPr>
          <w:color w:val="auto"/>
        </w:rPr>
        <w:t>atal injuries from workplace assault of any</w:t>
      </w:r>
      <w:r w:rsidRPr="008B2A2A">
        <w:rPr>
          <w:color w:val="auto"/>
          <w:spacing w:val="-1"/>
        </w:rPr>
        <w:t xml:space="preserve"> </w:t>
      </w:r>
      <w:r w:rsidRPr="008B2A2A">
        <w:rPr>
          <w:color w:val="auto"/>
        </w:rPr>
        <w:t>occupation in the United</w:t>
      </w:r>
      <w:r w:rsidRPr="008B2A2A">
        <w:rPr>
          <w:color w:val="auto"/>
          <w:spacing w:val="-3"/>
        </w:rPr>
        <w:t xml:space="preserve"> </w:t>
      </w:r>
      <w:r w:rsidRPr="008B2A2A">
        <w:rPr>
          <w:color w:val="auto"/>
        </w:rPr>
        <w:t>States (U.S.).</w:t>
      </w:r>
      <w:r w:rsidRPr="008B2A2A">
        <w:rPr>
          <w:color w:val="auto"/>
          <w:spacing w:val="59"/>
        </w:rPr>
        <w:t xml:space="preserve"> </w:t>
      </w:r>
      <w:r w:rsidRPr="008B2A2A">
        <w:rPr>
          <w:color w:val="auto"/>
        </w:rPr>
        <w:t xml:space="preserve">Health care is one </w:t>
      </w:r>
      <w:r w:rsidRPr="008B2A2A">
        <w:rPr>
          <w:color w:val="auto"/>
          <w:spacing w:val="-1"/>
        </w:rPr>
        <w:t>o</w:t>
      </w:r>
      <w:r w:rsidRPr="008B2A2A">
        <w:rPr>
          <w:color w:val="auto"/>
        </w:rPr>
        <w:t>f</w:t>
      </w:r>
      <w:r w:rsidRPr="008B2A2A">
        <w:rPr>
          <w:color w:val="auto"/>
          <w:spacing w:val="-1"/>
        </w:rPr>
        <w:t xml:space="preserve"> </w:t>
      </w:r>
      <w:r w:rsidRPr="008B2A2A">
        <w:rPr>
          <w:color w:val="auto"/>
        </w:rPr>
        <w:t xml:space="preserve">only two industries that have </w:t>
      </w:r>
      <w:r w:rsidRPr="008B2A2A">
        <w:rPr>
          <w:color w:val="auto"/>
          <w:spacing w:val="-2"/>
        </w:rPr>
        <w:t>m</w:t>
      </w:r>
      <w:r w:rsidRPr="008B2A2A">
        <w:rPr>
          <w:color w:val="auto"/>
        </w:rPr>
        <w:t>erited special attention from the U.S.</w:t>
      </w:r>
      <w:r w:rsidRPr="008B2A2A">
        <w:rPr>
          <w:color w:val="auto"/>
          <w:spacing w:val="-1"/>
        </w:rPr>
        <w:t xml:space="preserve"> </w:t>
      </w:r>
      <w:r w:rsidRPr="008B2A2A">
        <w:rPr>
          <w:color w:val="auto"/>
        </w:rPr>
        <w:t>Occupational Safety and Health Ad</w:t>
      </w:r>
      <w:r w:rsidRPr="008B2A2A">
        <w:rPr>
          <w:color w:val="auto"/>
          <w:spacing w:val="-2"/>
        </w:rPr>
        <w:t>m</w:t>
      </w:r>
      <w:r w:rsidRPr="008B2A2A">
        <w:rPr>
          <w:color w:val="auto"/>
          <w:spacing w:val="1"/>
        </w:rPr>
        <w:t>i</w:t>
      </w:r>
      <w:r w:rsidRPr="008B2A2A">
        <w:rPr>
          <w:color w:val="auto"/>
        </w:rPr>
        <w:t>nistration (OSHA) (see subpar</w:t>
      </w:r>
      <w:r w:rsidRPr="008B2A2A">
        <w:rPr>
          <w:color w:val="auto"/>
          <w:spacing w:val="-2"/>
        </w:rPr>
        <w:t>s</w:t>
      </w:r>
      <w:r w:rsidRPr="008B2A2A">
        <w:rPr>
          <w:color w:val="auto"/>
        </w:rPr>
        <w:t>. 5a and 5b)</w:t>
      </w:r>
      <w:r w:rsidR="009433EC" w:rsidRPr="008B2A2A">
        <w:rPr>
          <w:color w:val="auto"/>
        </w:rPr>
        <w:t xml:space="preserve">. </w:t>
      </w:r>
      <w:r w:rsidRPr="008B2A2A">
        <w:rPr>
          <w:color w:val="auto"/>
          <w:spacing w:val="-2"/>
        </w:rPr>
        <w:t>W</w:t>
      </w:r>
      <w:r w:rsidRPr="008B2A2A">
        <w:rPr>
          <w:color w:val="auto"/>
        </w:rPr>
        <w:t>hen compared to employees of other health care syste</w:t>
      </w:r>
      <w:r w:rsidRPr="008B2A2A">
        <w:rPr>
          <w:color w:val="auto"/>
          <w:spacing w:val="-2"/>
        </w:rPr>
        <w:t>m</w:t>
      </w:r>
      <w:r w:rsidRPr="008B2A2A">
        <w:rPr>
          <w:color w:val="auto"/>
        </w:rPr>
        <w:t>s, Veterans Heath Ad</w:t>
      </w:r>
      <w:r w:rsidRPr="008B2A2A">
        <w:rPr>
          <w:color w:val="auto"/>
          <w:spacing w:val="-2"/>
        </w:rPr>
        <w:t>m</w:t>
      </w:r>
      <w:r w:rsidRPr="008B2A2A">
        <w:rPr>
          <w:color w:val="auto"/>
          <w:spacing w:val="1"/>
        </w:rPr>
        <w:t>i</w:t>
      </w:r>
      <w:r w:rsidRPr="008B2A2A">
        <w:rPr>
          <w:color w:val="auto"/>
        </w:rPr>
        <w:t xml:space="preserve">nistration </w:t>
      </w:r>
      <w:r w:rsidRPr="008B2A2A">
        <w:rPr>
          <w:color w:val="auto"/>
          <w:spacing w:val="-1"/>
        </w:rPr>
        <w:t>(</w:t>
      </w:r>
      <w:r w:rsidRPr="008B2A2A">
        <w:rPr>
          <w:color w:val="auto"/>
        </w:rPr>
        <w:t>VHA) e</w:t>
      </w:r>
      <w:r w:rsidRPr="008B2A2A">
        <w:rPr>
          <w:color w:val="auto"/>
          <w:spacing w:val="-2"/>
        </w:rPr>
        <w:t>m</w:t>
      </w:r>
      <w:r w:rsidRPr="008B2A2A">
        <w:rPr>
          <w:color w:val="auto"/>
        </w:rPr>
        <w:t>ploy</w:t>
      </w:r>
      <w:r w:rsidRPr="008B2A2A">
        <w:rPr>
          <w:color w:val="auto"/>
          <w:spacing w:val="1"/>
        </w:rPr>
        <w:t>e</w:t>
      </w:r>
      <w:r w:rsidRPr="008B2A2A">
        <w:rPr>
          <w:color w:val="auto"/>
        </w:rPr>
        <w:t>es are two and a half ti</w:t>
      </w:r>
      <w:r w:rsidRPr="008B2A2A">
        <w:rPr>
          <w:color w:val="auto"/>
          <w:spacing w:val="-2"/>
        </w:rPr>
        <w:t>m</w:t>
      </w:r>
      <w:r w:rsidRPr="008B2A2A">
        <w:rPr>
          <w:color w:val="auto"/>
        </w:rPr>
        <w:t xml:space="preserve">es </w:t>
      </w:r>
      <w:r w:rsidRPr="008B2A2A">
        <w:rPr>
          <w:color w:val="auto"/>
          <w:spacing w:val="-2"/>
        </w:rPr>
        <w:t>m</w:t>
      </w:r>
      <w:r w:rsidRPr="008B2A2A">
        <w:rPr>
          <w:color w:val="auto"/>
        </w:rPr>
        <w:t>ore likely to suffer injuries in vio</w:t>
      </w:r>
      <w:r w:rsidRPr="008B2A2A">
        <w:rPr>
          <w:color w:val="auto"/>
          <w:spacing w:val="-1"/>
        </w:rPr>
        <w:t>l</w:t>
      </w:r>
      <w:r w:rsidRPr="008B2A2A">
        <w:rPr>
          <w:color w:val="auto"/>
        </w:rPr>
        <w:t>ent incidents involving patients</w:t>
      </w:r>
      <w:r w:rsidRPr="008B2A2A">
        <w:rPr>
          <w:color w:val="auto"/>
          <w:spacing w:val="-1"/>
        </w:rPr>
        <w:t xml:space="preserve"> </w:t>
      </w:r>
      <w:r w:rsidRPr="008B2A2A">
        <w:rPr>
          <w:color w:val="auto"/>
        </w:rPr>
        <w:t>(United States Postal Commission, 2000; Hodgson et al, 2004)</w:t>
      </w:r>
      <w:r w:rsidR="009433EC" w:rsidRPr="008B2A2A">
        <w:rPr>
          <w:color w:val="auto"/>
        </w:rPr>
        <w:t xml:space="preserve">. </w:t>
      </w:r>
      <w:r w:rsidRPr="008B2A2A">
        <w:rPr>
          <w:color w:val="auto"/>
        </w:rPr>
        <w:t>In recognition, VHA has initiated a broad-based program of violence prevention, including perfor</w:t>
      </w:r>
      <w:r w:rsidRPr="008B2A2A">
        <w:rPr>
          <w:color w:val="auto"/>
          <w:spacing w:val="-2"/>
        </w:rPr>
        <w:t>m</w:t>
      </w:r>
      <w:r w:rsidRPr="008B2A2A">
        <w:rPr>
          <w:color w:val="auto"/>
        </w:rPr>
        <w:t xml:space="preserve">ance </w:t>
      </w:r>
      <w:r w:rsidRPr="008B2A2A">
        <w:rPr>
          <w:color w:val="auto"/>
          <w:spacing w:val="-2"/>
        </w:rPr>
        <w:t>m</w:t>
      </w:r>
      <w:r w:rsidRPr="008B2A2A">
        <w:rPr>
          <w:color w:val="auto"/>
        </w:rPr>
        <w:t>on</w:t>
      </w:r>
      <w:r w:rsidRPr="008B2A2A">
        <w:rPr>
          <w:color w:val="auto"/>
          <w:spacing w:val="1"/>
        </w:rPr>
        <w:t>i</w:t>
      </w:r>
      <w:r w:rsidRPr="008B2A2A">
        <w:rPr>
          <w:color w:val="auto"/>
        </w:rPr>
        <w:t>tors through the Office of the Deputy Under Secretary for Operations and Manage</w:t>
      </w:r>
      <w:r w:rsidRPr="008B2A2A">
        <w:rPr>
          <w:color w:val="auto"/>
          <w:spacing w:val="-2"/>
        </w:rPr>
        <w:t>m</w:t>
      </w:r>
      <w:r w:rsidRPr="008B2A2A">
        <w:rPr>
          <w:color w:val="auto"/>
        </w:rPr>
        <w:t>ent</w:t>
      </w:r>
      <w:r w:rsidR="009433EC" w:rsidRPr="008B2A2A">
        <w:rPr>
          <w:color w:val="auto"/>
        </w:rPr>
        <w:t xml:space="preserve">. </w:t>
      </w:r>
      <w:r w:rsidRPr="008B2A2A">
        <w:rPr>
          <w:color w:val="auto"/>
        </w:rPr>
        <w:t>Efforts have included the redesign of the basic course for all e</w:t>
      </w:r>
      <w:r w:rsidRPr="008B2A2A">
        <w:rPr>
          <w:color w:val="auto"/>
          <w:spacing w:val="-2"/>
        </w:rPr>
        <w:t>m</w:t>
      </w:r>
      <w:r w:rsidRPr="008B2A2A">
        <w:rPr>
          <w:color w:val="auto"/>
        </w:rPr>
        <w:t>ployees, “Prevention and Manage</w:t>
      </w:r>
      <w:r w:rsidRPr="008B2A2A">
        <w:rPr>
          <w:color w:val="auto"/>
          <w:spacing w:val="-2"/>
        </w:rPr>
        <w:t>m</w:t>
      </w:r>
      <w:r w:rsidRPr="008B2A2A">
        <w:rPr>
          <w:color w:val="auto"/>
        </w:rPr>
        <w:t>ent</w:t>
      </w:r>
      <w:r w:rsidRPr="008B2A2A">
        <w:rPr>
          <w:color w:val="auto"/>
          <w:spacing w:val="1"/>
        </w:rPr>
        <w:t xml:space="preserve"> </w:t>
      </w:r>
      <w:r w:rsidRPr="008B2A2A">
        <w:rPr>
          <w:color w:val="auto"/>
        </w:rPr>
        <w:t>of</w:t>
      </w:r>
      <w:r w:rsidRPr="008B2A2A">
        <w:rPr>
          <w:color w:val="auto"/>
          <w:spacing w:val="1"/>
        </w:rPr>
        <w:t xml:space="preserve"> </w:t>
      </w:r>
      <w:r w:rsidRPr="008B2A2A">
        <w:rPr>
          <w:color w:val="auto"/>
        </w:rPr>
        <w:t>Disrupti</w:t>
      </w:r>
      <w:r w:rsidRPr="008B2A2A">
        <w:rPr>
          <w:color w:val="auto"/>
          <w:spacing w:val="-3"/>
        </w:rPr>
        <w:t>v</w:t>
      </w:r>
      <w:r w:rsidRPr="008B2A2A">
        <w:rPr>
          <w:color w:val="auto"/>
        </w:rPr>
        <w:t>e</w:t>
      </w:r>
      <w:r w:rsidRPr="008B2A2A">
        <w:rPr>
          <w:color w:val="auto"/>
          <w:spacing w:val="-1"/>
        </w:rPr>
        <w:t xml:space="preserve"> </w:t>
      </w:r>
      <w:r w:rsidRPr="008B2A2A">
        <w:rPr>
          <w:color w:val="auto"/>
        </w:rPr>
        <w:t>Behaviors,”</w:t>
      </w:r>
      <w:r w:rsidRPr="008B2A2A">
        <w:rPr>
          <w:color w:val="auto"/>
          <w:spacing w:val="-1"/>
        </w:rPr>
        <w:t xml:space="preserve"> </w:t>
      </w:r>
      <w:r w:rsidRPr="008B2A2A">
        <w:rPr>
          <w:color w:val="auto"/>
        </w:rPr>
        <w:t>and</w:t>
      </w:r>
      <w:r w:rsidRPr="008B2A2A">
        <w:rPr>
          <w:color w:val="auto"/>
          <w:spacing w:val="-1"/>
        </w:rPr>
        <w:t xml:space="preserve"> </w:t>
      </w:r>
      <w:r w:rsidRPr="008B2A2A">
        <w:rPr>
          <w:color w:val="auto"/>
        </w:rPr>
        <w:t>the develop</w:t>
      </w:r>
      <w:r w:rsidRPr="008B2A2A">
        <w:rPr>
          <w:color w:val="auto"/>
          <w:spacing w:val="-2"/>
        </w:rPr>
        <w:t>m</w:t>
      </w:r>
      <w:r w:rsidRPr="008B2A2A">
        <w:rPr>
          <w:color w:val="auto"/>
        </w:rPr>
        <w:t>ent of new courses for ger</w:t>
      </w:r>
      <w:r w:rsidRPr="008B2A2A">
        <w:rPr>
          <w:color w:val="auto"/>
          <w:spacing w:val="-1"/>
        </w:rPr>
        <w:t>i</w:t>
      </w:r>
      <w:r w:rsidRPr="008B2A2A">
        <w:rPr>
          <w:color w:val="auto"/>
        </w:rPr>
        <w:t>atrics and other disciplines.</w:t>
      </w:r>
    </w:p>
    <w:p w14:paraId="0021DA5C" w14:textId="77777777" w:rsidR="00D026E7" w:rsidRPr="008B2A2A" w:rsidRDefault="00D026E7" w:rsidP="00D026E7">
      <w:pPr>
        <w:tabs>
          <w:tab w:val="clear" w:pos="72"/>
          <w:tab w:val="left" w:pos="360"/>
        </w:tabs>
        <w:rPr>
          <w:color w:val="auto"/>
        </w:rPr>
      </w:pPr>
      <w:r>
        <w:rPr>
          <w:color w:val="auto"/>
        </w:rPr>
        <w:tab/>
      </w:r>
      <w:r w:rsidRPr="008B2A2A">
        <w:rPr>
          <w:color w:val="auto"/>
        </w:rPr>
        <w:t>d.  The Joint Com</w:t>
      </w:r>
      <w:r w:rsidRPr="008B2A2A">
        <w:rPr>
          <w:color w:val="auto"/>
          <w:spacing w:val="-2"/>
        </w:rPr>
        <w:t>m</w:t>
      </w:r>
      <w:r w:rsidRPr="008B2A2A">
        <w:rPr>
          <w:color w:val="auto"/>
        </w:rPr>
        <w:t>ission rece</w:t>
      </w:r>
      <w:r w:rsidRPr="008B2A2A">
        <w:rPr>
          <w:color w:val="auto"/>
          <w:spacing w:val="-1"/>
        </w:rPr>
        <w:t>n</w:t>
      </w:r>
      <w:r w:rsidRPr="008B2A2A">
        <w:rPr>
          <w:color w:val="auto"/>
        </w:rPr>
        <w:t xml:space="preserve">tly made patient </w:t>
      </w:r>
      <w:r w:rsidRPr="008B2A2A">
        <w:rPr>
          <w:color w:val="auto"/>
          <w:spacing w:val="-1"/>
        </w:rPr>
        <w:t>v</w:t>
      </w:r>
      <w:r w:rsidRPr="008B2A2A">
        <w:rPr>
          <w:color w:val="auto"/>
          <w:spacing w:val="1"/>
        </w:rPr>
        <w:t>i</w:t>
      </w:r>
      <w:r w:rsidRPr="008B2A2A">
        <w:rPr>
          <w:color w:val="auto"/>
        </w:rPr>
        <w:t>olence and its preve</w:t>
      </w:r>
      <w:r w:rsidRPr="008B2A2A">
        <w:rPr>
          <w:color w:val="auto"/>
          <w:spacing w:val="-1"/>
        </w:rPr>
        <w:t>n</w:t>
      </w:r>
      <w:r w:rsidRPr="008B2A2A">
        <w:rPr>
          <w:color w:val="auto"/>
        </w:rPr>
        <w:t>ti</w:t>
      </w:r>
      <w:r w:rsidRPr="008B2A2A">
        <w:rPr>
          <w:color w:val="auto"/>
          <w:spacing w:val="-1"/>
        </w:rPr>
        <w:t>o</w:t>
      </w:r>
      <w:r w:rsidRPr="008B2A2A">
        <w:rPr>
          <w:color w:val="auto"/>
        </w:rPr>
        <w:t>n, a focus of the Environ</w:t>
      </w:r>
      <w:r w:rsidRPr="008B2A2A">
        <w:rPr>
          <w:color w:val="auto"/>
          <w:spacing w:val="-2"/>
        </w:rPr>
        <w:t>m</w:t>
      </w:r>
      <w:r w:rsidRPr="008B2A2A">
        <w:rPr>
          <w:color w:val="auto"/>
        </w:rPr>
        <w:t>ent of Care St</w:t>
      </w:r>
      <w:r w:rsidRPr="008B2A2A">
        <w:rPr>
          <w:color w:val="auto"/>
          <w:spacing w:val="-1"/>
        </w:rPr>
        <w:t>a</w:t>
      </w:r>
      <w:r w:rsidRPr="008B2A2A">
        <w:rPr>
          <w:color w:val="auto"/>
        </w:rPr>
        <w:t>ndards (see subpar. 5c).</w:t>
      </w:r>
    </w:p>
    <w:p w14:paraId="2DC2B651" w14:textId="77777777" w:rsidR="00D026E7" w:rsidRPr="008B2A2A" w:rsidRDefault="00D026E7" w:rsidP="00D026E7">
      <w:pPr>
        <w:tabs>
          <w:tab w:val="clear" w:pos="72"/>
          <w:tab w:val="left" w:pos="360"/>
        </w:tabs>
        <w:rPr>
          <w:color w:val="auto"/>
        </w:rPr>
      </w:pPr>
      <w:r>
        <w:rPr>
          <w:color w:val="auto"/>
        </w:rPr>
        <w:tab/>
      </w:r>
      <w:r w:rsidRPr="008B2A2A">
        <w:rPr>
          <w:color w:val="auto"/>
        </w:rPr>
        <w:t>e.  VA’s Office of Inspector General (OIG)</w:t>
      </w:r>
      <w:r w:rsidRPr="008B2A2A">
        <w:rPr>
          <w:color w:val="auto"/>
          <w:spacing w:val="-1"/>
        </w:rPr>
        <w:t xml:space="preserve"> </w:t>
      </w:r>
      <w:r w:rsidRPr="008B2A2A">
        <w:rPr>
          <w:color w:val="auto"/>
        </w:rPr>
        <w:t>in its report “Evaluation of VHA’s Policies and Practices for Managing Violent or</w:t>
      </w:r>
      <w:r w:rsidRPr="008B2A2A">
        <w:rPr>
          <w:color w:val="auto"/>
          <w:spacing w:val="1"/>
        </w:rPr>
        <w:t xml:space="preserve"> </w:t>
      </w:r>
      <w:r w:rsidRPr="008B2A2A">
        <w:rPr>
          <w:color w:val="auto"/>
        </w:rPr>
        <w:t>Potentially Violent Psychiatric Patients” (6HI-A28-038, dated March 28, 1996) reco</w:t>
      </w:r>
      <w:r w:rsidRPr="008B2A2A">
        <w:rPr>
          <w:color w:val="auto"/>
          <w:spacing w:val="-2"/>
        </w:rPr>
        <w:t>mm</w:t>
      </w:r>
      <w:r w:rsidRPr="008B2A2A">
        <w:rPr>
          <w:color w:val="auto"/>
        </w:rPr>
        <w:t>ended that facilities communicate a</w:t>
      </w:r>
      <w:r w:rsidRPr="008B2A2A">
        <w:rPr>
          <w:color w:val="auto"/>
          <w:spacing w:val="-2"/>
        </w:rPr>
        <w:t>m</w:t>
      </w:r>
      <w:r w:rsidRPr="008B2A2A">
        <w:rPr>
          <w:color w:val="auto"/>
        </w:rPr>
        <w:t>ong th</w:t>
      </w:r>
      <w:r w:rsidRPr="008B2A2A">
        <w:rPr>
          <w:color w:val="auto"/>
          <w:spacing w:val="1"/>
        </w:rPr>
        <w:t>e</w:t>
      </w:r>
      <w:r w:rsidRPr="008B2A2A">
        <w:rPr>
          <w:color w:val="auto"/>
          <w:spacing w:val="-2"/>
        </w:rPr>
        <w:t>m</w:t>
      </w:r>
      <w:r w:rsidRPr="008B2A2A">
        <w:rPr>
          <w:color w:val="auto"/>
        </w:rPr>
        <w:t>selves so that staff are aware of high risk patients regardless of whe</w:t>
      </w:r>
      <w:r w:rsidRPr="008B2A2A">
        <w:rPr>
          <w:color w:val="auto"/>
          <w:spacing w:val="-1"/>
        </w:rPr>
        <w:t>r</w:t>
      </w:r>
      <w:r w:rsidRPr="008B2A2A">
        <w:rPr>
          <w:color w:val="auto"/>
        </w:rPr>
        <w:t>e in VHA’s system</w:t>
      </w:r>
      <w:r w:rsidRPr="008B2A2A">
        <w:rPr>
          <w:color w:val="auto"/>
          <w:spacing w:val="-2"/>
        </w:rPr>
        <w:t xml:space="preserve"> </w:t>
      </w:r>
      <w:r w:rsidRPr="008B2A2A">
        <w:rPr>
          <w:color w:val="auto"/>
        </w:rPr>
        <w:t xml:space="preserve">they </w:t>
      </w:r>
      <w:r w:rsidRPr="008B2A2A">
        <w:rPr>
          <w:color w:val="auto"/>
          <w:spacing w:val="-2"/>
        </w:rPr>
        <w:t>m</w:t>
      </w:r>
      <w:r w:rsidRPr="008B2A2A">
        <w:rPr>
          <w:color w:val="auto"/>
          <w:spacing w:val="1"/>
        </w:rPr>
        <w:t>a</w:t>
      </w:r>
      <w:r w:rsidRPr="008B2A2A">
        <w:rPr>
          <w:color w:val="auto"/>
        </w:rPr>
        <w:t>y seek health care (see subpar.</w:t>
      </w:r>
      <w:r w:rsidRPr="008B2A2A">
        <w:rPr>
          <w:color w:val="auto"/>
          <w:spacing w:val="-1"/>
        </w:rPr>
        <w:t xml:space="preserve"> </w:t>
      </w:r>
      <w:r w:rsidRPr="008B2A2A">
        <w:rPr>
          <w:color w:val="auto"/>
        </w:rPr>
        <w:t>5f).</w:t>
      </w:r>
    </w:p>
    <w:p w14:paraId="21D9126D"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f.  For PRF </w:t>
      </w:r>
      <w:r w:rsidRPr="008B2A2A">
        <w:rPr>
          <w:color w:val="auto"/>
          <w:spacing w:val="2"/>
        </w:rPr>
        <w:t>t</w:t>
      </w:r>
      <w:r w:rsidRPr="008B2A2A">
        <w:rPr>
          <w:color w:val="auto"/>
        </w:rPr>
        <w:t>o assist in the prevention of</w:t>
      </w:r>
      <w:r w:rsidRPr="008B2A2A">
        <w:rPr>
          <w:color w:val="auto"/>
          <w:spacing w:val="1"/>
        </w:rPr>
        <w:t xml:space="preserve"> </w:t>
      </w:r>
      <w:r w:rsidRPr="008B2A2A">
        <w:rPr>
          <w:color w:val="auto"/>
        </w:rPr>
        <w:t xml:space="preserve">adverse events when high risk </w:t>
      </w:r>
      <w:r w:rsidRPr="008B2A2A">
        <w:rPr>
          <w:color w:val="auto"/>
          <w:spacing w:val="-1"/>
        </w:rPr>
        <w:t>p</w:t>
      </w:r>
      <w:r w:rsidRPr="008B2A2A">
        <w:rPr>
          <w:color w:val="auto"/>
        </w:rPr>
        <w:t>atients tra</w:t>
      </w:r>
      <w:r w:rsidRPr="008B2A2A">
        <w:rPr>
          <w:color w:val="auto"/>
          <w:spacing w:val="-1"/>
        </w:rPr>
        <w:t>v</w:t>
      </w:r>
      <w:r w:rsidRPr="008B2A2A">
        <w:rPr>
          <w:color w:val="auto"/>
        </w:rPr>
        <w:t xml:space="preserve">el between </w:t>
      </w:r>
      <w:r w:rsidRPr="008B2A2A">
        <w:rPr>
          <w:color w:val="auto"/>
          <w:spacing w:val="-1"/>
        </w:rPr>
        <w:t>f</w:t>
      </w:r>
      <w:r w:rsidRPr="008B2A2A">
        <w:rPr>
          <w:color w:val="auto"/>
        </w:rPr>
        <w:t xml:space="preserve">acilities, </w:t>
      </w:r>
      <w:r w:rsidRPr="008B2A2A">
        <w:rPr>
          <w:color w:val="auto"/>
          <w:spacing w:val="-1"/>
        </w:rPr>
        <w:t>a</w:t>
      </w:r>
      <w:r w:rsidRPr="008B2A2A">
        <w:rPr>
          <w:color w:val="auto"/>
        </w:rPr>
        <w:t xml:space="preserve">ll </w:t>
      </w:r>
      <w:r w:rsidRPr="008B2A2A">
        <w:rPr>
          <w:color w:val="auto"/>
          <w:spacing w:val="-1"/>
        </w:rPr>
        <w:t>f</w:t>
      </w:r>
      <w:r w:rsidRPr="008B2A2A">
        <w:rPr>
          <w:color w:val="auto"/>
        </w:rPr>
        <w:t>a</w:t>
      </w:r>
      <w:r w:rsidRPr="008B2A2A">
        <w:rPr>
          <w:color w:val="auto"/>
          <w:spacing w:val="-1"/>
        </w:rPr>
        <w:t>c</w:t>
      </w:r>
      <w:r w:rsidRPr="008B2A2A">
        <w:rPr>
          <w:color w:val="auto"/>
        </w:rPr>
        <w:t>iliti</w:t>
      </w:r>
      <w:r w:rsidRPr="008B2A2A">
        <w:rPr>
          <w:color w:val="auto"/>
          <w:spacing w:val="-1"/>
        </w:rPr>
        <w:t>e</w:t>
      </w:r>
      <w:r w:rsidRPr="008B2A2A">
        <w:rPr>
          <w:color w:val="auto"/>
        </w:rPr>
        <w:t xml:space="preserve">s </w:t>
      </w:r>
      <w:r w:rsidRPr="008B2A2A">
        <w:rPr>
          <w:color w:val="auto"/>
          <w:spacing w:val="-2"/>
        </w:rPr>
        <w:t>m</w:t>
      </w:r>
      <w:r w:rsidRPr="008B2A2A">
        <w:rPr>
          <w:color w:val="auto"/>
        </w:rPr>
        <w:t xml:space="preserve">ust follow uniform processes as described in current </w:t>
      </w:r>
      <w:r w:rsidRPr="008B2A2A">
        <w:rPr>
          <w:color w:val="auto"/>
          <w:spacing w:val="-2"/>
        </w:rPr>
        <w:t>V</w:t>
      </w:r>
      <w:r w:rsidRPr="008B2A2A">
        <w:rPr>
          <w:color w:val="auto"/>
        </w:rPr>
        <w:t>HA policy on inter-</w:t>
      </w:r>
      <w:r w:rsidRPr="008B2A2A">
        <w:rPr>
          <w:color w:val="auto"/>
          <w:spacing w:val="-1"/>
        </w:rPr>
        <w:t>f</w:t>
      </w:r>
      <w:r w:rsidRPr="008B2A2A">
        <w:rPr>
          <w:color w:val="auto"/>
        </w:rPr>
        <w:t>acility t</w:t>
      </w:r>
      <w:r w:rsidRPr="008B2A2A">
        <w:rPr>
          <w:color w:val="auto"/>
          <w:spacing w:val="-1"/>
        </w:rPr>
        <w:t>r</w:t>
      </w:r>
      <w:r w:rsidRPr="008B2A2A">
        <w:rPr>
          <w:color w:val="auto"/>
        </w:rPr>
        <w:t>ans</w:t>
      </w:r>
      <w:r w:rsidRPr="008B2A2A">
        <w:rPr>
          <w:color w:val="auto"/>
          <w:spacing w:val="-1"/>
        </w:rPr>
        <w:t>f</w:t>
      </w:r>
      <w:r w:rsidRPr="008B2A2A">
        <w:rPr>
          <w:color w:val="auto"/>
        </w:rPr>
        <w:t>er.</w:t>
      </w:r>
      <w:r w:rsidRPr="008B2A2A">
        <w:rPr>
          <w:color w:val="auto"/>
          <w:spacing w:val="59"/>
        </w:rPr>
        <w:t xml:space="preserve"> </w:t>
      </w:r>
      <w:r w:rsidRPr="008B2A2A">
        <w:rPr>
          <w:color w:val="auto"/>
        </w:rPr>
        <w:t xml:space="preserve">This would include noting any existing </w:t>
      </w:r>
      <w:r w:rsidRPr="008B2A2A">
        <w:rPr>
          <w:color w:val="auto"/>
          <w:spacing w:val="-1"/>
        </w:rPr>
        <w:t>P</w:t>
      </w:r>
      <w:r w:rsidRPr="008B2A2A">
        <w:rPr>
          <w:color w:val="auto"/>
        </w:rPr>
        <w:t>atient Record Flag. The effectiveness of PRFs depends upon li</w:t>
      </w:r>
      <w:r w:rsidRPr="008B2A2A">
        <w:rPr>
          <w:color w:val="auto"/>
          <w:spacing w:val="-2"/>
        </w:rPr>
        <w:t>m</w:t>
      </w:r>
      <w:r w:rsidRPr="008B2A2A">
        <w:rPr>
          <w:color w:val="auto"/>
        </w:rPr>
        <w:t>iti</w:t>
      </w:r>
      <w:r w:rsidRPr="008B2A2A">
        <w:rPr>
          <w:color w:val="auto"/>
          <w:spacing w:val="-1"/>
        </w:rPr>
        <w:t>n</w:t>
      </w:r>
      <w:r w:rsidRPr="008B2A2A">
        <w:rPr>
          <w:color w:val="auto"/>
        </w:rPr>
        <w:t>g t</w:t>
      </w:r>
      <w:r w:rsidRPr="008B2A2A">
        <w:rPr>
          <w:color w:val="auto"/>
          <w:spacing w:val="-2"/>
        </w:rPr>
        <w:t>h</w:t>
      </w:r>
      <w:r w:rsidRPr="008B2A2A">
        <w:rPr>
          <w:color w:val="auto"/>
        </w:rPr>
        <w:t>eir use to those unu</w:t>
      </w:r>
      <w:r w:rsidRPr="008B2A2A">
        <w:rPr>
          <w:color w:val="auto"/>
          <w:spacing w:val="-1"/>
        </w:rPr>
        <w:t>s</w:t>
      </w:r>
      <w:r w:rsidRPr="008B2A2A">
        <w:rPr>
          <w:color w:val="auto"/>
        </w:rPr>
        <w:t xml:space="preserve">ual clinical risks that </w:t>
      </w:r>
      <w:r w:rsidRPr="008B2A2A">
        <w:rPr>
          <w:color w:val="auto"/>
          <w:u w:val="single"/>
        </w:rPr>
        <w:t>im</w:t>
      </w:r>
      <w:r w:rsidRPr="008B2A2A">
        <w:rPr>
          <w:color w:val="auto"/>
          <w:spacing w:val="-2"/>
          <w:u w:val="single"/>
        </w:rPr>
        <w:t>m</w:t>
      </w:r>
      <w:r w:rsidRPr="008B2A2A">
        <w:rPr>
          <w:color w:val="auto"/>
          <w:u w:val="single"/>
        </w:rPr>
        <w:t>ediately</w:t>
      </w:r>
      <w:r w:rsidRPr="008B2A2A">
        <w:rPr>
          <w:color w:val="auto"/>
          <w:spacing w:val="-1"/>
        </w:rPr>
        <w:t xml:space="preserve"> </w:t>
      </w:r>
      <w:r w:rsidR="005301D7">
        <w:rPr>
          <w:color w:val="auto"/>
        </w:rPr>
        <w:t>threaten health care safety</w:t>
      </w:r>
      <w:r w:rsidRPr="008B2A2A">
        <w:rPr>
          <w:color w:val="auto"/>
        </w:rPr>
        <w:t xml:space="preserve"> and quality in the initial </w:t>
      </w:r>
      <w:r w:rsidRPr="008B2A2A">
        <w:rPr>
          <w:color w:val="auto"/>
          <w:spacing w:val="-2"/>
        </w:rPr>
        <w:t>m</w:t>
      </w:r>
      <w:r w:rsidRPr="008B2A2A">
        <w:rPr>
          <w:color w:val="auto"/>
          <w:spacing w:val="1"/>
        </w:rPr>
        <w:t>o</w:t>
      </w:r>
      <w:r w:rsidRPr="008B2A2A">
        <w:rPr>
          <w:color w:val="auto"/>
          <w:spacing w:val="-2"/>
        </w:rPr>
        <w:t>m</w:t>
      </w:r>
      <w:r w:rsidRPr="008B2A2A">
        <w:rPr>
          <w:color w:val="auto"/>
        </w:rPr>
        <w:t>ents of a patient encounter.</w:t>
      </w:r>
    </w:p>
    <w:p w14:paraId="1FA4AF06" w14:textId="77777777" w:rsidR="00D026E7" w:rsidRDefault="00D026E7" w:rsidP="00D026E7">
      <w:pPr>
        <w:rPr>
          <w:color w:val="auto"/>
        </w:rPr>
      </w:pPr>
    </w:p>
    <w:p w14:paraId="0BDB4157" w14:textId="77777777" w:rsidR="005301D7" w:rsidRDefault="005301D7" w:rsidP="00D026E7">
      <w:pPr>
        <w:tabs>
          <w:tab w:val="clear" w:pos="72"/>
        </w:tabs>
        <w:autoSpaceDE w:val="0"/>
        <w:autoSpaceDN w:val="0"/>
        <w:adjustRightInd w:val="0"/>
        <w:spacing w:before="0" w:after="0"/>
        <w:jc w:val="right"/>
        <w:rPr>
          <w:b/>
          <w:bCs/>
          <w:color w:val="auto"/>
        </w:rPr>
      </w:pPr>
    </w:p>
    <w:p w14:paraId="75665702" w14:textId="77777777" w:rsidR="005301D7" w:rsidRDefault="005301D7" w:rsidP="00D026E7">
      <w:pPr>
        <w:tabs>
          <w:tab w:val="clear" w:pos="72"/>
        </w:tabs>
        <w:autoSpaceDE w:val="0"/>
        <w:autoSpaceDN w:val="0"/>
        <w:adjustRightInd w:val="0"/>
        <w:spacing w:before="0" w:after="0"/>
        <w:jc w:val="right"/>
        <w:rPr>
          <w:b/>
          <w:bCs/>
          <w:color w:val="auto"/>
        </w:rPr>
      </w:pPr>
    </w:p>
    <w:p w14:paraId="7224CE9A" w14:textId="77777777" w:rsidR="007A26B6" w:rsidRDefault="007A26B6" w:rsidP="00D026E7">
      <w:pPr>
        <w:tabs>
          <w:tab w:val="clear" w:pos="72"/>
        </w:tabs>
        <w:autoSpaceDE w:val="0"/>
        <w:autoSpaceDN w:val="0"/>
        <w:adjustRightInd w:val="0"/>
        <w:spacing w:before="0" w:after="0"/>
        <w:jc w:val="right"/>
        <w:rPr>
          <w:b/>
          <w:bCs/>
          <w:color w:val="auto"/>
        </w:rPr>
      </w:pPr>
    </w:p>
    <w:p w14:paraId="0916D2EC" w14:textId="77777777" w:rsidR="00D026E7" w:rsidRDefault="00D026E7" w:rsidP="00D026E7">
      <w:pPr>
        <w:tabs>
          <w:tab w:val="clear" w:pos="72"/>
        </w:tabs>
        <w:autoSpaceDE w:val="0"/>
        <w:autoSpaceDN w:val="0"/>
        <w:adjustRightInd w:val="0"/>
        <w:spacing w:before="0" w:after="0"/>
        <w:jc w:val="right"/>
        <w:rPr>
          <w:b/>
          <w:bCs/>
          <w:color w:val="auto"/>
        </w:rPr>
      </w:pPr>
      <w:r>
        <w:rPr>
          <w:b/>
          <w:bCs/>
          <w:color w:val="auto"/>
        </w:rPr>
        <w:lastRenderedPageBreak/>
        <w:t>VHA DIRECTIVE 2010-053</w:t>
      </w:r>
    </w:p>
    <w:p w14:paraId="4BA66DA4"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t>December 3, 2010</w:t>
      </w:r>
    </w:p>
    <w:p w14:paraId="4AC91879" w14:textId="77777777" w:rsidR="00D026E7" w:rsidRDefault="00D026E7" w:rsidP="00D026E7">
      <w:pPr>
        <w:rPr>
          <w:color w:val="auto"/>
        </w:rPr>
      </w:pPr>
    </w:p>
    <w:p w14:paraId="1FBCC961" w14:textId="77777777" w:rsidR="00D026E7" w:rsidRPr="008B2A2A" w:rsidRDefault="00D026E7" w:rsidP="00D026E7">
      <w:pPr>
        <w:tabs>
          <w:tab w:val="clear" w:pos="72"/>
          <w:tab w:val="left" w:pos="360"/>
        </w:tabs>
        <w:rPr>
          <w:color w:val="auto"/>
          <w:sz w:val="20"/>
          <w:szCs w:val="20"/>
        </w:rPr>
      </w:pPr>
      <w:r>
        <w:rPr>
          <w:color w:val="auto"/>
        </w:rPr>
        <w:tab/>
      </w:r>
      <w:r w:rsidRPr="008B2A2A">
        <w:rPr>
          <w:color w:val="auto"/>
        </w:rPr>
        <w:t>g.  The safety of patients and e</w:t>
      </w:r>
      <w:r w:rsidRPr="008B2A2A">
        <w:rPr>
          <w:color w:val="auto"/>
          <w:spacing w:val="-2"/>
        </w:rPr>
        <w:t>m</w:t>
      </w:r>
      <w:r w:rsidRPr="008B2A2A">
        <w:rPr>
          <w:color w:val="auto"/>
        </w:rPr>
        <w:t xml:space="preserve">ployees, the </w:t>
      </w:r>
      <w:r w:rsidRPr="008B2A2A">
        <w:rPr>
          <w:color w:val="auto"/>
          <w:spacing w:val="1"/>
        </w:rPr>
        <w:t>e</w:t>
      </w:r>
      <w:r w:rsidRPr="008B2A2A">
        <w:rPr>
          <w:color w:val="auto"/>
          <w:spacing w:val="-1"/>
        </w:rPr>
        <w:t>ff</w:t>
      </w:r>
      <w:r w:rsidRPr="008B2A2A">
        <w:rPr>
          <w:color w:val="auto"/>
        </w:rPr>
        <w:t>ective</w:t>
      </w:r>
      <w:r w:rsidRPr="008B2A2A">
        <w:rPr>
          <w:color w:val="auto"/>
          <w:spacing w:val="-1"/>
        </w:rPr>
        <w:t>n</w:t>
      </w:r>
      <w:r w:rsidRPr="008B2A2A">
        <w:rPr>
          <w:color w:val="auto"/>
        </w:rPr>
        <w:t>ess of</w:t>
      </w:r>
      <w:r w:rsidRPr="008B2A2A">
        <w:rPr>
          <w:color w:val="auto"/>
          <w:spacing w:val="-1"/>
        </w:rPr>
        <w:t xml:space="preserve"> </w:t>
      </w:r>
      <w:r w:rsidRPr="008B2A2A">
        <w:rPr>
          <w:color w:val="auto"/>
        </w:rPr>
        <w:t>care, and the</w:t>
      </w:r>
      <w:r w:rsidRPr="008B2A2A">
        <w:rPr>
          <w:color w:val="auto"/>
          <w:spacing w:val="-1"/>
        </w:rPr>
        <w:t xml:space="preserve"> </w:t>
      </w:r>
      <w:r w:rsidRPr="008B2A2A">
        <w:rPr>
          <w:color w:val="auto"/>
        </w:rPr>
        <w:t>patie</w:t>
      </w:r>
      <w:r w:rsidRPr="008B2A2A">
        <w:rPr>
          <w:color w:val="auto"/>
          <w:spacing w:val="-1"/>
        </w:rPr>
        <w:t>n</w:t>
      </w:r>
      <w:r w:rsidRPr="008B2A2A">
        <w:rPr>
          <w:color w:val="auto"/>
          <w:spacing w:val="1"/>
        </w:rPr>
        <w:t>t</w:t>
      </w:r>
      <w:r w:rsidRPr="008B2A2A">
        <w:rPr>
          <w:color w:val="auto"/>
        </w:rPr>
        <w:t>’s ri</w:t>
      </w:r>
      <w:r w:rsidRPr="008B2A2A">
        <w:rPr>
          <w:color w:val="auto"/>
          <w:spacing w:val="-1"/>
        </w:rPr>
        <w:t>g</w:t>
      </w:r>
      <w:r w:rsidRPr="008B2A2A">
        <w:rPr>
          <w:color w:val="auto"/>
        </w:rPr>
        <w:t xml:space="preserve">ht to privacy </w:t>
      </w:r>
      <w:r w:rsidRPr="008B2A2A">
        <w:rPr>
          <w:color w:val="auto"/>
          <w:spacing w:val="-1"/>
        </w:rPr>
        <w:t>n</w:t>
      </w:r>
      <w:r w:rsidRPr="008B2A2A">
        <w:rPr>
          <w:color w:val="auto"/>
        </w:rPr>
        <w:t>e</w:t>
      </w:r>
      <w:r w:rsidRPr="008B2A2A">
        <w:rPr>
          <w:color w:val="auto"/>
          <w:spacing w:val="-1"/>
        </w:rPr>
        <w:t>e</w:t>
      </w:r>
      <w:r w:rsidRPr="008B2A2A">
        <w:rPr>
          <w:color w:val="auto"/>
        </w:rPr>
        <w:t>d not be c</w:t>
      </w:r>
      <w:r w:rsidRPr="008B2A2A">
        <w:rPr>
          <w:color w:val="auto"/>
          <w:spacing w:val="-1"/>
        </w:rPr>
        <w:t>o</w:t>
      </w:r>
      <w:r w:rsidRPr="008B2A2A">
        <w:rPr>
          <w:color w:val="auto"/>
        </w:rPr>
        <w:t>mpro</w:t>
      </w:r>
      <w:r w:rsidRPr="008B2A2A">
        <w:rPr>
          <w:color w:val="auto"/>
          <w:spacing w:val="-2"/>
        </w:rPr>
        <w:t>m</w:t>
      </w:r>
      <w:r w:rsidRPr="008B2A2A">
        <w:rPr>
          <w:color w:val="auto"/>
          <w:spacing w:val="1"/>
        </w:rPr>
        <w:t>i</w:t>
      </w:r>
      <w:r w:rsidRPr="008B2A2A">
        <w:rPr>
          <w:color w:val="auto"/>
        </w:rPr>
        <w:t>sed by thre</w:t>
      </w:r>
      <w:r w:rsidRPr="008B2A2A">
        <w:rPr>
          <w:color w:val="auto"/>
          <w:spacing w:val="-1"/>
        </w:rPr>
        <w:t>a</w:t>
      </w:r>
      <w:r w:rsidRPr="008B2A2A">
        <w:rPr>
          <w:color w:val="auto"/>
          <w:spacing w:val="1"/>
        </w:rPr>
        <w:t>t</w:t>
      </w:r>
      <w:r w:rsidRPr="008B2A2A">
        <w:rPr>
          <w:color w:val="auto"/>
        </w:rPr>
        <w:t>s of</w:t>
      </w:r>
      <w:r w:rsidRPr="008B2A2A">
        <w:rPr>
          <w:color w:val="auto"/>
          <w:spacing w:val="-1"/>
        </w:rPr>
        <w:t xml:space="preserve"> </w:t>
      </w:r>
      <w:r w:rsidRPr="008B2A2A">
        <w:rPr>
          <w:color w:val="auto"/>
        </w:rPr>
        <w:t>violen</w:t>
      </w:r>
      <w:r w:rsidRPr="008B2A2A">
        <w:rPr>
          <w:color w:val="auto"/>
          <w:spacing w:val="-1"/>
        </w:rPr>
        <w:t>c</w:t>
      </w:r>
      <w:r w:rsidRPr="008B2A2A">
        <w:rPr>
          <w:color w:val="auto"/>
        </w:rPr>
        <w:t>e</w:t>
      </w:r>
      <w:r w:rsidR="009433EC" w:rsidRPr="008B2A2A">
        <w:rPr>
          <w:color w:val="auto"/>
        </w:rPr>
        <w:t xml:space="preserve">. </w:t>
      </w:r>
      <w:r w:rsidRPr="008B2A2A">
        <w:rPr>
          <w:color w:val="auto"/>
        </w:rPr>
        <w:t>Risk of</w:t>
      </w:r>
      <w:r w:rsidRPr="008B2A2A">
        <w:rPr>
          <w:color w:val="auto"/>
          <w:spacing w:val="-1"/>
        </w:rPr>
        <w:t xml:space="preserve"> </w:t>
      </w:r>
      <w:r w:rsidRPr="008B2A2A">
        <w:rPr>
          <w:color w:val="auto"/>
        </w:rPr>
        <w:t>viole</w:t>
      </w:r>
      <w:r w:rsidRPr="008B2A2A">
        <w:rPr>
          <w:color w:val="auto"/>
          <w:spacing w:val="-1"/>
        </w:rPr>
        <w:t>n</w:t>
      </w:r>
      <w:r w:rsidRPr="008B2A2A">
        <w:rPr>
          <w:color w:val="auto"/>
        </w:rPr>
        <w:t xml:space="preserve">ce can be </w:t>
      </w:r>
      <w:r w:rsidRPr="008B2A2A">
        <w:rPr>
          <w:color w:val="auto"/>
          <w:spacing w:val="-2"/>
        </w:rPr>
        <w:t>m</w:t>
      </w:r>
      <w:r w:rsidRPr="008B2A2A">
        <w:rPr>
          <w:color w:val="auto"/>
        </w:rPr>
        <w:t>itig</w:t>
      </w:r>
      <w:r w:rsidRPr="008B2A2A">
        <w:rPr>
          <w:color w:val="auto"/>
          <w:spacing w:val="-1"/>
        </w:rPr>
        <w:t>a</w:t>
      </w:r>
      <w:r w:rsidRPr="008B2A2A">
        <w:rPr>
          <w:color w:val="auto"/>
          <w:spacing w:val="1"/>
        </w:rPr>
        <w:t>t</w:t>
      </w:r>
      <w:r w:rsidRPr="008B2A2A">
        <w:rPr>
          <w:color w:val="auto"/>
        </w:rPr>
        <w:t>ed by reporting, assessing, docu</w:t>
      </w:r>
      <w:r w:rsidRPr="008B2A2A">
        <w:rPr>
          <w:color w:val="auto"/>
          <w:spacing w:val="-2"/>
        </w:rPr>
        <w:t>m</w:t>
      </w:r>
      <w:r w:rsidRPr="008B2A2A">
        <w:rPr>
          <w:color w:val="auto"/>
        </w:rPr>
        <w:t>enting, com</w:t>
      </w:r>
      <w:r w:rsidRPr="008B2A2A">
        <w:rPr>
          <w:color w:val="auto"/>
          <w:spacing w:val="-2"/>
        </w:rPr>
        <w:t>m</w:t>
      </w:r>
      <w:r w:rsidRPr="008B2A2A">
        <w:rPr>
          <w:color w:val="auto"/>
        </w:rPr>
        <w:t>unicating,</w:t>
      </w:r>
      <w:r w:rsidRPr="008B2A2A">
        <w:rPr>
          <w:color w:val="auto"/>
          <w:spacing w:val="-1"/>
        </w:rPr>
        <w:t xml:space="preserve"> </w:t>
      </w:r>
      <w:r w:rsidRPr="008B2A2A">
        <w:rPr>
          <w:color w:val="auto"/>
        </w:rPr>
        <w:t>and developing treat</w:t>
      </w:r>
      <w:r w:rsidRPr="008B2A2A">
        <w:rPr>
          <w:color w:val="auto"/>
          <w:spacing w:val="-2"/>
        </w:rPr>
        <w:t>m</w:t>
      </w:r>
      <w:r w:rsidRPr="008B2A2A">
        <w:rPr>
          <w:color w:val="auto"/>
        </w:rPr>
        <w:t xml:space="preserve">ent plans that specifically </w:t>
      </w:r>
      <w:r w:rsidRPr="008B2A2A">
        <w:rPr>
          <w:color w:val="auto"/>
          <w:spacing w:val="-2"/>
        </w:rPr>
        <w:t>m</w:t>
      </w:r>
      <w:r w:rsidRPr="008B2A2A">
        <w:rPr>
          <w:color w:val="auto"/>
        </w:rPr>
        <w:t>ake violence redu</w:t>
      </w:r>
      <w:r w:rsidRPr="008B2A2A">
        <w:rPr>
          <w:color w:val="auto"/>
          <w:spacing w:val="-2"/>
        </w:rPr>
        <w:t>c</w:t>
      </w:r>
      <w:r w:rsidRPr="008B2A2A">
        <w:rPr>
          <w:color w:val="auto"/>
        </w:rPr>
        <w:t>tion</w:t>
      </w:r>
      <w:r w:rsidRPr="008B2A2A">
        <w:rPr>
          <w:color w:val="auto"/>
          <w:spacing w:val="-1"/>
        </w:rPr>
        <w:t xml:space="preserve"> </w:t>
      </w:r>
      <w:r w:rsidRPr="008B2A2A">
        <w:rPr>
          <w:color w:val="auto"/>
        </w:rPr>
        <w:t>a tr</w:t>
      </w:r>
      <w:r w:rsidRPr="008B2A2A">
        <w:rPr>
          <w:color w:val="auto"/>
          <w:spacing w:val="-1"/>
        </w:rPr>
        <w:t>e</w:t>
      </w:r>
      <w:r w:rsidRPr="008B2A2A">
        <w:rPr>
          <w:color w:val="auto"/>
        </w:rPr>
        <w:t>at</w:t>
      </w:r>
      <w:r w:rsidRPr="008B2A2A">
        <w:rPr>
          <w:color w:val="auto"/>
          <w:spacing w:val="-2"/>
        </w:rPr>
        <w:t>m</w:t>
      </w:r>
      <w:r w:rsidRPr="008B2A2A">
        <w:rPr>
          <w:color w:val="auto"/>
        </w:rPr>
        <w:t>ent objective.</w:t>
      </w:r>
    </w:p>
    <w:p w14:paraId="2886458A" w14:textId="77777777" w:rsidR="00D026E7" w:rsidRPr="008B2A2A" w:rsidRDefault="00D026E7" w:rsidP="00D026E7">
      <w:pPr>
        <w:tabs>
          <w:tab w:val="clear" w:pos="72"/>
          <w:tab w:val="left" w:pos="360"/>
        </w:tabs>
        <w:rPr>
          <w:color w:val="auto"/>
        </w:rPr>
      </w:pPr>
      <w:r>
        <w:rPr>
          <w:color w:val="auto"/>
        </w:rPr>
        <w:tab/>
      </w:r>
      <w:r w:rsidRPr="008B2A2A">
        <w:rPr>
          <w:color w:val="auto"/>
        </w:rPr>
        <w:t>h.  The decision to enter a Category I Violent a</w:t>
      </w:r>
      <w:r w:rsidRPr="008B2A2A">
        <w:rPr>
          <w:color w:val="auto"/>
          <w:spacing w:val="-1"/>
        </w:rPr>
        <w:t>n</w:t>
      </w:r>
      <w:r w:rsidRPr="008B2A2A">
        <w:rPr>
          <w:color w:val="auto"/>
        </w:rPr>
        <w:t>d Disruptive</w:t>
      </w:r>
      <w:r w:rsidRPr="008B2A2A">
        <w:rPr>
          <w:color w:val="auto"/>
          <w:spacing w:val="1"/>
        </w:rPr>
        <w:t xml:space="preserve"> </w:t>
      </w:r>
      <w:r w:rsidRPr="008B2A2A">
        <w:rPr>
          <w:color w:val="auto"/>
        </w:rPr>
        <w:t>Behavior</w:t>
      </w:r>
      <w:r w:rsidRPr="008B2A2A">
        <w:rPr>
          <w:color w:val="auto"/>
          <w:spacing w:val="-1"/>
        </w:rPr>
        <w:t xml:space="preserve"> </w:t>
      </w:r>
      <w:r w:rsidRPr="008B2A2A">
        <w:rPr>
          <w:color w:val="auto"/>
        </w:rPr>
        <w:t xml:space="preserve">PRF </w:t>
      </w:r>
      <w:r w:rsidRPr="008B2A2A">
        <w:rPr>
          <w:color w:val="auto"/>
          <w:spacing w:val="-2"/>
        </w:rPr>
        <w:t>m</w:t>
      </w:r>
      <w:r w:rsidRPr="008B2A2A">
        <w:rPr>
          <w:color w:val="auto"/>
        </w:rPr>
        <w:t xml:space="preserve">ust be </w:t>
      </w:r>
      <w:r w:rsidRPr="008B2A2A">
        <w:rPr>
          <w:color w:val="auto"/>
          <w:spacing w:val="-2"/>
        </w:rPr>
        <w:t>m</w:t>
      </w:r>
      <w:r w:rsidRPr="008B2A2A">
        <w:rPr>
          <w:color w:val="auto"/>
        </w:rPr>
        <w:t>ade by the Disruptive Behavior Com</w:t>
      </w:r>
      <w:r w:rsidRPr="008B2A2A">
        <w:rPr>
          <w:color w:val="auto"/>
          <w:spacing w:val="-2"/>
        </w:rPr>
        <w:t>m</w:t>
      </w:r>
      <w:r w:rsidRPr="008B2A2A">
        <w:rPr>
          <w:color w:val="auto"/>
        </w:rPr>
        <w:t>ittee (DBC) or the Disruptive Behavior</w:t>
      </w:r>
      <w:r w:rsidRPr="008B2A2A">
        <w:rPr>
          <w:color w:val="auto"/>
          <w:spacing w:val="-1"/>
        </w:rPr>
        <w:t xml:space="preserve"> </w:t>
      </w:r>
      <w:r w:rsidRPr="008B2A2A">
        <w:rPr>
          <w:color w:val="auto"/>
        </w:rPr>
        <w:t>Board</w:t>
      </w:r>
      <w:r w:rsidRPr="008B2A2A">
        <w:rPr>
          <w:color w:val="auto"/>
          <w:spacing w:val="-1"/>
        </w:rPr>
        <w:t xml:space="preserve"> </w:t>
      </w:r>
      <w:r w:rsidRPr="008B2A2A">
        <w:rPr>
          <w:color w:val="auto"/>
        </w:rPr>
        <w:t>only</w:t>
      </w:r>
      <w:r w:rsidRPr="008B2A2A">
        <w:rPr>
          <w:color w:val="auto"/>
          <w:spacing w:val="-1"/>
        </w:rPr>
        <w:t xml:space="preserve"> </w:t>
      </w:r>
      <w:r w:rsidRPr="008B2A2A">
        <w:rPr>
          <w:color w:val="auto"/>
        </w:rPr>
        <w:t>after co</w:t>
      </w:r>
      <w:r w:rsidRPr="008B2A2A">
        <w:rPr>
          <w:color w:val="auto"/>
          <w:spacing w:val="-2"/>
        </w:rPr>
        <w:t>m</w:t>
      </w:r>
      <w:r w:rsidRPr="008B2A2A">
        <w:rPr>
          <w:color w:val="auto"/>
        </w:rPr>
        <w:t>pletion of</w:t>
      </w:r>
      <w:r w:rsidRPr="008B2A2A">
        <w:rPr>
          <w:color w:val="auto"/>
          <w:spacing w:val="-1"/>
        </w:rPr>
        <w:t xml:space="preserve"> </w:t>
      </w:r>
      <w:r w:rsidRPr="008B2A2A">
        <w:rPr>
          <w:color w:val="auto"/>
        </w:rPr>
        <w:t>an evide</w:t>
      </w:r>
      <w:r w:rsidRPr="008B2A2A">
        <w:rPr>
          <w:color w:val="auto"/>
          <w:spacing w:val="-1"/>
        </w:rPr>
        <w:t>n</w:t>
      </w:r>
      <w:r w:rsidRPr="008B2A2A">
        <w:rPr>
          <w:color w:val="auto"/>
        </w:rPr>
        <w:t>ce-ba</w:t>
      </w:r>
      <w:r w:rsidRPr="008B2A2A">
        <w:rPr>
          <w:color w:val="auto"/>
          <w:spacing w:val="-1"/>
        </w:rPr>
        <w:t>s</w:t>
      </w:r>
      <w:r w:rsidRPr="008B2A2A">
        <w:rPr>
          <w:color w:val="auto"/>
        </w:rPr>
        <w:t>ed, multi</w:t>
      </w:r>
      <w:r w:rsidRPr="008B2A2A">
        <w:rPr>
          <w:color w:val="auto"/>
          <w:spacing w:val="-1"/>
        </w:rPr>
        <w:t>d</w:t>
      </w:r>
      <w:r w:rsidRPr="008B2A2A">
        <w:rPr>
          <w:color w:val="auto"/>
        </w:rPr>
        <w:t>is</w:t>
      </w:r>
      <w:r w:rsidRPr="008B2A2A">
        <w:rPr>
          <w:color w:val="auto"/>
          <w:spacing w:val="-1"/>
        </w:rPr>
        <w:t>c</w:t>
      </w:r>
      <w:r w:rsidRPr="008B2A2A">
        <w:rPr>
          <w:color w:val="auto"/>
          <w:spacing w:val="1"/>
        </w:rPr>
        <w:t>i</w:t>
      </w:r>
      <w:r w:rsidRPr="008B2A2A">
        <w:rPr>
          <w:color w:val="auto"/>
        </w:rPr>
        <w:t>pli</w:t>
      </w:r>
      <w:r w:rsidRPr="008B2A2A">
        <w:rPr>
          <w:color w:val="auto"/>
          <w:spacing w:val="-1"/>
        </w:rPr>
        <w:t>n</w:t>
      </w:r>
      <w:r w:rsidRPr="008B2A2A">
        <w:rPr>
          <w:color w:val="auto"/>
        </w:rPr>
        <w:t xml:space="preserve">ary, and </w:t>
      </w:r>
      <w:r w:rsidRPr="008B2A2A">
        <w:rPr>
          <w:color w:val="auto"/>
          <w:spacing w:val="-2"/>
        </w:rPr>
        <w:t>m</w:t>
      </w:r>
      <w:r w:rsidRPr="008B2A2A">
        <w:rPr>
          <w:color w:val="auto"/>
        </w:rPr>
        <w:t>ulti-</w:t>
      </w:r>
      <w:r w:rsidRPr="008B2A2A">
        <w:rPr>
          <w:color w:val="auto"/>
          <w:spacing w:val="-1"/>
        </w:rPr>
        <w:t>d</w:t>
      </w:r>
      <w:r w:rsidRPr="008B2A2A">
        <w:rPr>
          <w:color w:val="auto"/>
          <w:spacing w:val="1"/>
        </w:rPr>
        <w:t>i</w:t>
      </w:r>
      <w:r w:rsidRPr="008B2A2A">
        <w:rPr>
          <w:color w:val="auto"/>
          <w:spacing w:val="-2"/>
        </w:rPr>
        <w:t>m</w:t>
      </w:r>
      <w:r w:rsidRPr="008B2A2A">
        <w:rPr>
          <w:color w:val="auto"/>
        </w:rPr>
        <w:t>ensional t</w:t>
      </w:r>
      <w:r w:rsidRPr="008B2A2A">
        <w:rPr>
          <w:color w:val="auto"/>
          <w:spacing w:val="-1"/>
        </w:rPr>
        <w:t>h</w:t>
      </w:r>
      <w:r w:rsidRPr="008B2A2A">
        <w:rPr>
          <w:color w:val="auto"/>
        </w:rPr>
        <w:t>reat as</w:t>
      </w:r>
      <w:r w:rsidRPr="008B2A2A">
        <w:rPr>
          <w:color w:val="auto"/>
          <w:spacing w:val="-1"/>
        </w:rPr>
        <w:t>s</w:t>
      </w:r>
      <w:r w:rsidRPr="008B2A2A">
        <w:rPr>
          <w:color w:val="auto"/>
        </w:rPr>
        <w:t>ess</w:t>
      </w:r>
      <w:r w:rsidRPr="008B2A2A">
        <w:rPr>
          <w:color w:val="auto"/>
          <w:spacing w:val="-2"/>
        </w:rPr>
        <w:t>m</w:t>
      </w:r>
      <w:r w:rsidRPr="008B2A2A">
        <w:rPr>
          <w:color w:val="auto"/>
        </w:rPr>
        <w:t>ent, which considers static and dyna</w:t>
      </w:r>
      <w:r w:rsidRPr="008B2A2A">
        <w:rPr>
          <w:color w:val="auto"/>
          <w:spacing w:val="-2"/>
        </w:rPr>
        <w:t>m</w:t>
      </w:r>
      <w:r w:rsidRPr="008B2A2A">
        <w:rPr>
          <w:color w:val="auto"/>
          <w:spacing w:val="1"/>
        </w:rPr>
        <w:t>i</w:t>
      </w:r>
      <w:r w:rsidRPr="008B2A2A">
        <w:rPr>
          <w:color w:val="auto"/>
        </w:rPr>
        <w:t>c violence risk</w:t>
      </w:r>
      <w:r w:rsidRPr="008B2A2A">
        <w:rPr>
          <w:color w:val="auto"/>
          <w:spacing w:val="-1"/>
        </w:rPr>
        <w:t xml:space="preserve"> </w:t>
      </w:r>
      <w:r w:rsidRPr="008B2A2A">
        <w:rPr>
          <w:color w:val="auto"/>
        </w:rPr>
        <w:t xml:space="preserve">factors present in the patient, violence risk </w:t>
      </w:r>
      <w:r w:rsidRPr="008B2A2A">
        <w:rPr>
          <w:color w:val="auto"/>
          <w:spacing w:val="-2"/>
        </w:rPr>
        <w:t>m</w:t>
      </w:r>
      <w:r w:rsidRPr="008B2A2A">
        <w:rPr>
          <w:color w:val="auto"/>
        </w:rPr>
        <w:t xml:space="preserve">itigators, </w:t>
      </w:r>
      <w:r w:rsidRPr="008B2A2A">
        <w:rPr>
          <w:color w:val="auto"/>
          <w:spacing w:val="-1"/>
        </w:rPr>
        <w:t>a</w:t>
      </w:r>
      <w:r w:rsidRPr="008B2A2A">
        <w:rPr>
          <w:color w:val="auto"/>
        </w:rPr>
        <w:t>nd violen</w:t>
      </w:r>
      <w:r w:rsidRPr="008B2A2A">
        <w:rPr>
          <w:color w:val="auto"/>
          <w:spacing w:val="-1"/>
        </w:rPr>
        <w:t>c</w:t>
      </w:r>
      <w:r w:rsidRPr="008B2A2A">
        <w:rPr>
          <w:color w:val="auto"/>
        </w:rPr>
        <w:t xml:space="preserve">e risk </w:t>
      </w:r>
      <w:r w:rsidRPr="008B2A2A">
        <w:rPr>
          <w:color w:val="auto"/>
          <w:spacing w:val="-1"/>
        </w:rPr>
        <w:t>f</w:t>
      </w:r>
      <w:r w:rsidRPr="008B2A2A">
        <w:rPr>
          <w:color w:val="auto"/>
        </w:rPr>
        <w:t>act</w:t>
      </w:r>
      <w:r w:rsidRPr="008B2A2A">
        <w:rPr>
          <w:color w:val="auto"/>
          <w:spacing w:val="-1"/>
        </w:rPr>
        <w:t>o</w:t>
      </w:r>
      <w:r w:rsidRPr="008B2A2A">
        <w:rPr>
          <w:color w:val="auto"/>
        </w:rPr>
        <w:t>rs associ</w:t>
      </w:r>
      <w:r w:rsidRPr="008B2A2A">
        <w:rPr>
          <w:color w:val="auto"/>
          <w:spacing w:val="-1"/>
        </w:rPr>
        <w:t>a</w:t>
      </w:r>
      <w:r w:rsidRPr="008B2A2A">
        <w:rPr>
          <w:color w:val="auto"/>
          <w:spacing w:val="1"/>
        </w:rPr>
        <w:t>t</w:t>
      </w:r>
      <w:r w:rsidRPr="008B2A2A">
        <w:rPr>
          <w:color w:val="auto"/>
        </w:rPr>
        <w:t>ed</w:t>
      </w:r>
      <w:r w:rsidRPr="008B2A2A">
        <w:rPr>
          <w:color w:val="auto"/>
          <w:spacing w:val="1"/>
        </w:rPr>
        <w:t xml:space="preserve"> </w:t>
      </w:r>
      <w:r w:rsidRPr="008B2A2A">
        <w:rPr>
          <w:color w:val="auto"/>
          <w:spacing w:val="-2"/>
        </w:rPr>
        <w:t>w</w:t>
      </w:r>
      <w:r w:rsidRPr="008B2A2A">
        <w:rPr>
          <w:color w:val="auto"/>
        </w:rPr>
        <w:t>ith t</w:t>
      </w:r>
      <w:r w:rsidRPr="008B2A2A">
        <w:rPr>
          <w:color w:val="auto"/>
          <w:spacing w:val="-1"/>
        </w:rPr>
        <w:t>h</w:t>
      </w:r>
      <w:r w:rsidRPr="008B2A2A">
        <w:rPr>
          <w:color w:val="auto"/>
        </w:rPr>
        <w:t>e setti</w:t>
      </w:r>
      <w:r w:rsidRPr="008B2A2A">
        <w:rPr>
          <w:color w:val="auto"/>
          <w:spacing w:val="-1"/>
        </w:rPr>
        <w:t>n</w:t>
      </w:r>
      <w:r w:rsidRPr="008B2A2A">
        <w:rPr>
          <w:color w:val="auto"/>
        </w:rPr>
        <w:t>g where the incide</w:t>
      </w:r>
      <w:r w:rsidRPr="008B2A2A">
        <w:rPr>
          <w:color w:val="auto"/>
          <w:spacing w:val="-1"/>
        </w:rPr>
        <w:t>n</w:t>
      </w:r>
      <w:r w:rsidRPr="008B2A2A">
        <w:rPr>
          <w:color w:val="auto"/>
        </w:rPr>
        <w:t>t oc</w:t>
      </w:r>
      <w:r w:rsidRPr="008B2A2A">
        <w:rPr>
          <w:color w:val="auto"/>
          <w:spacing w:val="-1"/>
        </w:rPr>
        <w:t>c</w:t>
      </w:r>
      <w:r w:rsidRPr="008B2A2A">
        <w:rPr>
          <w:color w:val="auto"/>
        </w:rPr>
        <w:t xml:space="preserve">urred </w:t>
      </w:r>
      <w:r w:rsidRPr="008B2A2A">
        <w:rPr>
          <w:color w:val="auto"/>
          <w:spacing w:val="-1"/>
        </w:rPr>
        <w:t>(</w:t>
      </w:r>
      <w:r w:rsidRPr="008B2A2A">
        <w:rPr>
          <w:color w:val="auto"/>
        </w:rPr>
        <w:t>see subpar. 5o)</w:t>
      </w:r>
      <w:r w:rsidR="009433EC" w:rsidRPr="008B2A2A">
        <w:rPr>
          <w:color w:val="auto"/>
        </w:rPr>
        <w:t xml:space="preserve">. </w:t>
      </w:r>
      <w:r w:rsidRPr="008B2A2A">
        <w:rPr>
          <w:color w:val="auto"/>
        </w:rPr>
        <w:t>Attach</w:t>
      </w:r>
      <w:r w:rsidRPr="008B2A2A">
        <w:rPr>
          <w:color w:val="auto"/>
          <w:spacing w:val="-2"/>
        </w:rPr>
        <w:t>m</w:t>
      </w:r>
      <w:r w:rsidRPr="008B2A2A">
        <w:rPr>
          <w:color w:val="auto"/>
        </w:rPr>
        <w:t>ent C descr</w:t>
      </w:r>
      <w:r w:rsidRPr="008B2A2A">
        <w:rPr>
          <w:color w:val="auto"/>
          <w:spacing w:val="1"/>
        </w:rPr>
        <w:t>i</w:t>
      </w:r>
      <w:r w:rsidRPr="008B2A2A">
        <w:rPr>
          <w:color w:val="auto"/>
        </w:rPr>
        <w:t>bes a threat assess</w:t>
      </w:r>
      <w:r w:rsidRPr="008B2A2A">
        <w:rPr>
          <w:color w:val="auto"/>
          <w:spacing w:val="-2"/>
        </w:rPr>
        <w:t>m</w:t>
      </w:r>
      <w:r w:rsidRPr="008B2A2A">
        <w:rPr>
          <w:color w:val="auto"/>
        </w:rPr>
        <w:t xml:space="preserve">ent protocol that </w:t>
      </w:r>
      <w:r w:rsidRPr="008B2A2A">
        <w:rPr>
          <w:color w:val="auto"/>
          <w:spacing w:val="-2"/>
        </w:rPr>
        <w:t>m</w:t>
      </w:r>
      <w:r w:rsidRPr="008B2A2A">
        <w:rPr>
          <w:color w:val="auto"/>
          <w:spacing w:val="1"/>
        </w:rPr>
        <w:t>e</w:t>
      </w:r>
      <w:r w:rsidRPr="008B2A2A">
        <w:rPr>
          <w:color w:val="auto"/>
        </w:rPr>
        <w:t>ets these require</w:t>
      </w:r>
      <w:r w:rsidRPr="008B2A2A">
        <w:rPr>
          <w:color w:val="auto"/>
          <w:spacing w:val="-2"/>
        </w:rPr>
        <w:t>m</w:t>
      </w:r>
      <w:r w:rsidRPr="008B2A2A">
        <w:rPr>
          <w:color w:val="auto"/>
        </w:rPr>
        <w:t xml:space="preserve">ents. There </w:t>
      </w:r>
      <w:r w:rsidRPr="008B2A2A">
        <w:rPr>
          <w:color w:val="auto"/>
          <w:spacing w:val="-2"/>
        </w:rPr>
        <w:t>m</w:t>
      </w:r>
      <w:r w:rsidRPr="008B2A2A">
        <w:rPr>
          <w:color w:val="auto"/>
        </w:rPr>
        <w:t>ay be other protocols or</w:t>
      </w:r>
      <w:r w:rsidRPr="008B2A2A">
        <w:rPr>
          <w:color w:val="auto"/>
          <w:spacing w:val="-1"/>
        </w:rPr>
        <w:t xml:space="preserve"> </w:t>
      </w:r>
      <w:r w:rsidRPr="008B2A2A">
        <w:rPr>
          <w:color w:val="auto"/>
        </w:rPr>
        <w:t>instru</w:t>
      </w:r>
      <w:r w:rsidRPr="008B2A2A">
        <w:rPr>
          <w:color w:val="auto"/>
          <w:spacing w:val="-2"/>
        </w:rPr>
        <w:t>m</w:t>
      </w:r>
      <w:r w:rsidRPr="008B2A2A">
        <w:rPr>
          <w:color w:val="auto"/>
        </w:rPr>
        <w:t>ents that are suita</w:t>
      </w:r>
      <w:r w:rsidRPr="008B2A2A">
        <w:rPr>
          <w:color w:val="auto"/>
          <w:spacing w:val="-1"/>
        </w:rPr>
        <w:t>b</w:t>
      </w:r>
      <w:r w:rsidRPr="008B2A2A">
        <w:rPr>
          <w:color w:val="auto"/>
        </w:rPr>
        <w:t>le, but the burden is on any DBC to use a threat assess</w:t>
      </w:r>
      <w:r w:rsidRPr="008B2A2A">
        <w:rPr>
          <w:color w:val="auto"/>
          <w:spacing w:val="-2"/>
        </w:rPr>
        <w:t>m</w:t>
      </w:r>
      <w:r w:rsidRPr="008B2A2A">
        <w:rPr>
          <w:color w:val="auto"/>
        </w:rPr>
        <w:t>ent protoc</w:t>
      </w:r>
      <w:r w:rsidRPr="008B2A2A">
        <w:rPr>
          <w:color w:val="auto"/>
          <w:spacing w:val="-1"/>
        </w:rPr>
        <w:t>o</w:t>
      </w:r>
      <w:r w:rsidRPr="008B2A2A">
        <w:rPr>
          <w:color w:val="auto"/>
        </w:rPr>
        <w:t>l that is evi</w:t>
      </w:r>
      <w:r w:rsidRPr="008B2A2A">
        <w:rPr>
          <w:color w:val="auto"/>
          <w:spacing w:val="-1"/>
        </w:rPr>
        <w:t>d</w:t>
      </w:r>
      <w:r w:rsidRPr="008B2A2A">
        <w:rPr>
          <w:color w:val="auto"/>
        </w:rPr>
        <w:t>ence-based.</w:t>
      </w:r>
    </w:p>
    <w:p w14:paraId="4226748F" w14:textId="77777777" w:rsidR="00D026E7" w:rsidRPr="008B2A2A" w:rsidRDefault="00D026E7" w:rsidP="00D026E7">
      <w:pPr>
        <w:tabs>
          <w:tab w:val="clear" w:pos="72"/>
          <w:tab w:val="left" w:pos="360"/>
        </w:tabs>
        <w:rPr>
          <w:color w:val="auto"/>
        </w:rPr>
      </w:pPr>
      <w:r>
        <w:rPr>
          <w:color w:val="auto"/>
        </w:rPr>
        <w:tab/>
      </w:r>
      <w:r w:rsidRPr="008B2A2A">
        <w:rPr>
          <w:color w:val="auto"/>
        </w:rPr>
        <w:t>i.  Co</w:t>
      </w:r>
      <w:r w:rsidRPr="008B2A2A">
        <w:rPr>
          <w:color w:val="auto"/>
          <w:spacing w:val="-2"/>
        </w:rPr>
        <w:t>m</w:t>
      </w:r>
      <w:r w:rsidRPr="008B2A2A">
        <w:rPr>
          <w:color w:val="auto"/>
        </w:rPr>
        <w:t>petent prediction of</w:t>
      </w:r>
      <w:r w:rsidRPr="008B2A2A">
        <w:rPr>
          <w:color w:val="auto"/>
          <w:spacing w:val="-2"/>
        </w:rPr>
        <w:t xml:space="preserve"> </w:t>
      </w:r>
      <w:r w:rsidRPr="008B2A2A">
        <w:rPr>
          <w:color w:val="auto"/>
        </w:rPr>
        <w:t xml:space="preserve">violence is always </w:t>
      </w:r>
      <w:r w:rsidRPr="008B2A2A">
        <w:rPr>
          <w:color w:val="auto"/>
          <w:spacing w:val="-2"/>
        </w:rPr>
        <w:t>m</w:t>
      </w:r>
      <w:r w:rsidRPr="008B2A2A">
        <w:rPr>
          <w:color w:val="auto"/>
        </w:rPr>
        <w:t>ulti-di</w:t>
      </w:r>
      <w:r w:rsidRPr="008B2A2A">
        <w:rPr>
          <w:color w:val="auto"/>
          <w:spacing w:val="-2"/>
        </w:rPr>
        <w:t>m</w:t>
      </w:r>
      <w:r w:rsidRPr="008B2A2A">
        <w:rPr>
          <w:color w:val="auto"/>
        </w:rPr>
        <w:t>ensional, and a thorough assess</w:t>
      </w:r>
      <w:r w:rsidRPr="008B2A2A">
        <w:rPr>
          <w:color w:val="auto"/>
          <w:spacing w:val="-2"/>
        </w:rPr>
        <w:t>m</w:t>
      </w:r>
      <w:r w:rsidRPr="008B2A2A">
        <w:rPr>
          <w:color w:val="auto"/>
        </w:rPr>
        <w:t>ent of violence risk should consider factors relating</w:t>
      </w:r>
      <w:r w:rsidRPr="008B2A2A">
        <w:rPr>
          <w:color w:val="auto"/>
          <w:spacing w:val="-2"/>
        </w:rPr>
        <w:t xml:space="preserve"> </w:t>
      </w:r>
      <w:r w:rsidRPr="008B2A2A">
        <w:rPr>
          <w:color w:val="auto"/>
        </w:rPr>
        <w:t>not only to the patient but also to the training and behavior of the Depart</w:t>
      </w:r>
      <w:r w:rsidRPr="008B2A2A">
        <w:rPr>
          <w:color w:val="auto"/>
          <w:spacing w:val="-2"/>
        </w:rPr>
        <w:t>m</w:t>
      </w:r>
      <w:r w:rsidRPr="008B2A2A">
        <w:rPr>
          <w:color w:val="auto"/>
        </w:rPr>
        <w:t>ent of Veterans Aff</w:t>
      </w:r>
      <w:r w:rsidRPr="008B2A2A">
        <w:rPr>
          <w:color w:val="auto"/>
          <w:spacing w:val="1"/>
        </w:rPr>
        <w:t>a</w:t>
      </w:r>
      <w:r w:rsidRPr="008B2A2A">
        <w:rPr>
          <w:color w:val="auto"/>
        </w:rPr>
        <w:t>irs (VA) e</w:t>
      </w:r>
      <w:r w:rsidRPr="008B2A2A">
        <w:rPr>
          <w:color w:val="auto"/>
          <w:spacing w:val="-2"/>
        </w:rPr>
        <w:t>m</w:t>
      </w:r>
      <w:r w:rsidRPr="008B2A2A">
        <w:rPr>
          <w:color w:val="auto"/>
        </w:rPr>
        <w:t>ployees, and to aspects of the situ</w:t>
      </w:r>
      <w:r w:rsidRPr="008B2A2A">
        <w:rPr>
          <w:color w:val="auto"/>
          <w:spacing w:val="-1"/>
        </w:rPr>
        <w:t>a</w:t>
      </w:r>
      <w:r w:rsidRPr="008B2A2A">
        <w:rPr>
          <w:color w:val="auto"/>
        </w:rPr>
        <w:t>tion in which the p</w:t>
      </w:r>
      <w:r w:rsidRPr="008B2A2A">
        <w:rPr>
          <w:color w:val="auto"/>
          <w:spacing w:val="-1"/>
        </w:rPr>
        <w:t>a</w:t>
      </w:r>
      <w:r w:rsidRPr="008B2A2A">
        <w:rPr>
          <w:color w:val="auto"/>
        </w:rPr>
        <w:t>tie</w:t>
      </w:r>
      <w:r w:rsidRPr="008B2A2A">
        <w:rPr>
          <w:color w:val="auto"/>
          <w:spacing w:val="-1"/>
        </w:rPr>
        <w:t>n</w:t>
      </w:r>
      <w:r w:rsidRPr="008B2A2A">
        <w:rPr>
          <w:color w:val="auto"/>
        </w:rPr>
        <w:t>t is tre</w:t>
      </w:r>
      <w:r w:rsidRPr="008B2A2A">
        <w:rPr>
          <w:color w:val="auto"/>
          <w:spacing w:val="-1"/>
        </w:rPr>
        <w:t>a</w:t>
      </w:r>
      <w:r w:rsidRPr="008B2A2A">
        <w:rPr>
          <w:color w:val="auto"/>
        </w:rPr>
        <w:t>ted.</w:t>
      </w:r>
    </w:p>
    <w:p w14:paraId="585258FB"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j.  The facility </w:t>
      </w:r>
      <w:r w:rsidRPr="008B2A2A">
        <w:rPr>
          <w:color w:val="auto"/>
          <w:spacing w:val="-2"/>
        </w:rPr>
        <w:t>m</w:t>
      </w:r>
      <w:r w:rsidRPr="008B2A2A">
        <w:rPr>
          <w:color w:val="auto"/>
        </w:rPr>
        <w:t>ust develop a systematic approach for collecting reports involving incidents of disruptive, threatening, or violent behavior.</w:t>
      </w:r>
    </w:p>
    <w:p w14:paraId="6A2C7683" w14:textId="77777777" w:rsidR="00D026E7" w:rsidRPr="008B2A2A" w:rsidRDefault="00D026E7" w:rsidP="00D026E7">
      <w:pPr>
        <w:tabs>
          <w:tab w:val="clear" w:pos="72"/>
          <w:tab w:val="left" w:pos="360"/>
        </w:tabs>
        <w:rPr>
          <w:color w:val="auto"/>
        </w:rPr>
      </w:pPr>
      <w:r>
        <w:rPr>
          <w:color w:val="auto"/>
        </w:rPr>
        <w:tab/>
      </w:r>
      <w:r w:rsidRPr="008B2A2A">
        <w:rPr>
          <w:color w:val="auto"/>
        </w:rPr>
        <w:t>k.  Interdisciplinary review and threat assess</w:t>
      </w:r>
      <w:r w:rsidRPr="008B2A2A">
        <w:rPr>
          <w:color w:val="auto"/>
          <w:spacing w:val="-2"/>
        </w:rPr>
        <w:t>m</w:t>
      </w:r>
      <w:r w:rsidRPr="008B2A2A">
        <w:rPr>
          <w:color w:val="auto"/>
        </w:rPr>
        <w:t>ent of patient behavior is docu</w:t>
      </w:r>
      <w:r w:rsidRPr="008B2A2A">
        <w:rPr>
          <w:color w:val="auto"/>
          <w:spacing w:val="-2"/>
        </w:rPr>
        <w:t>m</w:t>
      </w:r>
      <w:r w:rsidRPr="008B2A2A">
        <w:rPr>
          <w:color w:val="auto"/>
        </w:rPr>
        <w:t>ented, and the docu</w:t>
      </w:r>
      <w:r w:rsidRPr="008B2A2A">
        <w:rPr>
          <w:color w:val="auto"/>
          <w:spacing w:val="-2"/>
        </w:rPr>
        <w:t>m</w:t>
      </w:r>
      <w:r w:rsidRPr="008B2A2A">
        <w:rPr>
          <w:color w:val="auto"/>
        </w:rPr>
        <w:t>entation of this review and of</w:t>
      </w:r>
      <w:r w:rsidRPr="008B2A2A">
        <w:rPr>
          <w:color w:val="auto"/>
          <w:spacing w:val="-1"/>
        </w:rPr>
        <w:t xml:space="preserve"> </w:t>
      </w:r>
      <w:r w:rsidRPr="008B2A2A">
        <w:rPr>
          <w:color w:val="auto"/>
        </w:rPr>
        <w:t>all associated incident reports</w:t>
      </w:r>
      <w:r w:rsidRPr="008B2A2A">
        <w:rPr>
          <w:color w:val="auto"/>
          <w:spacing w:val="-1"/>
        </w:rPr>
        <w:t xml:space="preserve"> </w:t>
      </w:r>
      <w:r w:rsidRPr="008B2A2A">
        <w:rPr>
          <w:color w:val="auto"/>
        </w:rPr>
        <w:t xml:space="preserve">are kept in a secure location. In </w:t>
      </w:r>
      <w:r w:rsidRPr="008B2A2A">
        <w:rPr>
          <w:color w:val="auto"/>
          <w:spacing w:val="-2"/>
        </w:rPr>
        <w:t>m</w:t>
      </w:r>
      <w:r w:rsidRPr="008B2A2A">
        <w:rPr>
          <w:color w:val="auto"/>
        </w:rPr>
        <w:t>any cases, a sum</w:t>
      </w:r>
      <w:r w:rsidRPr="008B2A2A">
        <w:rPr>
          <w:color w:val="auto"/>
          <w:spacing w:val="-2"/>
        </w:rPr>
        <w:t>m</w:t>
      </w:r>
      <w:r w:rsidRPr="008B2A2A">
        <w:rPr>
          <w:color w:val="auto"/>
          <w:spacing w:val="1"/>
        </w:rPr>
        <w:t>a</w:t>
      </w:r>
      <w:r w:rsidRPr="008B2A2A">
        <w:rPr>
          <w:color w:val="auto"/>
        </w:rPr>
        <w:t>ry of the threat assess</w:t>
      </w:r>
      <w:r w:rsidRPr="008B2A2A">
        <w:rPr>
          <w:color w:val="auto"/>
          <w:spacing w:val="-2"/>
        </w:rPr>
        <w:t>m</w:t>
      </w:r>
      <w:r w:rsidRPr="008B2A2A">
        <w:rPr>
          <w:color w:val="auto"/>
        </w:rPr>
        <w:t>ent should be shared with the patient’s care providers in an effort to addr</w:t>
      </w:r>
      <w:r w:rsidRPr="008B2A2A">
        <w:rPr>
          <w:color w:val="auto"/>
          <w:spacing w:val="2"/>
        </w:rPr>
        <w:t>e</w:t>
      </w:r>
      <w:r w:rsidRPr="008B2A2A">
        <w:rPr>
          <w:color w:val="auto"/>
        </w:rPr>
        <w:t>ss the problem</w:t>
      </w:r>
      <w:r w:rsidRPr="008B2A2A">
        <w:rPr>
          <w:color w:val="auto"/>
          <w:spacing w:val="-2"/>
        </w:rPr>
        <w:t xml:space="preserve"> </w:t>
      </w:r>
      <w:r w:rsidRPr="008B2A2A">
        <w:rPr>
          <w:color w:val="auto"/>
        </w:rPr>
        <w:t>of</w:t>
      </w:r>
      <w:r w:rsidRPr="008B2A2A">
        <w:rPr>
          <w:color w:val="auto"/>
          <w:spacing w:val="1"/>
        </w:rPr>
        <w:t xml:space="preserve"> </w:t>
      </w:r>
      <w:r w:rsidRPr="008B2A2A">
        <w:rPr>
          <w:color w:val="auto"/>
        </w:rPr>
        <w:t>violence risk</w:t>
      </w:r>
      <w:r w:rsidRPr="008B2A2A">
        <w:rPr>
          <w:color w:val="auto"/>
          <w:spacing w:val="-1"/>
        </w:rPr>
        <w:t xml:space="preserve"> </w:t>
      </w:r>
      <w:r w:rsidRPr="008B2A2A">
        <w:rPr>
          <w:color w:val="auto"/>
        </w:rPr>
        <w:t>in the p</w:t>
      </w:r>
      <w:r w:rsidRPr="008B2A2A">
        <w:rPr>
          <w:color w:val="auto"/>
          <w:spacing w:val="-1"/>
        </w:rPr>
        <w:t>a</w:t>
      </w:r>
      <w:r w:rsidRPr="008B2A2A">
        <w:rPr>
          <w:color w:val="auto"/>
        </w:rPr>
        <w:t>tient’s tr</w:t>
      </w:r>
      <w:r w:rsidRPr="008B2A2A">
        <w:rPr>
          <w:color w:val="auto"/>
          <w:spacing w:val="-1"/>
        </w:rPr>
        <w:t>e</w:t>
      </w:r>
      <w:r w:rsidRPr="008B2A2A">
        <w:rPr>
          <w:color w:val="auto"/>
        </w:rPr>
        <w:t>atment plan.</w:t>
      </w:r>
    </w:p>
    <w:p w14:paraId="46CB7DEB" w14:textId="77777777" w:rsidR="00D026E7" w:rsidRPr="008B2A2A" w:rsidRDefault="00D026E7" w:rsidP="00D026E7">
      <w:pPr>
        <w:tabs>
          <w:tab w:val="clear" w:pos="72"/>
          <w:tab w:val="left" w:pos="360"/>
        </w:tabs>
        <w:rPr>
          <w:color w:val="auto"/>
        </w:rPr>
      </w:pPr>
      <w:r>
        <w:rPr>
          <w:color w:val="auto"/>
        </w:rPr>
        <w:tab/>
      </w:r>
      <w:r w:rsidRPr="008B2A2A">
        <w:rPr>
          <w:color w:val="auto"/>
        </w:rPr>
        <w:t>l.  Appropriate training of staff, who in the</w:t>
      </w:r>
      <w:r w:rsidRPr="008B2A2A">
        <w:rPr>
          <w:color w:val="auto"/>
          <w:spacing w:val="-1"/>
        </w:rPr>
        <w:t xml:space="preserve"> </w:t>
      </w:r>
      <w:r w:rsidRPr="008B2A2A">
        <w:rPr>
          <w:color w:val="auto"/>
        </w:rPr>
        <w:t xml:space="preserve">course of their duties, </w:t>
      </w:r>
      <w:r w:rsidRPr="008B2A2A">
        <w:rPr>
          <w:color w:val="auto"/>
          <w:spacing w:val="-2"/>
        </w:rPr>
        <w:t>m</w:t>
      </w:r>
      <w:r w:rsidRPr="008B2A2A">
        <w:rPr>
          <w:color w:val="auto"/>
        </w:rPr>
        <w:t>ust assess and docu</w:t>
      </w:r>
      <w:r w:rsidRPr="008B2A2A">
        <w:rPr>
          <w:color w:val="auto"/>
          <w:spacing w:val="-2"/>
        </w:rPr>
        <w:t>m</w:t>
      </w:r>
      <w:r w:rsidRPr="008B2A2A">
        <w:rPr>
          <w:color w:val="auto"/>
        </w:rPr>
        <w:t>ent violen</w:t>
      </w:r>
      <w:r w:rsidRPr="008B2A2A">
        <w:rPr>
          <w:color w:val="auto"/>
          <w:spacing w:val="-1"/>
        </w:rPr>
        <w:t>c</w:t>
      </w:r>
      <w:r w:rsidRPr="008B2A2A">
        <w:rPr>
          <w:color w:val="auto"/>
        </w:rPr>
        <w:t>e ri</w:t>
      </w:r>
      <w:r w:rsidRPr="008B2A2A">
        <w:rPr>
          <w:color w:val="auto"/>
          <w:spacing w:val="-1"/>
        </w:rPr>
        <w:t>s</w:t>
      </w:r>
      <w:r w:rsidRPr="008B2A2A">
        <w:rPr>
          <w:color w:val="auto"/>
        </w:rPr>
        <w:t>k, as well as</w:t>
      </w:r>
      <w:r w:rsidRPr="008B2A2A">
        <w:rPr>
          <w:color w:val="auto"/>
          <w:spacing w:val="-1"/>
        </w:rPr>
        <w:t xml:space="preserve"> </w:t>
      </w:r>
      <w:r w:rsidRPr="008B2A2A">
        <w:rPr>
          <w:color w:val="auto"/>
        </w:rPr>
        <w:t>i</w:t>
      </w:r>
      <w:r w:rsidRPr="008B2A2A">
        <w:rPr>
          <w:color w:val="auto"/>
          <w:spacing w:val="-2"/>
        </w:rPr>
        <w:t>m</w:t>
      </w:r>
      <w:r w:rsidRPr="008B2A2A">
        <w:rPr>
          <w:color w:val="auto"/>
        </w:rPr>
        <w:t>ple</w:t>
      </w:r>
      <w:r w:rsidRPr="008B2A2A">
        <w:rPr>
          <w:color w:val="auto"/>
          <w:spacing w:val="-2"/>
        </w:rPr>
        <w:t>m</w:t>
      </w:r>
      <w:r w:rsidRPr="008B2A2A">
        <w:rPr>
          <w:color w:val="auto"/>
        </w:rPr>
        <w:t>ent or recom</w:t>
      </w:r>
      <w:r w:rsidRPr="008B2A2A">
        <w:rPr>
          <w:color w:val="auto"/>
          <w:spacing w:val="-2"/>
        </w:rPr>
        <w:t>m</w:t>
      </w:r>
      <w:r w:rsidRPr="008B2A2A">
        <w:rPr>
          <w:color w:val="auto"/>
        </w:rPr>
        <w:t>end behavio</w:t>
      </w:r>
      <w:r w:rsidRPr="008B2A2A">
        <w:rPr>
          <w:color w:val="auto"/>
          <w:spacing w:val="-1"/>
        </w:rPr>
        <w:t>r</w:t>
      </w:r>
      <w:r w:rsidRPr="008B2A2A">
        <w:rPr>
          <w:color w:val="auto"/>
        </w:rPr>
        <w:t>al li</w:t>
      </w:r>
      <w:r w:rsidRPr="008B2A2A">
        <w:rPr>
          <w:color w:val="auto"/>
          <w:spacing w:val="-2"/>
        </w:rPr>
        <w:t>m</w:t>
      </w:r>
      <w:r w:rsidRPr="008B2A2A">
        <w:rPr>
          <w:color w:val="auto"/>
        </w:rPr>
        <w:t>its and tre</w:t>
      </w:r>
      <w:r w:rsidRPr="008B2A2A">
        <w:rPr>
          <w:color w:val="auto"/>
          <w:spacing w:val="-1"/>
        </w:rPr>
        <w:t>a</w:t>
      </w:r>
      <w:r w:rsidRPr="008B2A2A">
        <w:rPr>
          <w:color w:val="auto"/>
        </w:rPr>
        <w:t>t</w:t>
      </w:r>
      <w:r w:rsidRPr="008B2A2A">
        <w:rPr>
          <w:color w:val="auto"/>
          <w:spacing w:val="-2"/>
        </w:rPr>
        <w:t>m</w:t>
      </w:r>
      <w:r w:rsidRPr="008B2A2A">
        <w:rPr>
          <w:color w:val="auto"/>
        </w:rPr>
        <w:t xml:space="preserve">ent plans, will </w:t>
      </w:r>
      <w:r w:rsidRPr="008B2A2A">
        <w:rPr>
          <w:color w:val="auto"/>
          <w:spacing w:val="-1"/>
        </w:rPr>
        <w:t>b</w:t>
      </w:r>
      <w:r w:rsidRPr="008B2A2A">
        <w:rPr>
          <w:color w:val="auto"/>
        </w:rPr>
        <w:t>e docu</w:t>
      </w:r>
      <w:r w:rsidRPr="008B2A2A">
        <w:rPr>
          <w:color w:val="auto"/>
          <w:spacing w:val="-2"/>
        </w:rPr>
        <w:t>m</w:t>
      </w:r>
      <w:r w:rsidRPr="008B2A2A">
        <w:rPr>
          <w:color w:val="auto"/>
        </w:rPr>
        <w:t>ented</w:t>
      </w:r>
      <w:r w:rsidR="009433EC" w:rsidRPr="008B2A2A">
        <w:rPr>
          <w:color w:val="auto"/>
        </w:rPr>
        <w:t xml:space="preserve">. </w:t>
      </w:r>
      <w:r w:rsidRPr="008B2A2A">
        <w:rPr>
          <w:color w:val="auto"/>
        </w:rPr>
        <w:t xml:space="preserve">All DBC </w:t>
      </w:r>
      <w:r w:rsidRPr="008B2A2A">
        <w:rPr>
          <w:color w:val="auto"/>
          <w:spacing w:val="-2"/>
        </w:rPr>
        <w:t>m</w:t>
      </w:r>
      <w:r w:rsidRPr="008B2A2A">
        <w:rPr>
          <w:color w:val="auto"/>
          <w:spacing w:val="1"/>
        </w:rPr>
        <w:t>e</w:t>
      </w:r>
      <w:r w:rsidRPr="008B2A2A">
        <w:rPr>
          <w:color w:val="auto"/>
        </w:rPr>
        <w:t>mbers should avail</w:t>
      </w:r>
      <w:r w:rsidRPr="008B2A2A">
        <w:rPr>
          <w:color w:val="auto"/>
          <w:spacing w:val="-1"/>
        </w:rPr>
        <w:t xml:space="preserve"> </w:t>
      </w:r>
      <w:r w:rsidRPr="008B2A2A">
        <w:rPr>
          <w:color w:val="auto"/>
        </w:rPr>
        <w:t>the</w:t>
      </w:r>
      <w:r w:rsidRPr="008B2A2A">
        <w:rPr>
          <w:color w:val="auto"/>
          <w:spacing w:val="-2"/>
        </w:rPr>
        <w:t>m</w:t>
      </w:r>
      <w:r w:rsidRPr="008B2A2A">
        <w:rPr>
          <w:color w:val="auto"/>
        </w:rPr>
        <w:t>selves</w:t>
      </w:r>
      <w:r w:rsidRPr="008B2A2A">
        <w:rPr>
          <w:color w:val="auto"/>
          <w:spacing w:val="1"/>
        </w:rPr>
        <w:t xml:space="preserve"> </w:t>
      </w:r>
      <w:r w:rsidRPr="008B2A2A">
        <w:rPr>
          <w:color w:val="auto"/>
        </w:rPr>
        <w:t>of</w:t>
      </w:r>
      <w:r w:rsidRPr="008B2A2A">
        <w:rPr>
          <w:color w:val="auto"/>
          <w:spacing w:val="1"/>
        </w:rPr>
        <w:t xml:space="preserve"> </w:t>
      </w:r>
      <w:r w:rsidRPr="008B2A2A">
        <w:rPr>
          <w:color w:val="auto"/>
        </w:rPr>
        <w:t>ongoing</w:t>
      </w:r>
      <w:r w:rsidRPr="008B2A2A">
        <w:rPr>
          <w:color w:val="auto"/>
          <w:spacing w:val="-1"/>
        </w:rPr>
        <w:t xml:space="preserve"> </w:t>
      </w:r>
      <w:r w:rsidRPr="008B2A2A">
        <w:rPr>
          <w:color w:val="auto"/>
        </w:rPr>
        <w:t>training opportunities available through the Employee Education System</w:t>
      </w:r>
      <w:r w:rsidRPr="008B2A2A">
        <w:rPr>
          <w:color w:val="auto"/>
          <w:spacing w:val="-2"/>
        </w:rPr>
        <w:t xml:space="preserve"> </w:t>
      </w:r>
      <w:r w:rsidRPr="008B2A2A">
        <w:rPr>
          <w:color w:val="auto"/>
        </w:rPr>
        <w:t>and VA’s</w:t>
      </w:r>
      <w:r w:rsidRPr="008B2A2A">
        <w:rPr>
          <w:color w:val="auto"/>
          <w:spacing w:val="1"/>
        </w:rPr>
        <w:t xml:space="preserve"> </w:t>
      </w:r>
      <w:r w:rsidRPr="008B2A2A">
        <w:rPr>
          <w:color w:val="auto"/>
        </w:rPr>
        <w:t>Office of Occupational Safety and Health (</w:t>
      </w:r>
      <w:r w:rsidRPr="008B2A2A">
        <w:rPr>
          <w:color w:val="auto"/>
          <w:spacing w:val="-1"/>
        </w:rPr>
        <w:t>s</w:t>
      </w:r>
      <w:r w:rsidRPr="008B2A2A">
        <w:rPr>
          <w:color w:val="auto"/>
        </w:rPr>
        <w:t xml:space="preserve">ee </w:t>
      </w:r>
      <w:hyperlink r:id="rId48" w:history="1">
        <w:r w:rsidRPr="008B2A2A">
          <w:rPr>
            <w:color w:val="auto"/>
            <w:u w:val="single"/>
          </w:rPr>
          <w:t>http://vaw</w:t>
        </w:r>
        <w:r w:rsidRPr="008B2A2A">
          <w:rPr>
            <w:color w:val="auto"/>
            <w:spacing w:val="-2"/>
            <w:u w:val="single"/>
          </w:rPr>
          <w:t>w</w:t>
        </w:r>
        <w:r w:rsidRPr="008B2A2A">
          <w:rPr>
            <w:color w:val="auto"/>
            <w:u w:val="single"/>
          </w:rPr>
          <w:t>1.va.gov/VASAFETY</w:t>
        </w:r>
        <w:r w:rsidRPr="008B2A2A">
          <w:rPr>
            <w:color w:val="auto"/>
            <w:spacing w:val="2"/>
            <w:u w:val="single"/>
          </w:rPr>
          <w:t>/</w:t>
        </w:r>
        <w:r w:rsidRPr="008B2A2A">
          <w:rPr>
            <w:color w:val="auto"/>
            <w:u w:val="single"/>
          </w:rPr>
          <w:t>OSH_Educ</w:t>
        </w:r>
        <w:r w:rsidRPr="008B2A2A">
          <w:rPr>
            <w:color w:val="auto"/>
            <w:spacing w:val="1"/>
            <w:u w:val="single"/>
          </w:rPr>
          <w:t>a</w:t>
        </w:r>
        <w:r w:rsidRPr="008B2A2A">
          <w:rPr>
            <w:color w:val="auto"/>
            <w:u w:val="single"/>
          </w:rPr>
          <w:t>tion.asp</w:t>
        </w:r>
        <w:r w:rsidRPr="008B2A2A">
          <w:rPr>
            <w:color w:val="auto"/>
          </w:rPr>
          <w:t xml:space="preserve"> </w:t>
        </w:r>
      </w:hyperlink>
      <w:r w:rsidRPr="008B2A2A">
        <w:rPr>
          <w:color w:val="auto"/>
        </w:rPr>
        <w:t>).</w:t>
      </w:r>
      <w:r w:rsidRPr="008B2A2A">
        <w:rPr>
          <w:color w:val="auto"/>
          <w:spacing w:val="59"/>
        </w:rPr>
        <w:t xml:space="preserve"> </w:t>
      </w:r>
      <w:r w:rsidRPr="008B2A2A">
        <w:rPr>
          <w:i/>
          <w:iCs/>
          <w:color w:val="auto"/>
        </w:rPr>
        <w:t>NOTE:  Th</w:t>
      </w:r>
      <w:r w:rsidRPr="008B2A2A">
        <w:rPr>
          <w:i/>
          <w:iCs/>
          <w:color w:val="auto"/>
          <w:spacing w:val="2"/>
        </w:rPr>
        <w:t>i</w:t>
      </w:r>
      <w:r w:rsidRPr="008B2A2A">
        <w:rPr>
          <w:i/>
          <w:iCs/>
          <w:color w:val="auto"/>
        </w:rPr>
        <w:t>s is an internal VA Web site not available to the public.</w:t>
      </w:r>
      <w:r>
        <w:rPr>
          <w:i/>
          <w:iCs/>
          <w:color w:val="auto"/>
        </w:rPr>
        <w:tab/>
      </w:r>
      <w:r>
        <w:rPr>
          <w:i/>
          <w:iCs/>
          <w:color w:val="auto"/>
        </w:rPr>
        <w:tab/>
      </w:r>
      <w:r>
        <w:rPr>
          <w:i/>
          <w:iCs/>
          <w:color w:val="auto"/>
        </w:rPr>
        <w:tab/>
      </w:r>
      <w:r>
        <w:rPr>
          <w:i/>
          <w:iCs/>
          <w:color w:val="auto"/>
        </w:rPr>
        <w:tab/>
      </w:r>
      <w:r>
        <w:rPr>
          <w:i/>
          <w:iCs/>
          <w:color w:val="auto"/>
        </w:rPr>
        <w:tab/>
      </w:r>
      <w:r>
        <w:rPr>
          <w:i/>
          <w:iCs/>
          <w:color w:val="auto"/>
        </w:rPr>
        <w:tab/>
      </w:r>
    </w:p>
    <w:p w14:paraId="07AA83A8" w14:textId="77777777" w:rsidR="00D026E7" w:rsidRDefault="00D026E7" w:rsidP="00D026E7">
      <w:pPr>
        <w:tabs>
          <w:tab w:val="clear" w:pos="72"/>
        </w:tabs>
        <w:autoSpaceDE w:val="0"/>
        <w:autoSpaceDN w:val="0"/>
        <w:adjustRightInd w:val="0"/>
        <w:spacing w:before="0" w:after="0"/>
        <w:jc w:val="right"/>
        <w:rPr>
          <w:b/>
          <w:bCs/>
          <w:color w:val="auto"/>
        </w:rPr>
      </w:pPr>
      <w:r w:rsidRPr="008B2A2A">
        <w:rPr>
          <w:color w:val="auto"/>
        </w:rPr>
        <w:br w:type="page"/>
      </w:r>
      <w:r>
        <w:rPr>
          <w:b/>
          <w:bCs/>
          <w:color w:val="auto"/>
        </w:rPr>
        <w:lastRenderedPageBreak/>
        <w:t>VHA DIRECTIVE 2010-053</w:t>
      </w:r>
    </w:p>
    <w:p w14:paraId="33896AFF"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t>December 3, 2010</w:t>
      </w:r>
    </w:p>
    <w:p w14:paraId="39DA7D7F" w14:textId="77777777" w:rsidR="00D026E7" w:rsidRDefault="00D026E7" w:rsidP="00D026E7">
      <w:pPr>
        <w:pStyle w:val="Heading1"/>
        <w:rPr>
          <w:rFonts w:ascii="Times New Roman" w:hAnsi="Times New Roman"/>
          <w:color w:val="auto"/>
        </w:rPr>
      </w:pPr>
    </w:p>
    <w:p w14:paraId="0E0D4835" w14:textId="77777777" w:rsidR="00E35636" w:rsidRDefault="00D026E7" w:rsidP="00D026E7">
      <w:pPr>
        <w:pStyle w:val="Heading1"/>
        <w:spacing w:before="0"/>
        <w:rPr>
          <w:rFonts w:ascii="Times New Roman" w:hAnsi="Times New Roman"/>
          <w:color w:val="auto"/>
          <w:sz w:val="28"/>
        </w:rPr>
      </w:pPr>
      <w:bookmarkStart w:id="178" w:name="_Toc362342368"/>
      <w:bookmarkStart w:id="179" w:name="_Toc2235535"/>
      <w:r w:rsidRPr="00EA260F">
        <w:rPr>
          <w:rFonts w:ascii="Times New Roman" w:hAnsi="Times New Roman"/>
          <w:color w:val="auto"/>
          <w:sz w:val="28"/>
        </w:rPr>
        <w:t>AT</w:t>
      </w:r>
      <w:r w:rsidRPr="00EA260F">
        <w:rPr>
          <w:rFonts w:ascii="Times New Roman" w:hAnsi="Times New Roman"/>
          <w:color w:val="auto"/>
          <w:spacing w:val="1"/>
          <w:sz w:val="28"/>
        </w:rPr>
        <w:t>T</w:t>
      </w:r>
      <w:r w:rsidRPr="00EA260F">
        <w:rPr>
          <w:rFonts w:ascii="Times New Roman" w:hAnsi="Times New Roman"/>
          <w:color w:val="auto"/>
          <w:sz w:val="28"/>
        </w:rPr>
        <w:t>AC</w:t>
      </w:r>
      <w:r w:rsidRPr="00EA260F">
        <w:rPr>
          <w:rFonts w:ascii="Times New Roman" w:hAnsi="Times New Roman"/>
          <w:color w:val="auto"/>
          <w:spacing w:val="2"/>
          <w:sz w:val="28"/>
        </w:rPr>
        <w:t>H</w:t>
      </w:r>
      <w:r w:rsidRPr="00EA260F">
        <w:rPr>
          <w:rFonts w:ascii="Times New Roman" w:hAnsi="Times New Roman"/>
          <w:color w:val="auto"/>
          <w:sz w:val="28"/>
        </w:rPr>
        <w:t>MENT C</w:t>
      </w:r>
      <w:bookmarkEnd w:id="178"/>
      <w:bookmarkEnd w:id="179"/>
    </w:p>
    <w:p w14:paraId="2E97CF47" w14:textId="77777777" w:rsidR="00D026E7" w:rsidRPr="00501CCD" w:rsidRDefault="00D026E7" w:rsidP="00501CCD">
      <w:pPr>
        <w:pStyle w:val="BodyText"/>
        <w:jc w:val="center"/>
        <w:rPr>
          <w:b/>
        </w:rPr>
      </w:pPr>
      <w:bookmarkStart w:id="180" w:name="_Toc362342369"/>
      <w:r w:rsidRPr="00501CCD">
        <w:rPr>
          <w:b/>
        </w:rPr>
        <w:t>THREAT</w:t>
      </w:r>
      <w:r w:rsidRPr="00501CCD">
        <w:rPr>
          <w:b/>
          <w:spacing w:val="1"/>
        </w:rPr>
        <w:t xml:space="preserve"> </w:t>
      </w:r>
      <w:r w:rsidRPr="00501CCD">
        <w:rPr>
          <w:b/>
        </w:rPr>
        <w:t>ASSE</w:t>
      </w:r>
      <w:r w:rsidRPr="00501CCD">
        <w:rPr>
          <w:b/>
          <w:spacing w:val="1"/>
        </w:rPr>
        <w:t>S</w:t>
      </w:r>
      <w:r w:rsidRPr="00501CCD">
        <w:rPr>
          <w:b/>
        </w:rPr>
        <w:t>SMENT</w:t>
      </w:r>
      <w:bookmarkEnd w:id="180"/>
    </w:p>
    <w:p w14:paraId="10F7AF36" w14:textId="77777777" w:rsidR="00D026E7" w:rsidRPr="008B2A2A" w:rsidRDefault="00D026E7" w:rsidP="00D026E7">
      <w:pPr>
        <w:tabs>
          <w:tab w:val="clear" w:pos="72"/>
          <w:tab w:val="left" w:pos="450"/>
        </w:tabs>
        <w:rPr>
          <w:color w:val="auto"/>
        </w:rPr>
      </w:pPr>
      <w:r>
        <w:rPr>
          <w:color w:val="auto"/>
        </w:rPr>
        <w:tab/>
      </w:r>
      <w:r w:rsidRPr="008B2A2A">
        <w:rPr>
          <w:color w:val="auto"/>
        </w:rPr>
        <w:t>The purpose of Disruptive B</w:t>
      </w:r>
      <w:r w:rsidRPr="008B2A2A">
        <w:rPr>
          <w:color w:val="auto"/>
          <w:spacing w:val="1"/>
        </w:rPr>
        <w:t>e</w:t>
      </w:r>
      <w:r w:rsidRPr="008B2A2A">
        <w:rPr>
          <w:color w:val="auto"/>
        </w:rPr>
        <w:t>havior Com</w:t>
      </w:r>
      <w:r w:rsidRPr="008B2A2A">
        <w:rPr>
          <w:color w:val="auto"/>
          <w:spacing w:val="-2"/>
        </w:rPr>
        <w:t>m</w:t>
      </w:r>
      <w:r w:rsidRPr="008B2A2A">
        <w:rPr>
          <w:color w:val="auto"/>
        </w:rPr>
        <w:t>ittees (DBC) or</w:t>
      </w:r>
      <w:r w:rsidRPr="008B2A2A">
        <w:rPr>
          <w:color w:val="auto"/>
          <w:spacing w:val="2"/>
        </w:rPr>
        <w:t xml:space="preserve"> </w:t>
      </w:r>
      <w:r w:rsidRPr="008B2A2A">
        <w:rPr>
          <w:color w:val="auto"/>
        </w:rPr>
        <w:t>Disruptive Behavior Boards (DBB) is to evaluate the risk of violence in a given setting or situation, with a given patient and to recom</w:t>
      </w:r>
      <w:r w:rsidRPr="008B2A2A">
        <w:rPr>
          <w:color w:val="auto"/>
          <w:spacing w:val="-2"/>
        </w:rPr>
        <w:t>m</w:t>
      </w:r>
      <w:r w:rsidRPr="008B2A2A">
        <w:rPr>
          <w:color w:val="auto"/>
          <w:spacing w:val="1"/>
        </w:rPr>
        <w:t>e</w:t>
      </w:r>
      <w:r w:rsidRPr="008B2A2A">
        <w:rPr>
          <w:color w:val="auto"/>
        </w:rPr>
        <w:t xml:space="preserve">nd </w:t>
      </w:r>
      <w:r w:rsidRPr="008B2A2A">
        <w:rPr>
          <w:color w:val="auto"/>
          <w:spacing w:val="-2"/>
        </w:rPr>
        <w:t>m</w:t>
      </w:r>
      <w:r w:rsidRPr="008B2A2A">
        <w:rPr>
          <w:color w:val="auto"/>
        </w:rPr>
        <w:t xml:space="preserve">easures that </w:t>
      </w:r>
      <w:r w:rsidRPr="008B2A2A">
        <w:rPr>
          <w:color w:val="auto"/>
          <w:spacing w:val="-2"/>
        </w:rPr>
        <w:t>m</w:t>
      </w:r>
      <w:r w:rsidRPr="008B2A2A">
        <w:rPr>
          <w:color w:val="auto"/>
        </w:rPr>
        <w:t xml:space="preserve">ay be taken to </w:t>
      </w:r>
      <w:r w:rsidRPr="008B2A2A">
        <w:rPr>
          <w:color w:val="auto"/>
          <w:spacing w:val="-2"/>
        </w:rPr>
        <w:t>m</w:t>
      </w:r>
      <w:r w:rsidRPr="008B2A2A">
        <w:rPr>
          <w:color w:val="auto"/>
          <w:spacing w:val="1"/>
        </w:rPr>
        <w:t>i</w:t>
      </w:r>
      <w:r w:rsidRPr="008B2A2A">
        <w:rPr>
          <w:color w:val="auto"/>
        </w:rPr>
        <w:t>t</w:t>
      </w:r>
      <w:r w:rsidRPr="008B2A2A">
        <w:rPr>
          <w:color w:val="auto"/>
          <w:spacing w:val="1"/>
        </w:rPr>
        <w:t>i</w:t>
      </w:r>
      <w:r w:rsidRPr="008B2A2A">
        <w:rPr>
          <w:color w:val="auto"/>
        </w:rPr>
        <w:t>gate</w:t>
      </w:r>
      <w:r w:rsidRPr="008B2A2A">
        <w:rPr>
          <w:color w:val="auto"/>
          <w:spacing w:val="-1"/>
        </w:rPr>
        <w:t xml:space="preserve"> </w:t>
      </w:r>
      <w:r w:rsidRPr="008B2A2A">
        <w:rPr>
          <w:color w:val="auto"/>
        </w:rPr>
        <w:t>that</w:t>
      </w:r>
      <w:r w:rsidRPr="008B2A2A">
        <w:rPr>
          <w:color w:val="auto"/>
          <w:spacing w:val="-1"/>
        </w:rPr>
        <w:t xml:space="preserve"> </w:t>
      </w:r>
      <w:r w:rsidRPr="008B2A2A">
        <w:rPr>
          <w:color w:val="auto"/>
        </w:rPr>
        <w:t>violence</w:t>
      </w:r>
      <w:r w:rsidRPr="008B2A2A">
        <w:rPr>
          <w:color w:val="auto"/>
          <w:spacing w:val="-1"/>
        </w:rPr>
        <w:t xml:space="preserve"> </w:t>
      </w:r>
      <w:r w:rsidRPr="008B2A2A">
        <w:rPr>
          <w:color w:val="auto"/>
        </w:rPr>
        <w:t>risk</w:t>
      </w:r>
      <w:r w:rsidR="009433EC" w:rsidRPr="008B2A2A">
        <w:rPr>
          <w:color w:val="auto"/>
        </w:rPr>
        <w:t xml:space="preserve">. </w:t>
      </w:r>
      <w:r w:rsidRPr="008B2A2A">
        <w:rPr>
          <w:color w:val="auto"/>
        </w:rPr>
        <w:t>This is o</w:t>
      </w:r>
      <w:r w:rsidRPr="008B2A2A">
        <w:rPr>
          <w:color w:val="auto"/>
          <w:spacing w:val="-1"/>
        </w:rPr>
        <w:t>f</w:t>
      </w:r>
      <w:r w:rsidRPr="008B2A2A">
        <w:rPr>
          <w:color w:val="auto"/>
        </w:rPr>
        <w:t>ten</w:t>
      </w:r>
      <w:r w:rsidRPr="008B2A2A">
        <w:rPr>
          <w:color w:val="auto"/>
          <w:spacing w:val="-1"/>
        </w:rPr>
        <w:t xml:space="preserve"> </w:t>
      </w:r>
      <w:r w:rsidRPr="008B2A2A">
        <w:rPr>
          <w:color w:val="auto"/>
        </w:rPr>
        <w:t>called “threat assess</w:t>
      </w:r>
      <w:r w:rsidRPr="008B2A2A">
        <w:rPr>
          <w:color w:val="auto"/>
          <w:spacing w:val="-2"/>
        </w:rPr>
        <w:t>m</w:t>
      </w:r>
      <w:r w:rsidRPr="008B2A2A">
        <w:rPr>
          <w:color w:val="auto"/>
        </w:rPr>
        <w:t>ent.</w:t>
      </w:r>
      <w:r w:rsidR="009433EC" w:rsidRPr="008B2A2A">
        <w:rPr>
          <w:color w:val="auto"/>
        </w:rPr>
        <w:t xml:space="preserve">” </w:t>
      </w:r>
      <w:r w:rsidRPr="008B2A2A">
        <w:rPr>
          <w:color w:val="auto"/>
        </w:rPr>
        <w:t>In their 2007 guide entit</w:t>
      </w:r>
      <w:r w:rsidRPr="008B2A2A">
        <w:rPr>
          <w:color w:val="auto"/>
          <w:spacing w:val="-1"/>
        </w:rPr>
        <w:t>l</w:t>
      </w:r>
      <w:r w:rsidRPr="008B2A2A">
        <w:rPr>
          <w:color w:val="auto"/>
        </w:rPr>
        <w:t xml:space="preserve">ed, </w:t>
      </w:r>
      <w:r w:rsidRPr="008B2A2A">
        <w:rPr>
          <w:color w:val="auto"/>
          <w:u w:val="single"/>
        </w:rPr>
        <w:t>WAVR-21,</w:t>
      </w:r>
      <w:r w:rsidRPr="008B2A2A">
        <w:rPr>
          <w:color w:val="auto"/>
          <w:spacing w:val="1"/>
          <w:u w:val="single"/>
        </w:rPr>
        <w:t xml:space="preserve"> </w:t>
      </w:r>
      <w:r w:rsidRPr="008B2A2A">
        <w:rPr>
          <w:color w:val="auto"/>
          <w:u w:val="single"/>
        </w:rPr>
        <w:t>A</w:t>
      </w:r>
      <w:r w:rsidRPr="008B2A2A">
        <w:rPr>
          <w:color w:val="auto"/>
          <w:spacing w:val="-1"/>
          <w:u w:val="single"/>
        </w:rPr>
        <w:t xml:space="preserve"> </w:t>
      </w:r>
      <w:r w:rsidRPr="008B2A2A">
        <w:rPr>
          <w:color w:val="auto"/>
          <w:u w:val="single"/>
        </w:rPr>
        <w:t>Structure</w:t>
      </w:r>
      <w:r w:rsidRPr="008B2A2A">
        <w:rPr>
          <w:color w:val="auto"/>
          <w:spacing w:val="-1"/>
          <w:u w:val="single"/>
        </w:rPr>
        <w:t xml:space="preserve"> </w:t>
      </w:r>
      <w:r w:rsidRPr="008B2A2A">
        <w:rPr>
          <w:color w:val="auto"/>
          <w:u w:val="single"/>
        </w:rPr>
        <w:t>Professional guide for</w:t>
      </w:r>
      <w:r w:rsidRPr="008B2A2A">
        <w:rPr>
          <w:color w:val="auto"/>
        </w:rPr>
        <w:t xml:space="preserve"> </w:t>
      </w:r>
      <w:r w:rsidRPr="008B2A2A">
        <w:rPr>
          <w:color w:val="auto"/>
          <w:u w:val="single"/>
        </w:rPr>
        <w:t xml:space="preserve">the </w:t>
      </w:r>
      <w:r w:rsidRPr="008B2A2A">
        <w:rPr>
          <w:color w:val="auto"/>
          <w:spacing w:val="-2"/>
          <w:u w:val="single"/>
        </w:rPr>
        <w:t>W</w:t>
      </w:r>
      <w:r w:rsidRPr="008B2A2A">
        <w:rPr>
          <w:color w:val="auto"/>
          <w:u w:val="single"/>
        </w:rPr>
        <w:t>orkplace Assess</w:t>
      </w:r>
      <w:r w:rsidRPr="008B2A2A">
        <w:rPr>
          <w:color w:val="auto"/>
          <w:spacing w:val="-2"/>
          <w:u w:val="single"/>
        </w:rPr>
        <w:t>m</w:t>
      </w:r>
      <w:r w:rsidRPr="008B2A2A">
        <w:rPr>
          <w:color w:val="auto"/>
          <w:u w:val="single"/>
        </w:rPr>
        <w:t>ent of Viole</w:t>
      </w:r>
      <w:r w:rsidRPr="008B2A2A">
        <w:rPr>
          <w:color w:val="auto"/>
          <w:spacing w:val="-1"/>
          <w:u w:val="single"/>
        </w:rPr>
        <w:t>n</w:t>
      </w:r>
      <w:r w:rsidRPr="008B2A2A">
        <w:rPr>
          <w:color w:val="auto"/>
          <w:u w:val="single"/>
        </w:rPr>
        <w:t>ce Ris</w:t>
      </w:r>
      <w:r w:rsidRPr="008B2A2A">
        <w:rPr>
          <w:color w:val="auto"/>
          <w:spacing w:val="-1"/>
          <w:u w:val="single"/>
        </w:rPr>
        <w:t>k</w:t>
      </w:r>
      <w:r w:rsidRPr="008B2A2A">
        <w:rPr>
          <w:color w:val="auto"/>
        </w:rPr>
        <w:t xml:space="preserve">, </w:t>
      </w:r>
      <w:r w:rsidRPr="008B2A2A">
        <w:rPr>
          <w:color w:val="auto"/>
          <w:spacing w:val="-2"/>
        </w:rPr>
        <w:t>W</w:t>
      </w:r>
      <w:r w:rsidRPr="008B2A2A">
        <w:rPr>
          <w:color w:val="auto"/>
          <w:spacing w:val="1"/>
        </w:rPr>
        <w:t>h</w:t>
      </w:r>
      <w:r w:rsidRPr="008B2A2A">
        <w:rPr>
          <w:color w:val="auto"/>
        </w:rPr>
        <w:t>ite and Meloy describe the purpose of groups like DBCs:</w:t>
      </w:r>
    </w:p>
    <w:p w14:paraId="09096AFC" w14:textId="77777777" w:rsidR="00D026E7" w:rsidRPr="008B2A2A" w:rsidRDefault="00D026E7" w:rsidP="00D026E7">
      <w:pPr>
        <w:tabs>
          <w:tab w:val="clear" w:pos="72"/>
          <w:tab w:val="left" w:pos="450"/>
        </w:tabs>
        <w:rPr>
          <w:color w:val="auto"/>
        </w:rPr>
      </w:pPr>
      <w:r>
        <w:rPr>
          <w:color w:val="auto"/>
        </w:rPr>
        <w:tab/>
      </w:r>
      <w:r w:rsidRPr="008B2A2A">
        <w:rPr>
          <w:color w:val="auto"/>
        </w:rPr>
        <w:t>“</w:t>
      </w:r>
      <w:r w:rsidRPr="008B2A2A">
        <w:rPr>
          <w:i/>
          <w:iCs/>
          <w:color w:val="auto"/>
        </w:rPr>
        <w:t xml:space="preserve">They will </w:t>
      </w:r>
      <w:r w:rsidRPr="008B2A2A">
        <w:rPr>
          <w:i/>
          <w:iCs/>
          <w:color w:val="auto"/>
          <w:spacing w:val="-1"/>
        </w:rPr>
        <w:t>g</w:t>
      </w:r>
      <w:r w:rsidRPr="008B2A2A">
        <w:rPr>
          <w:i/>
          <w:iCs/>
          <w:color w:val="auto"/>
        </w:rPr>
        <w:t>ather i</w:t>
      </w:r>
      <w:r w:rsidRPr="008B2A2A">
        <w:rPr>
          <w:i/>
          <w:iCs/>
          <w:color w:val="auto"/>
          <w:spacing w:val="-1"/>
        </w:rPr>
        <w:t>n</w:t>
      </w:r>
      <w:r w:rsidRPr="008B2A2A">
        <w:rPr>
          <w:i/>
          <w:iCs/>
          <w:color w:val="auto"/>
        </w:rPr>
        <w:t>formation conce</w:t>
      </w:r>
      <w:r w:rsidRPr="008B2A2A">
        <w:rPr>
          <w:i/>
          <w:iCs/>
          <w:color w:val="auto"/>
          <w:spacing w:val="-1"/>
        </w:rPr>
        <w:t>r</w:t>
      </w:r>
      <w:r w:rsidRPr="008B2A2A">
        <w:rPr>
          <w:i/>
          <w:iCs/>
          <w:color w:val="auto"/>
        </w:rPr>
        <w:t>ning the co</w:t>
      </w:r>
      <w:r w:rsidRPr="008B2A2A">
        <w:rPr>
          <w:i/>
          <w:iCs/>
          <w:color w:val="auto"/>
          <w:spacing w:val="-1"/>
        </w:rPr>
        <w:t>nt</w:t>
      </w:r>
      <w:r w:rsidRPr="008B2A2A">
        <w:rPr>
          <w:i/>
          <w:iCs/>
          <w:color w:val="auto"/>
        </w:rPr>
        <w:t>ext and critical aspects</w:t>
      </w:r>
      <w:r w:rsidRPr="008B2A2A">
        <w:rPr>
          <w:i/>
          <w:iCs/>
          <w:color w:val="auto"/>
          <w:spacing w:val="-1"/>
        </w:rPr>
        <w:t xml:space="preserve"> </w:t>
      </w:r>
      <w:r w:rsidRPr="008B2A2A">
        <w:rPr>
          <w:i/>
          <w:iCs/>
          <w:color w:val="auto"/>
        </w:rPr>
        <w:t>of the beh</w:t>
      </w:r>
      <w:r w:rsidRPr="008B2A2A">
        <w:rPr>
          <w:i/>
          <w:iCs/>
          <w:color w:val="auto"/>
          <w:spacing w:val="-1"/>
        </w:rPr>
        <w:t>a</w:t>
      </w:r>
      <w:r w:rsidRPr="008B2A2A">
        <w:rPr>
          <w:i/>
          <w:iCs/>
          <w:color w:val="auto"/>
        </w:rPr>
        <w:t>vior in question, a</w:t>
      </w:r>
      <w:r w:rsidRPr="008B2A2A">
        <w:rPr>
          <w:i/>
          <w:iCs/>
          <w:color w:val="auto"/>
          <w:spacing w:val="-1"/>
        </w:rPr>
        <w:t>n</w:t>
      </w:r>
      <w:r w:rsidRPr="008B2A2A">
        <w:rPr>
          <w:i/>
          <w:iCs/>
          <w:color w:val="auto"/>
        </w:rPr>
        <w:t>d about the employee or third party</w:t>
      </w:r>
      <w:r w:rsidRPr="008B2A2A">
        <w:rPr>
          <w:i/>
          <w:iCs/>
          <w:color w:val="auto"/>
          <w:spacing w:val="-1"/>
        </w:rPr>
        <w:t xml:space="preserve"> </w:t>
      </w:r>
      <w:r w:rsidRPr="008B2A2A">
        <w:rPr>
          <w:i/>
          <w:iCs/>
          <w:color w:val="auto"/>
        </w:rPr>
        <w:t>whose behavior has ge</w:t>
      </w:r>
      <w:r w:rsidRPr="008B2A2A">
        <w:rPr>
          <w:i/>
          <w:iCs/>
          <w:color w:val="auto"/>
          <w:spacing w:val="-1"/>
        </w:rPr>
        <w:t>n</w:t>
      </w:r>
      <w:r w:rsidRPr="008B2A2A">
        <w:rPr>
          <w:i/>
          <w:iCs/>
          <w:color w:val="auto"/>
        </w:rPr>
        <w:t>erated co</w:t>
      </w:r>
      <w:r w:rsidRPr="008B2A2A">
        <w:rPr>
          <w:i/>
          <w:iCs/>
          <w:color w:val="auto"/>
          <w:spacing w:val="-1"/>
        </w:rPr>
        <w:t>nc</w:t>
      </w:r>
      <w:r w:rsidRPr="008B2A2A">
        <w:rPr>
          <w:i/>
          <w:iCs/>
          <w:color w:val="auto"/>
        </w:rPr>
        <w:t>ern</w:t>
      </w:r>
      <w:r w:rsidR="009433EC" w:rsidRPr="008B2A2A">
        <w:rPr>
          <w:i/>
          <w:iCs/>
          <w:color w:val="auto"/>
        </w:rPr>
        <w:t xml:space="preserve">. </w:t>
      </w:r>
      <w:r w:rsidRPr="008B2A2A">
        <w:rPr>
          <w:i/>
          <w:iCs/>
          <w:color w:val="auto"/>
        </w:rPr>
        <w:t>The risk as</w:t>
      </w:r>
      <w:r w:rsidRPr="008B2A2A">
        <w:rPr>
          <w:i/>
          <w:iCs/>
          <w:color w:val="auto"/>
          <w:spacing w:val="-1"/>
        </w:rPr>
        <w:t>s</w:t>
      </w:r>
      <w:r w:rsidRPr="008B2A2A">
        <w:rPr>
          <w:i/>
          <w:iCs/>
          <w:color w:val="auto"/>
        </w:rPr>
        <w:t>ess</w:t>
      </w:r>
      <w:r w:rsidRPr="008B2A2A">
        <w:rPr>
          <w:i/>
          <w:iCs/>
          <w:color w:val="auto"/>
          <w:spacing w:val="-2"/>
        </w:rPr>
        <w:t>m</w:t>
      </w:r>
      <w:r w:rsidRPr="008B2A2A">
        <w:rPr>
          <w:i/>
          <w:iCs/>
          <w:color w:val="auto"/>
        </w:rPr>
        <w:t>ent professional will then synthe</w:t>
      </w:r>
      <w:r w:rsidRPr="008B2A2A">
        <w:rPr>
          <w:i/>
          <w:iCs/>
          <w:color w:val="auto"/>
          <w:spacing w:val="-1"/>
        </w:rPr>
        <w:t>s</w:t>
      </w:r>
      <w:r w:rsidRPr="008B2A2A">
        <w:rPr>
          <w:i/>
          <w:iCs/>
          <w:color w:val="auto"/>
          <w:spacing w:val="1"/>
        </w:rPr>
        <w:t>i</w:t>
      </w:r>
      <w:r w:rsidRPr="008B2A2A">
        <w:rPr>
          <w:i/>
          <w:iCs/>
          <w:color w:val="auto"/>
        </w:rPr>
        <w:t xml:space="preserve">ze and evaluate the data </w:t>
      </w:r>
      <w:r w:rsidRPr="008B2A2A">
        <w:rPr>
          <w:i/>
          <w:iCs/>
          <w:color w:val="auto"/>
          <w:spacing w:val="-1"/>
        </w:rPr>
        <w:t>a</w:t>
      </w:r>
      <w:r w:rsidRPr="008B2A2A">
        <w:rPr>
          <w:i/>
          <w:iCs/>
          <w:color w:val="auto"/>
        </w:rPr>
        <w:t>nd apply ca</w:t>
      </w:r>
      <w:r w:rsidRPr="008B2A2A">
        <w:rPr>
          <w:i/>
          <w:iCs/>
          <w:color w:val="auto"/>
          <w:spacing w:val="-1"/>
        </w:rPr>
        <w:t>r</w:t>
      </w:r>
      <w:r w:rsidRPr="008B2A2A">
        <w:rPr>
          <w:i/>
          <w:iCs/>
          <w:color w:val="auto"/>
        </w:rPr>
        <w:t>eful profes</w:t>
      </w:r>
      <w:r w:rsidRPr="008B2A2A">
        <w:rPr>
          <w:i/>
          <w:iCs/>
          <w:color w:val="auto"/>
          <w:spacing w:val="-1"/>
        </w:rPr>
        <w:t>s</w:t>
      </w:r>
      <w:r w:rsidRPr="008B2A2A">
        <w:rPr>
          <w:i/>
          <w:iCs/>
          <w:color w:val="auto"/>
          <w:spacing w:val="1"/>
        </w:rPr>
        <w:t>i</w:t>
      </w:r>
      <w:r w:rsidRPr="008B2A2A">
        <w:rPr>
          <w:i/>
          <w:iCs/>
          <w:color w:val="auto"/>
        </w:rPr>
        <w:t>onal judgment to</w:t>
      </w:r>
      <w:r w:rsidRPr="008B2A2A">
        <w:rPr>
          <w:i/>
          <w:iCs/>
          <w:color w:val="auto"/>
          <w:spacing w:val="-1"/>
        </w:rPr>
        <w:t xml:space="preserve"> </w:t>
      </w:r>
      <w:r w:rsidRPr="008B2A2A">
        <w:rPr>
          <w:i/>
          <w:iCs/>
          <w:color w:val="auto"/>
        </w:rPr>
        <w:t>answer the ultimate</w:t>
      </w:r>
      <w:r w:rsidRPr="008B2A2A">
        <w:rPr>
          <w:i/>
          <w:iCs/>
          <w:color w:val="auto"/>
          <w:spacing w:val="-1"/>
        </w:rPr>
        <w:t xml:space="preserve"> </w:t>
      </w:r>
      <w:r w:rsidRPr="008B2A2A">
        <w:rPr>
          <w:i/>
          <w:iCs/>
          <w:color w:val="auto"/>
        </w:rPr>
        <w:t>question</w:t>
      </w:r>
      <w:r w:rsidRPr="008B2A2A">
        <w:rPr>
          <w:i/>
          <w:iCs/>
          <w:color w:val="auto"/>
          <w:spacing w:val="-1"/>
        </w:rPr>
        <w:t>s</w:t>
      </w:r>
      <w:r w:rsidRPr="008B2A2A">
        <w:rPr>
          <w:i/>
          <w:iCs/>
          <w:color w:val="auto"/>
        </w:rPr>
        <w:t>: Does</w:t>
      </w:r>
      <w:r w:rsidRPr="008B2A2A">
        <w:rPr>
          <w:i/>
          <w:iCs/>
          <w:color w:val="auto"/>
          <w:spacing w:val="-1"/>
        </w:rPr>
        <w:t xml:space="preserve"> </w:t>
      </w:r>
      <w:r w:rsidRPr="008B2A2A">
        <w:rPr>
          <w:i/>
          <w:iCs/>
          <w:color w:val="auto"/>
        </w:rPr>
        <w:t>the person whose conduct has generated concern pose a threat</w:t>
      </w:r>
      <w:r w:rsidR="009433EC" w:rsidRPr="008B2A2A">
        <w:rPr>
          <w:i/>
          <w:iCs/>
          <w:color w:val="auto"/>
        </w:rPr>
        <w:t xml:space="preserve">? </w:t>
      </w:r>
      <w:r w:rsidRPr="008B2A2A">
        <w:rPr>
          <w:i/>
          <w:iCs/>
          <w:color w:val="auto"/>
          <w:spacing w:val="-1"/>
        </w:rPr>
        <w:t>A</w:t>
      </w:r>
      <w:r w:rsidRPr="008B2A2A">
        <w:rPr>
          <w:i/>
          <w:iCs/>
          <w:color w:val="auto"/>
        </w:rPr>
        <w:t>nd if so, what is the general level of threat</w:t>
      </w:r>
      <w:r w:rsidR="009433EC" w:rsidRPr="008B2A2A">
        <w:rPr>
          <w:i/>
          <w:iCs/>
          <w:color w:val="auto"/>
        </w:rPr>
        <w:t xml:space="preserve">? </w:t>
      </w:r>
      <w:r w:rsidRPr="008B2A2A">
        <w:rPr>
          <w:i/>
          <w:iCs/>
          <w:color w:val="auto"/>
        </w:rPr>
        <w:t>What steps can be taken to mitigate any risk, and what actions might exacerbate it?”</w:t>
      </w:r>
    </w:p>
    <w:p w14:paraId="4959FA25" w14:textId="77777777" w:rsidR="00D026E7" w:rsidRPr="008B2A2A" w:rsidRDefault="00D026E7" w:rsidP="00D026E7">
      <w:pPr>
        <w:tabs>
          <w:tab w:val="clear" w:pos="72"/>
          <w:tab w:val="left" w:pos="450"/>
        </w:tabs>
        <w:rPr>
          <w:color w:val="auto"/>
        </w:rPr>
      </w:pPr>
      <w:r>
        <w:rPr>
          <w:color w:val="auto"/>
        </w:rPr>
        <w:tab/>
      </w:r>
      <w:r w:rsidRPr="008B2A2A">
        <w:rPr>
          <w:color w:val="auto"/>
        </w:rPr>
        <w:t>Exa</w:t>
      </w:r>
      <w:r w:rsidRPr="008B2A2A">
        <w:rPr>
          <w:color w:val="auto"/>
          <w:spacing w:val="-2"/>
        </w:rPr>
        <w:t>m</w:t>
      </w:r>
      <w:r w:rsidRPr="008B2A2A">
        <w:rPr>
          <w:color w:val="auto"/>
        </w:rPr>
        <w:t>ples of common sentinel events that sho</w:t>
      </w:r>
      <w:r w:rsidRPr="008B2A2A">
        <w:rPr>
          <w:color w:val="auto"/>
          <w:spacing w:val="-1"/>
        </w:rPr>
        <w:t>u</w:t>
      </w:r>
      <w:r w:rsidRPr="008B2A2A">
        <w:rPr>
          <w:color w:val="auto"/>
        </w:rPr>
        <w:t>ld lead to a vi</w:t>
      </w:r>
      <w:r w:rsidRPr="008B2A2A">
        <w:rPr>
          <w:color w:val="auto"/>
          <w:spacing w:val="-1"/>
        </w:rPr>
        <w:t>o</w:t>
      </w:r>
      <w:r w:rsidRPr="008B2A2A">
        <w:rPr>
          <w:color w:val="auto"/>
          <w:spacing w:val="1"/>
        </w:rPr>
        <w:t>l</w:t>
      </w:r>
      <w:r w:rsidRPr="008B2A2A">
        <w:rPr>
          <w:color w:val="auto"/>
        </w:rPr>
        <w:t>ence risk a</w:t>
      </w:r>
      <w:r w:rsidRPr="008B2A2A">
        <w:rPr>
          <w:color w:val="auto"/>
          <w:spacing w:val="-1"/>
        </w:rPr>
        <w:t>s</w:t>
      </w:r>
      <w:r w:rsidRPr="008B2A2A">
        <w:rPr>
          <w:color w:val="auto"/>
        </w:rPr>
        <w:t>sess</w:t>
      </w:r>
      <w:r w:rsidRPr="008B2A2A">
        <w:rPr>
          <w:color w:val="auto"/>
          <w:spacing w:val="-2"/>
        </w:rPr>
        <w:t>m</w:t>
      </w:r>
      <w:r w:rsidRPr="008B2A2A">
        <w:rPr>
          <w:color w:val="auto"/>
        </w:rPr>
        <w:t>ent by the DBC or DBB include, but are not li</w:t>
      </w:r>
      <w:r w:rsidRPr="008B2A2A">
        <w:rPr>
          <w:color w:val="auto"/>
          <w:spacing w:val="-2"/>
        </w:rPr>
        <w:t>m</w:t>
      </w:r>
      <w:r w:rsidRPr="008B2A2A">
        <w:rPr>
          <w:color w:val="auto"/>
        </w:rPr>
        <w:t>ited to:  a r</w:t>
      </w:r>
      <w:r w:rsidRPr="008B2A2A">
        <w:rPr>
          <w:color w:val="auto"/>
          <w:spacing w:val="1"/>
        </w:rPr>
        <w:t>e</w:t>
      </w:r>
      <w:r w:rsidRPr="008B2A2A">
        <w:rPr>
          <w:color w:val="auto"/>
        </w:rPr>
        <w:t xml:space="preserve">port of physical violence against patients or staff at a </w:t>
      </w:r>
      <w:r w:rsidRPr="008B2A2A">
        <w:rPr>
          <w:color w:val="auto"/>
          <w:spacing w:val="-2"/>
        </w:rPr>
        <w:t>m</w:t>
      </w:r>
      <w:r w:rsidRPr="008B2A2A">
        <w:rPr>
          <w:color w:val="auto"/>
          <w:spacing w:val="1"/>
        </w:rPr>
        <w:t>e</w:t>
      </w:r>
      <w:r w:rsidRPr="008B2A2A">
        <w:rPr>
          <w:color w:val="auto"/>
        </w:rPr>
        <w:t>dical center or clini</w:t>
      </w:r>
      <w:r w:rsidRPr="008B2A2A">
        <w:rPr>
          <w:color w:val="auto"/>
          <w:spacing w:val="-2"/>
        </w:rPr>
        <w:t>c</w:t>
      </w:r>
      <w:r w:rsidRPr="008B2A2A">
        <w:rPr>
          <w:color w:val="auto"/>
        </w:rPr>
        <w:t>; docu</w:t>
      </w:r>
      <w:r w:rsidRPr="008B2A2A">
        <w:rPr>
          <w:color w:val="auto"/>
          <w:spacing w:val="-2"/>
        </w:rPr>
        <w:t>m</w:t>
      </w:r>
      <w:r w:rsidRPr="008B2A2A">
        <w:rPr>
          <w:color w:val="auto"/>
        </w:rPr>
        <w:t>ented acts of repeated v</w:t>
      </w:r>
      <w:r w:rsidRPr="008B2A2A">
        <w:rPr>
          <w:color w:val="auto"/>
          <w:spacing w:val="-1"/>
        </w:rPr>
        <w:t>i</w:t>
      </w:r>
      <w:r w:rsidRPr="008B2A2A">
        <w:rPr>
          <w:color w:val="auto"/>
        </w:rPr>
        <w:t xml:space="preserve">olence against </w:t>
      </w:r>
      <w:r w:rsidRPr="008B2A2A">
        <w:rPr>
          <w:color w:val="auto"/>
          <w:spacing w:val="-1"/>
        </w:rPr>
        <w:t>o</w:t>
      </w:r>
      <w:r w:rsidRPr="008B2A2A">
        <w:rPr>
          <w:color w:val="auto"/>
          <w:spacing w:val="1"/>
        </w:rPr>
        <w:t>t</w:t>
      </w:r>
      <w:r w:rsidRPr="008B2A2A">
        <w:rPr>
          <w:color w:val="auto"/>
        </w:rPr>
        <w:t>her</w:t>
      </w:r>
      <w:r w:rsidRPr="008B2A2A">
        <w:rPr>
          <w:color w:val="auto"/>
          <w:spacing w:val="-1"/>
        </w:rPr>
        <w:t>s</w:t>
      </w:r>
      <w:r w:rsidRPr="008B2A2A">
        <w:rPr>
          <w:color w:val="auto"/>
        </w:rPr>
        <w:t>; cre</w:t>
      </w:r>
      <w:r w:rsidRPr="008B2A2A">
        <w:rPr>
          <w:color w:val="auto"/>
          <w:spacing w:val="-1"/>
        </w:rPr>
        <w:t>d</w:t>
      </w:r>
      <w:r w:rsidRPr="008B2A2A">
        <w:rPr>
          <w:color w:val="auto"/>
        </w:rPr>
        <w:t>ible reports verbal threats of harm</w:t>
      </w:r>
      <w:r w:rsidRPr="008B2A2A">
        <w:rPr>
          <w:color w:val="auto"/>
          <w:spacing w:val="-2"/>
        </w:rPr>
        <w:t xml:space="preserve"> </w:t>
      </w:r>
      <w:r w:rsidRPr="008B2A2A">
        <w:rPr>
          <w:color w:val="auto"/>
        </w:rPr>
        <w:t>a</w:t>
      </w:r>
      <w:r w:rsidRPr="008B2A2A">
        <w:rPr>
          <w:color w:val="auto"/>
          <w:spacing w:val="-1"/>
        </w:rPr>
        <w:t>g</w:t>
      </w:r>
      <w:r w:rsidRPr="008B2A2A">
        <w:rPr>
          <w:color w:val="auto"/>
        </w:rPr>
        <w:t>ainst specific individu</w:t>
      </w:r>
      <w:r w:rsidRPr="008B2A2A">
        <w:rPr>
          <w:color w:val="auto"/>
          <w:spacing w:val="-2"/>
        </w:rPr>
        <w:t>a</w:t>
      </w:r>
      <w:r w:rsidRPr="008B2A2A">
        <w:rPr>
          <w:color w:val="auto"/>
        </w:rPr>
        <w:t>ls, patients, staff, or the Depart</w:t>
      </w:r>
      <w:r w:rsidRPr="008B2A2A">
        <w:rPr>
          <w:color w:val="auto"/>
          <w:spacing w:val="-2"/>
        </w:rPr>
        <w:t>m</w:t>
      </w:r>
      <w:r w:rsidRPr="008B2A2A">
        <w:rPr>
          <w:color w:val="auto"/>
        </w:rPr>
        <w:t xml:space="preserve">ent of Veterans Affairs’ (VA) property; reports of possession of weapons or objects used as weapons in a health care facility; a </w:t>
      </w:r>
      <w:r w:rsidRPr="008B2A2A">
        <w:rPr>
          <w:color w:val="auto"/>
          <w:spacing w:val="-1"/>
        </w:rPr>
        <w:t>d</w:t>
      </w:r>
      <w:r w:rsidRPr="008B2A2A">
        <w:rPr>
          <w:color w:val="auto"/>
        </w:rPr>
        <w:t>ocu</w:t>
      </w:r>
      <w:r w:rsidRPr="008B2A2A">
        <w:rPr>
          <w:color w:val="auto"/>
          <w:spacing w:val="-2"/>
        </w:rPr>
        <w:t>m</w:t>
      </w:r>
      <w:r w:rsidRPr="008B2A2A">
        <w:rPr>
          <w:color w:val="auto"/>
        </w:rPr>
        <w:t>ented history of</w:t>
      </w:r>
      <w:r w:rsidRPr="008B2A2A">
        <w:rPr>
          <w:color w:val="auto"/>
          <w:spacing w:val="-1"/>
        </w:rPr>
        <w:t xml:space="preserve"> </w:t>
      </w:r>
      <w:r w:rsidRPr="008B2A2A">
        <w:rPr>
          <w:color w:val="auto"/>
        </w:rPr>
        <w:t>repeated n</w:t>
      </w:r>
      <w:r w:rsidRPr="008B2A2A">
        <w:rPr>
          <w:color w:val="auto"/>
          <w:spacing w:val="-1"/>
        </w:rPr>
        <w:t>u</w:t>
      </w:r>
      <w:r w:rsidRPr="008B2A2A">
        <w:rPr>
          <w:color w:val="auto"/>
        </w:rPr>
        <w:t xml:space="preserve">isance, disruptive or larcenous behavior that disrupts the </w:t>
      </w:r>
      <w:r w:rsidRPr="008B2A2A">
        <w:rPr>
          <w:color w:val="auto"/>
          <w:spacing w:val="2"/>
        </w:rPr>
        <w:t>e</w:t>
      </w:r>
      <w:r w:rsidRPr="008B2A2A">
        <w:rPr>
          <w:color w:val="auto"/>
        </w:rPr>
        <w:t>nviron</w:t>
      </w:r>
      <w:r w:rsidRPr="008B2A2A">
        <w:rPr>
          <w:color w:val="auto"/>
          <w:spacing w:val="-2"/>
        </w:rPr>
        <w:t>m</w:t>
      </w:r>
      <w:r w:rsidRPr="008B2A2A">
        <w:rPr>
          <w:color w:val="auto"/>
        </w:rPr>
        <w:t>ent of care; or a docu</w:t>
      </w:r>
      <w:r w:rsidRPr="008B2A2A">
        <w:rPr>
          <w:color w:val="auto"/>
          <w:spacing w:val="-2"/>
        </w:rPr>
        <w:t>m</w:t>
      </w:r>
      <w:r w:rsidRPr="008B2A2A">
        <w:rPr>
          <w:color w:val="auto"/>
        </w:rPr>
        <w:t>ented history of repeated sexual harass</w:t>
      </w:r>
      <w:r w:rsidRPr="008B2A2A">
        <w:rPr>
          <w:color w:val="auto"/>
          <w:spacing w:val="-2"/>
        </w:rPr>
        <w:t>m</w:t>
      </w:r>
      <w:r w:rsidRPr="008B2A2A">
        <w:rPr>
          <w:color w:val="auto"/>
        </w:rPr>
        <w:t>ent toward patients or staff.</w:t>
      </w:r>
    </w:p>
    <w:p w14:paraId="1BDE4AEA" w14:textId="77777777" w:rsidR="00D026E7" w:rsidRPr="008B2A2A" w:rsidRDefault="00D026E7" w:rsidP="00D026E7">
      <w:pPr>
        <w:tabs>
          <w:tab w:val="clear" w:pos="72"/>
          <w:tab w:val="left" w:pos="450"/>
        </w:tabs>
        <w:rPr>
          <w:color w:val="auto"/>
        </w:rPr>
      </w:pPr>
      <w:r>
        <w:rPr>
          <w:color w:val="auto"/>
        </w:rPr>
        <w:tab/>
      </w:r>
      <w:r w:rsidRPr="008B2A2A">
        <w:rPr>
          <w:color w:val="auto"/>
        </w:rPr>
        <w:t xml:space="preserve">However, the </w:t>
      </w:r>
      <w:r w:rsidRPr="008B2A2A">
        <w:rPr>
          <w:color w:val="auto"/>
          <w:spacing w:val="-2"/>
        </w:rPr>
        <w:t>m</w:t>
      </w:r>
      <w:r w:rsidRPr="008B2A2A">
        <w:rPr>
          <w:color w:val="auto"/>
        </w:rPr>
        <w:t>ere occurrence of a sentinel e</w:t>
      </w:r>
      <w:r w:rsidRPr="008B2A2A">
        <w:rPr>
          <w:color w:val="auto"/>
          <w:spacing w:val="-1"/>
        </w:rPr>
        <w:t>v</w:t>
      </w:r>
      <w:r w:rsidRPr="008B2A2A">
        <w:rPr>
          <w:color w:val="auto"/>
        </w:rPr>
        <w:t>ent should not be cause</w:t>
      </w:r>
      <w:r w:rsidRPr="008B2A2A">
        <w:rPr>
          <w:color w:val="auto"/>
          <w:spacing w:val="-1"/>
        </w:rPr>
        <w:t xml:space="preserve"> </w:t>
      </w:r>
      <w:r w:rsidRPr="008B2A2A">
        <w:rPr>
          <w:color w:val="auto"/>
        </w:rPr>
        <w:t xml:space="preserve">to initiate a Category I </w:t>
      </w:r>
      <w:r w:rsidRPr="00EA260F">
        <w:rPr>
          <w:b/>
          <w:color w:val="auto"/>
        </w:rPr>
        <w:t>Violent and Disruptive</w:t>
      </w:r>
      <w:r w:rsidRPr="00EA260F">
        <w:rPr>
          <w:b/>
          <w:color w:val="auto"/>
          <w:spacing w:val="-1"/>
        </w:rPr>
        <w:t xml:space="preserve"> </w:t>
      </w:r>
      <w:r w:rsidRPr="00EA260F">
        <w:rPr>
          <w:b/>
          <w:color w:val="auto"/>
        </w:rPr>
        <w:t>Behavior</w:t>
      </w:r>
      <w:r w:rsidRPr="008B2A2A">
        <w:rPr>
          <w:color w:val="auto"/>
        </w:rPr>
        <w:t xml:space="preserve"> PRF</w:t>
      </w:r>
      <w:r w:rsidR="009433EC" w:rsidRPr="008B2A2A">
        <w:rPr>
          <w:color w:val="auto"/>
        </w:rPr>
        <w:t xml:space="preserve">. </w:t>
      </w:r>
      <w:r w:rsidRPr="008B2A2A">
        <w:rPr>
          <w:color w:val="auto"/>
        </w:rPr>
        <w:t>DBCs or DBBs are</w:t>
      </w:r>
      <w:r w:rsidRPr="008B2A2A">
        <w:rPr>
          <w:color w:val="auto"/>
          <w:spacing w:val="-1"/>
        </w:rPr>
        <w:t xml:space="preserve"> </w:t>
      </w:r>
      <w:r w:rsidRPr="008B2A2A">
        <w:rPr>
          <w:color w:val="auto"/>
        </w:rPr>
        <w:t>not “Flagging Com</w:t>
      </w:r>
      <w:r w:rsidRPr="008B2A2A">
        <w:rPr>
          <w:color w:val="auto"/>
          <w:spacing w:val="-2"/>
        </w:rPr>
        <w:t>m</w:t>
      </w:r>
      <w:r w:rsidRPr="008B2A2A">
        <w:rPr>
          <w:color w:val="auto"/>
        </w:rPr>
        <w:t>ittees.” Patie</w:t>
      </w:r>
      <w:r w:rsidRPr="008B2A2A">
        <w:rPr>
          <w:color w:val="auto"/>
          <w:spacing w:val="-1"/>
        </w:rPr>
        <w:t>n</w:t>
      </w:r>
      <w:r w:rsidRPr="008B2A2A">
        <w:rPr>
          <w:color w:val="auto"/>
          <w:spacing w:val="1"/>
        </w:rPr>
        <w:t>t</w:t>
      </w:r>
      <w:r w:rsidRPr="008B2A2A">
        <w:rPr>
          <w:color w:val="auto"/>
        </w:rPr>
        <w:t>s are not “flagge</w:t>
      </w:r>
      <w:r w:rsidRPr="008B2A2A">
        <w:rPr>
          <w:color w:val="auto"/>
          <w:spacing w:val="-1"/>
        </w:rPr>
        <w:t>d</w:t>
      </w:r>
      <w:r w:rsidRPr="008B2A2A">
        <w:rPr>
          <w:color w:val="auto"/>
        </w:rPr>
        <w:t>” because t</w:t>
      </w:r>
      <w:r w:rsidRPr="008B2A2A">
        <w:rPr>
          <w:color w:val="auto"/>
          <w:spacing w:val="-1"/>
        </w:rPr>
        <w:t>h</w:t>
      </w:r>
      <w:r w:rsidRPr="008B2A2A">
        <w:rPr>
          <w:color w:val="auto"/>
        </w:rPr>
        <w:t>ey have de</w:t>
      </w:r>
      <w:r w:rsidRPr="008B2A2A">
        <w:rPr>
          <w:color w:val="auto"/>
          <w:spacing w:val="-1"/>
        </w:rPr>
        <w:t>m</w:t>
      </w:r>
      <w:r w:rsidRPr="008B2A2A">
        <w:rPr>
          <w:color w:val="auto"/>
        </w:rPr>
        <w:t>onstrated di</w:t>
      </w:r>
      <w:r w:rsidRPr="008B2A2A">
        <w:rPr>
          <w:color w:val="auto"/>
          <w:spacing w:val="-1"/>
        </w:rPr>
        <w:t>s</w:t>
      </w:r>
      <w:r w:rsidRPr="008B2A2A">
        <w:rPr>
          <w:color w:val="auto"/>
        </w:rPr>
        <w:t>rupti</w:t>
      </w:r>
      <w:r w:rsidRPr="008B2A2A">
        <w:rPr>
          <w:color w:val="auto"/>
          <w:spacing w:val="-1"/>
        </w:rPr>
        <w:t>v</w:t>
      </w:r>
      <w:r w:rsidRPr="008B2A2A">
        <w:rPr>
          <w:color w:val="auto"/>
        </w:rPr>
        <w:t>e behavior or because their Pri</w:t>
      </w:r>
      <w:r w:rsidRPr="008B2A2A">
        <w:rPr>
          <w:color w:val="auto"/>
          <w:spacing w:val="-2"/>
        </w:rPr>
        <w:t>m</w:t>
      </w:r>
      <w:r w:rsidRPr="008B2A2A">
        <w:rPr>
          <w:color w:val="auto"/>
        </w:rPr>
        <w:t>ary Care Provider or other p</w:t>
      </w:r>
      <w:r w:rsidRPr="008B2A2A">
        <w:rPr>
          <w:color w:val="auto"/>
          <w:spacing w:val="1"/>
        </w:rPr>
        <w:t>r</w:t>
      </w:r>
      <w:r w:rsidRPr="008B2A2A">
        <w:rPr>
          <w:color w:val="auto"/>
        </w:rPr>
        <w:t>ovider, having been verbally abused or threatened, is upset and de</w:t>
      </w:r>
      <w:r w:rsidRPr="008B2A2A">
        <w:rPr>
          <w:color w:val="auto"/>
          <w:spacing w:val="-2"/>
        </w:rPr>
        <w:t>m</w:t>
      </w:r>
      <w:r w:rsidRPr="008B2A2A">
        <w:rPr>
          <w:color w:val="auto"/>
        </w:rPr>
        <w:t>ands that the patient be f</w:t>
      </w:r>
      <w:r w:rsidRPr="008B2A2A">
        <w:rPr>
          <w:color w:val="auto"/>
          <w:spacing w:val="1"/>
        </w:rPr>
        <w:t>l</w:t>
      </w:r>
      <w:r w:rsidRPr="008B2A2A">
        <w:rPr>
          <w:color w:val="auto"/>
        </w:rPr>
        <w:t>agged.</w:t>
      </w:r>
      <w:r w:rsidRPr="008B2A2A">
        <w:rPr>
          <w:color w:val="auto"/>
          <w:spacing w:val="59"/>
        </w:rPr>
        <w:t xml:space="preserve"> </w:t>
      </w:r>
      <w:r w:rsidRPr="008B2A2A">
        <w:rPr>
          <w:color w:val="auto"/>
        </w:rPr>
        <w:t xml:space="preserve">DBCs apply a Category I </w:t>
      </w:r>
      <w:r w:rsidRPr="00EA260F">
        <w:rPr>
          <w:b/>
          <w:color w:val="auto"/>
        </w:rPr>
        <w:t>Violent and Disruptive Behavior</w:t>
      </w:r>
      <w:r w:rsidRPr="008B2A2A">
        <w:rPr>
          <w:color w:val="auto"/>
        </w:rPr>
        <w:t xml:space="preserve"> PRF to a patient’s rec</w:t>
      </w:r>
      <w:r w:rsidRPr="008B2A2A">
        <w:rPr>
          <w:color w:val="auto"/>
          <w:spacing w:val="-1"/>
        </w:rPr>
        <w:t>o</w:t>
      </w:r>
      <w:r w:rsidRPr="008B2A2A">
        <w:rPr>
          <w:color w:val="auto"/>
        </w:rPr>
        <w:t xml:space="preserve">rd only when the DBC concludes in a review of violence risks and </w:t>
      </w:r>
      <w:r w:rsidRPr="008B2A2A">
        <w:rPr>
          <w:color w:val="auto"/>
          <w:spacing w:val="-2"/>
        </w:rPr>
        <w:t>m</w:t>
      </w:r>
      <w:r w:rsidRPr="008B2A2A">
        <w:rPr>
          <w:color w:val="auto"/>
        </w:rPr>
        <w:t>itigat</w:t>
      </w:r>
      <w:r w:rsidRPr="008B2A2A">
        <w:rPr>
          <w:color w:val="auto"/>
          <w:spacing w:val="-1"/>
        </w:rPr>
        <w:t>o</w:t>
      </w:r>
      <w:r w:rsidRPr="008B2A2A">
        <w:rPr>
          <w:color w:val="auto"/>
        </w:rPr>
        <w:t>rs th</w:t>
      </w:r>
      <w:r w:rsidRPr="008B2A2A">
        <w:rPr>
          <w:color w:val="auto"/>
          <w:spacing w:val="-1"/>
        </w:rPr>
        <w:t>a</w:t>
      </w:r>
      <w:r w:rsidRPr="008B2A2A">
        <w:rPr>
          <w:color w:val="auto"/>
        </w:rPr>
        <w:t>t to do so will lik</w:t>
      </w:r>
      <w:r w:rsidRPr="008B2A2A">
        <w:rPr>
          <w:color w:val="auto"/>
          <w:spacing w:val="-1"/>
        </w:rPr>
        <w:t>e</w:t>
      </w:r>
      <w:r w:rsidRPr="008B2A2A">
        <w:rPr>
          <w:color w:val="auto"/>
        </w:rPr>
        <w:t xml:space="preserve">ly reduce </w:t>
      </w:r>
      <w:r w:rsidRPr="008B2A2A">
        <w:rPr>
          <w:color w:val="auto"/>
          <w:spacing w:val="-1"/>
        </w:rPr>
        <w:t>v</w:t>
      </w:r>
      <w:r w:rsidRPr="008B2A2A">
        <w:rPr>
          <w:color w:val="auto"/>
          <w:spacing w:val="1"/>
        </w:rPr>
        <w:t>i</w:t>
      </w:r>
      <w:r w:rsidRPr="008B2A2A">
        <w:rPr>
          <w:color w:val="auto"/>
          <w:spacing w:val="-1"/>
        </w:rPr>
        <w:t>o</w:t>
      </w:r>
      <w:r w:rsidRPr="008B2A2A">
        <w:rPr>
          <w:color w:val="auto"/>
          <w:spacing w:val="1"/>
        </w:rPr>
        <w:t>l</w:t>
      </w:r>
      <w:r w:rsidRPr="008B2A2A">
        <w:rPr>
          <w:color w:val="auto"/>
        </w:rPr>
        <w:t>ence risk.</w:t>
      </w:r>
    </w:p>
    <w:p w14:paraId="39ECB4F2" w14:textId="77777777" w:rsidR="00D026E7" w:rsidRPr="008B2A2A" w:rsidRDefault="00D026E7" w:rsidP="00D026E7">
      <w:pPr>
        <w:tabs>
          <w:tab w:val="clear" w:pos="72"/>
          <w:tab w:val="left" w:pos="450"/>
        </w:tabs>
        <w:rPr>
          <w:color w:val="auto"/>
        </w:rPr>
      </w:pPr>
      <w:r>
        <w:rPr>
          <w:color w:val="auto"/>
        </w:rPr>
        <w:tab/>
      </w:r>
      <w:r w:rsidRPr="008B2A2A">
        <w:rPr>
          <w:color w:val="auto"/>
        </w:rPr>
        <w:t xml:space="preserve">All </w:t>
      </w:r>
      <w:r w:rsidRPr="008B2A2A">
        <w:rPr>
          <w:color w:val="auto"/>
          <w:spacing w:val="-2"/>
        </w:rPr>
        <w:t>m</w:t>
      </w:r>
      <w:r w:rsidRPr="008B2A2A">
        <w:rPr>
          <w:color w:val="auto"/>
          <w:spacing w:val="1"/>
        </w:rPr>
        <w:t>e</w:t>
      </w:r>
      <w:r w:rsidRPr="008B2A2A">
        <w:rPr>
          <w:color w:val="auto"/>
          <w:spacing w:val="-2"/>
        </w:rPr>
        <w:t>m</w:t>
      </w:r>
      <w:r w:rsidRPr="008B2A2A">
        <w:rPr>
          <w:color w:val="auto"/>
        </w:rPr>
        <w:t>be</w:t>
      </w:r>
      <w:r w:rsidRPr="008B2A2A">
        <w:rPr>
          <w:color w:val="auto"/>
          <w:spacing w:val="2"/>
        </w:rPr>
        <w:t>r</w:t>
      </w:r>
      <w:r w:rsidRPr="008B2A2A">
        <w:rPr>
          <w:color w:val="auto"/>
        </w:rPr>
        <w:t xml:space="preserve">s of DBCs or DBBs should take advantage of training offered by VA Employee Education </w:t>
      </w:r>
      <w:r w:rsidRPr="008B2A2A">
        <w:rPr>
          <w:color w:val="auto"/>
          <w:spacing w:val="-1"/>
        </w:rPr>
        <w:t>S</w:t>
      </w:r>
      <w:r w:rsidRPr="008B2A2A">
        <w:rPr>
          <w:color w:val="auto"/>
        </w:rPr>
        <w:t>ystem</w:t>
      </w:r>
      <w:r w:rsidRPr="008B2A2A">
        <w:rPr>
          <w:color w:val="auto"/>
          <w:spacing w:val="-2"/>
        </w:rPr>
        <w:t xml:space="preserve"> </w:t>
      </w:r>
      <w:r w:rsidRPr="008B2A2A">
        <w:rPr>
          <w:color w:val="auto"/>
        </w:rPr>
        <w:t>(EES), and when possible, by outside vendors</w:t>
      </w:r>
      <w:r w:rsidR="009433EC" w:rsidRPr="008B2A2A">
        <w:rPr>
          <w:color w:val="auto"/>
        </w:rPr>
        <w:t xml:space="preserve">. </w:t>
      </w:r>
      <w:r w:rsidRPr="008B2A2A">
        <w:rPr>
          <w:color w:val="auto"/>
        </w:rPr>
        <w:t>The references in this Directive provide suggested resources for training and infor</w:t>
      </w:r>
      <w:r w:rsidRPr="008B2A2A">
        <w:rPr>
          <w:color w:val="auto"/>
          <w:spacing w:val="-2"/>
        </w:rPr>
        <w:t>m</w:t>
      </w:r>
      <w:r w:rsidRPr="008B2A2A">
        <w:rPr>
          <w:color w:val="auto"/>
        </w:rPr>
        <w:t xml:space="preserve">ation on violence prediction and threat </w:t>
      </w:r>
      <w:r w:rsidRPr="008B2A2A">
        <w:rPr>
          <w:color w:val="auto"/>
          <w:spacing w:val="-2"/>
        </w:rPr>
        <w:t>m</w:t>
      </w:r>
      <w:r w:rsidRPr="008B2A2A">
        <w:rPr>
          <w:color w:val="auto"/>
        </w:rPr>
        <w:t>anage</w:t>
      </w:r>
      <w:r w:rsidRPr="008B2A2A">
        <w:rPr>
          <w:color w:val="auto"/>
          <w:spacing w:val="-2"/>
        </w:rPr>
        <w:t>m</w:t>
      </w:r>
      <w:r w:rsidRPr="008B2A2A">
        <w:rPr>
          <w:color w:val="auto"/>
        </w:rPr>
        <w:t>ent.</w:t>
      </w:r>
    </w:p>
    <w:p w14:paraId="48E67BC2" w14:textId="77777777" w:rsidR="00D026E7" w:rsidRDefault="00D026E7" w:rsidP="00D026E7">
      <w:pPr>
        <w:tabs>
          <w:tab w:val="clear" w:pos="72"/>
        </w:tabs>
        <w:autoSpaceDE w:val="0"/>
        <w:autoSpaceDN w:val="0"/>
        <w:adjustRightInd w:val="0"/>
        <w:spacing w:before="0" w:after="0"/>
        <w:jc w:val="right"/>
        <w:rPr>
          <w:b/>
          <w:bCs/>
          <w:color w:val="auto"/>
        </w:rPr>
      </w:pPr>
      <w:r w:rsidRPr="008B2A2A">
        <w:rPr>
          <w:color w:val="auto"/>
        </w:rPr>
        <w:br w:type="page"/>
      </w:r>
      <w:r>
        <w:rPr>
          <w:b/>
          <w:bCs/>
          <w:color w:val="auto"/>
        </w:rPr>
        <w:lastRenderedPageBreak/>
        <w:t>VHA DIRECTIVE 2010-053</w:t>
      </w:r>
    </w:p>
    <w:p w14:paraId="4D26A521" w14:textId="77777777" w:rsidR="00D026E7" w:rsidRPr="00EA260F" w:rsidRDefault="00D026E7" w:rsidP="00D026E7">
      <w:pPr>
        <w:tabs>
          <w:tab w:val="clear" w:pos="72"/>
        </w:tabs>
        <w:autoSpaceDE w:val="0"/>
        <w:autoSpaceDN w:val="0"/>
        <w:adjustRightInd w:val="0"/>
        <w:spacing w:before="0" w:after="0"/>
        <w:jc w:val="right"/>
        <w:rPr>
          <w:b/>
          <w:bCs/>
          <w:color w:val="auto"/>
        </w:rPr>
      </w:pPr>
      <w:r>
        <w:rPr>
          <w:b/>
          <w:bCs/>
          <w:color w:val="auto"/>
        </w:rPr>
        <w:t>December 3, 2010</w:t>
      </w:r>
    </w:p>
    <w:p w14:paraId="5E99D328" w14:textId="77777777" w:rsidR="00D026E7" w:rsidRDefault="00D026E7" w:rsidP="00D026E7">
      <w:pPr>
        <w:rPr>
          <w:color w:val="auto"/>
        </w:rPr>
      </w:pPr>
    </w:p>
    <w:p w14:paraId="4E467C26" w14:textId="77777777" w:rsidR="00D026E7" w:rsidRPr="008B2A2A" w:rsidRDefault="00D026E7" w:rsidP="00D026E7">
      <w:pPr>
        <w:rPr>
          <w:color w:val="auto"/>
        </w:rPr>
      </w:pPr>
      <w:r w:rsidRPr="008B2A2A">
        <w:rPr>
          <w:color w:val="auto"/>
        </w:rPr>
        <w:t>The following is one evidence-based threat assess</w:t>
      </w:r>
      <w:r w:rsidRPr="008B2A2A">
        <w:rPr>
          <w:color w:val="auto"/>
          <w:spacing w:val="-2"/>
        </w:rPr>
        <w:t>m</w:t>
      </w:r>
      <w:r w:rsidRPr="008B2A2A">
        <w:rPr>
          <w:color w:val="auto"/>
        </w:rPr>
        <w:t>ent protocol suggested for use by DBCs or DBBs (adapted from</w:t>
      </w:r>
      <w:r w:rsidRPr="008B2A2A">
        <w:rPr>
          <w:color w:val="auto"/>
          <w:spacing w:val="-2"/>
        </w:rPr>
        <w:t xml:space="preserve"> </w:t>
      </w:r>
      <w:r w:rsidRPr="008B2A2A">
        <w:rPr>
          <w:color w:val="auto"/>
        </w:rPr>
        <w:t>Meloy, 2000 see subpar. 5o):</w:t>
      </w:r>
    </w:p>
    <w:p w14:paraId="011596C0" w14:textId="77777777" w:rsidR="00D026E7" w:rsidRPr="008B2A2A" w:rsidRDefault="00D026E7" w:rsidP="00D026E7">
      <w:pPr>
        <w:rPr>
          <w:color w:val="auto"/>
        </w:rPr>
      </w:pPr>
      <w:r w:rsidRPr="00EA260F">
        <w:rPr>
          <w:b/>
          <w:color w:val="auto"/>
        </w:rPr>
        <w:t>Patient Risk Factors:</w:t>
      </w:r>
      <w:r w:rsidRPr="008B2A2A">
        <w:rPr>
          <w:color w:val="auto"/>
        </w:rPr>
        <w:t xml:space="preserve">  (list of factors is not exhaustive and factors not equally weighted)</w:t>
      </w:r>
    </w:p>
    <w:p w14:paraId="3444E82B" w14:textId="77777777" w:rsidR="00D026E7" w:rsidRPr="008B2A2A" w:rsidRDefault="00D026E7" w:rsidP="00D026E7">
      <w:pPr>
        <w:rPr>
          <w:color w:val="auto"/>
        </w:rPr>
      </w:pPr>
      <w:r w:rsidRPr="00EA260F">
        <w:rPr>
          <w:b/>
          <w:color w:val="auto"/>
        </w:rPr>
        <w:t>Static Risk Factors:</w:t>
      </w:r>
      <w:r w:rsidRPr="008B2A2A">
        <w:rPr>
          <w:color w:val="auto"/>
        </w:rPr>
        <w:t xml:space="preserve">  (Include additional detail for each item checked)  Male Gender (10X risk for females).</w:t>
      </w:r>
    </w:p>
    <w:p w14:paraId="528B77BD" w14:textId="72205990" w:rsidR="00D026E7" w:rsidRPr="008B2A2A" w:rsidRDefault="00E12630" w:rsidP="00D026E7">
      <w:pPr>
        <w:tabs>
          <w:tab w:val="clear" w:pos="72"/>
        </w:tabs>
        <w:ind w:left="2070"/>
        <w:rPr>
          <w:color w:val="auto"/>
        </w:rPr>
      </w:pPr>
      <w:r>
        <w:rPr>
          <w:noProof/>
        </w:rPr>
        <mc:AlternateContent>
          <mc:Choice Requires="wps">
            <w:drawing>
              <wp:anchor distT="0" distB="0" distL="114300" distR="114300" simplePos="0" relativeHeight="251648512" behindDoc="1" locked="0" layoutInCell="0" allowOverlap="1" wp14:anchorId="35C4991D" wp14:editId="250C6E1F">
                <wp:simplePos x="0" y="0"/>
                <wp:positionH relativeFrom="page">
                  <wp:posOffset>1371600</wp:posOffset>
                </wp:positionH>
                <wp:positionV relativeFrom="paragraph">
                  <wp:posOffset>190500</wp:posOffset>
                </wp:positionV>
                <wp:extent cx="381000" cy="12700"/>
                <wp:effectExtent l="9525" t="8255" r="9525" b="0"/>
                <wp:wrapNone/>
                <wp:docPr id="3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AFD40" id="Freeform 2" o:spid="_x0000_s1026" alt="&quot;&quot;"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" o:allowincell="f" filled="f" strokeweight=".48pt">
                <v:path arrowok="t" o:connecttype="custom" o:connectlocs="0,0;381000,0" o:connectangles="0,0"/>
                <w10:wrap anchorx="page"/>
              </v:polyline>
            </w:pict>
          </mc:Fallback>
        </mc:AlternateContent>
      </w:r>
      <w:r w:rsidR="00D026E7" w:rsidRPr="008B2A2A">
        <w:rPr>
          <w:color w:val="auto"/>
        </w:rPr>
        <w:t>Veteran’s history of violence in and outside of health care facilities</w:t>
      </w:r>
      <w:r w:rsidR="009433EC" w:rsidRPr="008B2A2A">
        <w:rPr>
          <w:color w:val="auto"/>
        </w:rPr>
        <w:t xml:space="preserve">. </w:t>
      </w:r>
      <w:r w:rsidR="00D026E7" w:rsidRPr="008B2A2A">
        <w:rPr>
          <w:color w:val="auto"/>
        </w:rPr>
        <w:t>Consider frequency and recency of violence, and severity of injury to victims, if any.</w:t>
      </w:r>
    </w:p>
    <w:p w14:paraId="4B7D62E4" w14:textId="77777777" w:rsidR="00E35636" w:rsidRDefault="00D026E7" w:rsidP="00D026E7">
      <w:pPr>
        <w:tabs>
          <w:tab w:val="clear" w:pos="72"/>
        </w:tabs>
        <w:spacing w:before="0"/>
        <w:ind w:left="2070"/>
        <w:rPr>
          <w:color w:val="auto"/>
          <w:u w:val="single"/>
        </w:rPr>
      </w:pPr>
      <w:r w:rsidRPr="00EA260F">
        <w:rPr>
          <w:color w:val="auto"/>
          <w:u w:val="single"/>
        </w:rPr>
        <w:t>Additional Comments:</w:t>
      </w:r>
    </w:p>
    <w:p w14:paraId="2447A317" w14:textId="504DEB03" w:rsidR="00D026E7" w:rsidRPr="008B2A2A" w:rsidRDefault="00E12630" w:rsidP="00D026E7">
      <w:pPr>
        <w:tabs>
          <w:tab w:val="clear" w:pos="72"/>
        </w:tabs>
        <w:ind w:left="2070"/>
        <w:rPr>
          <w:color w:val="auto"/>
        </w:rPr>
      </w:pPr>
      <w:r>
        <w:rPr>
          <w:noProof/>
        </w:rPr>
        <mc:AlternateContent>
          <mc:Choice Requires="wps">
            <w:drawing>
              <wp:anchor distT="0" distB="0" distL="114300" distR="114300" simplePos="0" relativeHeight="251649536" behindDoc="1" locked="0" layoutInCell="0" allowOverlap="1" wp14:anchorId="5232C414" wp14:editId="0D031F03">
                <wp:simplePos x="0" y="0"/>
                <wp:positionH relativeFrom="page">
                  <wp:posOffset>1371600</wp:posOffset>
                </wp:positionH>
                <wp:positionV relativeFrom="paragraph">
                  <wp:posOffset>190500</wp:posOffset>
                </wp:positionV>
                <wp:extent cx="381000" cy="12700"/>
                <wp:effectExtent l="9525" t="13970" r="9525" b="0"/>
                <wp:wrapNone/>
                <wp:docPr id="31"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89825B" id="Freeform 3" o:spid="_x0000_s1026" alt="&quot;&quot;"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" o:allowincell="f" filled="f" strokeweight=".48pt">
                <v:path arrowok="t" o:connecttype="custom" o:connectlocs="0,0;381000,0" o:connectangles="0,0"/>
                <w10:wrap anchorx="page"/>
              </v:polyline>
            </w:pict>
          </mc:Fallback>
        </mc:AlternateContent>
      </w:r>
      <w:r w:rsidR="00D026E7" w:rsidRPr="008B2A2A">
        <w:rPr>
          <w:color w:val="auto"/>
        </w:rPr>
        <w:t>Veteran’s self-report of arrests and convictions for violent crimes. (Criminal background investigation data may be available in selected cases, if VA Police conclude that there is probable cause for obtaining and sharing this information on a need-to-know basis.)</w:t>
      </w:r>
    </w:p>
    <w:p w14:paraId="6B487029" w14:textId="77777777" w:rsidR="00E35636" w:rsidRDefault="00D026E7" w:rsidP="00D026E7">
      <w:pPr>
        <w:tabs>
          <w:tab w:val="clear" w:pos="72"/>
        </w:tabs>
        <w:spacing w:before="0"/>
        <w:ind w:left="2070"/>
        <w:rPr>
          <w:color w:val="auto"/>
          <w:u w:val="single"/>
        </w:rPr>
      </w:pPr>
      <w:r w:rsidRPr="00EA260F">
        <w:rPr>
          <w:color w:val="auto"/>
          <w:u w:val="single"/>
        </w:rPr>
        <w:t>Additional Comments:</w:t>
      </w:r>
    </w:p>
    <w:p w14:paraId="5503C7AF" w14:textId="1540C19C" w:rsidR="00E35636" w:rsidRDefault="00E12630" w:rsidP="00D026E7">
      <w:pPr>
        <w:tabs>
          <w:tab w:val="clear" w:pos="72"/>
        </w:tabs>
        <w:ind w:left="2070"/>
        <w:rPr>
          <w:color w:val="auto"/>
        </w:rPr>
      </w:pPr>
      <w:r>
        <w:rPr>
          <w:noProof/>
        </w:rPr>
        <mc:AlternateContent>
          <mc:Choice Requires="wps">
            <w:drawing>
              <wp:anchor distT="0" distB="0" distL="114300" distR="114300" simplePos="0" relativeHeight="251650560" behindDoc="1" locked="0" layoutInCell="0" allowOverlap="1" wp14:anchorId="0099053E" wp14:editId="4BC95C61">
                <wp:simplePos x="0" y="0"/>
                <wp:positionH relativeFrom="page">
                  <wp:posOffset>1371600</wp:posOffset>
                </wp:positionH>
                <wp:positionV relativeFrom="paragraph">
                  <wp:posOffset>190500</wp:posOffset>
                </wp:positionV>
                <wp:extent cx="381000" cy="12700"/>
                <wp:effectExtent l="9525" t="13970" r="9525" b="0"/>
                <wp:wrapNone/>
                <wp:docPr id="30"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01D63" id="Freeform 4" o:spid="_x0000_s1026" alt="&quot;&quot;"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" o:allowincell="f" filled="f" strokeweight=".48pt">
                <v:path arrowok="t" o:connecttype="custom" o:connectlocs="0,0;381000,0" o:connectangles="0,0"/>
                <w10:wrap anchorx="page"/>
              </v:polyline>
            </w:pict>
          </mc:Fallback>
        </mc:AlternateContent>
      </w:r>
      <w:r w:rsidR="00D026E7" w:rsidRPr="008B2A2A">
        <w:rPr>
          <w:color w:val="auto"/>
        </w:rPr>
        <w:t>Documented credible threats toward VA employees or patients.</w:t>
      </w:r>
    </w:p>
    <w:p w14:paraId="0D1068E8" w14:textId="77777777" w:rsidR="00E35636" w:rsidRDefault="00D026E7" w:rsidP="00D026E7">
      <w:pPr>
        <w:tabs>
          <w:tab w:val="clear" w:pos="72"/>
        </w:tabs>
        <w:spacing w:before="0"/>
        <w:ind w:left="2070"/>
        <w:rPr>
          <w:color w:val="auto"/>
          <w:u w:val="single"/>
        </w:rPr>
      </w:pPr>
      <w:r w:rsidRPr="00EA260F">
        <w:rPr>
          <w:color w:val="auto"/>
          <w:u w:val="single"/>
        </w:rPr>
        <w:t>Additional Comments:</w:t>
      </w:r>
    </w:p>
    <w:p w14:paraId="49954813" w14:textId="6DF79713" w:rsidR="00E35636" w:rsidRDefault="00E12630" w:rsidP="00D026E7">
      <w:pPr>
        <w:tabs>
          <w:tab w:val="clear" w:pos="72"/>
        </w:tabs>
        <w:spacing w:before="0"/>
        <w:ind w:left="2070"/>
        <w:rPr>
          <w:color w:val="auto"/>
        </w:rPr>
      </w:pPr>
      <w:r>
        <w:rPr>
          <w:noProof/>
        </w:rPr>
        <mc:AlternateContent>
          <mc:Choice Requires="wps">
            <w:drawing>
              <wp:anchor distT="0" distB="0" distL="114300" distR="114300" simplePos="0" relativeHeight="251651584" behindDoc="1" locked="0" layoutInCell="0" allowOverlap="1" wp14:anchorId="096AC410" wp14:editId="06E9C81D">
                <wp:simplePos x="0" y="0"/>
                <wp:positionH relativeFrom="page">
                  <wp:posOffset>1371600</wp:posOffset>
                </wp:positionH>
                <wp:positionV relativeFrom="paragraph">
                  <wp:posOffset>190500</wp:posOffset>
                </wp:positionV>
                <wp:extent cx="381000" cy="12700"/>
                <wp:effectExtent l="9525" t="12065" r="9525" b="0"/>
                <wp:wrapNone/>
                <wp:docPr id="29"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E92B9" id="Freeform 5" o:spid="_x0000_s1026" alt="&quot;&quot;"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" o:allowincell="f" filled="f" strokeweight=".48pt">
                <v:path arrowok="t" o:connecttype="custom" o:connectlocs="0,0;381000,0" o:connectangles="0,0"/>
                <w10:wrap anchorx="page"/>
              </v:polyline>
            </w:pict>
          </mc:Fallback>
        </mc:AlternateContent>
      </w:r>
      <w:r w:rsidR="00D026E7" w:rsidRPr="008B2A2A">
        <w:rPr>
          <w:color w:val="auto"/>
        </w:rPr>
        <w:t>Prior supervision/treatment plan failures, (e.g., probation, mandated Drug and Alcohol treatment.</w:t>
      </w:r>
    </w:p>
    <w:p w14:paraId="7EFAD8CA" w14:textId="77777777" w:rsidR="00E35636" w:rsidRDefault="00D026E7" w:rsidP="00D026E7">
      <w:pPr>
        <w:tabs>
          <w:tab w:val="clear" w:pos="72"/>
        </w:tabs>
        <w:spacing w:before="0"/>
        <w:ind w:left="2070"/>
        <w:rPr>
          <w:color w:val="auto"/>
          <w:u w:val="single"/>
        </w:rPr>
      </w:pPr>
      <w:r w:rsidRPr="00EA260F">
        <w:rPr>
          <w:color w:val="auto"/>
          <w:u w:val="single"/>
        </w:rPr>
        <w:t>Additional Comments:</w:t>
      </w:r>
    </w:p>
    <w:p w14:paraId="785BC00E" w14:textId="17E54439" w:rsidR="00D026E7" w:rsidRDefault="00E12630" w:rsidP="00D026E7">
      <w:pPr>
        <w:tabs>
          <w:tab w:val="clear" w:pos="72"/>
        </w:tabs>
        <w:spacing w:before="0"/>
        <w:ind w:left="2070"/>
        <w:rPr>
          <w:color w:val="auto"/>
        </w:rPr>
      </w:pPr>
      <w:r>
        <w:rPr>
          <w:noProof/>
        </w:rPr>
        <mc:AlternateContent>
          <mc:Choice Requires="wps">
            <w:drawing>
              <wp:anchor distT="0" distB="0" distL="114300" distR="114300" simplePos="0" relativeHeight="251652608" behindDoc="1" locked="0" layoutInCell="0" allowOverlap="1" wp14:anchorId="5FF0578E" wp14:editId="51AEAFF7">
                <wp:simplePos x="0" y="0"/>
                <wp:positionH relativeFrom="page">
                  <wp:posOffset>1371600</wp:posOffset>
                </wp:positionH>
                <wp:positionV relativeFrom="paragraph">
                  <wp:posOffset>190500</wp:posOffset>
                </wp:positionV>
                <wp:extent cx="381000" cy="12700"/>
                <wp:effectExtent l="9525" t="13335" r="9525" b="0"/>
                <wp:wrapNone/>
                <wp:docPr id="28"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AFD2BE" id="Freeform 6" o:spid="_x0000_s1026" alt="&quot;&quot;"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" o:allowincell="f" filled="f" strokeweight=".48pt">
                <v:path arrowok="t" o:connecttype="custom" o:connectlocs="0,0;381000,0" o:connectangles="0,0"/>
                <w10:wrap anchorx="page"/>
              </v:polyline>
            </w:pict>
          </mc:Fallback>
        </mc:AlternateContent>
      </w:r>
      <w:r w:rsidR="00D026E7" w:rsidRPr="008B2A2A">
        <w:rPr>
          <w:color w:val="auto"/>
        </w:rPr>
        <w:t>Presence of serious psychiatric disorder, especially psychopathy or paranoia.</w:t>
      </w:r>
    </w:p>
    <w:p w14:paraId="72E3D0E5" w14:textId="52F25AB7" w:rsidR="00D026E7" w:rsidRPr="00322BD7" w:rsidRDefault="00D026E7" w:rsidP="00D026E7">
      <w:pPr>
        <w:tabs>
          <w:tab w:val="clear" w:pos="72"/>
        </w:tabs>
        <w:spacing w:before="0"/>
        <w:ind w:left="2070"/>
        <w:rPr>
          <w:color w:val="auto"/>
          <w:u w:val="single"/>
        </w:rPr>
      </w:pPr>
      <w:r w:rsidRPr="00322BD7">
        <w:rPr>
          <w:color w:val="auto"/>
          <w:u w:val="single"/>
        </w:rPr>
        <w:t xml:space="preserve">Additional Comments: </w:t>
      </w:r>
      <w:r w:rsidR="00E12630">
        <w:rPr>
          <w:noProof/>
          <w:u w:val="single"/>
        </w:rPr>
        <mc:AlternateContent>
          <mc:Choice Requires="wps">
            <w:drawing>
              <wp:anchor distT="0" distB="0" distL="114300" distR="114300" simplePos="0" relativeHeight="251666944" behindDoc="1" locked="0" layoutInCell="0" allowOverlap="1" wp14:anchorId="225BBB57" wp14:editId="35A16FBF">
                <wp:simplePos x="0" y="0"/>
                <wp:positionH relativeFrom="page">
                  <wp:posOffset>1371600</wp:posOffset>
                </wp:positionH>
                <wp:positionV relativeFrom="paragraph">
                  <wp:posOffset>190500</wp:posOffset>
                </wp:positionV>
                <wp:extent cx="381000" cy="12700"/>
                <wp:effectExtent l="9525" t="11430" r="9525" b="0"/>
                <wp:wrapNone/>
                <wp:docPr id="27" name="Freeform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D7CB27" id="Freeform 20" o:spid="_x0000_s1026" alt="&quot;&quot;"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" o:allowincell="f" filled="f" strokeweight=".48pt">
                <v:path arrowok="t" o:connecttype="custom" o:connectlocs="0,0;381000,0" o:connectangles="0,0"/>
                <w10:wrap anchorx="page"/>
              </v:polyline>
            </w:pict>
          </mc:Fallback>
        </mc:AlternateContent>
      </w:r>
    </w:p>
    <w:p w14:paraId="28D1CC1E" w14:textId="77777777" w:rsidR="00E35636" w:rsidRDefault="00D026E7" w:rsidP="00D026E7">
      <w:pPr>
        <w:tabs>
          <w:tab w:val="clear" w:pos="72"/>
        </w:tabs>
        <w:spacing w:before="0"/>
        <w:ind w:left="2070"/>
        <w:rPr>
          <w:color w:val="auto"/>
        </w:rPr>
      </w:pPr>
      <w:r w:rsidRPr="008B2A2A">
        <w:rPr>
          <w:color w:val="auto"/>
        </w:rPr>
        <w:t>Head injury with Loss of Consciousness by history.</w:t>
      </w:r>
    </w:p>
    <w:p w14:paraId="1390562B" w14:textId="77777777" w:rsidR="00D026E7" w:rsidRPr="00322BD7" w:rsidRDefault="00D026E7" w:rsidP="00D026E7">
      <w:pPr>
        <w:tabs>
          <w:tab w:val="clear" w:pos="72"/>
        </w:tabs>
        <w:spacing w:before="0"/>
        <w:ind w:left="2070"/>
        <w:rPr>
          <w:color w:val="auto"/>
          <w:u w:val="single"/>
        </w:rPr>
      </w:pPr>
      <w:r w:rsidRPr="00322BD7">
        <w:rPr>
          <w:color w:val="auto"/>
          <w:u w:val="single"/>
        </w:rPr>
        <w:t>Additional Comments:</w:t>
      </w:r>
    </w:p>
    <w:p w14:paraId="23467D19" w14:textId="77777777" w:rsidR="00D026E7" w:rsidRPr="008B2A2A" w:rsidRDefault="00D026E7" w:rsidP="00D026E7">
      <w:pPr>
        <w:tabs>
          <w:tab w:val="clear" w:pos="72"/>
        </w:tabs>
        <w:ind w:left="720"/>
        <w:rPr>
          <w:color w:val="auto"/>
        </w:rPr>
      </w:pPr>
      <w:r w:rsidRPr="00322BD7">
        <w:rPr>
          <w:b/>
          <w:color w:val="auto"/>
        </w:rPr>
        <w:t>Dynamic Risk Factors:</w:t>
      </w:r>
      <w:r w:rsidRPr="008B2A2A">
        <w:rPr>
          <w:color w:val="auto"/>
        </w:rPr>
        <w:t xml:space="preserve"> (Include additional detail for each item checked)</w:t>
      </w:r>
    </w:p>
    <w:p w14:paraId="6239FAE0" w14:textId="766B7078" w:rsidR="00D026E7" w:rsidRPr="008B2A2A" w:rsidRDefault="00E12630" w:rsidP="00D026E7">
      <w:pPr>
        <w:tabs>
          <w:tab w:val="clear" w:pos="72"/>
        </w:tabs>
        <w:ind w:left="2070"/>
        <w:rPr>
          <w:color w:val="auto"/>
        </w:rPr>
      </w:pPr>
      <w:r>
        <w:rPr>
          <w:noProof/>
        </w:rPr>
        <mc:AlternateContent>
          <mc:Choice Requires="wps">
            <w:drawing>
              <wp:anchor distT="0" distB="0" distL="114300" distR="114300" simplePos="0" relativeHeight="251653632" behindDoc="1" locked="0" layoutInCell="0" allowOverlap="1" wp14:anchorId="342EC52F" wp14:editId="3B992CB6">
                <wp:simplePos x="0" y="0"/>
                <wp:positionH relativeFrom="page">
                  <wp:posOffset>1371600</wp:posOffset>
                </wp:positionH>
                <wp:positionV relativeFrom="paragraph">
                  <wp:posOffset>190500</wp:posOffset>
                </wp:positionV>
                <wp:extent cx="381000" cy="12700"/>
                <wp:effectExtent l="9525" t="7620" r="9525" b="0"/>
                <wp:wrapNone/>
                <wp:docPr id="26"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0AEB03" id="Freeform 7" o:spid="_x0000_s1026" alt="&quot;&quot;"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" o:allowincell="f" filled="f" strokeweight=".48pt">
                <v:path arrowok="t" o:connecttype="custom" o:connectlocs="0,0;381000,0" o:connectangles="0,0"/>
                <w10:wrap anchorx="page"/>
              </v:polyline>
            </w:pict>
          </mc:Fallback>
        </mc:AlternateContent>
      </w:r>
      <w:r w:rsidR="00D026E7" w:rsidRPr="008B2A2A">
        <w:rPr>
          <w:color w:val="auto"/>
        </w:rPr>
        <w:t>Recent incidents of disruptions, threats, or violence in or out of health care settings.</w:t>
      </w:r>
    </w:p>
    <w:p w14:paraId="655A5890" w14:textId="49876781" w:rsidR="00E35636" w:rsidRDefault="00D026E7" w:rsidP="00D026E7">
      <w:pPr>
        <w:tabs>
          <w:tab w:val="clear" w:pos="72"/>
        </w:tabs>
        <w:spacing w:before="0"/>
        <w:ind w:left="2070"/>
        <w:rPr>
          <w:color w:val="auto"/>
          <w:u w:val="single"/>
        </w:rPr>
      </w:pPr>
      <w:r w:rsidRPr="00322BD7">
        <w:rPr>
          <w:color w:val="auto"/>
          <w:u w:val="single"/>
        </w:rPr>
        <w:t xml:space="preserve">Additional Comments: </w:t>
      </w:r>
      <w:r w:rsidR="00E12630">
        <w:rPr>
          <w:noProof/>
          <w:u w:val="single"/>
        </w:rPr>
        <mc:AlternateContent>
          <mc:Choice Requires="wps">
            <w:drawing>
              <wp:anchor distT="0" distB="0" distL="114300" distR="114300" simplePos="0" relativeHeight="251654656" behindDoc="1" locked="0" layoutInCell="0" allowOverlap="1" wp14:anchorId="014F67FB" wp14:editId="0D48C423">
                <wp:simplePos x="0" y="0"/>
                <wp:positionH relativeFrom="page">
                  <wp:posOffset>1371600</wp:posOffset>
                </wp:positionH>
                <wp:positionV relativeFrom="paragraph">
                  <wp:posOffset>190500</wp:posOffset>
                </wp:positionV>
                <wp:extent cx="381000" cy="12700"/>
                <wp:effectExtent l="9525" t="5715" r="9525" b="635"/>
                <wp:wrapNone/>
                <wp:docPr id="25"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FEB1E" id="Freeform 8" o:spid="_x0000_s1026" alt="&quot;&quot;"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" o:allowincell="f" filled="f" strokeweight=".48pt">
                <v:path arrowok="t" o:connecttype="custom" o:connectlocs="0,0;381000,0" o:connectangles="0,0"/>
                <w10:wrap anchorx="page"/>
              </v:polyline>
            </w:pict>
          </mc:Fallback>
        </mc:AlternateContent>
      </w:r>
    </w:p>
    <w:p w14:paraId="56046973" w14:textId="77777777" w:rsidR="00E35636" w:rsidRDefault="00D026E7" w:rsidP="00D026E7">
      <w:pPr>
        <w:tabs>
          <w:tab w:val="clear" w:pos="72"/>
        </w:tabs>
        <w:ind w:left="2070"/>
        <w:rPr>
          <w:color w:val="auto"/>
        </w:rPr>
      </w:pPr>
      <w:r w:rsidRPr="008B2A2A">
        <w:rPr>
          <w:color w:val="auto"/>
        </w:rPr>
        <w:t>Recent (past 6 mos) abuse of Central Nervous System (CNS) stimulants, including Cocaine and Methamphetamines.</w:t>
      </w:r>
    </w:p>
    <w:p w14:paraId="024E3227" w14:textId="77777777" w:rsidR="00E35636" w:rsidRDefault="00D026E7" w:rsidP="00D026E7">
      <w:pPr>
        <w:tabs>
          <w:tab w:val="clear" w:pos="72"/>
        </w:tabs>
        <w:spacing w:before="0"/>
        <w:ind w:left="2070"/>
        <w:rPr>
          <w:color w:val="auto"/>
          <w:u w:val="single"/>
        </w:rPr>
      </w:pPr>
      <w:r w:rsidRPr="00322BD7">
        <w:rPr>
          <w:color w:val="auto"/>
          <w:u w:val="single"/>
        </w:rPr>
        <w:t>Additional Comments:</w:t>
      </w:r>
    </w:p>
    <w:p w14:paraId="0CE6BFB0" w14:textId="172733DF" w:rsidR="00E35636" w:rsidRDefault="00E12630" w:rsidP="00D026E7">
      <w:pPr>
        <w:tabs>
          <w:tab w:val="clear" w:pos="72"/>
        </w:tabs>
        <w:spacing w:before="0"/>
        <w:ind w:left="2070"/>
        <w:rPr>
          <w:color w:val="auto"/>
        </w:rPr>
      </w:pPr>
      <w:r>
        <w:rPr>
          <w:noProof/>
        </w:rPr>
        <mc:AlternateContent>
          <mc:Choice Requires="wps">
            <w:drawing>
              <wp:anchor distT="0" distB="0" distL="114300" distR="114300" simplePos="0" relativeHeight="251655680" behindDoc="1" locked="0" layoutInCell="0" allowOverlap="1" wp14:anchorId="5E54BBBC" wp14:editId="7E550C38">
                <wp:simplePos x="0" y="0"/>
                <wp:positionH relativeFrom="page">
                  <wp:posOffset>1371600</wp:posOffset>
                </wp:positionH>
                <wp:positionV relativeFrom="paragraph">
                  <wp:posOffset>190500</wp:posOffset>
                </wp:positionV>
                <wp:extent cx="381000" cy="12700"/>
                <wp:effectExtent l="9525" t="11430" r="9525" b="0"/>
                <wp:wrapNone/>
                <wp:docPr id="24"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4EB363" id="Freeform 9" o:spid="_x0000_s1026" alt="&quot;&quot;"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" o:allowincell="f" filled="f" strokeweight=".48pt">
                <v:path arrowok="t" o:connecttype="custom" o:connectlocs="0,0;381000,0" o:connectangles="0,0"/>
                <w10:wrap anchorx="page"/>
              </v:polyline>
            </w:pict>
          </mc:Fallback>
        </mc:AlternateContent>
      </w:r>
      <w:r w:rsidR="00D026E7" w:rsidRPr="008B2A2A">
        <w:rPr>
          <w:color w:val="auto"/>
        </w:rPr>
        <w:t>Recent abuse of ETOH or other CNS disinhibitors.</w:t>
      </w:r>
    </w:p>
    <w:p w14:paraId="0B547B4A" w14:textId="77777777" w:rsidR="00E35636" w:rsidRDefault="00D026E7" w:rsidP="00D026E7">
      <w:pPr>
        <w:tabs>
          <w:tab w:val="clear" w:pos="72"/>
        </w:tabs>
        <w:spacing w:before="0"/>
        <w:ind w:left="2070"/>
        <w:rPr>
          <w:color w:val="auto"/>
        </w:rPr>
      </w:pPr>
      <w:r w:rsidRPr="00322BD7">
        <w:rPr>
          <w:color w:val="auto"/>
          <w:u w:val="single"/>
        </w:rPr>
        <w:t>Additional Comments</w:t>
      </w:r>
      <w:r w:rsidRPr="008B2A2A">
        <w:rPr>
          <w:color w:val="auto"/>
        </w:rPr>
        <w:t>:</w:t>
      </w:r>
    </w:p>
    <w:p w14:paraId="430A80C4" w14:textId="2A3F0758" w:rsidR="00D026E7" w:rsidRPr="008B2A2A" w:rsidRDefault="00E12630" w:rsidP="00D026E7">
      <w:pPr>
        <w:tabs>
          <w:tab w:val="clear" w:pos="72"/>
        </w:tabs>
        <w:spacing w:after="0"/>
        <w:ind w:left="2070"/>
        <w:rPr>
          <w:color w:val="auto"/>
        </w:rPr>
      </w:pPr>
      <w:r>
        <w:rPr>
          <w:noProof/>
        </w:rPr>
        <w:lastRenderedPageBreak/>
        <mc:AlternateContent>
          <mc:Choice Requires="wps">
            <w:drawing>
              <wp:anchor distT="0" distB="0" distL="114300" distR="114300" simplePos="0" relativeHeight="251656704" behindDoc="1" locked="0" layoutInCell="0" allowOverlap="1" wp14:anchorId="73B2F3EF" wp14:editId="1FC2B2D6">
                <wp:simplePos x="0" y="0"/>
                <wp:positionH relativeFrom="page">
                  <wp:posOffset>1371600</wp:posOffset>
                </wp:positionH>
                <wp:positionV relativeFrom="paragraph">
                  <wp:posOffset>190500</wp:posOffset>
                </wp:positionV>
                <wp:extent cx="381000" cy="12700"/>
                <wp:effectExtent l="9525" t="9525" r="9525" b="0"/>
                <wp:wrapNone/>
                <wp:docPr id="23"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4F0CC" id="Freeform 10" o:spid="_x0000_s1026" alt="&quot;&quot;"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" o:allowincell="f" filled="f" strokeweight=".48pt">
                <v:path arrowok="t" o:connecttype="custom" o:connectlocs="0,0;381000,0" o:connectangles="0,0"/>
                <w10:wrap anchorx="page"/>
              </v:polyline>
            </w:pict>
          </mc:Fallback>
        </mc:AlternateContent>
      </w:r>
      <w:r w:rsidR="00D026E7" w:rsidRPr="008B2A2A">
        <w:rPr>
          <w:color w:val="auto"/>
        </w:rPr>
        <w:t>Presence of situational stressors and destabilizing events, such as recent incarceration, death of loved ones, financial problems, estrangement from his or her family, homelessness, onset of acute medical problems, and other destabilizing events.</w:t>
      </w:r>
    </w:p>
    <w:p w14:paraId="04FAC750" w14:textId="77777777" w:rsidR="00E35636" w:rsidRDefault="00D026E7" w:rsidP="00D026E7">
      <w:pPr>
        <w:tabs>
          <w:tab w:val="clear" w:pos="72"/>
        </w:tabs>
        <w:spacing w:before="0" w:after="0"/>
        <w:ind w:left="2070"/>
        <w:rPr>
          <w:color w:val="auto"/>
          <w:u w:val="single"/>
        </w:rPr>
      </w:pPr>
      <w:r w:rsidRPr="00322BD7">
        <w:rPr>
          <w:color w:val="auto"/>
          <w:u w:val="single"/>
        </w:rPr>
        <w:t>Additional Comments:</w:t>
      </w:r>
    </w:p>
    <w:p w14:paraId="23BCE80F" w14:textId="0ABBADE9" w:rsidR="00E35636" w:rsidRDefault="00E12630" w:rsidP="00D026E7">
      <w:pPr>
        <w:tabs>
          <w:tab w:val="clear" w:pos="72"/>
        </w:tabs>
        <w:spacing w:after="0"/>
        <w:ind w:left="2070"/>
        <w:rPr>
          <w:color w:val="auto"/>
        </w:rPr>
      </w:pPr>
      <w:r>
        <w:rPr>
          <w:noProof/>
        </w:rPr>
        <mc:AlternateContent>
          <mc:Choice Requires="wps">
            <w:drawing>
              <wp:anchor distT="0" distB="0" distL="114300" distR="114300" simplePos="0" relativeHeight="251657728" behindDoc="1" locked="0" layoutInCell="0" allowOverlap="1" wp14:anchorId="33451EEC" wp14:editId="0B538434">
                <wp:simplePos x="0" y="0"/>
                <wp:positionH relativeFrom="page">
                  <wp:posOffset>1371600</wp:posOffset>
                </wp:positionH>
                <wp:positionV relativeFrom="paragraph">
                  <wp:posOffset>190500</wp:posOffset>
                </wp:positionV>
                <wp:extent cx="381000" cy="12700"/>
                <wp:effectExtent l="9525" t="9525" r="9525" b="0"/>
                <wp:wrapNone/>
                <wp:docPr id="22"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091C9" id="Freeform 11" o:spid="_x0000_s1026" alt="&quot;&quot;"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" o:allowincell="f" filled="f" strokeweight=".48pt">
                <v:path arrowok="t" o:connecttype="custom" o:connectlocs="0,0;381000,0" o:connectangles="0,0"/>
                <w10:wrap anchorx="page"/>
              </v:polyline>
            </w:pict>
          </mc:Fallback>
        </mc:AlternateContent>
      </w:r>
      <w:r w:rsidR="00D026E7" w:rsidRPr="008B2A2A">
        <w:rPr>
          <w:color w:val="auto"/>
        </w:rPr>
        <w:t>Chronic pain or narcotics seeking behavior.</w:t>
      </w:r>
    </w:p>
    <w:p w14:paraId="211F506E" w14:textId="66966AA4" w:rsidR="00E35636" w:rsidRDefault="00D026E7" w:rsidP="00D026E7">
      <w:pPr>
        <w:tabs>
          <w:tab w:val="clear" w:pos="72"/>
        </w:tabs>
        <w:spacing w:before="0" w:after="0"/>
        <w:ind w:left="2070"/>
        <w:rPr>
          <w:color w:val="auto"/>
          <w:u w:val="single"/>
        </w:rPr>
      </w:pPr>
      <w:r w:rsidRPr="00322BD7">
        <w:rPr>
          <w:color w:val="auto"/>
          <w:u w:val="single"/>
        </w:rPr>
        <w:t xml:space="preserve">Additional Comments: </w:t>
      </w:r>
      <w:r w:rsidR="00E12630">
        <w:rPr>
          <w:noProof/>
          <w:color w:val="auto"/>
          <w:u w:val="single"/>
        </w:rPr>
        <mc:AlternateContent>
          <mc:Choice Requires="wps">
            <w:drawing>
              <wp:anchor distT="0" distB="0" distL="114300" distR="114300" simplePos="0" relativeHeight="251658752" behindDoc="1" locked="0" layoutInCell="0" allowOverlap="1" wp14:anchorId="7DC00A63" wp14:editId="1E0364CF">
                <wp:simplePos x="0" y="0"/>
                <wp:positionH relativeFrom="page">
                  <wp:posOffset>1371600</wp:posOffset>
                </wp:positionH>
                <wp:positionV relativeFrom="paragraph">
                  <wp:posOffset>190500</wp:posOffset>
                </wp:positionV>
                <wp:extent cx="381000" cy="12700"/>
                <wp:effectExtent l="9525" t="13335" r="9525" b="0"/>
                <wp:wrapNone/>
                <wp:docPr id="21"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3F7322" id="Freeform 1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" o:allowincell="f" filled="f" strokeweight=".48pt">
                <v:path arrowok="t" o:connecttype="custom" o:connectlocs="0,0;381000,0" o:connectangles="0,0"/>
                <w10:wrap anchorx="page"/>
              </v:polyline>
            </w:pict>
          </mc:Fallback>
        </mc:AlternateContent>
      </w:r>
    </w:p>
    <w:p w14:paraId="495D62A7" w14:textId="77777777" w:rsidR="00E35636" w:rsidRDefault="00D026E7" w:rsidP="00D026E7">
      <w:pPr>
        <w:tabs>
          <w:tab w:val="clear" w:pos="72"/>
        </w:tabs>
        <w:spacing w:after="0"/>
        <w:ind w:left="2070"/>
        <w:rPr>
          <w:color w:val="auto"/>
        </w:rPr>
      </w:pPr>
      <w:r w:rsidRPr="008B2A2A">
        <w:rPr>
          <w:color w:val="auto"/>
        </w:rPr>
        <w:t>Documented impulsivity (e.g., financial, sexual, or other decision making).</w:t>
      </w:r>
    </w:p>
    <w:p w14:paraId="1E9E8094" w14:textId="63F88DD5" w:rsidR="00E35636" w:rsidRDefault="00D026E7" w:rsidP="00D026E7">
      <w:pPr>
        <w:tabs>
          <w:tab w:val="clear" w:pos="72"/>
        </w:tabs>
        <w:spacing w:before="0" w:after="0"/>
        <w:ind w:left="2070"/>
        <w:rPr>
          <w:color w:val="auto"/>
          <w:u w:val="single"/>
        </w:rPr>
      </w:pPr>
      <w:r w:rsidRPr="00322BD7">
        <w:rPr>
          <w:color w:val="auto"/>
          <w:u w:val="single"/>
        </w:rPr>
        <w:t xml:space="preserve">Additional Comments: </w:t>
      </w:r>
      <w:r w:rsidR="00E12630">
        <w:rPr>
          <w:noProof/>
          <w:color w:val="auto"/>
          <w:u w:val="single"/>
        </w:rPr>
        <mc:AlternateContent>
          <mc:Choice Requires="wps">
            <w:drawing>
              <wp:anchor distT="0" distB="0" distL="114300" distR="114300" simplePos="0" relativeHeight="251659776" behindDoc="1" locked="0" layoutInCell="0" allowOverlap="1" wp14:anchorId="4B5B832E" wp14:editId="033F093B">
                <wp:simplePos x="0" y="0"/>
                <wp:positionH relativeFrom="page">
                  <wp:posOffset>1371600</wp:posOffset>
                </wp:positionH>
                <wp:positionV relativeFrom="paragraph">
                  <wp:posOffset>190500</wp:posOffset>
                </wp:positionV>
                <wp:extent cx="381000" cy="12700"/>
                <wp:effectExtent l="9525" t="11430" r="9525" b="0"/>
                <wp:wrapNone/>
                <wp:docPr id="20"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2E2802" id="Freeform 13" o:spid="_x0000_s1026" alt="&quot;&quot;"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" o:allowincell="f" filled="f" strokeweight=".48pt">
                <v:path arrowok="t" o:connecttype="custom" o:connectlocs="0,0;381000,0" o:connectangles="0,0"/>
                <w10:wrap anchorx="page"/>
              </v:polyline>
            </w:pict>
          </mc:Fallback>
        </mc:AlternateContent>
      </w:r>
    </w:p>
    <w:p w14:paraId="41B7746C" w14:textId="77777777" w:rsidR="00D026E7" w:rsidRDefault="00D026E7" w:rsidP="00D026E7">
      <w:pPr>
        <w:tabs>
          <w:tab w:val="clear" w:pos="72"/>
        </w:tabs>
        <w:spacing w:before="0"/>
        <w:ind w:left="2070"/>
        <w:rPr>
          <w:color w:val="auto"/>
        </w:rPr>
      </w:pPr>
    </w:p>
    <w:p w14:paraId="35FA3817" w14:textId="77777777" w:rsidR="00D026E7" w:rsidRPr="008B2A2A" w:rsidRDefault="00D026E7" w:rsidP="00D026E7">
      <w:pPr>
        <w:tabs>
          <w:tab w:val="clear" w:pos="72"/>
        </w:tabs>
        <w:spacing w:before="0" w:after="0"/>
        <w:ind w:left="2070"/>
        <w:rPr>
          <w:color w:val="auto"/>
        </w:rPr>
      </w:pPr>
      <w:r w:rsidRPr="008B2A2A">
        <w:rPr>
          <w:color w:val="auto"/>
        </w:rPr>
        <w:t>Veteran’s claims of weapons in his possession, especially new acquisition or relocation of firearms.</w:t>
      </w:r>
    </w:p>
    <w:p w14:paraId="5B469090" w14:textId="77777777" w:rsidR="00D026E7" w:rsidRPr="00322BD7" w:rsidRDefault="00D026E7" w:rsidP="00D026E7">
      <w:pPr>
        <w:tabs>
          <w:tab w:val="clear" w:pos="72"/>
        </w:tabs>
        <w:spacing w:before="0" w:after="0"/>
        <w:ind w:left="2070"/>
        <w:rPr>
          <w:color w:val="auto"/>
          <w:u w:val="single"/>
        </w:rPr>
      </w:pPr>
      <w:r w:rsidRPr="00322BD7">
        <w:rPr>
          <w:color w:val="auto"/>
          <w:u w:val="single"/>
        </w:rPr>
        <w:t>Additional Comments:</w:t>
      </w:r>
    </w:p>
    <w:p w14:paraId="3D24C5B8" w14:textId="77777777" w:rsidR="00D026E7" w:rsidRDefault="00D026E7" w:rsidP="00D026E7">
      <w:pPr>
        <w:tabs>
          <w:tab w:val="clear" w:pos="72"/>
        </w:tabs>
        <w:spacing w:before="0"/>
        <w:ind w:left="720"/>
        <w:rPr>
          <w:b/>
          <w:color w:val="auto"/>
        </w:rPr>
      </w:pPr>
    </w:p>
    <w:p w14:paraId="46C202C7" w14:textId="77777777" w:rsidR="00E35636" w:rsidRDefault="00D026E7" w:rsidP="00D026E7">
      <w:pPr>
        <w:tabs>
          <w:tab w:val="clear" w:pos="72"/>
        </w:tabs>
        <w:spacing w:before="0"/>
        <w:ind w:left="720"/>
        <w:rPr>
          <w:color w:val="auto"/>
        </w:rPr>
      </w:pPr>
      <w:r w:rsidRPr="00322BD7">
        <w:rPr>
          <w:b/>
          <w:color w:val="auto"/>
        </w:rPr>
        <w:t>Risk Mitigation Factors</w:t>
      </w:r>
      <w:r w:rsidRPr="008B2A2A">
        <w:rPr>
          <w:color w:val="auto"/>
        </w:rPr>
        <w:t>:  (Include additional detail for each item checked)</w:t>
      </w:r>
    </w:p>
    <w:p w14:paraId="1BF16B74" w14:textId="1B3B4106" w:rsidR="00E35636" w:rsidRDefault="00E12630" w:rsidP="00D026E7">
      <w:pPr>
        <w:tabs>
          <w:tab w:val="clear" w:pos="72"/>
        </w:tabs>
        <w:spacing w:before="0"/>
        <w:ind w:left="2070"/>
        <w:rPr>
          <w:color w:val="auto"/>
        </w:rPr>
      </w:pPr>
      <w:r>
        <w:rPr>
          <w:noProof/>
        </w:rPr>
        <mc:AlternateContent>
          <mc:Choice Requires="wps">
            <w:drawing>
              <wp:anchor distT="0" distB="0" distL="114300" distR="114300" simplePos="0" relativeHeight="251660800" behindDoc="1" locked="0" layoutInCell="0" allowOverlap="1" wp14:anchorId="10C4686F" wp14:editId="2451E078">
                <wp:simplePos x="0" y="0"/>
                <wp:positionH relativeFrom="page">
                  <wp:posOffset>1371600</wp:posOffset>
                </wp:positionH>
                <wp:positionV relativeFrom="paragraph">
                  <wp:posOffset>190500</wp:posOffset>
                </wp:positionV>
                <wp:extent cx="381000" cy="12700"/>
                <wp:effectExtent l="9525" t="9525" r="9525" b="0"/>
                <wp:wrapNone/>
                <wp:docPr id="19"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72E93F" id="Freeform 1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" o:allowincell="f" filled="f" strokeweight=".48pt">
                <v:path arrowok="t" o:connecttype="custom" o:connectlocs="0,0;381000,0" o:connectangles="0,0"/>
                <w10:wrap anchorx="page"/>
              </v:polyline>
            </w:pict>
          </mc:Fallback>
        </mc:AlternateContent>
      </w:r>
      <w:r w:rsidR="00D026E7" w:rsidRPr="008B2A2A">
        <w:rPr>
          <w:color w:val="auto"/>
        </w:rPr>
        <w:t>Numerous visits to Medical Center without incidents.</w:t>
      </w:r>
    </w:p>
    <w:p w14:paraId="17B40ED8" w14:textId="77777777" w:rsidR="00D026E7" w:rsidRPr="00322BD7" w:rsidRDefault="00D026E7" w:rsidP="00D026E7">
      <w:pPr>
        <w:tabs>
          <w:tab w:val="clear" w:pos="72"/>
        </w:tabs>
        <w:spacing w:before="0"/>
        <w:ind w:left="2070"/>
        <w:rPr>
          <w:color w:val="auto"/>
          <w:u w:val="single"/>
        </w:rPr>
      </w:pPr>
      <w:r w:rsidRPr="00322BD7">
        <w:rPr>
          <w:color w:val="auto"/>
          <w:u w:val="single"/>
        </w:rPr>
        <w:t>Additional Comments:</w:t>
      </w:r>
    </w:p>
    <w:p w14:paraId="71AA35CE" w14:textId="3BDC484D" w:rsidR="00E35636" w:rsidRDefault="00E12630" w:rsidP="00D026E7">
      <w:pPr>
        <w:tabs>
          <w:tab w:val="clear" w:pos="72"/>
        </w:tabs>
        <w:spacing w:before="0"/>
        <w:ind w:left="2070"/>
        <w:rPr>
          <w:color w:val="auto"/>
        </w:rPr>
      </w:pPr>
      <w:r>
        <w:rPr>
          <w:noProof/>
        </w:rPr>
        <mc:AlternateContent>
          <mc:Choice Requires="wps">
            <w:drawing>
              <wp:anchor distT="0" distB="0" distL="114300" distR="114300" simplePos="0" relativeHeight="251661824" behindDoc="1" locked="0" layoutInCell="0" allowOverlap="1" wp14:anchorId="59E7334E" wp14:editId="741D32BC">
                <wp:simplePos x="0" y="0"/>
                <wp:positionH relativeFrom="page">
                  <wp:posOffset>1371600</wp:posOffset>
                </wp:positionH>
                <wp:positionV relativeFrom="paragraph">
                  <wp:posOffset>190500</wp:posOffset>
                </wp:positionV>
                <wp:extent cx="381000" cy="12700"/>
                <wp:effectExtent l="9525" t="7620" r="9525" b="0"/>
                <wp:wrapNone/>
                <wp:docPr id="18"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F664E" id="Freeform 15" o:spid="_x0000_s1026" alt="&quot;&quot;"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" o:allowincell="f" filled="f" strokeweight=".48pt">
                <v:path arrowok="t" o:connecttype="custom" o:connectlocs="0,0;381000,0" o:connectangles="0,0"/>
                <w10:wrap anchorx="page"/>
              </v:polyline>
            </w:pict>
          </mc:Fallback>
        </mc:AlternateContent>
      </w:r>
      <w:r w:rsidR="00D026E7" w:rsidRPr="008B2A2A">
        <w:rPr>
          <w:color w:val="auto"/>
        </w:rPr>
        <w:t>Positive recommendation of Veteran’s health care providers.</w:t>
      </w:r>
    </w:p>
    <w:p w14:paraId="29DF08AA" w14:textId="77777777" w:rsidR="00E35636" w:rsidRDefault="00D026E7" w:rsidP="00D026E7">
      <w:pPr>
        <w:tabs>
          <w:tab w:val="clear" w:pos="72"/>
        </w:tabs>
        <w:spacing w:before="0"/>
        <w:ind w:left="2070"/>
        <w:rPr>
          <w:color w:val="auto"/>
        </w:rPr>
      </w:pPr>
      <w:r w:rsidRPr="00322BD7">
        <w:rPr>
          <w:color w:val="auto"/>
          <w:u w:val="single"/>
        </w:rPr>
        <w:t>Additional Comments</w:t>
      </w:r>
      <w:r w:rsidRPr="008B2A2A">
        <w:rPr>
          <w:color w:val="auto"/>
        </w:rPr>
        <w:t>:</w:t>
      </w:r>
    </w:p>
    <w:p w14:paraId="6C5C19BA" w14:textId="658C3751" w:rsidR="00E35636" w:rsidRDefault="00E12630" w:rsidP="00D026E7">
      <w:pPr>
        <w:tabs>
          <w:tab w:val="clear" w:pos="72"/>
        </w:tabs>
        <w:ind w:left="2070"/>
        <w:rPr>
          <w:color w:val="auto"/>
        </w:rPr>
      </w:pPr>
      <w:r>
        <w:rPr>
          <w:noProof/>
        </w:rPr>
        <mc:AlternateContent>
          <mc:Choice Requires="wps">
            <w:drawing>
              <wp:anchor distT="0" distB="0" distL="114300" distR="114300" simplePos="0" relativeHeight="251662848" behindDoc="1" locked="0" layoutInCell="0" allowOverlap="1" wp14:anchorId="15A80E08" wp14:editId="1F3050A8">
                <wp:simplePos x="0" y="0"/>
                <wp:positionH relativeFrom="page">
                  <wp:posOffset>1371600</wp:posOffset>
                </wp:positionH>
                <wp:positionV relativeFrom="paragraph">
                  <wp:posOffset>190500</wp:posOffset>
                </wp:positionV>
                <wp:extent cx="381000" cy="12700"/>
                <wp:effectExtent l="9525" t="5715" r="9525" b="635"/>
                <wp:wrapNone/>
                <wp:docPr id="17" name="Freeform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6D3EDD" id="Freeform 16" o:spid="_x0000_s1026" alt="&quot;&quot;"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" o:allowincell="f" filled="f" strokeweight=".48pt">
                <v:path arrowok="t" o:connecttype="custom" o:connectlocs="0,0;381000,0" o:connectangles="0,0"/>
                <w10:wrap anchorx="page"/>
              </v:polyline>
            </w:pict>
          </mc:Fallback>
        </mc:AlternateContent>
      </w:r>
      <w:r w:rsidR="00D026E7" w:rsidRPr="008B2A2A">
        <w:rPr>
          <w:color w:val="auto"/>
        </w:rPr>
        <w:t>Documentation of successful participation in substance abuse recovery program with a significant (60 days or more) period of sobriety.</w:t>
      </w:r>
    </w:p>
    <w:p w14:paraId="2453E8B6" w14:textId="77777777" w:rsidR="00E35636" w:rsidRDefault="00D026E7" w:rsidP="00D026E7">
      <w:pPr>
        <w:tabs>
          <w:tab w:val="clear" w:pos="72"/>
        </w:tabs>
        <w:spacing w:before="0"/>
        <w:ind w:left="2070"/>
        <w:rPr>
          <w:color w:val="auto"/>
          <w:u w:val="single"/>
        </w:rPr>
      </w:pPr>
      <w:r w:rsidRPr="00322BD7">
        <w:rPr>
          <w:color w:val="auto"/>
          <w:u w:val="single"/>
        </w:rPr>
        <w:t>Additional Comments:</w:t>
      </w:r>
    </w:p>
    <w:p w14:paraId="42135693" w14:textId="57D40E2C" w:rsidR="00E35636" w:rsidRDefault="00E12630" w:rsidP="00D026E7">
      <w:pPr>
        <w:tabs>
          <w:tab w:val="clear" w:pos="72"/>
        </w:tabs>
        <w:spacing w:before="0"/>
        <w:ind w:left="2070"/>
        <w:rPr>
          <w:color w:val="auto"/>
        </w:rPr>
      </w:pPr>
      <w:r>
        <w:rPr>
          <w:noProof/>
        </w:rPr>
        <mc:AlternateContent>
          <mc:Choice Requires="wps">
            <w:drawing>
              <wp:anchor distT="0" distB="0" distL="114300" distR="114300" simplePos="0" relativeHeight="251663872" behindDoc="1" locked="0" layoutInCell="0" allowOverlap="1" wp14:anchorId="6B2F0273" wp14:editId="1B930856">
                <wp:simplePos x="0" y="0"/>
                <wp:positionH relativeFrom="page">
                  <wp:posOffset>1371600</wp:posOffset>
                </wp:positionH>
                <wp:positionV relativeFrom="paragraph">
                  <wp:posOffset>190500</wp:posOffset>
                </wp:positionV>
                <wp:extent cx="381000" cy="12700"/>
                <wp:effectExtent l="9525" t="6985" r="9525" b="0"/>
                <wp:wrapNone/>
                <wp:docPr id="16" name="Freeform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87FC5" id="Freeform 17" o:spid="_x0000_s1026" alt="&quot;&quot;"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" o:allowincell="f" filled="f" strokeweight=".48pt">
                <v:path arrowok="t" o:connecttype="custom" o:connectlocs="0,0;381000,0" o:connectangles="0,0"/>
                <w10:wrap anchorx="page"/>
              </v:polyline>
            </w:pict>
          </mc:Fallback>
        </mc:AlternateContent>
      </w:r>
      <w:r w:rsidR="00D026E7" w:rsidRPr="008B2A2A">
        <w:rPr>
          <w:color w:val="auto"/>
        </w:rPr>
        <w:t>Documented resolution of destabilizing events or factors.</w:t>
      </w:r>
    </w:p>
    <w:p w14:paraId="7AED11AD" w14:textId="77777777" w:rsidR="00E35636" w:rsidRDefault="00D026E7" w:rsidP="00D026E7">
      <w:pPr>
        <w:tabs>
          <w:tab w:val="clear" w:pos="72"/>
        </w:tabs>
        <w:spacing w:before="0"/>
        <w:ind w:left="2070"/>
        <w:rPr>
          <w:color w:val="auto"/>
          <w:u w:val="single"/>
        </w:rPr>
      </w:pPr>
      <w:r w:rsidRPr="00322BD7">
        <w:rPr>
          <w:color w:val="auto"/>
          <w:u w:val="single"/>
        </w:rPr>
        <w:t>Additional Comments:</w:t>
      </w:r>
    </w:p>
    <w:p w14:paraId="73CC169A" w14:textId="448B78A0" w:rsidR="00D026E7" w:rsidRPr="008B2A2A" w:rsidRDefault="00E12630" w:rsidP="00D026E7">
      <w:pPr>
        <w:tabs>
          <w:tab w:val="clear" w:pos="72"/>
        </w:tabs>
        <w:spacing w:before="0" w:after="0"/>
        <w:ind w:left="2070"/>
        <w:rPr>
          <w:color w:val="auto"/>
        </w:rPr>
      </w:pPr>
      <w:r>
        <w:rPr>
          <w:noProof/>
        </w:rPr>
        <mc:AlternateContent>
          <mc:Choice Requires="wps">
            <w:drawing>
              <wp:anchor distT="0" distB="0" distL="114300" distR="114300" simplePos="0" relativeHeight="251664896" behindDoc="1" locked="0" layoutInCell="0" allowOverlap="1" wp14:anchorId="057DE2CD" wp14:editId="72B393C5">
                <wp:simplePos x="0" y="0"/>
                <wp:positionH relativeFrom="page">
                  <wp:posOffset>1371600</wp:posOffset>
                </wp:positionH>
                <wp:positionV relativeFrom="paragraph">
                  <wp:posOffset>190500</wp:posOffset>
                </wp:positionV>
                <wp:extent cx="381000" cy="12700"/>
                <wp:effectExtent l="9525" t="5080" r="9525" b="1270"/>
                <wp:wrapNone/>
                <wp:docPr id="15" name="Freeform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F31F0C" id="Freeform 18" o:spid="_x0000_s1026" alt="&quot;&quot;"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" o:allowincell="f" filled="f" strokeweight=".48pt">
                <v:path arrowok="t" o:connecttype="custom" o:connectlocs="0,0;381000,0" o:connectangles="0,0"/>
                <w10:wrap anchorx="page"/>
              </v:polyline>
            </w:pict>
          </mc:Fallback>
        </mc:AlternateContent>
      </w:r>
      <w:r w:rsidR="00D026E7" w:rsidRPr="008B2A2A">
        <w:rPr>
          <w:color w:val="auto"/>
        </w:rPr>
        <w:t>Patient’s acknowledgement of his previous disruptive behavior with plans for preventing recurrence.</w:t>
      </w:r>
    </w:p>
    <w:p w14:paraId="778BFC6A" w14:textId="3B03A57B" w:rsidR="00E35636" w:rsidRDefault="00D026E7" w:rsidP="00D026E7">
      <w:pPr>
        <w:tabs>
          <w:tab w:val="clear" w:pos="72"/>
        </w:tabs>
        <w:spacing w:before="0" w:after="0"/>
        <w:ind w:left="2070"/>
        <w:rPr>
          <w:color w:val="auto"/>
          <w:u w:val="single"/>
        </w:rPr>
      </w:pPr>
      <w:r w:rsidRPr="00322BD7">
        <w:rPr>
          <w:color w:val="auto"/>
          <w:u w:val="single"/>
        </w:rPr>
        <w:t>Additional Comments:</w:t>
      </w:r>
      <w:r w:rsidR="00E12630">
        <w:rPr>
          <w:noProof/>
          <w:u w:val="single"/>
        </w:rPr>
        <mc:AlternateContent>
          <mc:Choice Requires="wps">
            <w:drawing>
              <wp:anchor distT="0" distB="0" distL="114300" distR="114300" simplePos="0" relativeHeight="251665920" behindDoc="1" locked="0" layoutInCell="0" allowOverlap="1" wp14:anchorId="4972910A" wp14:editId="6E38E62C">
                <wp:simplePos x="0" y="0"/>
                <wp:positionH relativeFrom="page">
                  <wp:posOffset>1371600</wp:posOffset>
                </wp:positionH>
                <wp:positionV relativeFrom="paragraph">
                  <wp:posOffset>190500</wp:posOffset>
                </wp:positionV>
                <wp:extent cx="381000" cy="12700"/>
                <wp:effectExtent l="9525" t="12700" r="9525" b="0"/>
                <wp:wrapNone/>
                <wp:docPr id="2" name="Freeform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270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2260A0" id="Freeform 19" o:spid="_x0000_s1026" alt="&quot;&quot;"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15pt,138pt,15pt" coordsize="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" o:allowincell="f" filled="f" strokeweight=".48pt">
                <v:path arrowok="t" o:connecttype="custom" o:connectlocs="0,0;381000,0" o:connectangles="0,0"/>
                <w10:wrap anchorx="page"/>
              </v:polyline>
            </w:pict>
          </mc:Fallback>
        </mc:AlternateContent>
      </w:r>
    </w:p>
    <w:p w14:paraId="505F730E" w14:textId="77777777" w:rsidR="00D026E7" w:rsidRPr="008B2A2A" w:rsidRDefault="00D026E7" w:rsidP="00D026E7">
      <w:pPr>
        <w:tabs>
          <w:tab w:val="clear" w:pos="72"/>
        </w:tabs>
        <w:spacing w:before="0"/>
        <w:ind w:left="2070"/>
        <w:rPr>
          <w:color w:val="auto"/>
        </w:rPr>
      </w:pPr>
      <w:r w:rsidRPr="008B2A2A">
        <w:rPr>
          <w:color w:val="auto"/>
        </w:rPr>
        <w:t>Changes in patient’s health status or mobility that would mitigate any threat the patient previously posed.</w:t>
      </w:r>
    </w:p>
    <w:p w14:paraId="78CDC65C" w14:textId="77777777" w:rsidR="00D026E7" w:rsidRPr="00322BD7" w:rsidRDefault="00D026E7" w:rsidP="00D026E7">
      <w:pPr>
        <w:spacing w:before="0"/>
        <w:ind w:left="2070"/>
        <w:rPr>
          <w:color w:val="auto"/>
          <w:u w:val="single"/>
        </w:rPr>
      </w:pPr>
      <w:r w:rsidRPr="00322BD7">
        <w:rPr>
          <w:color w:val="auto"/>
          <w:u w:val="single"/>
        </w:rPr>
        <w:t>Additional Comments:</w:t>
      </w:r>
    </w:p>
    <w:p w14:paraId="093FB54E" w14:textId="77777777" w:rsidR="00D026E7" w:rsidRPr="00A87D4C" w:rsidRDefault="00D026E7" w:rsidP="00A87D4C">
      <w:pPr>
        <w:pStyle w:val="BodyText"/>
        <w:rPr>
          <w:b/>
        </w:rPr>
      </w:pPr>
      <w:bookmarkStart w:id="181" w:name="_Toc362342370"/>
      <w:r w:rsidRPr="00A87D4C">
        <w:rPr>
          <w:b/>
        </w:rPr>
        <w:t>SETTING RISK FACTORS</w:t>
      </w:r>
      <w:bookmarkEnd w:id="181"/>
    </w:p>
    <w:p w14:paraId="6C1B2ACE" w14:textId="77777777" w:rsidR="00D026E7" w:rsidRPr="008B2A2A" w:rsidRDefault="00D026E7" w:rsidP="00D22F67">
      <w:pPr>
        <w:numPr>
          <w:ilvl w:val="0"/>
          <w:numId w:val="15"/>
        </w:numPr>
        <w:rPr>
          <w:color w:val="auto"/>
        </w:rPr>
      </w:pPr>
      <w:r w:rsidRPr="008B2A2A">
        <w:rPr>
          <w:color w:val="auto"/>
        </w:rPr>
        <w:t>Staffing issues (please describe):</w:t>
      </w:r>
    </w:p>
    <w:p w14:paraId="694606E3" w14:textId="77777777" w:rsidR="00D026E7" w:rsidRPr="008B2A2A" w:rsidRDefault="00D026E7" w:rsidP="00D22F67">
      <w:pPr>
        <w:numPr>
          <w:ilvl w:val="0"/>
          <w:numId w:val="15"/>
        </w:numPr>
        <w:rPr>
          <w:color w:val="auto"/>
        </w:rPr>
      </w:pPr>
      <w:r w:rsidRPr="008B2A2A">
        <w:rPr>
          <w:color w:val="auto"/>
        </w:rPr>
        <w:t>Training deficits (please describe):</w:t>
      </w:r>
    </w:p>
    <w:p w14:paraId="3E831B97" w14:textId="77777777" w:rsidR="00D026E7" w:rsidRPr="008B2A2A" w:rsidRDefault="00D026E7" w:rsidP="00D22F67">
      <w:pPr>
        <w:numPr>
          <w:ilvl w:val="0"/>
          <w:numId w:val="15"/>
        </w:numPr>
        <w:rPr>
          <w:color w:val="auto"/>
        </w:rPr>
      </w:pPr>
      <w:r w:rsidRPr="008B2A2A">
        <w:rPr>
          <w:color w:val="auto"/>
        </w:rPr>
        <w:t>Supervisory issues (please describe):</w:t>
      </w:r>
    </w:p>
    <w:p w14:paraId="46C643A0" w14:textId="77777777" w:rsidR="00D026E7" w:rsidRDefault="00D026E7" w:rsidP="00D026E7">
      <w:pPr>
        <w:tabs>
          <w:tab w:val="clear" w:pos="72"/>
        </w:tabs>
        <w:autoSpaceDE w:val="0"/>
        <w:autoSpaceDN w:val="0"/>
        <w:adjustRightInd w:val="0"/>
        <w:spacing w:before="0" w:after="0"/>
        <w:jc w:val="right"/>
        <w:rPr>
          <w:b/>
          <w:bCs/>
          <w:color w:val="auto"/>
        </w:rPr>
      </w:pPr>
      <w:r w:rsidRPr="008B2A2A">
        <w:rPr>
          <w:color w:val="auto"/>
          <w:position w:val="-1"/>
        </w:rPr>
        <w:br w:type="page"/>
      </w:r>
      <w:r>
        <w:rPr>
          <w:b/>
          <w:bCs/>
          <w:color w:val="auto"/>
        </w:rPr>
        <w:lastRenderedPageBreak/>
        <w:t>VHA DIRECTIVE 2010-053</w:t>
      </w:r>
    </w:p>
    <w:p w14:paraId="3F1D2DD0" w14:textId="77777777" w:rsidR="00D026E7" w:rsidRPr="00AE5122" w:rsidRDefault="00D026E7" w:rsidP="00D026E7">
      <w:pPr>
        <w:tabs>
          <w:tab w:val="clear" w:pos="72"/>
        </w:tabs>
        <w:autoSpaceDE w:val="0"/>
        <w:autoSpaceDN w:val="0"/>
        <w:adjustRightInd w:val="0"/>
        <w:spacing w:before="0" w:after="0"/>
        <w:jc w:val="right"/>
        <w:rPr>
          <w:b/>
          <w:bCs/>
          <w:color w:val="auto"/>
        </w:rPr>
      </w:pPr>
      <w:r>
        <w:rPr>
          <w:b/>
          <w:bCs/>
          <w:color w:val="auto"/>
        </w:rPr>
        <w:t>December 3, 2010</w:t>
      </w:r>
    </w:p>
    <w:p w14:paraId="5D73527D" w14:textId="77777777" w:rsidR="00E35636" w:rsidRDefault="00D026E7" w:rsidP="00D026E7">
      <w:pPr>
        <w:pStyle w:val="Heading1"/>
        <w:rPr>
          <w:rFonts w:ascii="Times New Roman" w:hAnsi="Times New Roman"/>
          <w:color w:val="auto"/>
          <w:position w:val="-1"/>
          <w:sz w:val="28"/>
        </w:rPr>
      </w:pPr>
      <w:bookmarkStart w:id="182" w:name="_Toc362342371"/>
      <w:bookmarkStart w:id="183" w:name="_Toc2235536"/>
      <w:r w:rsidRPr="00AE5122">
        <w:rPr>
          <w:rFonts w:ascii="Times New Roman" w:hAnsi="Times New Roman"/>
          <w:color w:val="auto"/>
          <w:position w:val="-1"/>
          <w:sz w:val="28"/>
        </w:rPr>
        <w:t>AT</w:t>
      </w:r>
      <w:r w:rsidRPr="00AE5122">
        <w:rPr>
          <w:rFonts w:ascii="Times New Roman" w:hAnsi="Times New Roman"/>
          <w:color w:val="auto"/>
          <w:spacing w:val="1"/>
          <w:position w:val="-1"/>
          <w:sz w:val="28"/>
        </w:rPr>
        <w:t>T</w:t>
      </w:r>
      <w:r w:rsidRPr="00AE5122">
        <w:rPr>
          <w:rFonts w:ascii="Times New Roman" w:hAnsi="Times New Roman"/>
          <w:color w:val="auto"/>
          <w:position w:val="-1"/>
          <w:sz w:val="28"/>
        </w:rPr>
        <w:t>AC</w:t>
      </w:r>
      <w:r w:rsidRPr="00AE5122">
        <w:rPr>
          <w:rFonts w:ascii="Times New Roman" w:hAnsi="Times New Roman"/>
          <w:color w:val="auto"/>
          <w:spacing w:val="2"/>
          <w:position w:val="-1"/>
          <w:sz w:val="28"/>
        </w:rPr>
        <w:t>H</w:t>
      </w:r>
      <w:r w:rsidRPr="00AE5122">
        <w:rPr>
          <w:rFonts w:ascii="Times New Roman" w:hAnsi="Times New Roman"/>
          <w:color w:val="auto"/>
          <w:position w:val="-1"/>
          <w:sz w:val="28"/>
        </w:rPr>
        <w:t>MENT D</w:t>
      </w:r>
      <w:bookmarkEnd w:id="182"/>
      <w:bookmarkEnd w:id="183"/>
    </w:p>
    <w:p w14:paraId="2C305BA7" w14:textId="77777777" w:rsidR="00D026E7" w:rsidRPr="00501CCD" w:rsidRDefault="00D026E7" w:rsidP="00501CCD">
      <w:pPr>
        <w:pStyle w:val="BodyText"/>
        <w:jc w:val="center"/>
        <w:rPr>
          <w:b/>
        </w:rPr>
      </w:pPr>
      <w:bookmarkStart w:id="184" w:name="_Toc362342372"/>
      <w:r w:rsidRPr="00501CCD">
        <w:rPr>
          <w:b/>
        </w:rPr>
        <w:t>NEW S</w:t>
      </w:r>
      <w:r w:rsidRPr="00501CCD">
        <w:rPr>
          <w:b/>
          <w:spacing w:val="1"/>
        </w:rPr>
        <w:t>E</w:t>
      </w:r>
      <w:r w:rsidRPr="00501CCD">
        <w:rPr>
          <w:b/>
        </w:rPr>
        <w:t>RVICE REQUES</w:t>
      </w:r>
      <w:r w:rsidRPr="00501CCD">
        <w:rPr>
          <w:b/>
          <w:spacing w:val="1"/>
        </w:rPr>
        <w:t>T</w:t>
      </w:r>
      <w:r w:rsidRPr="00501CCD">
        <w:rPr>
          <w:b/>
        </w:rPr>
        <w:t>S</w:t>
      </w:r>
      <w:bookmarkEnd w:id="184"/>
    </w:p>
    <w:p w14:paraId="5638F221" w14:textId="77777777" w:rsidR="00D026E7" w:rsidRPr="00501CCD" w:rsidRDefault="00D026E7" w:rsidP="00501CCD">
      <w:pPr>
        <w:pStyle w:val="BodyText"/>
        <w:jc w:val="center"/>
        <w:rPr>
          <w:b/>
        </w:rPr>
      </w:pPr>
      <w:bookmarkStart w:id="185" w:name="_Toc362342373"/>
      <w:r w:rsidRPr="00501CCD">
        <w:rPr>
          <w:b/>
        </w:rPr>
        <w:t>CA</w:t>
      </w:r>
      <w:r w:rsidRPr="00501CCD">
        <w:rPr>
          <w:b/>
          <w:spacing w:val="1"/>
        </w:rPr>
        <w:t>T</w:t>
      </w:r>
      <w:r w:rsidRPr="00501CCD">
        <w:rPr>
          <w:b/>
        </w:rPr>
        <w:t>EGORY I PATI</w:t>
      </w:r>
      <w:r w:rsidRPr="00501CCD">
        <w:rPr>
          <w:b/>
          <w:spacing w:val="1"/>
        </w:rPr>
        <w:t>E</w:t>
      </w:r>
      <w:r w:rsidRPr="00501CCD">
        <w:rPr>
          <w:b/>
          <w:spacing w:val="-1"/>
        </w:rPr>
        <w:t>N</w:t>
      </w:r>
      <w:r w:rsidRPr="00501CCD">
        <w:rPr>
          <w:b/>
        </w:rPr>
        <w:t>T REC</w:t>
      </w:r>
      <w:r w:rsidRPr="00501CCD">
        <w:rPr>
          <w:b/>
          <w:spacing w:val="2"/>
        </w:rPr>
        <w:t>O</w:t>
      </w:r>
      <w:r w:rsidRPr="00501CCD">
        <w:rPr>
          <w:b/>
        </w:rPr>
        <w:t>RD F</w:t>
      </w:r>
      <w:r w:rsidRPr="00501CCD">
        <w:rPr>
          <w:b/>
          <w:spacing w:val="1"/>
        </w:rPr>
        <w:t>L</w:t>
      </w:r>
      <w:r w:rsidRPr="00501CCD">
        <w:rPr>
          <w:b/>
        </w:rPr>
        <w:t>AG (PRF)</w:t>
      </w:r>
      <w:bookmarkEnd w:id="185"/>
    </w:p>
    <w:p w14:paraId="61ADBB5F" w14:textId="77777777" w:rsidR="00D026E7" w:rsidRPr="00A87D4C" w:rsidRDefault="00D026E7" w:rsidP="00A87D4C">
      <w:pPr>
        <w:pStyle w:val="BodyText"/>
        <w:rPr>
          <w:b/>
        </w:rPr>
      </w:pPr>
      <w:bookmarkStart w:id="186" w:name="_Toc362342374"/>
      <w:r w:rsidRPr="00A87D4C">
        <w:rPr>
          <w:b/>
        </w:rPr>
        <w:t>1.  BACKGROUND</w:t>
      </w:r>
      <w:bookmarkEnd w:id="186"/>
    </w:p>
    <w:p w14:paraId="60FA0E1E" w14:textId="77777777" w:rsidR="00D026E7" w:rsidRPr="008B2A2A" w:rsidRDefault="00D026E7" w:rsidP="00D026E7">
      <w:pPr>
        <w:rPr>
          <w:color w:val="auto"/>
        </w:rPr>
      </w:pPr>
      <w:r>
        <w:rPr>
          <w:color w:val="auto"/>
        </w:rPr>
        <w:tab/>
      </w:r>
      <w:r w:rsidR="00823269">
        <w:rPr>
          <w:color w:val="auto"/>
        </w:rPr>
        <w:tab/>
      </w:r>
      <w:r w:rsidRPr="008B2A2A">
        <w:rPr>
          <w:color w:val="auto"/>
        </w:rPr>
        <w:t xml:space="preserve">Patient Record Flags were initially </w:t>
      </w:r>
      <w:r w:rsidRPr="008B2A2A">
        <w:rPr>
          <w:color w:val="auto"/>
          <w:spacing w:val="-2"/>
        </w:rPr>
        <w:t>m</w:t>
      </w:r>
      <w:r w:rsidRPr="008B2A2A">
        <w:rPr>
          <w:color w:val="auto"/>
        </w:rPr>
        <w:t>andat</w:t>
      </w:r>
      <w:r w:rsidRPr="008B2A2A">
        <w:rPr>
          <w:color w:val="auto"/>
          <w:spacing w:val="-1"/>
        </w:rPr>
        <w:t>e</w:t>
      </w:r>
      <w:r w:rsidRPr="008B2A2A">
        <w:rPr>
          <w:color w:val="auto"/>
        </w:rPr>
        <w:t>d by the Veterans Health Administration (VHA) Under Secretary for Health at t</w:t>
      </w:r>
      <w:r w:rsidRPr="008B2A2A">
        <w:rPr>
          <w:color w:val="auto"/>
          <w:spacing w:val="-1"/>
        </w:rPr>
        <w:t>h</w:t>
      </w:r>
      <w:r w:rsidRPr="008B2A2A">
        <w:rPr>
          <w:color w:val="auto"/>
        </w:rPr>
        <w:t>e urging of the Depart</w:t>
      </w:r>
      <w:r w:rsidRPr="008B2A2A">
        <w:rPr>
          <w:color w:val="auto"/>
          <w:spacing w:val="-2"/>
        </w:rPr>
        <w:t>m</w:t>
      </w:r>
      <w:r w:rsidRPr="008B2A2A">
        <w:rPr>
          <w:color w:val="auto"/>
        </w:rPr>
        <w:t>ent of Veterans Affairs (VA) Office of Inspect</w:t>
      </w:r>
      <w:r w:rsidRPr="008B2A2A">
        <w:rPr>
          <w:color w:val="auto"/>
          <w:spacing w:val="-1"/>
        </w:rPr>
        <w:t>o</w:t>
      </w:r>
      <w:r w:rsidRPr="008B2A2A">
        <w:rPr>
          <w:color w:val="auto"/>
        </w:rPr>
        <w:t>r Gener</w:t>
      </w:r>
      <w:r w:rsidRPr="008B2A2A">
        <w:rPr>
          <w:color w:val="auto"/>
          <w:spacing w:val="-1"/>
        </w:rPr>
        <w:t>a</w:t>
      </w:r>
      <w:r w:rsidRPr="008B2A2A">
        <w:rPr>
          <w:color w:val="auto"/>
        </w:rPr>
        <w:t>l (OIG) sol</w:t>
      </w:r>
      <w:r w:rsidRPr="008B2A2A">
        <w:rPr>
          <w:color w:val="auto"/>
          <w:spacing w:val="-1"/>
        </w:rPr>
        <w:t>e</w:t>
      </w:r>
      <w:r w:rsidRPr="008B2A2A">
        <w:rPr>
          <w:color w:val="auto"/>
        </w:rPr>
        <w:t>ly as a tool for r</w:t>
      </w:r>
      <w:r w:rsidRPr="008B2A2A">
        <w:rPr>
          <w:color w:val="auto"/>
          <w:spacing w:val="-1"/>
        </w:rPr>
        <w:t>e</w:t>
      </w:r>
      <w:r w:rsidRPr="008B2A2A">
        <w:rPr>
          <w:color w:val="auto"/>
        </w:rPr>
        <w:t xml:space="preserve">ducing the risk of </w:t>
      </w:r>
      <w:r w:rsidRPr="008B2A2A">
        <w:rPr>
          <w:color w:val="auto"/>
          <w:spacing w:val="2"/>
        </w:rPr>
        <w:t>i</w:t>
      </w:r>
      <w:r w:rsidRPr="008B2A2A">
        <w:rPr>
          <w:color w:val="auto"/>
          <w:spacing w:val="-1"/>
        </w:rPr>
        <w:t>m</w:t>
      </w:r>
      <w:r w:rsidRPr="008B2A2A">
        <w:rPr>
          <w:color w:val="auto"/>
          <w:spacing w:val="-2"/>
        </w:rPr>
        <w:t>m</w:t>
      </w:r>
      <w:r w:rsidRPr="008B2A2A">
        <w:rPr>
          <w:color w:val="auto"/>
          <w:spacing w:val="1"/>
        </w:rPr>
        <w:t>i</w:t>
      </w:r>
      <w:r w:rsidRPr="008B2A2A">
        <w:rPr>
          <w:color w:val="auto"/>
        </w:rPr>
        <w:t>nent violence a</w:t>
      </w:r>
      <w:r w:rsidRPr="008B2A2A">
        <w:rPr>
          <w:color w:val="auto"/>
          <w:spacing w:val="-1"/>
        </w:rPr>
        <w:t>s</w:t>
      </w:r>
      <w:r w:rsidRPr="008B2A2A">
        <w:rPr>
          <w:color w:val="auto"/>
        </w:rPr>
        <w:t>sociated with ‘high risk’ patients</w:t>
      </w:r>
      <w:r w:rsidR="009433EC" w:rsidRPr="008B2A2A">
        <w:rPr>
          <w:color w:val="auto"/>
        </w:rPr>
        <w:t xml:space="preserve">. </w:t>
      </w:r>
      <w:r w:rsidRPr="008B2A2A">
        <w:rPr>
          <w:color w:val="auto"/>
        </w:rPr>
        <w:t>On August 28,</w:t>
      </w:r>
      <w:r w:rsidRPr="008B2A2A">
        <w:rPr>
          <w:color w:val="auto"/>
          <w:spacing w:val="-1"/>
        </w:rPr>
        <w:t xml:space="preserve"> </w:t>
      </w:r>
      <w:r w:rsidRPr="008B2A2A">
        <w:rPr>
          <w:color w:val="auto"/>
        </w:rPr>
        <w:t>2003, Directive 2003-048, National Patient Record Flags, was issued in co</w:t>
      </w:r>
      <w:r w:rsidRPr="008B2A2A">
        <w:rPr>
          <w:color w:val="auto"/>
          <w:spacing w:val="-1"/>
        </w:rPr>
        <w:t>n</w:t>
      </w:r>
      <w:r w:rsidRPr="008B2A2A">
        <w:rPr>
          <w:color w:val="auto"/>
          <w:spacing w:val="1"/>
        </w:rPr>
        <w:t>j</w:t>
      </w:r>
      <w:r w:rsidRPr="008B2A2A">
        <w:rPr>
          <w:color w:val="auto"/>
        </w:rPr>
        <w:t>unction with a relea</w:t>
      </w:r>
      <w:r w:rsidRPr="008B2A2A">
        <w:rPr>
          <w:color w:val="auto"/>
          <w:spacing w:val="-1"/>
        </w:rPr>
        <w:t>s</w:t>
      </w:r>
      <w:r w:rsidRPr="008B2A2A">
        <w:rPr>
          <w:color w:val="auto"/>
        </w:rPr>
        <w:t>e of revised Veterans Infor</w:t>
      </w:r>
      <w:r w:rsidRPr="008B2A2A">
        <w:rPr>
          <w:color w:val="auto"/>
          <w:spacing w:val="-2"/>
        </w:rPr>
        <w:t>m</w:t>
      </w:r>
      <w:r w:rsidRPr="008B2A2A">
        <w:rPr>
          <w:color w:val="auto"/>
        </w:rPr>
        <w:t>ation System</w:t>
      </w:r>
      <w:r w:rsidRPr="008B2A2A">
        <w:rPr>
          <w:color w:val="auto"/>
          <w:spacing w:val="-2"/>
        </w:rPr>
        <w:t xml:space="preserve"> </w:t>
      </w:r>
      <w:r w:rsidRPr="008B2A2A">
        <w:rPr>
          <w:color w:val="auto"/>
        </w:rPr>
        <w:t>and Technology Architecture (VistA) C</w:t>
      </w:r>
      <w:r w:rsidRPr="008B2A2A">
        <w:rPr>
          <w:color w:val="auto"/>
          <w:spacing w:val="-1"/>
        </w:rPr>
        <w:t>o</w:t>
      </w:r>
      <w:r w:rsidRPr="008B2A2A">
        <w:rPr>
          <w:color w:val="auto"/>
        </w:rPr>
        <w:t>mputerized Patient Record S</w:t>
      </w:r>
      <w:r w:rsidRPr="008B2A2A">
        <w:rPr>
          <w:color w:val="auto"/>
          <w:spacing w:val="1"/>
        </w:rPr>
        <w:t>y</w:t>
      </w:r>
      <w:r w:rsidRPr="008B2A2A">
        <w:rPr>
          <w:color w:val="auto"/>
        </w:rPr>
        <w:t>stem</w:t>
      </w:r>
      <w:r w:rsidRPr="008B2A2A">
        <w:rPr>
          <w:color w:val="auto"/>
          <w:spacing w:val="-2"/>
        </w:rPr>
        <w:t xml:space="preserve"> </w:t>
      </w:r>
      <w:r w:rsidRPr="008B2A2A">
        <w:rPr>
          <w:color w:val="auto"/>
        </w:rPr>
        <w:t>(CPRS) sof</w:t>
      </w:r>
      <w:r w:rsidRPr="008B2A2A">
        <w:rPr>
          <w:color w:val="auto"/>
          <w:spacing w:val="2"/>
        </w:rPr>
        <w:t>t</w:t>
      </w:r>
      <w:r w:rsidRPr="008B2A2A">
        <w:rPr>
          <w:color w:val="auto"/>
        </w:rPr>
        <w:t>ware</w:t>
      </w:r>
      <w:r w:rsidR="009433EC" w:rsidRPr="008B2A2A">
        <w:rPr>
          <w:color w:val="auto"/>
        </w:rPr>
        <w:t xml:space="preserve">. </w:t>
      </w:r>
      <w:r w:rsidRPr="008B2A2A">
        <w:rPr>
          <w:color w:val="auto"/>
        </w:rPr>
        <w:t xml:space="preserve">By alerting VHA </w:t>
      </w:r>
      <w:r w:rsidRPr="008B2A2A">
        <w:rPr>
          <w:color w:val="auto"/>
          <w:spacing w:val="1"/>
        </w:rPr>
        <w:t>e</w:t>
      </w:r>
      <w:r w:rsidRPr="008B2A2A">
        <w:rPr>
          <w:color w:val="auto"/>
          <w:spacing w:val="-2"/>
        </w:rPr>
        <w:t>m</w:t>
      </w:r>
      <w:r w:rsidRPr="008B2A2A">
        <w:rPr>
          <w:color w:val="auto"/>
        </w:rPr>
        <w:t xml:space="preserve">ployees to a significant </w:t>
      </w:r>
      <w:r w:rsidRPr="008B2A2A">
        <w:rPr>
          <w:i/>
          <w:iCs/>
          <w:color w:val="auto"/>
        </w:rPr>
        <w:t xml:space="preserve">immediate </w:t>
      </w:r>
      <w:r w:rsidRPr="008B2A2A">
        <w:rPr>
          <w:color w:val="auto"/>
        </w:rPr>
        <w:t xml:space="preserve">risk of violence, this software enables health care providers and other VA </w:t>
      </w:r>
      <w:r w:rsidRPr="008B2A2A">
        <w:rPr>
          <w:color w:val="auto"/>
          <w:spacing w:val="1"/>
        </w:rPr>
        <w:t>e</w:t>
      </w:r>
      <w:r w:rsidRPr="008B2A2A">
        <w:rPr>
          <w:color w:val="auto"/>
          <w:spacing w:val="-2"/>
        </w:rPr>
        <w:t>m</w:t>
      </w:r>
      <w:r w:rsidRPr="008B2A2A">
        <w:rPr>
          <w:color w:val="auto"/>
        </w:rPr>
        <w:t xml:space="preserve">ployees who </w:t>
      </w:r>
      <w:r w:rsidRPr="008B2A2A">
        <w:rPr>
          <w:color w:val="auto"/>
          <w:spacing w:val="-2"/>
        </w:rPr>
        <w:t>m</w:t>
      </w:r>
      <w:r w:rsidRPr="008B2A2A">
        <w:rPr>
          <w:color w:val="auto"/>
          <w:spacing w:val="1"/>
        </w:rPr>
        <w:t>a</w:t>
      </w:r>
      <w:r w:rsidRPr="008B2A2A">
        <w:rPr>
          <w:color w:val="auto"/>
        </w:rPr>
        <w:t>y encounter a high-risk patient</w:t>
      </w:r>
      <w:r w:rsidRPr="008B2A2A">
        <w:rPr>
          <w:color w:val="auto"/>
          <w:spacing w:val="1"/>
        </w:rPr>
        <w:t xml:space="preserve"> </w:t>
      </w:r>
      <w:r w:rsidRPr="008B2A2A">
        <w:rPr>
          <w:color w:val="auto"/>
        </w:rPr>
        <w:t xml:space="preserve">to take </w:t>
      </w:r>
      <w:r w:rsidRPr="008B2A2A">
        <w:rPr>
          <w:color w:val="auto"/>
          <w:spacing w:val="-2"/>
        </w:rPr>
        <w:t>m</w:t>
      </w:r>
      <w:r w:rsidRPr="008B2A2A">
        <w:rPr>
          <w:color w:val="auto"/>
        </w:rPr>
        <w:t>easures to offer the patient safe and appropriate health care regardless of where, in the VHA syste</w:t>
      </w:r>
      <w:r w:rsidRPr="008B2A2A">
        <w:rPr>
          <w:color w:val="auto"/>
          <w:spacing w:val="-2"/>
        </w:rPr>
        <w:t>m</w:t>
      </w:r>
      <w:r w:rsidRPr="008B2A2A">
        <w:rPr>
          <w:color w:val="auto"/>
        </w:rPr>
        <w:t>, the patient appears and regardless of where the PRF o</w:t>
      </w:r>
      <w:r w:rsidRPr="008B2A2A">
        <w:rPr>
          <w:color w:val="auto"/>
          <w:spacing w:val="-1"/>
        </w:rPr>
        <w:t>r</w:t>
      </w:r>
      <w:r w:rsidRPr="008B2A2A">
        <w:rPr>
          <w:color w:val="auto"/>
        </w:rPr>
        <w:t>iginated</w:t>
      </w:r>
      <w:r w:rsidR="009433EC" w:rsidRPr="008B2A2A">
        <w:rPr>
          <w:color w:val="auto"/>
        </w:rPr>
        <w:t xml:space="preserve">. </w:t>
      </w:r>
      <w:r w:rsidRPr="008B2A2A">
        <w:rPr>
          <w:color w:val="auto"/>
        </w:rPr>
        <w:t>While initially intended to address the problem</w:t>
      </w:r>
      <w:r w:rsidRPr="008B2A2A">
        <w:rPr>
          <w:color w:val="auto"/>
          <w:spacing w:val="-2"/>
        </w:rPr>
        <w:t xml:space="preserve"> </w:t>
      </w:r>
      <w:r w:rsidRPr="008B2A2A">
        <w:rPr>
          <w:color w:val="auto"/>
        </w:rPr>
        <w:t>of high-risk-for-violence patients on</w:t>
      </w:r>
      <w:r w:rsidRPr="008B2A2A">
        <w:rPr>
          <w:color w:val="auto"/>
          <w:spacing w:val="-1"/>
        </w:rPr>
        <w:t>l</w:t>
      </w:r>
      <w:r w:rsidRPr="008B2A2A">
        <w:rPr>
          <w:color w:val="auto"/>
        </w:rPr>
        <w:t>y, the PRF software was recognized as offering potential a</w:t>
      </w:r>
      <w:r w:rsidRPr="008B2A2A">
        <w:rPr>
          <w:color w:val="auto"/>
          <w:spacing w:val="-1"/>
        </w:rPr>
        <w:t>d</w:t>
      </w:r>
      <w:r w:rsidRPr="008B2A2A">
        <w:rPr>
          <w:color w:val="auto"/>
        </w:rPr>
        <w:t>ditio</w:t>
      </w:r>
      <w:r w:rsidRPr="008B2A2A">
        <w:rPr>
          <w:color w:val="auto"/>
          <w:spacing w:val="-1"/>
        </w:rPr>
        <w:t>n</w:t>
      </w:r>
      <w:r w:rsidRPr="008B2A2A">
        <w:rPr>
          <w:color w:val="auto"/>
        </w:rPr>
        <w:t>al us</w:t>
      </w:r>
      <w:r w:rsidRPr="008B2A2A">
        <w:rPr>
          <w:color w:val="auto"/>
          <w:spacing w:val="-1"/>
        </w:rPr>
        <w:t>es</w:t>
      </w:r>
      <w:r w:rsidR="009433EC" w:rsidRPr="008B2A2A">
        <w:rPr>
          <w:color w:val="auto"/>
        </w:rPr>
        <w:t xml:space="preserve">. </w:t>
      </w:r>
      <w:r w:rsidRPr="008B2A2A">
        <w:rPr>
          <w:color w:val="auto"/>
        </w:rPr>
        <w:t>It is expe</w:t>
      </w:r>
      <w:r w:rsidRPr="008B2A2A">
        <w:rPr>
          <w:color w:val="auto"/>
          <w:spacing w:val="-1"/>
        </w:rPr>
        <w:t>c</w:t>
      </w:r>
      <w:r w:rsidRPr="008B2A2A">
        <w:rPr>
          <w:color w:val="auto"/>
          <w:spacing w:val="1"/>
        </w:rPr>
        <w:t>t</w:t>
      </w:r>
      <w:r w:rsidRPr="008B2A2A">
        <w:rPr>
          <w:color w:val="auto"/>
        </w:rPr>
        <w:t>ed th</w:t>
      </w:r>
      <w:r w:rsidRPr="008B2A2A">
        <w:rPr>
          <w:color w:val="auto"/>
          <w:spacing w:val="-1"/>
        </w:rPr>
        <w:t>a</w:t>
      </w:r>
      <w:r w:rsidRPr="008B2A2A">
        <w:rPr>
          <w:color w:val="auto"/>
        </w:rPr>
        <w:t>t New Service Re</w:t>
      </w:r>
      <w:r w:rsidRPr="008B2A2A">
        <w:rPr>
          <w:color w:val="auto"/>
          <w:spacing w:val="-1"/>
        </w:rPr>
        <w:t>q</w:t>
      </w:r>
      <w:r w:rsidRPr="008B2A2A">
        <w:rPr>
          <w:color w:val="auto"/>
        </w:rPr>
        <w:t xml:space="preserve">uests (NSR) </w:t>
      </w:r>
      <w:r w:rsidRPr="008B2A2A">
        <w:rPr>
          <w:color w:val="auto"/>
          <w:spacing w:val="-1"/>
        </w:rPr>
        <w:t>f</w:t>
      </w:r>
      <w:r w:rsidRPr="008B2A2A">
        <w:rPr>
          <w:color w:val="auto"/>
        </w:rPr>
        <w:t>or additio</w:t>
      </w:r>
      <w:r w:rsidRPr="008B2A2A">
        <w:rPr>
          <w:color w:val="auto"/>
          <w:spacing w:val="-1"/>
        </w:rPr>
        <w:t>n</w:t>
      </w:r>
      <w:r w:rsidRPr="008B2A2A">
        <w:rPr>
          <w:color w:val="auto"/>
        </w:rPr>
        <w:t xml:space="preserve">al </w:t>
      </w:r>
      <w:r w:rsidRPr="008B2A2A">
        <w:rPr>
          <w:color w:val="auto"/>
          <w:u w:val="single"/>
        </w:rPr>
        <w:t>typ</w:t>
      </w:r>
      <w:r w:rsidRPr="008B2A2A">
        <w:rPr>
          <w:color w:val="auto"/>
          <w:spacing w:val="-1"/>
          <w:u w:val="single"/>
        </w:rPr>
        <w:t>e</w:t>
      </w:r>
      <w:r w:rsidRPr="008B2A2A">
        <w:rPr>
          <w:color w:val="auto"/>
          <w:u w:val="single"/>
        </w:rPr>
        <w:t>s</w:t>
      </w:r>
      <w:r w:rsidRPr="008B2A2A">
        <w:rPr>
          <w:color w:val="auto"/>
        </w:rPr>
        <w:t xml:space="preserve"> of Category I </w:t>
      </w:r>
      <w:r w:rsidRPr="008B2A2A">
        <w:rPr>
          <w:color w:val="auto"/>
          <w:spacing w:val="-1"/>
        </w:rPr>
        <w:t>P</w:t>
      </w:r>
      <w:r w:rsidRPr="008B2A2A">
        <w:rPr>
          <w:color w:val="auto"/>
        </w:rPr>
        <w:t xml:space="preserve">RF </w:t>
      </w:r>
      <w:r w:rsidRPr="008B2A2A">
        <w:rPr>
          <w:color w:val="auto"/>
          <w:spacing w:val="-2"/>
        </w:rPr>
        <w:t>m</w:t>
      </w:r>
      <w:r w:rsidRPr="008B2A2A">
        <w:rPr>
          <w:color w:val="auto"/>
        </w:rPr>
        <w:t>ay be proposed</w:t>
      </w:r>
      <w:r w:rsidR="009433EC" w:rsidRPr="008B2A2A">
        <w:rPr>
          <w:color w:val="auto"/>
        </w:rPr>
        <w:t xml:space="preserve">. </w:t>
      </w:r>
      <w:r w:rsidRPr="008B2A2A">
        <w:rPr>
          <w:color w:val="auto"/>
          <w:spacing w:val="-1"/>
        </w:rPr>
        <w:t>T</w:t>
      </w:r>
      <w:r w:rsidRPr="008B2A2A">
        <w:rPr>
          <w:color w:val="auto"/>
        </w:rPr>
        <w:t>his packet is intended</w:t>
      </w:r>
      <w:r w:rsidRPr="008B2A2A">
        <w:rPr>
          <w:color w:val="auto"/>
          <w:spacing w:val="-1"/>
        </w:rPr>
        <w:t xml:space="preserve"> </w:t>
      </w:r>
      <w:r w:rsidRPr="008B2A2A">
        <w:rPr>
          <w:color w:val="auto"/>
        </w:rPr>
        <w:t>to</w:t>
      </w:r>
      <w:r w:rsidRPr="008B2A2A">
        <w:rPr>
          <w:color w:val="auto"/>
          <w:spacing w:val="-1"/>
        </w:rPr>
        <w:t xml:space="preserve"> </w:t>
      </w:r>
      <w:r w:rsidRPr="008B2A2A">
        <w:rPr>
          <w:color w:val="auto"/>
        </w:rPr>
        <w:t>assist</w:t>
      </w:r>
      <w:r w:rsidRPr="008B2A2A">
        <w:rPr>
          <w:color w:val="auto"/>
          <w:spacing w:val="-1"/>
        </w:rPr>
        <w:t xml:space="preserve"> </w:t>
      </w:r>
      <w:r w:rsidRPr="008B2A2A">
        <w:rPr>
          <w:color w:val="auto"/>
        </w:rPr>
        <w:t>those who are considering the proposal of NSR for Category I PRF types.</w:t>
      </w:r>
    </w:p>
    <w:p w14:paraId="73FC703C" w14:textId="77777777" w:rsidR="00D026E7" w:rsidRPr="00A87D4C" w:rsidRDefault="00D026E7" w:rsidP="00A87D4C">
      <w:pPr>
        <w:pStyle w:val="BodyText"/>
        <w:rPr>
          <w:b/>
        </w:rPr>
      </w:pPr>
      <w:bookmarkStart w:id="187" w:name="_Toc362342375"/>
      <w:r w:rsidRPr="00A87D4C">
        <w:rPr>
          <w:b/>
        </w:rPr>
        <w:t>2.  PROCESS</w:t>
      </w:r>
      <w:bookmarkEnd w:id="187"/>
    </w:p>
    <w:p w14:paraId="366A97BF" w14:textId="77777777" w:rsidR="00D026E7" w:rsidRPr="008B2A2A" w:rsidRDefault="00D026E7" w:rsidP="00D026E7">
      <w:pPr>
        <w:tabs>
          <w:tab w:val="clear" w:pos="72"/>
          <w:tab w:val="left" w:pos="360"/>
        </w:tabs>
        <w:rPr>
          <w:color w:val="auto"/>
        </w:rPr>
      </w:pPr>
      <w:r>
        <w:rPr>
          <w:color w:val="auto"/>
        </w:rPr>
        <w:tab/>
      </w:r>
      <w:r w:rsidRPr="008B2A2A">
        <w:rPr>
          <w:color w:val="auto"/>
        </w:rPr>
        <w:t>a.  Applicants should thoroughly f</w:t>
      </w:r>
      <w:r w:rsidRPr="008B2A2A">
        <w:rPr>
          <w:color w:val="auto"/>
          <w:spacing w:val="1"/>
        </w:rPr>
        <w:t>a</w:t>
      </w:r>
      <w:r w:rsidRPr="008B2A2A">
        <w:rPr>
          <w:color w:val="auto"/>
        </w:rPr>
        <w:t>miliarize themselves with</w:t>
      </w:r>
      <w:r w:rsidRPr="008B2A2A">
        <w:rPr>
          <w:color w:val="auto"/>
          <w:spacing w:val="-1"/>
        </w:rPr>
        <w:t xml:space="preserve"> </w:t>
      </w:r>
      <w:r w:rsidRPr="008B2A2A">
        <w:rPr>
          <w:color w:val="auto"/>
        </w:rPr>
        <w:t>the VHA Pa</w:t>
      </w:r>
      <w:r w:rsidRPr="008B2A2A">
        <w:rPr>
          <w:color w:val="auto"/>
          <w:spacing w:val="2"/>
        </w:rPr>
        <w:t>t</w:t>
      </w:r>
      <w:r w:rsidRPr="008B2A2A">
        <w:rPr>
          <w:color w:val="auto"/>
          <w:spacing w:val="1"/>
        </w:rPr>
        <w:t>i</w:t>
      </w:r>
      <w:r w:rsidRPr="008B2A2A">
        <w:rPr>
          <w:color w:val="auto"/>
        </w:rPr>
        <w:t xml:space="preserve">ent Record Flag policy </w:t>
      </w:r>
      <w:r w:rsidRPr="008B2A2A">
        <w:rPr>
          <w:color w:val="auto"/>
          <w:spacing w:val="-1"/>
        </w:rPr>
        <w:t>p</w:t>
      </w:r>
      <w:r w:rsidRPr="008B2A2A">
        <w:rPr>
          <w:color w:val="auto"/>
        </w:rPr>
        <w:t>rior to co</w:t>
      </w:r>
      <w:r w:rsidRPr="008B2A2A">
        <w:rPr>
          <w:color w:val="auto"/>
          <w:spacing w:val="-2"/>
        </w:rPr>
        <w:t>m</w:t>
      </w:r>
      <w:r w:rsidRPr="008B2A2A">
        <w:rPr>
          <w:color w:val="auto"/>
        </w:rPr>
        <w:t>pleti</w:t>
      </w:r>
      <w:r w:rsidRPr="008B2A2A">
        <w:rPr>
          <w:color w:val="auto"/>
          <w:spacing w:val="-1"/>
        </w:rPr>
        <w:t>n</w:t>
      </w:r>
      <w:r w:rsidRPr="008B2A2A">
        <w:rPr>
          <w:color w:val="auto"/>
        </w:rPr>
        <w:t>g the attach</w:t>
      </w:r>
      <w:r w:rsidRPr="008B2A2A">
        <w:rPr>
          <w:color w:val="auto"/>
          <w:spacing w:val="-1"/>
        </w:rPr>
        <w:t>e</w:t>
      </w:r>
      <w:r w:rsidRPr="008B2A2A">
        <w:rPr>
          <w:color w:val="auto"/>
        </w:rPr>
        <w:t>d appli</w:t>
      </w:r>
      <w:r w:rsidRPr="008B2A2A">
        <w:rPr>
          <w:color w:val="auto"/>
          <w:spacing w:val="-1"/>
        </w:rPr>
        <w:t>c</w:t>
      </w:r>
      <w:r w:rsidRPr="008B2A2A">
        <w:rPr>
          <w:color w:val="auto"/>
        </w:rPr>
        <w:t>ati</w:t>
      </w:r>
      <w:r w:rsidRPr="008B2A2A">
        <w:rPr>
          <w:color w:val="auto"/>
          <w:spacing w:val="-1"/>
        </w:rPr>
        <w:t>o</w:t>
      </w:r>
      <w:r w:rsidRPr="008B2A2A">
        <w:rPr>
          <w:color w:val="auto"/>
        </w:rPr>
        <w:t>n</w:t>
      </w:r>
      <w:r w:rsidR="009433EC" w:rsidRPr="008B2A2A">
        <w:rPr>
          <w:color w:val="auto"/>
        </w:rPr>
        <w:t xml:space="preserve">. </w:t>
      </w:r>
      <w:r w:rsidRPr="008B2A2A">
        <w:rPr>
          <w:color w:val="auto"/>
        </w:rPr>
        <w:t>The poli</w:t>
      </w:r>
      <w:r w:rsidRPr="008B2A2A">
        <w:rPr>
          <w:color w:val="auto"/>
          <w:spacing w:val="-1"/>
        </w:rPr>
        <w:t>c</w:t>
      </w:r>
      <w:r w:rsidRPr="008B2A2A">
        <w:rPr>
          <w:color w:val="auto"/>
        </w:rPr>
        <w:t>y address</w:t>
      </w:r>
      <w:r w:rsidRPr="008B2A2A">
        <w:rPr>
          <w:color w:val="auto"/>
          <w:spacing w:val="-1"/>
        </w:rPr>
        <w:t>e</w:t>
      </w:r>
      <w:r w:rsidRPr="008B2A2A">
        <w:rPr>
          <w:color w:val="auto"/>
        </w:rPr>
        <w:t>s the speci</w:t>
      </w:r>
      <w:r w:rsidRPr="008B2A2A">
        <w:rPr>
          <w:color w:val="auto"/>
          <w:spacing w:val="-1"/>
        </w:rPr>
        <w:t>f</w:t>
      </w:r>
      <w:r w:rsidRPr="008B2A2A">
        <w:rPr>
          <w:color w:val="auto"/>
          <w:spacing w:val="1"/>
        </w:rPr>
        <w:t>i</w:t>
      </w:r>
      <w:r w:rsidRPr="008B2A2A">
        <w:rPr>
          <w:color w:val="auto"/>
        </w:rPr>
        <w:t xml:space="preserve">c </w:t>
      </w:r>
      <w:r w:rsidRPr="008B2A2A">
        <w:rPr>
          <w:color w:val="auto"/>
          <w:spacing w:val="-1"/>
        </w:rPr>
        <w:t>u</w:t>
      </w:r>
      <w:r w:rsidRPr="008B2A2A">
        <w:rPr>
          <w:color w:val="auto"/>
        </w:rPr>
        <w:t xml:space="preserve">se of Category I </w:t>
      </w:r>
      <w:r w:rsidRPr="008B2A2A">
        <w:rPr>
          <w:color w:val="auto"/>
          <w:spacing w:val="-1"/>
        </w:rPr>
        <w:t>P</w:t>
      </w:r>
      <w:r w:rsidRPr="008B2A2A">
        <w:rPr>
          <w:color w:val="auto"/>
        </w:rPr>
        <w:t xml:space="preserve">RF for preventing violence, but also includes </w:t>
      </w:r>
      <w:r w:rsidRPr="008B2A2A">
        <w:rPr>
          <w:color w:val="auto"/>
          <w:spacing w:val="-2"/>
        </w:rPr>
        <w:t>m</w:t>
      </w:r>
      <w:r w:rsidRPr="008B2A2A">
        <w:rPr>
          <w:color w:val="auto"/>
        </w:rPr>
        <w:t xml:space="preserve">any standards that will be used to </w:t>
      </w:r>
      <w:r w:rsidRPr="008B2A2A">
        <w:rPr>
          <w:color w:val="auto"/>
          <w:spacing w:val="-2"/>
        </w:rPr>
        <w:t>m</w:t>
      </w:r>
      <w:r w:rsidRPr="008B2A2A">
        <w:rPr>
          <w:color w:val="auto"/>
        </w:rPr>
        <w:t>easure the appropriateness of any future Category I PRF uses</w:t>
      </w:r>
      <w:r w:rsidR="009433EC" w:rsidRPr="008B2A2A">
        <w:rPr>
          <w:color w:val="auto"/>
        </w:rPr>
        <w:t xml:space="preserve">. </w:t>
      </w:r>
      <w:r w:rsidRPr="008B2A2A">
        <w:rPr>
          <w:color w:val="auto"/>
        </w:rPr>
        <w:t>These standards have been reviewed in depth and approv</w:t>
      </w:r>
      <w:r w:rsidRPr="008B2A2A">
        <w:rPr>
          <w:color w:val="auto"/>
          <w:spacing w:val="2"/>
        </w:rPr>
        <w:t>e</w:t>
      </w:r>
      <w:r w:rsidRPr="008B2A2A">
        <w:rPr>
          <w:color w:val="auto"/>
        </w:rPr>
        <w:t xml:space="preserve">d by the VA OIG, </w:t>
      </w:r>
      <w:r w:rsidRPr="008B2A2A">
        <w:rPr>
          <w:color w:val="auto"/>
          <w:spacing w:val="2"/>
        </w:rPr>
        <w:t>t</w:t>
      </w:r>
      <w:r w:rsidRPr="008B2A2A">
        <w:rPr>
          <w:color w:val="auto"/>
        </w:rPr>
        <w:t>he VA Center on Ethics, and others that continue</w:t>
      </w:r>
      <w:r w:rsidRPr="008B2A2A">
        <w:rPr>
          <w:color w:val="auto"/>
          <w:spacing w:val="-1"/>
        </w:rPr>
        <w:t xml:space="preserve"> </w:t>
      </w:r>
      <w:r w:rsidRPr="008B2A2A">
        <w:rPr>
          <w:color w:val="auto"/>
        </w:rPr>
        <w:t>to</w:t>
      </w:r>
      <w:r w:rsidRPr="008B2A2A">
        <w:rPr>
          <w:color w:val="auto"/>
          <w:spacing w:val="-1"/>
        </w:rPr>
        <w:t xml:space="preserve"> </w:t>
      </w:r>
      <w:r w:rsidRPr="008B2A2A">
        <w:rPr>
          <w:color w:val="auto"/>
        </w:rPr>
        <w:t>monitor</w:t>
      </w:r>
      <w:r w:rsidRPr="008B2A2A">
        <w:rPr>
          <w:color w:val="auto"/>
          <w:spacing w:val="-1"/>
        </w:rPr>
        <w:t xml:space="preserve"> </w:t>
      </w:r>
      <w:r w:rsidRPr="008B2A2A">
        <w:rPr>
          <w:color w:val="auto"/>
        </w:rPr>
        <w:t>the</w:t>
      </w:r>
      <w:r w:rsidRPr="008B2A2A">
        <w:rPr>
          <w:color w:val="auto"/>
          <w:spacing w:val="-1"/>
        </w:rPr>
        <w:t xml:space="preserve"> </w:t>
      </w:r>
      <w:r w:rsidRPr="008B2A2A">
        <w:rPr>
          <w:color w:val="auto"/>
        </w:rPr>
        <w:t>use</w:t>
      </w:r>
      <w:r w:rsidRPr="008B2A2A">
        <w:rPr>
          <w:color w:val="auto"/>
          <w:spacing w:val="-1"/>
        </w:rPr>
        <w:t xml:space="preserve"> </w:t>
      </w:r>
      <w:r w:rsidRPr="008B2A2A">
        <w:rPr>
          <w:color w:val="auto"/>
        </w:rPr>
        <w:t>of</w:t>
      </w:r>
      <w:r w:rsidRPr="008B2A2A">
        <w:rPr>
          <w:color w:val="auto"/>
          <w:spacing w:val="1"/>
        </w:rPr>
        <w:t xml:space="preserve"> </w:t>
      </w:r>
      <w:r w:rsidRPr="008B2A2A">
        <w:rPr>
          <w:color w:val="auto"/>
        </w:rPr>
        <w:t>Category I PRF</w:t>
      </w:r>
      <w:r w:rsidR="009433EC" w:rsidRPr="008B2A2A">
        <w:rPr>
          <w:color w:val="auto"/>
        </w:rPr>
        <w:t xml:space="preserve">. </w:t>
      </w:r>
      <w:r w:rsidRPr="008B2A2A">
        <w:rPr>
          <w:color w:val="auto"/>
        </w:rPr>
        <w:t xml:space="preserve">Applicants can also find more information about the intent and proper use of PRFs on the PRF </w:t>
      </w:r>
      <w:r w:rsidRPr="008B2A2A">
        <w:rPr>
          <w:color w:val="auto"/>
          <w:spacing w:val="-2"/>
        </w:rPr>
        <w:t>W</w:t>
      </w:r>
      <w:r w:rsidRPr="008B2A2A">
        <w:rPr>
          <w:color w:val="auto"/>
          <w:spacing w:val="1"/>
        </w:rPr>
        <w:t>e</w:t>
      </w:r>
      <w:r w:rsidRPr="008B2A2A">
        <w:rPr>
          <w:color w:val="auto"/>
        </w:rPr>
        <w:t xml:space="preserve">b site: </w:t>
      </w:r>
      <w:hyperlink r:id="rId49" w:history="1">
        <w:r w:rsidRPr="008B2A2A">
          <w:rPr>
            <w:color w:val="auto"/>
            <w:u w:val="single"/>
          </w:rPr>
          <w:t>http://vaww.vistau.</w:t>
        </w:r>
        <w:r w:rsidRPr="008B2A2A">
          <w:rPr>
            <w:color w:val="auto"/>
            <w:spacing w:val="-2"/>
            <w:u w:val="single"/>
          </w:rPr>
          <w:t>m</w:t>
        </w:r>
        <w:r w:rsidRPr="008B2A2A">
          <w:rPr>
            <w:color w:val="auto"/>
            <w:u w:val="single"/>
          </w:rPr>
          <w:t>ed.va.gov/vistau/PRF/default.htm</w:t>
        </w:r>
        <w:r w:rsidRPr="008B2A2A">
          <w:rPr>
            <w:color w:val="auto"/>
            <w:spacing w:val="-2"/>
          </w:rPr>
          <w:t xml:space="preserve"> </w:t>
        </w:r>
      </w:hyperlink>
      <w:r w:rsidR="009433EC" w:rsidRPr="008B2A2A">
        <w:rPr>
          <w:color w:val="auto"/>
        </w:rPr>
        <w:t xml:space="preserve">. </w:t>
      </w:r>
      <w:r w:rsidRPr="008B2A2A">
        <w:rPr>
          <w:i/>
          <w:iCs/>
          <w:color w:val="auto"/>
          <w:spacing w:val="-1"/>
        </w:rPr>
        <w:t>NO</w:t>
      </w:r>
      <w:r w:rsidRPr="008B2A2A">
        <w:rPr>
          <w:i/>
          <w:iCs/>
          <w:color w:val="auto"/>
          <w:spacing w:val="1"/>
        </w:rPr>
        <w:t>T</w:t>
      </w:r>
      <w:r w:rsidRPr="008B2A2A">
        <w:rPr>
          <w:i/>
          <w:iCs/>
          <w:color w:val="auto"/>
          <w:spacing w:val="-1"/>
        </w:rPr>
        <w:t>E</w:t>
      </w:r>
      <w:r w:rsidRPr="008B2A2A">
        <w:rPr>
          <w:i/>
          <w:iCs/>
          <w:color w:val="auto"/>
        </w:rPr>
        <w:t xml:space="preserve">:  This is </w:t>
      </w:r>
      <w:r w:rsidRPr="008B2A2A">
        <w:rPr>
          <w:i/>
          <w:iCs/>
          <w:color w:val="auto"/>
          <w:spacing w:val="-1"/>
        </w:rPr>
        <w:t>a</w:t>
      </w:r>
      <w:r w:rsidRPr="008B2A2A">
        <w:rPr>
          <w:i/>
          <w:iCs/>
          <w:color w:val="auto"/>
        </w:rPr>
        <w:t>n intern</w:t>
      </w:r>
      <w:r w:rsidRPr="008B2A2A">
        <w:rPr>
          <w:i/>
          <w:iCs/>
          <w:color w:val="auto"/>
          <w:spacing w:val="-1"/>
        </w:rPr>
        <w:t>a</w:t>
      </w:r>
      <w:r w:rsidRPr="008B2A2A">
        <w:rPr>
          <w:i/>
          <w:iCs/>
          <w:color w:val="auto"/>
        </w:rPr>
        <w:t xml:space="preserve">l </w:t>
      </w:r>
      <w:r w:rsidRPr="008B2A2A">
        <w:rPr>
          <w:i/>
          <w:iCs/>
          <w:color w:val="auto"/>
          <w:spacing w:val="-1"/>
        </w:rPr>
        <w:t>V</w:t>
      </w:r>
      <w:r w:rsidRPr="008B2A2A">
        <w:rPr>
          <w:i/>
          <w:iCs/>
          <w:color w:val="auto"/>
        </w:rPr>
        <w:t>A Web site not available to the public.</w:t>
      </w:r>
    </w:p>
    <w:p w14:paraId="324C4E3C" w14:textId="77777777" w:rsidR="00D026E7" w:rsidRPr="008B2A2A" w:rsidRDefault="00D026E7" w:rsidP="00D026E7">
      <w:pPr>
        <w:tabs>
          <w:tab w:val="clear" w:pos="72"/>
          <w:tab w:val="left" w:pos="360"/>
        </w:tabs>
        <w:rPr>
          <w:color w:val="auto"/>
        </w:rPr>
      </w:pPr>
      <w:r>
        <w:rPr>
          <w:color w:val="auto"/>
        </w:rPr>
        <w:tab/>
      </w:r>
      <w:r w:rsidRPr="008B2A2A">
        <w:rPr>
          <w:color w:val="auto"/>
        </w:rPr>
        <w:t>b.  Category I PRF are, by definition, diss</w:t>
      </w:r>
      <w:r w:rsidRPr="008B2A2A">
        <w:rPr>
          <w:color w:val="auto"/>
          <w:spacing w:val="1"/>
        </w:rPr>
        <w:t>e</w:t>
      </w:r>
      <w:r w:rsidRPr="008B2A2A">
        <w:rPr>
          <w:color w:val="auto"/>
          <w:spacing w:val="-2"/>
        </w:rPr>
        <w:t>m</w:t>
      </w:r>
      <w:r w:rsidRPr="008B2A2A">
        <w:rPr>
          <w:color w:val="auto"/>
          <w:spacing w:val="1"/>
        </w:rPr>
        <w:t>i</w:t>
      </w:r>
      <w:r w:rsidRPr="008B2A2A">
        <w:rPr>
          <w:color w:val="auto"/>
        </w:rPr>
        <w:t>nated throughout all VHA</w:t>
      </w:r>
      <w:r w:rsidRPr="008B2A2A">
        <w:rPr>
          <w:color w:val="auto"/>
          <w:spacing w:val="-1"/>
        </w:rPr>
        <w:t xml:space="preserve"> </w:t>
      </w:r>
      <w:r w:rsidRPr="008B2A2A">
        <w:rPr>
          <w:color w:val="auto"/>
        </w:rPr>
        <w:t>f</w:t>
      </w:r>
      <w:r w:rsidRPr="008B2A2A">
        <w:rPr>
          <w:color w:val="auto"/>
          <w:spacing w:val="1"/>
        </w:rPr>
        <w:t>a</w:t>
      </w:r>
      <w:r w:rsidRPr="008B2A2A">
        <w:rPr>
          <w:color w:val="auto"/>
        </w:rPr>
        <w:t>cilities where the patient is registered</w:t>
      </w:r>
      <w:r w:rsidR="009433EC" w:rsidRPr="008B2A2A">
        <w:rPr>
          <w:color w:val="auto"/>
        </w:rPr>
        <w:t xml:space="preserve">. </w:t>
      </w:r>
      <w:r w:rsidRPr="008B2A2A">
        <w:rPr>
          <w:color w:val="auto"/>
        </w:rPr>
        <w:t>Category II PRF, in contrast, are enter</w:t>
      </w:r>
      <w:r w:rsidRPr="008B2A2A">
        <w:rPr>
          <w:color w:val="auto"/>
          <w:spacing w:val="-2"/>
        </w:rPr>
        <w:t>e</w:t>
      </w:r>
      <w:r w:rsidRPr="008B2A2A">
        <w:rPr>
          <w:color w:val="auto"/>
        </w:rPr>
        <w:t>d locally a</w:t>
      </w:r>
      <w:r w:rsidRPr="008B2A2A">
        <w:rPr>
          <w:color w:val="auto"/>
          <w:spacing w:val="-1"/>
        </w:rPr>
        <w:t>n</w:t>
      </w:r>
      <w:r w:rsidRPr="008B2A2A">
        <w:rPr>
          <w:color w:val="auto"/>
        </w:rPr>
        <w:t>d appear o</w:t>
      </w:r>
      <w:r w:rsidRPr="008B2A2A">
        <w:rPr>
          <w:color w:val="auto"/>
          <w:spacing w:val="-1"/>
        </w:rPr>
        <w:t>n</w:t>
      </w:r>
      <w:r w:rsidRPr="008B2A2A">
        <w:rPr>
          <w:color w:val="auto"/>
        </w:rPr>
        <w:t>ly locally at the o</w:t>
      </w:r>
      <w:r w:rsidRPr="008B2A2A">
        <w:rPr>
          <w:color w:val="auto"/>
          <w:spacing w:val="-1"/>
        </w:rPr>
        <w:t>r</w:t>
      </w:r>
      <w:r w:rsidRPr="008B2A2A">
        <w:rPr>
          <w:color w:val="auto"/>
        </w:rPr>
        <w:t>igin</w:t>
      </w:r>
      <w:r w:rsidRPr="008B2A2A">
        <w:rPr>
          <w:color w:val="auto"/>
          <w:spacing w:val="-1"/>
        </w:rPr>
        <w:t>a</w:t>
      </w:r>
      <w:r w:rsidRPr="008B2A2A">
        <w:rPr>
          <w:color w:val="auto"/>
          <w:spacing w:val="1"/>
        </w:rPr>
        <w:t>t</w:t>
      </w:r>
      <w:r w:rsidRPr="008B2A2A">
        <w:rPr>
          <w:color w:val="auto"/>
        </w:rPr>
        <w:t xml:space="preserve">ing </w:t>
      </w:r>
      <w:r w:rsidRPr="008B2A2A">
        <w:rPr>
          <w:color w:val="auto"/>
          <w:spacing w:val="-1"/>
        </w:rPr>
        <w:t>f</w:t>
      </w:r>
      <w:r w:rsidRPr="008B2A2A">
        <w:rPr>
          <w:color w:val="auto"/>
        </w:rPr>
        <w:t>acility</w:t>
      </w:r>
      <w:r w:rsidR="009433EC" w:rsidRPr="008B2A2A">
        <w:rPr>
          <w:color w:val="auto"/>
        </w:rPr>
        <w:t xml:space="preserve">. </w:t>
      </w:r>
      <w:r w:rsidRPr="008B2A2A">
        <w:rPr>
          <w:color w:val="auto"/>
        </w:rPr>
        <w:t>The pre</w:t>
      </w:r>
      <w:r w:rsidRPr="008B2A2A">
        <w:rPr>
          <w:color w:val="auto"/>
          <w:spacing w:val="-1"/>
        </w:rPr>
        <w:t>s</w:t>
      </w:r>
      <w:r w:rsidRPr="008B2A2A">
        <w:rPr>
          <w:color w:val="auto"/>
        </w:rPr>
        <w:t>e</w:t>
      </w:r>
      <w:r w:rsidRPr="008B2A2A">
        <w:rPr>
          <w:color w:val="auto"/>
          <w:spacing w:val="-1"/>
        </w:rPr>
        <w:t>n</w:t>
      </w:r>
      <w:r w:rsidRPr="008B2A2A">
        <w:rPr>
          <w:color w:val="auto"/>
        </w:rPr>
        <w:t>t packet rel</w:t>
      </w:r>
      <w:r w:rsidRPr="008B2A2A">
        <w:rPr>
          <w:color w:val="auto"/>
          <w:spacing w:val="-1"/>
        </w:rPr>
        <w:t>a</w:t>
      </w:r>
      <w:r w:rsidRPr="008B2A2A">
        <w:rPr>
          <w:color w:val="auto"/>
        </w:rPr>
        <w:t>t</w:t>
      </w:r>
      <w:r w:rsidRPr="008B2A2A">
        <w:rPr>
          <w:color w:val="auto"/>
          <w:spacing w:val="-1"/>
        </w:rPr>
        <w:t>e</w:t>
      </w:r>
      <w:r w:rsidRPr="008B2A2A">
        <w:rPr>
          <w:color w:val="auto"/>
        </w:rPr>
        <w:t>s to Categ</w:t>
      </w:r>
      <w:r w:rsidRPr="008B2A2A">
        <w:rPr>
          <w:color w:val="auto"/>
          <w:spacing w:val="-1"/>
        </w:rPr>
        <w:t>or</w:t>
      </w:r>
      <w:r w:rsidRPr="008B2A2A">
        <w:rPr>
          <w:color w:val="auto"/>
        </w:rPr>
        <w:t>y I (national) PRF only</w:t>
      </w:r>
      <w:r w:rsidR="009433EC" w:rsidRPr="008B2A2A">
        <w:rPr>
          <w:color w:val="auto"/>
        </w:rPr>
        <w:t xml:space="preserve">. </w:t>
      </w:r>
      <w:r w:rsidRPr="008B2A2A">
        <w:rPr>
          <w:color w:val="auto"/>
        </w:rPr>
        <w:t>However, Directive 2003-048 is clear that even ‘local’ (Category II) PRF</w:t>
      </w:r>
      <w:r w:rsidRPr="008B2A2A">
        <w:rPr>
          <w:color w:val="auto"/>
          <w:spacing w:val="-1"/>
        </w:rPr>
        <w:t xml:space="preserve"> </w:t>
      </w:r>
      <w:r w:rsidRPr="008B2A2A">
        <w:rPr>
          <w:color w:val="auto"/>
        </w:rPr>
        <w:t xml:space="preserve">should be used judiciously and, as with Category I PRF, </w:t>
      </w:r>
      <w:r w:rsidRPr="008B2A2A">
        <w:rPr>
          <w:i/>
          <w:iCs/>
          <w:color w:val="auto"/>
        </w:rPr>
        <w:t xml:space="preserve">only </w:t>
      </w:r>
      <w:r w:rsidRPr="008B2A2A">
        <w:rPr>
          <w:color w:val="auto"/>
          <w:spacing w:val="-1"/>
        </w:rPr>
        <w:t>f</w:t>
      </w:r>
      <w:r w:rsidRPr="008B2A2A">
        <w:rPr>
          <w:color w:val="auto"/>
        </w:rPr>
        <w:t>or al</w:t>
      </w:r>
      <w:r w:rsidRPr="008B2A2A">
        <w:rPr>
          <w:color w:val="auto"/>
          <w:spacing w:val="-1"/>
        </w:rPr>
        <w:t>er</w:t>
      </w:r>
      <w:r w:rsidRPr="008B2A2A">
        <w:rPr>
          <w:color w:val="auto"/>
        </w:rPr>
        <w:t>ting us</w:t>
      </w:r>
      <w:r w:rsidRPr="008B2A2A">
        <w:rPr>
          <w:color w:val="auto"/>
          <w:spacing w:val="-1"/>
        </w:rPr>
        <w:t>e</w:t>
      </w:r>
      <w:r w:rsidRPr="008B2A2A">
        <w:rPr>
          <w:color w:val="auto"/>
        </w:rPr>
        <w:t>rs to</w:t>
      </w:r>
      <w:r w:rsidRPr="008B2A2A">
        <w:rPr>
          <w:color w:val="auto"/>
          <w:spacing w:val="-1"/>
        </w:rPr>
        <w:t xml:space="preserve"> </w:t>
      </w:r>
      <w:r w:rsidRPr="008B2A2A">
        <w:rPr>
          <w:color w:val="auto"/>
        </w:rPr>
        <w:t>im</w:t>
      </w:r>
      <w:r w:rsidRPr="008B2A2A">
        <w:rPr>
          <w:color w:val="auto"/>
          <w:spacing w:val="-2"/>
        </w:rPr>
        <w:t>m</w:t>
      </w:r>
      <w:r w:rsidRPr="008B2A2A">
        <w:rPr>
          <w:color w:val="auto"/>
        </w:rPr>
        <w:t>ediate threats to t</w:t>
      </w:r>
      <w:r w:rsidRPr="008B2A2A">
        <w:rPr>
          <w:color w:val="auto"/>
          <w:spacing w:val="-1"/>
        </w:rPr>
        <w:t>h</w:t>
      </w:r>
      <w:r w:rsidRPr="008B2A2A">
        <w:rPr>
          <w:color w:val="auto"/>
        </w:rPr>
        <w:t>e</w:t>
      </w:r>
      <w:r w:rsidRPr="008B2A2A">
        <w:rPr>
          <w:color w:val="auto"/>
          <w:spacing w:val="-1"/>
        </w:rPr>
        <w:t xml:space="preserve"> </w:t>
      </w:r>
      <w:r w:rsidRPr="008B2A2A">
        <w:rPr>
          <w:color w:val="auto"/>
        </w:rPr>
        <w:t>cli</w:t>
      </w:r>
      <w:r w:rsidRPr="008B2A2A">
        <w:rPr>
          <w:color w:val="auto"/>
          <w:spacing w:val="-1"/>
        </w:rPr>
        <w:t>n</w:t>
      </w:r>
      <w:r w:rsidRPr="008B2A2A">
        <w:rPr>
          <w:color w:val="auto"/>
        </w:rPr>
        <w:t>ical ca</w:t>
      </w:r>
      <w:r w:rsidRPr="008B2A2A">
        <w:rPr>
          <w:color w:val="auto"/>
          <w:spacing w:val="-1"/>
        </w:rPr>
        <w:t>r</w:t>
      </w:r>
      <w:r w:rsidRPr="008B2A2A">
        <w:rPr>
          <w:color w:val="auto"/>
        </w:rPr>
        <w:t>e</w:t>
      </w:r>
      <w:r w:rsidRPr="008B2A2A">
        <w:rPr>
          <w:color w:val="auto"/>
          <w:spacing w:val="-1"/>
        </w:rPr>
        <w:t xml:space="preserve"> </w:t>
      </w:r>
      <w:r w:rsidRPr="008B2A2A">
        <w:rPr>
          <w:color w:val="auto"/>
        </w:rPr>
        <w:t>and sa</w:t>
      </w:r>
      <w:r w:rsidRPr="008B2A2A">
        <w:rPr>
          <w:color w:val="auto"/>
          <w:spacing w:val="-1"/>
        </w:rPr>
        <w:t>f</w:t>
      </w:r>
      <w:r w:rsidRPr="008B2A2A">
        <w:rPr>
          <w:color w:val="auto"/>
        </w:rPr>
        <w:t>ety of patients or staff</w:t>
      </w:r>
      <w:r w:rsidR="009433EC" w:rsidRPr="008B2A2A">
        <w:rPr>
          <w:color w:val="auto"/>
        </w:rPr>
        <w:t xml:space="preserve">. </w:t>
      </w:r>
      <w:r w:rsidRPr="008B2A2A">
        <w:rPr>
          <w:color w:val="auto"/>
        </w:rPr>
        <w:t xml:space="preserve">The more PRFs of any </w:t>
      </w:r>
      <w:r w:rsidRPr="008B2A2A">
        <w:rPr>
          <w:color w:val="auto"/>
          <w:spacing w:val="-1"/>
        </w:rPr>
        <w:t>t</w:t>
      </w:r>
      <w:r w:rsidRPr="008B2A2A">
        <w:rPr>
          <w:color w:val="auto"/>
        </w:rPr>
        <w:t>ype to which receptionis</w:t>
      </w:r>
      <w:r w:rsidRPr="008B2A2A">
        <w:rPr>
          <w:color w:val="auto"/>
          <w:spacing w:val="1"/>
        </w:rPr>
        <w:t>t</w:t>
      </w:r>
      <w:r w:rsidRPr="008B2A2A">
        <w:rPr>
          <w:color w:val="auto"/>
        </w:rPr>
        <w:t>s, clerks, and other VA e</w:t>
      </w:r>
      <w:r w:rsidRPr="008B2A2A">
        <w:rPr>
          <w:color w:val="auto"/>
          <w:spacing w:val="-2"/>
        </w:rPr>
        <w:t>m</w:t>
      </w:r>
      <w:r w:rsidRPr="008B2A2A">
        <w:rPr>
          <w:color w:val="auto"/>
        </w:rPr>
        <w:t>ployees must attend in the ini</w:t>
      </w:r>
      <w:r w:rsidRPr="008B2A2A">
        <w:rPr>
          <w:color w:val="auto"/>
          <w:spacing w:val="-1"/>
        </w:rPr>
        <w:t>t</w:t>
      </w:r>
      <w:r w:rsidRPr="008B2A2A">
        <w:rPr>
          <w:color w:val="auto"/>
        </w:rPr>
        <w:t>ial mo</w:t>
      </w:r>
      <w:r w:rsidRPr="008B2A2A">
        <w:rPr>
          <w:color w:val="auto"/>
          <w:spacing w:val="-2"/>
        </w:rPr>
        <w:t>m</w:t>
      </w:r>
      <w:r w:rsidRPr="008B2A2A">
        <w:rPr>
          <w:color w:val="auto"/>
        </w:rPr>
        <w:t>ents of an encounter with</w:t>
      </w:r>
      <w:r w:rsidRPr="008B2A2A">
        <w:rPr>
          <w:color w:val="auto"/>
          <w:spacing w:val="-2"/>
        </w:rPr>
        <w:t xml:space="preserve"> </w:t>
      </w:r>
      <w:r w:rsidRPr="008B2A2A">
        <w:rPr>
          <w:color w:val="auto"/>
        </w:rPr>
        <w:t>a patient, the less potent any PRF alert will be</w:t>
      </w:r>
      <w:r w:rsidR="009433EC" w:rsidRPr="008B2A2A">
        <w:rPr>
          <w:color w:val="auto"/>
        </w:rPr>
        <w:t xml:space="preserve">. </w:t>
      </w:r>
      <w:r w:rsidRPr="008B2A2A">
        <w:rPr>
          <w:color w:val="auto"/>
        </w:rPr>
        <w:t>More is not b</w:t>
      </w:r>
      <w:r w:rsidRPr="008B2A2A">
        <w:rPr>
          <w:color w:val="auto"/>
          <w:spacing w:val="-1"/>
        </w:rPr>
        <w:t>e</w:t>
      </w:r>
      <w:r w:rsidRPr="008B2A2A">
        <w:rPr>
          <w:color w:val="auto"/>
        </w:rPr>
        <w:t>tt</w:t>
      </w:r>
      <w:r w:rsidRPr="008B2A2A">
        <w:rPr>
          <w:color w:val="auto"/>
          <w:spacing w:val="-1"/>
        </w:rPr>
        <w:t>e</w:t>
      </w:r>
      <w:r w:rsidRPr="008B2A2A">
        <w:rPr>
          <w:color w:val="auto"/>
        </w:rPr>
        <w:t>r when it comes to PRF.</w:t>
      </w:r>
    </w:p>
    <w:p w14:paraId="34621117" w14:textId="77777777" w:rsidR="00E35636" w:rsidRDefault="00D026E7" w:rsidP="00D026E7">
      <w:pPr>
        <w:tabs>
          <w:tab w:val="clear" w:pos="72"/>
          <w:tab w:val="left" w:pos="360"/>
        </w:tabs>
        <w:rPr>
          <w:color w:val="auto"/>
        </w:rPr>
      </w:pPr>
      <w:r>
        <w:rPr>
          <w:color w:val="auto"/>
        </w:rPr>
        <w:tab/>
      </w:r>
      <w:r w:rsidRPr="008B2A2A">
        <w:rPr>
          <w:color w:val="auto"/>
        </w:rPr>
        <w:t>c.  The responsibility for PRFs</w:t>
      </w:r>
      <w:r w:rsidRPr="008B2A2A">
        <w:rPr>
          <w:color w:val="auto"/>
          <w:spacing w:val="-1"/>
        </w:rPr>
        <w:t xml:space="preserve"> </w:t>
      </w:r>
      <w:r w:rsidRPr="008B2A2A">
        <w:rPr>
          <w:color w:val="auto"/>
        </w:rPr>
        <w:t>is assigned to the Office of M</w:t>
      </w:r>
      <w:r w:rsidRPr="008B2A2A">
        <w:rPr>
          <w:color w:val="auto"/>
          <w:spacing w:val="2"/>
        </w:rPr>
        <w:t>e</w:t>
      </w:r>
      <w:r w:rsidRPr="008B2A2A">
        <w:rPr>
          <w:color w:val="auto"/>
        </w:rPr>
        <w:t>ntal Health (116) under Patient Care Services (11)</w:t>
      </w:r>
      <w:r w:rsidR="009433EC" w:rsidRPr="008B2A2A">
        <w:rPr>
          <w:color w:val="auto"/>
        </w:rPr>
        <w:t xml:space="preserve">. </w:t>
      </w:r>
      <w:r w:rsidRPr="008B2A2A">
        <w:rPr>
          <w:color w:val="auto"/>
        </w:rPr>
        <w:t xml:space="preserve">The Deputy Chief Patient </w:t>
      </w:r>
      <w:r w:rsidRPr="008B2A2A">
        <w:rPr>
          <w:color w:val="auto"/>
          <w:spacing w:val="-2"/>
        </w:rPr>
        <w:t>C</w:t>
      </w:r>
      <w:r w:rsidRPr="008B2A2A">
        <w:rPr>
          <w:color w:val="auto"/>
        </w:rPr>
        <w:t>are</w:t>
      </w:r>
      <w:r w:rsidRPr="008B2A2A">
        <w:rPr>
          <w:color w:val="auto"/>
          <w:spacing w:val="1"/>
        </w:rPr>
        <w:t xml:space="preserve"> </w:t>
      </w:r>
      <w:r w:rsidRPr="008B2A2A">
        <w:rPr>
          <w:color w:val="auto"/>
        </w:rPr>
        <w:t>Ser</w:t>
      </w:r>
      <w:r w:rsidRPr="008B2A2A">
        <w:rPr>
          <w:color w:val="auto"/>
          <w:spacing w:val="-1"/>
        </w:rPr>
        <w:t>v</w:t>
      </w:r>
      <w:r w:rsidRPr="008B2A2A">
        <w:rPr>
          <w:color w:val="auto"/>
        </w:rPr>
        <w:t>ices,</w:t>
      </w:r>
      <w:r w:rsidRPr="008B2A2A">
        <w:rPr>
          <w:color w:val="auto"/>
          <w:spacing w:val="-1"/>
        </w:rPr>
        <w:t xml:space="preserve"> </w:t>
      </w:r>
      <w:r w:rsidRPr="008B2A2A">
        <w:rPr>
          <w:color w:val="auto"/>
        </w:rPr>
        <w:t>Officer for Mental Health Services</w:t>
      </w:r>
    </w:p>
    <w:p w14:paraId="31366929" w14:textId="77777777" w:rsidR="009B52DC" w:rsidRDefault="009B52DC" w:rsidP="00D026E7">
      <w:pPr>
        <w:tabs>
          <w:tab w:val="clear" w:pos="72"/>
        </w:tabs>
        <w:autoSpaceDE w:val="0"/>
        <w:autoSpaceDN w:val="0"/>
        <w:adjustRightInd w:val="0"/>
        <w:spacing w:before="0" w:after="0"/>
        <w:jc w:val="right"/>
        <w:rPr>
          <w:b/>
          <w:bCs/>
          <w:color w:val="auto"/>
        </w:rPr>
      </w:pPr>
    </w:p>
    <w:p w14:paraId="0F6D2084" w14:textId="77777777" w:rsidR="009B52DC" w:rsidRDefault="009B52DC" w:rsidP="00D026E7">
      <w:pPr>
        <w:tabs>
          <w:tab w:val="clear" w:pos="72"/>
        </w:tabs>
        <w:autoSpaceDE w:val="0"/>
        <w:autoSpaceDN w:val="0"/>
        <w:adjustRightInd w:val="0"/>
        <w:spacing w:before="0" w:after="0"/>
        <w:jc w:val="right"/>
        <w:rPr>
          <w:b/>
          <w:bCs/>
          <w:color w:val="auto"/>
        </w:rPr>
      </w:pPr>
    </w:p>
    <w:p w14:paraId="68851A87" w14:textId="77777777" w:rsidR="00D026E7" w:rsidRDefault="00D026E7" w:rsidP="00D026E7">
      <w:pPr>
        <w:tabs>
          <w:tab w:val="clear" w:pos="72"/>
        </w:tabs>
        <w:autoSpaceDE w:val="0"/>
        <w:autoSpaceDN w:val="0"/>
        <w:adjustRightInd w:val="0"/>
        <w:spacing w:before="0" w:after="0"/>
        <w:jc w:val="right"/>
        <w:rPr>
          <w:b/>
          <w:bCs/>
          <w:color w:val="auto"/>
        </w:rPr>
      </w:pPr>
      <w:r>
        <w:rPr>
          <w:b/>
          <w:bCs/>
          <w:color w:val="auto"/>
        </w:rPr>
        <w:t>VHA DIRECTIVE 2010-053</w:t>
      </w:r>
    </w:p>
    <w:p w14:paraId="55579E2F" w14:textId="77777777" w:rsidR="00D026E7" w:rsidRPr="00AE5122" w:rsidRDefault="00D026E7" w:rsidP="00D026E7">
      <w:pPr>
        <w:tabs>
          <w:tab w:val="clear" w:pos="72"/>
        </w:tabs>
        <w:autoSpaceDE w:val="0"/>
        <w:autoSpaceDN w:val="0"/>
        <w:adjustRightInd w:val="0"/>
        <w:spacing w:before="0" w:after="0"/>
        <w:jc w:val="right"/>
        <w:rPr>
          <w:b/>
          <w:bCs/>
          <w:color w:val="auto"/>
        </w:rPr>
      </w:pPr>
      <w:r>
        <w:rPr>
          <w:b/>
          <w:bCs/>
          <w:color w:val="auto"/>
        </w:rPr>
        <w:lastRenderedPageBreak/>
        <w:t>December 3, 2010</w:t>
      </w:r>
    </w:p>
    <w:p w14:paraId="1D5C558E" w14:textId="77777777" w:rsidR="00D026E7" w:rsidRDefault="00D026E7" w:rsidP="00D026E7">
      <w:pPr>
        <w:tabs>
          <w:tab w:val="clear" w:pos="72"/>
          <w:tab w:val="left" w:pos="360"/>
        </w:tabs>
        <w:rPr>
          <w:color w:val="auto"/>
        </w:rPr>
      </w:pPr>
    </w:p>
    <w:p w14:paraId="7A4AF250" w14:textId="77777777" w:rsidR="00D026E7" w:rsidRPr="008B2A2A" w:rsidRDefault="00D026E7" w:rsidP="00D026E7">
      <w:pPr>
        <w:tabs>
          <w:tab w:val="clear" w:pos="72"/>
          <w:tab w:val="left" w:pos="360"/>
        </w:tabs>
        <w:rPr>
          <w:color w:val="auto"/>
        </w:rPr>
      </w:pPr>
      <w:r w:rsidRPr="008B2A2A">
        <w:rPr>
          <w:color w:val="auto"/>
        </w:rPr>
        <w:t>(116) has authorized the fo</w:t>
      </w:r>
      <w:r w:rsidRPr="008B2A2A">
        <w:rPr>
          <w:color w:val="auto"/>
          <w:spacing w:val="2"/>
        </w:rPr>
        <w:t>r</w:t>
      </w:r>
      <w:r w:rsidRPr="008B2A2A">
        <w:rPr>
          <w:color w:val="auto"/>
          <w:spacing w:val="-2"/>
        </w:rPr>
        <w:t>m</w:t>
      </w:r>
      <w:r w:rsidRPr="008B2A2A">
        <w:rPr>
          <w:color w:val="auto"/>
        </w:rPr>
        <w:t>ation of a PRF Adv</w:t>
      </w:r>
      <w:r w:rsidRPr="008B2A2A">
        <w:rPr>
          <w:color w:val="auto"/>
          <w:spacing w:val="2"/>
        </w:rPr>
        <w:t>i</w:t>
      </w:r>
      <w:r w:rsidRPr="008B2A2A">
        <w:rPr>
          <w:color w:val="auto"/>
        </w:rPr>
        <w:t>sory Review</w:t>
      </w:r>
      <w:r w:rsidRPr="008B2A2A">
        <w:rPr>
          <w:color w:val="auto"/>
          <w:spacing w:val="-2"/>
        </w:rPr>
        <w:t xml:space="preserve"> </w:t>
      </w:r>
      <w:r w:rsidRPr="008B2A2A">
        <w:rPr>
          <w:color w:val="auto"/>
        </w:rPr>
        <w:t xml:space="preserve">Board to review NSRs for new Category I </w:t>
      </w:r>
      <w:r w:rsidRPr="008B2A2A">
        <w:rPr>
          <w:color w:val="auto"/>
          <w:spacing w:val="-1"/>
        </w:rPr>
        <w:t>P</w:t>
      </w:r>
      <w:r w:rsidRPr="008B2A2A">
        <w:rPr>
          <w:color w:val="auto"/>
        </w:rPr>
        <w:t>RFs</w:t>
      </w:r>
      <w:r w:rsidR="009433EC" w:rsidRPr="008B2A2A">
        <w:rPr>
          <w:color w:val="auto"/>
        </w:rPr>
        <w:t xml:space="preserve">. </w:t>
      </w:r>
      <w:r w:rsidRPr="008B2A2A">
        <w:rPr>
          <w:color w:val="auto"/>
        </w:rPr>
        <w:t>The PRF Advisory Review Board considers the NSR and other input required (te</w:t>
      </w:r>
      <w:r w:rsidRPr="008B2A2A">
        <w:rPr>
          <w:color w:val="auto"/>
          <w:spacing w:val="-1"/>
        </w:rPr>
        <w:t>x</w:t>
      </w:r>
      <w:r w:rsidRPr="008B2A2A">
        <w:rPr>
          <w:color w:val="auto"/>
        </w:rPr>
        <w:t xml:space="preserve">tual </w:t>
      </w:r>
      <w:r w:rsidRPr="008B2A2A">
        <w:rPr>
          <w:color w:val="auto"/>
          <w:spacing w:val="-1"/>
        </w:rPr>
        <w:t>o</w:t>
      </w:r>
      <w:r w:rsidRPr="008B2A2A">
        <w:rPr>
          <w:color w:val="auto"/>
        </w:rPr>
        <w:t xml:space="preserve">r </w:t>
      </w:r>
      <w:r w:rsidRPr="008B2A2A">
        <w:rPr>
          <w:color w:val="auto"/>
          <w:spacing w:val="-1"/>
        </w:rPr>
        <w:t>v</w:t>
      </w:r>
      <w:r w:rsidRPr="008B2A2A">
        <w:rPr>
          <w:color w:val="auto"/>
        </w:rPr>
        <w:t xml:space="preserve">erbal </w:t>
      </w:r>
      <w:r w:rsidRPr="008B2A2A">
        <w:rPr>
          <w:color w:val="auto"/>
          <w:spacing w:val="-1"/>
        </w:rPr>
        <w:t>p</w:t>
      </w:r>
      <w:r w:rsidRPr="008B2A2A">
        <w:rPr>
          <w:color w:val="auto"/>
        </w:rPr>
        <w:t>rese</w:t>
      </w:r>
      <w:r w:rsidRPr="008B2A2A">
        <w:rPr>
          <w:color w:val="auto"/>
          <w:spacing w:val="-1"/>
        </w:rPr>
        <w:t>n</w:t>
      </w:r>
      <w:r w:rsidRPr="008B2A2A">
        <w:rPr>
          <w:color w:val="auto"/>
        </w:rPr>
        <w:t>tat</w:t>
      </w:r>
      <w:r w:rsidRPr="008B2A2A">
        <w:rPr>
          <w:color w:val="auto"/>
          <w:spacing w:val="1"/>
        </w:rPr>
        <w:t>i</w:t>
      </w:r>
      <w:r w:rsidRPr="008B2A2A">
        <w:rPr>
          <w:color w:val="auto"/>
        </w:rPr>
        <w:t xml:space="preserve">on) and </w:t>
      </w:r>
      <w:r w:rsidRPr="008B2A2A">
        <w:rPr>
          <w:color w:val="auto"/>
          <w:spacing w:val="-2"/>
        </w:rPr>
        <w:t>m</w:t>
      </w:r>
      <w:r w:rsidRPr="008B2A2A">
        <w:rPr>
          <w:color w:val="auto"/>
        </w:rPr>
        <w:t>akes recommendation(s) back to the PRF Program</w:t>
      </w:r>
      <w:r w:rsidRPr="008B2A2A">
        <w:rPr>
          <w:color w:val="auto"/>
          <w:spacing w:val="-2"/>
        </w:rPr>
        <w:t xml:space="preserve"> </w:t>
      </w:r>
      <w:r w:rsidRPr="008B2A2A">
        <w:rPr>
          <w:color w:val="auto"/>
        </w:rPr>
        <w:t>Office (116A) to approve or disapprove with comments</w:t>
      </w:r>
      <w:r w:rsidR="009433EC" w:rsidRPr="008B2A2A">
        <w:rPr>
          <w:color w:val="auto"/>
        </w:rPr>
        <w:t xml:space="preserve">. </w:t>
      </w:r>
      <w:r w:rsidRPr="008B2A2A">
        <w:rPr>
          <w:color w:val="auto"/>
        </w:rPr>
        <w:t>The PRF Program</w:t>
      </w:r>
      <w:r w:rsidRPr="008B2A2A">
        <w:rPr>
          <w:color w:val="auto"/>
          <w:spacing w:val="-2"/>
        </w:rPr>
        <w:t xml:space="preserve"> </w:t>
      </w:r>
      <w:r w:rsidRPr="008B2A2A">
        <w:rPr>
          <w:color w:val="auto"/>
        </w:rPr>
        <w:t>Off</w:t>
      </w:r>
      <w:r w:rsidRPr="008B2A2A">
        <w:rPr>
          <w:color w:val="auto"/>
          <w:spacing w:val="2"/>
        </w:rPr>
        <w:t>i</w:t>
      </w:r>
      <w:r w:rsidRPr="008B2A2A">
        <w:rPr>
          <w:color w:val="auto"/>
        </w:rPr>
        <w:t>ce (116A) then responds to the NSR with recom</w:t>
      </w:r>
      <w:r w:rsidRPr="008B2A2A">
        <w:rPr>
          <w:color w:val="auto"/>
          <w:spacing w:val="-2"/>
        </w:rPr>
        <w:t>m</w:t>
      </w:r>
      <w:r w:rsidRPr="008B2A2A">
        <w:rPr>
          <w:color w:val="auto"/>
        </w:rPr>
        <w:t>endation(s).</w:t>
      </w:r>
    </w:p>
    <w:p w14:paraId="283EDD14" w14:textId="77777777" w:rsidR="00D026E7" w:rsidRPr="008B2A2A" w:rsidRDefault="00D026E7" w:rsidP="00D026E7">
      <w:pPr>
        <w:tabs>
          <w:tab w:val="clear" w:pos="72"/>
          <w:tab w:val="left" w:pos="360"/>
        </w:tabs>
        <w:rPr>
          <w:color w:val="auto"/>
        </w:rPr>
      </w:pPr>
      <w:r>
        <w:rPr>
          <w:color w:val="auto"/>
        </w:rPr>
        <w:tab/>
      </w:r>
      <w:r w:rsidRPr="008B2A2A">
        <w:rPr>
          <w:color w:val="auto"/>
        </w:rPr>
        <w:t>d.  The PRF Program</w:t>
      </w:r>
      <w:r w:rsidRPr="008B2A2A">
        <w:rPr>
          <w:color w:val="auto"/>
          <w:spacing w:val="-2"/>
        </w:rPr>
        <w:t xml:space="preserve"> </w:t>
      </w:r>
      <w:r w:rsidRPr="008B2A2A">
        <w:rPr>
          <w:color w:val="auto"/>
        </w:rPr>
        <w:t xml:space="preserve">Office (116A) </w:t>
      </w:r>
      <w:r w:rsidRPr="008B2A2A">
        <w:rPr>
          <w:color w:val="auto"/>
          <w:spacing w:val="-2"/>
        </w:rPr>
        <w:t>f</w:t>
      </w:r>
      <w:r w:rsidRPr="008B2A2A">
        <w:rPr>
          <w:color w:val="auto"/>
        </w:rPr>
        <w:t>orwards t</w:t>
      </w:r>
      <w:r w:rsidRPr="008B2A2A">
        <w:rPr>
          <w:color w:val="auto"/>
          <w:spacing w:val="-1"/>
        </w:rPr>
        <w:t>h</w:t>
      </w:r>
      <w:r w:rsidRPr="008B2A2A">
        <w:rPr>
          <w:color w:val="auto"/>
        </w:rPr>
        <w:t xml:space="preserve">e decision to the Chief Officer of Patient Care Services (11) for any other action that </w:t>
      </w:r>
      <w:r w:rsidRPr="008B2A2A">
        <w:rPr>
          <w:color w:val="auto"/>
          <w:spacing w:val="-2"/>
        </w:rPr>
        <w:t>m</w:t>
      </w:r>
      <w:r w:rsidRPr="008B2A2A">
        <w:rPr>
          <w:color w:val="auto"/>
        </w:rPr>
        <w:t>ay be required.</w:t>
      </w:r>
    </w:p>
    <w:p w14:paraId="0EB3FF0B"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e.  Current </w:t>
      </w:r>
      <w:r w:rsidRPr="008B2A2A">
        <w:rPr>
          <w:color w:val="auto"/>
          <w:spacing w:val="-2"/>
        </w:rPr>
        <w:t>m</w:t>
      </w:r>
      <w:r w:rsidRPr="008B2A2A">
        <w:rPr>
          <w:color w:val="auto"/>
          <w:spacing w:val="1"/>
        </w:rPr>
        <w:t>e</w:t>
      </w:r>
      <w:r w:rsidRPr="008B2A2A">
        <w:rPr>
          <w:color w:val="auto"/>
        </w:rPr>
        <w:t>mbership of the PRF Advisory Group includes:</w:t>
      </w:r>
    </w:p>
    <w:p w14:paraId="2A4BF402" w14:textId="77777777" w:rsidR="00E35636" w:rsidRDefault="00D026E7" w:rsidP="00D026E7">
      <w:pPr>
        <w:ind w:left="720"/>
        <w:rPr>
          <w:color w:val="auto"/>
        </w:rPr>
      </w:pPr>
      <w:r w:rsidRPr="008B2A2A">
        <w:rPr>
          <w:color w:val="auto"/>
        </w:rPr>
        <w:t>(1)  The Deputy Under Secre</w:t>
      </w:r>
      <w:r w:rsidRPr="008B2A2A">
        <w:rPr>
          <w:color w:val="auto"/>
          <w:spacing w:val="-2"/>
        </w:rPr>
        <w:t>t</w:t>
      </w:r>
      <w:r w:rsidRPr="008B2A2A">
        <w:rPr>
          <w:color w:val="auto"/>
        </w:rPr>
        <w:t>ary for Health for Operations and Manage</w:t>
      </w:r>
      <w:r w:rsidRPr="008B2A2A">
        <w:rPr>
          <w:color w:val="auto"/>
          <w:spacing w:val="-2"/>
        </w:rPr>
        <w:t>m</w:t>
      </w:r>
      <w:r w:rsidRPr="008B2A2A">
        <w:rPr>
          <w:color w:val="auto"/>
        </w:rPr>
        <w:t>ent (10N).</w:t>
      </w:r>
    </w:p>
    <w:p w14:paraId="3EDCAE3E" w14:textId="77777777" w:rsidR="00D026E7" w:rsidRPr="008B2A2A" w:rsidRDefault="00D026E7" w:rsidP="00D026E7">
      <w:pPr>
        <w:ind w:left="720"/>
        <w:rPr>
          <w:color w:val="auto"/>
        </w:rPr>
      </w:pPr>
      <w:r w:rsidRPr="008B2A2A">
        <w:rPr>
          <w:color w:val="auto"/>
        </w:rPr>
        <w:t>(2)  Patient Care Servi</w:t>
      </w:r>
      <w:r w:rsidRPr="008B2A2A">
        <w:rPr>
          <w:color w:val="auto"/>
          <w:spacing w:val="-1"/>
        </w:rPr>
        <w:t>c</w:t>
      </w:r>
      <w:r w:rsidRPr="008B2A2A">
        <w:rPr>
          <w:color w:val="auto"/>
        </w:rPr>
        <w:t>e, VA Central Office (11).</w:t>
      </w:r>
    </w:p>
    <w:p w14:paraId="33155F3C" w14:textId="77777777" w:rsidR="00D026E7" w:rsidRPr="008B2A2A" w:rsidRDefault="00D026E7" w:rsidP="00D026E7">
      <w:pPr>
        <w:ind w:left="720"/>
        <w:rPr>
          <w:color w:val="auto"/>
        </w:rPr>
      </w:pPr>
      <w:r w:rsidRPr="008B2A2A">
        <w:rPr>
          <w:color w:val="auto"/>
        </w:rPr>
        <w:t>(3)  Health Info</w:t>
      </w:r>
      <w:r w:rsidRPr="008B2A2A">
        <w:rPr>
          <w:color w:val="auto"/>
          <w:spacing w:val="2"/>
        </w:rPr>
        <w:t>r</w:t>
      </w:r>
      <w:r w:rsidRPr="008B2A2A">
        <w:rPr>
          <w:color w:val="auto"/>
          <w:spacing w:val="-2"/>
        </w:rPr>
        <w:t>m</w:t>
      </w:r>
      <w:r w:rsidRPr="008B2A2A">
        <w:rPr>
          <w:color w:val="auto"/>
        </w:rPr>
        <w:t>ation Manage</w:t>
      </w:r>
      <w:r w:rsidRPr="008B2A2A">
        <w:rPr>
          <w:color w:val="auto"/>
          <w:spacing w:val="-2"/>
        </w:rPr>
        <w:t>m</w:t>
      </w:r>
      <w:r w:rsidRPr="008B2A2A">
        <w:rPr>
          <w:color w:val="auto"/>
        </w:rPr>
        <w:t>ent (</w:t>
      </w:r>
      <w:r w:rsidRPr="008B2A2A">
        <w:rPr>
          <w:color w:val="auto"/>
          <w:spacing w:val="-1"/>
        </w:rPr>
        <w:t>H</w:t>
      </w:r>
      <w:r w:rsidRPr="008B2A2A">
        <w:rPr>
          <w:color w:val="auto"/>
        </w:rPr>
        <w:t>IM) Program</w:t>
      </w:r>
      <w:r w:rsidRPr="008B2A2A">
        <w:rPr>
          <w:color w:val="auto"/>
          <w:spacing w:val="-2"/>
        </w:rPr>
        <w:t xml:space="preserve"> </w:t>
      </w:r>
      <w:r w:rsidRPr="008B2A2A">
        <w:rPr>
          <w:color w:val="auto"/>
        </w:rPr>
        <w:t>Office, VHA Office of Health Infor</w:t>
      </w:r>
      <w:r w:rsidRPr="008B2A2A">
        <w:rPr>
          <w:color w:val="auto"/>
          <w:spacing w:val="-2"/>
        </w:rPr>
        <w:t>m</w:t>
      </w:r>
      <w:r w:rsidRPr="008B2A2A">
        <w:rPr>
          <w:color w:val="auto"/>
        </w:rPr>
        <w:t>ation (19).</w:t>
      </w:r>
    </w:p>
    <w:p w14:paraId="55F34B0D" w14:textId="77777777" w:rsidR="00E35636" w:rsidRDefault="00D026E7" w:rsidP="00D026E7">
      <w:pPr>
        <w:ind w:left="720"/>
        <w:rPr>
          <w:color w:val="auto"/>
        </w:rPr>
      </w:pPr>
      <w:r w:rsidRPr="008B2A2A">
        <w:rPr>
          <w:color w:val="auto"/>
        </w:rPr>
        <w:t>(4)  VA Office of Information and Technology (</w:t>
      </w:r>
      <w:r w:rsidRPr="008B2A2A">
        <w:rPr>
          <w:color w:val="auto"/>
          <w:spacing w:val="-2"/>
        </w:rPr>
        <w:t>O</w:t>
      </w:r>
      <w:r w:rsidRPr="008B2A2A">
        <w:rPr>
          <w:color w:val="auto"/>
        </w:rPr>
        <w:t>I&amp;T) (005), PRF Project Manager.</w:t>
      </w:r>
    </w:p>
    <w:p w14:paraId="71930BC9" w14:textId="77777777" w:rsidR="00D026E7" w:rsidRPr="008B2A2A" w:rsidRDefault="00D026E7" w:rsidP="00D026E7">
      <w:pPr>
        <w:ind w:left="720"/>
        <w:rPr>
          <w:color w:val="auto"/>
        </w:rPr>
      </w:pPr>
      <w:r w:rsidRPr="008B2A2A">
        <w:rPr>
          <w:color w:val="auto"/>
        </w:rPr>
        <w:t>(5)  Field Subject Mat</w:t>
      </w:r>
      <w:r w:rsidRPr="008B2A2A">
        <w:rPr>
          <w:color w:val="auto"/>
          <w:spacing w:val="2"/>
        </w:rPr>
        <w:t>t</w:t>
      </w:r>
      <w:r w:rsidRPr="008B2A2A">
        <w:rPr>
          <w:color w:val="auto"/>
        </w:rPr>
        <w:t>er Experts, at least two at any given time.</w:t>
      </w:r>
    </w:p>
    <w:p w14:paraId="31380499" w14:textId="77777777" w:rsidR="00E35636" w:rsidRDefault="00D026E7" w:rsidP="00D026E7">
      <w:pPr>
        <w:ind w:left="720"/>
        <w:rPr>
          <w:color w:val="auto"/>
        </w:rPr>
      </w:pPr>
      <w:r w:rsidRPr="008B2A2A">
        <w:rPr>
          <w:color w:val="auto"/>
        </w:rPr>
        <w:t>(6)  Office of the General Counsel, VA Central Office (02).</w:t>
      </w:r>
    </w:p>
    <w:p w14:paraId="4D152EAF" w14:textId="77777777" w:rsidR="00E35636" w:rsidRDefault="00D026E7" w:rsidP="00D026E7">
      <w:pPr>
        <w:ind w:left="720"/>
        <w:rPr>
          <w:color w:val="auto"/>
        </w:rPr>
      </w:pPr>
      <w:r w:rsidRPr="008B2A2A">
        <w:rPr>
          <w:color w:val="auto"/>
        </w:rPr>
        <w:t>(7)  Natio</w:t>
      </w:r>
      <w:r w:rsidRPr="008B2A2A">
        <w:rPr>
          <w:color w:val="auto"/>
          <w:spacing w:val="-1"/>
        </w:rPr>
        <w:t>n</w:t>
      </w:r>
      <w:r w:rsidRPr="008B2A2A">
        <w:rPr>
          <w:color w:val="auto"/>
        </w:rPr>
        <w:t>al Center for E</w:t>
      </w:r>
      <w:r w:rsidRPr="008B2A2A">
        <w:rPr>
          <w:color w:val="auto"/>
          <w:spacing w:val="1"/>
        </w:rPr>
        <w:t>t</w:t>
      </w:r>
      <w:r w:rsidRPr="008B2A2A">
        <w:rPr>
          <w:color w:val="auto"/>
        </w:rPr>
        <w:t>hics, VA Central Office (10E).</w:t>
      </w:r>
    </w:p>
    <w:p w14:paraId="40ACC5E4" w14:textId="77777777" w:rsidR="00D026E7" w:rsidRPr="008B2A2A" w:rsidRDefault="00D026E7" w:rsidP="00D026E7">
      <w:pPr>
        <w:ind w:left="720"/>
        <w:rPr>
          <w:color w:val="auto"/>
        </w:rPr>
      </w:pPr>
      <w:r w:rsidRPr="008B2A2A">
        <w:rPr>
          <w:color w:val="auto"/>
        </w:rPr>
        <w:t xml:space="preserve">(8)  VHA Occupation Health </w:t>
      </w:r>
      <w:r w:rsidRPr="008B2A2A">
        <w:rPr>
          <w:color w:val="auto"/>
          <w:spacing w:val="-1"/>
        </w:rPr>
        <w:t>P</w:t>
      </w:r>
      <w:r w:rsidRPr="008B2A2A">
        <w:rPr>
          <w:color w:val="auto"/>
        </w:rPr>
        <w:t>rogram (136A).</w:t>
      </w:r>
    </w:p>
    <w:p w14:paraId="3F309F42" w14:textId="77777777" w:rsidR="00D026E7" w:rsidRPr="008B2A2A" w:rsidRDefault="00D026E7" w:rsidP="00D026E7">
      <w:pPr>
        <w:tabs>
          <w:tab w:val="clear" w:pos="72"/>
          <w:tab w:val="left" w:pos="360"/>
        </w:tabs>
        <w:rPr>
          <w:color w:val="auto"/>
        </w:rPr>
      </w:pPr>
      <w:r>
        <w:rPr>
          <w:color w:val="auto"/>
        </w:rPr>
        <w:tab/>
      </w:r>
      <w:r w:rsidRPr="008B2A2A">
        <w:rPr>
          <w:color w:val="auto"/>
        </w:rPr>
        <w:t>f.  At the discretion of the chair, Deputy C</w:t>
      </w:r>
      <w:r w:rsidRPr="008B2A2A">
        <w:rPr>
          <w:color w:val="auto"/>
          <w:spacing w:val="-1"/>
        </w:rPr>
        <w:t>h</w:t>
      </w:r>
      <w:r w:rsidRPr="008B2A2A">
        <w:rPr>
          <w:color w:val="auto"/>
        </w:rPr>
        <w:t>ief</w:t>
      </w:r>
      <w:r w:rsidRPr="008B2A2A">
        <w:rPr>
          <w:color w:val="auto"/>
          <w:spacing w:val="-1"/>
        </w:rPr>
        <w:t xml:space="preserve"> </w:t>
      </w:r>
      <w:r w:rsidRPr="008B2A2A">
        <w:rPr>
          <w:color w:val="auto"/>
        </w:rPr>
        <w:t>Patie</w:t>
      </w:r>
      <w:r w:rsidRPr="008B2A2A">
        <w:rPr>
          <w:color w:val="auto"/>
          <w:spacing w:val="-1"/>
        </w:rPr>
        <w:t>n</w:t>
      </w:r>
      <w:r w:rsidRPr="008B2A2A">
        <w:rPr>
          <w:color w:val="auto"/>
        </w:rPr>
        <w:t xml:space="preserve">t Care </w:t>
      </w:r>
      <w:r w:rsidRPr="008B2A2A">
        <w:rPr>
          <w:color w:val="auto"/>
          <w:spacing w:val="-1"/>
        </w:rPr>
        <w:t>S</w:t>
      </w:r>
      <w:r w:rsidRPr="008B2A2A">
        <w:rPr>
          <w:color w:val="auto"/>
        </w:rPr>
        <w:t>ervi</w:t>
      </w:r>
      <w:r w:rsidRPr="008B2A2A">
        <w:rPr>
          <w:color w:val="auto"/>
          <w:spacing w:val="-1"/>
        </w:rPr>
        <w:t>c</w:t>
      </w:r>
      <w:r w:rsidRPr="008B2A2A">
        <w:rPr>
          <w:color w:val="auto"/>
        </w:rPr>
        <w:t>es O</w:t>
      </w:r>
      <w:r w:rsidRPr="008B2A2A">
        <w:rPr>
          <w:color w:val="auto"/>
          <w:spacing w:val="-1"/>
        </w:rPr>
        <w:t>ff</w:t>
      </w:r>
      <w:r w:rsidRPr="008B2A2A">
        <w:rPr>
          <w:color w:val="auto"/>
          <w:spacing w:val="1"/>
        </w:rPr>
        <w:t>i</w:t>
      </w:r>
      <w:r w:rsidRPr="008B2A2A">
        <w:rPr>
          <w:color w:val="auto"/>
        </w:rPr>
        <w:t xml:space="preserve">cer </w:t>
      </w:r>
      <w:r w:rsidRPr="008B2A2A">
        <w:rPr>
          <w:color w:val="auto"/>
          <w:spacing w:val="-1"/>
        </w:rPr>
        <w:t>f</w:t>
      </w:r>
      <w:r w:rsidRPr="008B2A2A">
        <w:rPr>
          <w:color w:val="auto"/>
        </w:rPr>
        <w:t>or Me</w:t>
      </w:r>
      <w:r w:rsidRPr="008B2A2A">
        <w:rPr>
          <w:color w:val="auto"/>
          <w:spacing w:val="-1"/>
        </w:rPr>
        <w:t>nt</w:t>
      </w:r>
      <w:r w:rsidRPr="008B2A2A">
        <w:rPr>
          <w:color w:val="auto"/>
        </w:rPr>
        <w:t xml:space="preserve">al Health (116), other subject </w:t>
      </w:r>
      <w:r w:rsidRPr="008B2A2A">
        <w:rPr>
          <w:color w:val="auto"/>
          <w:spacing w:val="-2"/>
        </w:rPr>
        <w:t>m</w:t>
      </w:r>
      <w:r w:rsidRPr="008B2A2A">
        <w:rPr>
          <w:color w:val="auto"/>
        </w:rPr>
        <w:t xml:space="preserve">atter experts </w:t>
      </w:r>
      <w:r w:rsidRPr="008B2A2A">
        <w:rPr>
          <w:color w:val="auto"/>
          <w:spacing w:val="-2"/>
        </w:rPr>
        <w:t>ma</w:t>
      </w:r>
      <w:r w:rsidRPr="008B2A2A">
        <w:rPr>
          <w:color w:val="auto"/>
        </w:rPr>
        <w:t>y be called upon to evaluate specific NSRs.</w:t>
      </w:r>
    </w:p>
    <w:p w14:paraId="475A823D" w14:textId="77777777" w:rsidR="00D026E7" w:rsidRPr="00A87D4C" w:rsidRDefault="00D026E7" w:rsidP="00A87D4C">
      <w:pPr>
        <w:pStyle w:val="BodyText"/>
        <w:rPr>
          <w:b/>
        </w:rPr>
      </w:pPr>
      <w:bookmarkStart w:id="188" w:name="_Toc362342376"/>
      <w:r w:rsidRPr="00A87D4C">
        <w:rPr>
          <w:b/>
        </w:rPr>
        <w:t>3.  APPLICATION</w:t>
      </w:r>
      <w:bookmarkEnd w:id="188"/>
    </w:p>
    <w:p w14:paraId="76434123" w14:textId="77777777" w:rsidR="00D026E7" w:rsidRPr="008B2A2A" w:rsidRDefault="00D026E7" w:rsidP="00D026E7">
      <w:pPr>
        <w:tabs>
          <w:tab w:val="clear" w:pos="72"/>
          <w:tab w:val="left" w:pos="360"/>
        </w:tabs>
        <w:rPr>
          <w:color w:val="auto"/>
        </w:rPr>
      </w:pPr>
      <w:r>
        <w:rPr>
          <w:color w:val="auto"/>
        </w:rPr>
        <w:tab/>
      </w:r>
      <w:r w:rsidRPr="008B2A2A">
        <w:rPr>
          <w:color w:val="auto"/>
        </w:rPr>
        <w:t>a.  An onli</w:t>
      </w:r>
      <w:r w:rsidRPr="008B2A2A">
        <w:rPr>
          <w:color w:val="auto"/>
          <w:spacing w:val="-1"/>
        </w:rPr>
        <w:t>n</w:t>
      </w:r>
      <w:r w:rsidRPr="008B2A2A">
        <w:rPr>
          <w:color w:val="auto"/>
        </w:rPr>
        <w:t>e NSR application is av</w:t>
      </w:r>
      <w:r w:rsidRPr="008B2A2A">
        <w:rPr>
          <w:color w:val="auto"/>
          <w:spacing w:val="-1"/>
        </w:rPr>
        <w:t>a</w:t>
      </w:r>
      <w:r w:rsidRPr="008B2A2A">
        <w:rPr>
          <w:color w:val="auto"/>
        </w:rPr>
        <w:t>ila</w:t>
      </w:r>
      <w:r w:rsidRPr="008B2A2A">
        <w:rPr>
          <w:color w:val="auto"/>
          <w:spacing w:val="-1"/>
        </w:rPr>
        <w:t>b</w:t>
      </w:r>
      <w:r w:rsidRPr="008B2A2A">
        <w:rPr>
          <w:color w:val="auto"/>
          <w:spacing w:val="1"/>
        </w:rPr>
        <w:t>l</w:t>
      </w:r>
      <w:r w:rsidRPr="008B2A2A">
        <w:rPr>
          <w:color w:val="auto"/>
        </w:rPr>
        <w:t xml:space="preserve">e at:  </w:t>
      </w:r>
      <w:hyperlink r:id="rId50" w:history="1">
        <w:r w:rsidRPr="008B2A2A">
          <w:rPr>
            <w:color w:val="auto"/>
            <w:u w:val="single"/>
          </w:rPr>
          <w:t>http://</w:t>
        </w:r>
        <w:r w:rsidRPr="008B2A2A">
          <w:rPr>
            <w:color w:val="auto"/>
            <w:spacing w:val="-1"/>
            <w:u w:val="single"/>
          </w:rPr>
          <w:t>v</w:t>
        </w:r>
        <w:r w:rsidRPr="008B2A2A">
          <w:rPr>
            <w:color w:val="auto"/>
            <w:u w:val="single"/>
          </w:rPr>
          <w:t>ista.</w:t>
        </w:r>
        <w:r w:rsidRPr="008B2A2A">
          <w:rPr>
            <w:color w:val="auto"/>
            <w:spacing w:val="-2"/>
            <w:u w:val="single"/>
          </w:rPr>
          <w:t>m</w:t>
        </w:r>
        <w:r w:rsidRPr="008B2A2A">
          <w:rPr>
            <w:color w:val="auto"/>
            <w:spacing w:val="1"/>
            <w:u w:val="single"/>
          </w:rPr>
          <w:t>e</w:t>
        </w:r>
        <w:r w:rsidRPr="008B2A2A">
          <w:rPr>
            <w:color w:val="auto"/>
            <w:u w:val="single"/>
          </w:rPr>
          <w:t>d.va.gov/nsrd/</w:t>
        </w:r>
        <w:r w:rsidRPr="008B2A2A">
          <w:rPr>
            <w:color w:val="auto"/>
            <w:spacing w:val="-1"/>
          </w:rPr>
          <w:t xml:space="preserve"> </w:t>
        </w:r>
      </w:hyperlink>
      <w:r w:rsidRPr="008B2A2A">
        <w:rPr>
          <w:color w:val="auto"/>
        </w:rPr>
        <w:t>and is accessed by pressing the New Request button.</w:t>
      </w:r>
    </w:p>
    <w:p w14:paraId="0D26D9E6" w14:textId="77777777" w:rsidR="00D026E7" w:rsidRPr="008B2A2A" w:rsidRDefault="00D026E7" w:rsidP="00D026E7">
      <w:pPr>
        <w:tabs>
          <w:tab w:val="clear" w:pos="72"/>
          <w:tab w:val="left" w:pos="360"/>
        </w:tabs>
        <w:rPr>
          <w:color w:val="auto"/>
        </w:rPr>
      </w:pPr>
      <w:r>
        <w:rPr>
          <w:color w:val="auto"/>
        </w:rPr>
        <w:tab/>
      </w:r>
      <w:r w:rsidRPr="008B2A2A">
        <w:rPr>
          <w:color w:val="auto"/>
        </w:rPr>
        <w:t xml:space="preserve">b.  </w:t>
      </w:r>
      <w:r w:rsidRPr="008B2A2A">
        <w:rPr>
          <w:color w:val="auto"/>
          <w:spacing w:val="-2"/>
        </w:rPr>
        <w:t>W</w:t>
      </w:r>
      <w:r w:rsidRPr="008B2A2A">
        <w:rPr>
          <w:color w:val="auto"/>
        </w:rPr>
        <w:t xml:space="preserve">hen </w:t>
      </w:r>
      <w:r w:rsidRPr="008B2A2A">
        <w:rPr>
          <w:color w:val="auto"/>
          <w:spacing w:val="-1"/>
        </w:rPr>
        <w:t>f</w:t>
      </w:r>
      <w:r w:rsidRPr="008B2A2A">
        <w:rPr>
          <w:color w:val="auto"/>
        </w:rPr>
        <w:t>illing out t</w:t>
      </w:r>
      <w:r w:rsidRPr="008B2A2A">
        <w:rPr>
          <w:color w:val="auto"/>
          <w:spacing w:val="-1"/>
        </w:rPr>
        <w:t>h</w:t>
      </w:r>
      <w:r w:rsidRPr="008B2A2A">
        <w:rPr>
          <w:color w:val="auto"/>
        </w:rPr>
        <w:t xml:space="preserve">e </w:t>
      </w:r>
      <w:r w:rsidRPr="008B2A2A">
        <w:rPr>
          <w:color w:val="auto"/>
          <w:spacing w:val="-1"/>
        </w:rPr>
        <w:t>f</w:t>
      </w:r>
      <w:r w:rsidRPr="008B2A2A">
        <w:rPr>
          <w:color w:val="auto"/>
        </w:rPr>
        <w:t>orm</w:t>
      </w:r>
      <w:r w:rsidRPr="008B2A2A">
        <w:rPr>
          <w:color w:val="auto"/>
          <w:spacing w:val="-2"/>
        </w:rPr>
        <w:t xml:space="preserve"> </w:t>
      </w:r>
      <w:r w:rsidRPr="008B2A2A">
        <w:rPr>
          <w:color w:val="auto"/>
        </w:rPr>
        <w:t>it is importa</w:t>
      </w:r>
      <w:r w:rsidRPr="008B2A2A">
        <w:rPr>
          <w:color w:val="auto"/>
          <w:spacing w:val="-1"/>
        </w:rPr>
        <w:t>n</w:t>
      </w:r>
      <w:r w:rsidRPr="008B2A2A">
        <w:rPr>
          <w:color w:val="auto"/>
        </w:rPr>
        <w:t>t to i</w:t>
      </w:r>
      <w:r w:rsidRPr="008B2A2A">
        <w:rPr>
          <w:color w:val="auto"/>
          <w:spacing w:val="-1"/>
        </w:rPr>
        <w:t>d</w:t>
      </w:r>
      <w:r w:rsidRPr="008B2A2A">
        <w:rPr>
          <w:color w:val="auto"/>
        </w:rPr>
        <w:t>enti</w:t>
      </w:r>
      <w:r w:rsidRPr="008B2A2A">
        <w:rPr>
          <w:color w:val="auto"/>
          <w:spacing w:val="-1"/>
        </w:rPr>
        <w:t>f</w:t>
      </w:r>
      <w:r w:rsidRPr="008B2A2A">
        <w:rPr>
          <w:color w:val="auto"/>
        </w:rPr>
        <w:t>y the u</w:t>
      </w:r>
      <w:r w:rsidRPr="008B2A2A">
        <w:rPr>
          <w:color w:val="auto"/>
          <w:spacing w:val="-1"/>
        </w:rPr>
        <w:t>n</w:t>
      </w:r>
      <w:r w:rsidRPr="008B2A2A">
        <w:rPr>
          <w:color w:val="auto"/>
        </w:rPr>
        <w:t>ique iss</w:t>
      </w:r>
      <w:r w:rsidRPr="008B2A2A">
        <w:rPr>
          <w:color w:val="auto"/>
          <w:spacing w:val="-1"/>
        </w:rPr>
        <w:t>u</w:t>
      </w:r>
      <w:r w:rsidRPr="008B2A2A">
        <w:rPr>
          <w:color w:val="auto"/>
        </w:rPr>
        <w:t xml:space="preserve">es </w:t>
      </w:r>
      <w:r w:rsidRPr="008B2A2A">
        <w:rPr>
          <w:color w:val="auto"/>
          <w:spacing w:val="-1"/>
        </w:rPr>
        <w:t>o</w:t>
      </w:r>
      <w:r w:rsidRPr="008B2A2A">
        <w:rPr>
          <w:color w:val="auto"/>
        </w:rPr>
        <w:t>f</w:t>
      </w:r>
      <w:r w:rsidRPr="008B2A2A">
        <w:rPr>
          <w:color w:val="auto"/>
          <w:spacing w:val="-1"/>
        </w:rPr>
        <w:t xml:space="preserve"> </w:t>
      </w:r>
      <w:r w:rsidRPr="008B2A2A">
        <w:rPr>
          <w:color w:val="auto"/>
        </w:rPr>
        <w:t>a PRF:</w:t>
      </w:r>
    </w:p>
    <w:p w14:paraId="2681FB89" w14:textId="77777777" w:rsidR="00D026E7" w:rsidRPr="008B2A2A" w:rsidRDefault="00D026E7" w:rsidP="00D026E7">
      <w:pPr>
        <w:ind w:left="720"/>
        <w:rPr>
          <w:color w:val="auto"/>
        </w:rPr>
      </w:pPr>
      <w:r w:rsidRPr="008B2A2A">
        <w:rPr>
          <w:color w:val="auto"/>
        </w:rPr>
        <w:t>(1)  Desc</w:t>
      </w:r>
      <w:r w:rsidRPr="008B2A2A">
        <w:rPr>
          <w:color w:val="auto"/>
          <w:spacing w:val="-1"/>
        </w:rPr>
        <w:t>r</w:t>
      </w:r>
      <w:r w:rsidRPr="008B2A2A">
        <w:rPr>
          <w:color w:val="auto"/>
          <w:spacing w:val="1"/>
        </w:rPr>
        <w:t>i</w:t>
      </w:r>
      <w:r w:rsidRPr="008B2A2A">
        <w:rPr>
          <w:color w:val="auto"/>
          <w:spacing w:val="-1"/>
        </w:rPr>
        <w:t>b</w:t>
      </w:r>
      <w:r w:rsidRPr="008B2A2A">
        <w:rPr>
          <w:color w:val="auto"/>
        </w:rPr>
        <w:t xml:space="preserve">e the </w:t>
      </w:r>
      <w:r w:rsidRPr="008B2A2A">
        <w:rPr>
          <w:color w:val="auto"/>
          <w:spacing w:val="-1"/>
        </w:rPr>
        <w:t>c</w:t>
      </w:r>
      <w:r w:rsidRPr="008B2A2A">
        <w:rPr>
          <w:color w:val="auto"/>
        </w:rPr>
        <w:t>linical sa</w:t>
      </w:r>
      <w:r w:rsidRPr="008B2A2A">
        <w:rPr>
          <w:color w:val="auto"/>
          <w:spacing w:val="-1"/>
        </w:rPr>
        <w:t>f</w:t>
      </w:r>
      <w:r w:rsidRPr="008B2A2A">
        <w:rPr>
          <w:color w:val="auto"/>
        </w:rPr>
        <w:t>ety issue</w:t>
      </w:r>
      <w:r w:rsidRPr="008B2A2A">
        <w:rPr>
          <w:color w:val="auto"/>
          <w:spacing w:val="-1"/>
        </w:rPr>
        <w:t xml:space="preserve"> </w:t>
      </w:r>
      <w:r w:rsidRPr="008B2A2A">
        <w:rPr>
          <w:color w:val="auto"/>
        </w:rPr>
        <w:t>to be addressed</w:t>
      </w:r>
      <w:r w:rsidR="009433EC" w:rsidRPr="008B2A2A">
        <w:rPr>
          <w:color w:val="auto"/>
        </w:rPr>
        <w:t xml:space="preserve">. </w:t>
      </w:r>
      <w:r w:rsidRPr="008B2A2A">
        <w:rPr>
          <w:color w:val="auto"/>
        </w:rPr>
        <w:t>Note that the use of PRFs is restricted to the communication of infor</w:t>
      </w:r>
      <w:r w:rsidRPr="008B2A2A">
        <w:rPr>
          <w:color w:val="auto"/>
          <w:spacing w:val="-2"/>
        </w:rPr>
        <w:t>m</w:t>
      </w:r>
      <w:r w:rsidRPr="008B2A2A">
        <w:rPr>
          <w:color w:val="auto"/>
        </w:rPr>
        <w:t>ation of a clinical</w:t>
      </w:r>
      <w:r w:rsidRPr="008B2A2A">
        <w:rPr>
          <w:color w:val="auto"/>
          <w:spacing w:val="-2"/>
        </w:rPr>
        <w:t xml:space="preserve"> </w:t>
      </w:r>
      <w:r w:rsidRPr="008B2A2A">
        <w:rPr>
          <w:color w:val="auto"/>
        </w:rPr>
        <w:t xml:space="preserve">safety nature that </w:t>
      </w:r>
      <w:r w:rsidRPr="008B2A2A">
        <w:rPr>
          <w:color w:val="auto"/>
          <w:spacing w:val="-2"/>
        </w:rPr>
        <w:t>m</w:t>
      </w:r>
      <w:r w:rsidRPr="008B2A2A">
        <w:rPr>
          <w:color w:val="auto"/>
        </w:rPr>
        <w:t xml:space="preserve">ust be available in the initial </w:t>
      </w:r>
      <w:r w:rsidRPr="008B2A2A">
        <w:rPr>
          <w:color w:val="auto"/>
          <w:spacing w:val="-2"/>
        </w:rPr>
        <w:t>m</w:t>
      </w:r>
      <w:r w:rsidRPr="008B2A2A">
        <w:rPr>
          <w:color w:val="auto"/>
          <w:spacing w:val="1"/>
        </w:rPr>
        <w:t>o</w:t>
      </w:r>
      <w:r w:rsidRPr="008B2A2A">
        <w:rPr>
          <w:color w:val="auto"/>
          <w:spacing w:val="-2"/>
        </w:rPr>
        <w:t>m</w:t>
      </w:r>
      <w:r w:rsidRPr="008B2A2A">
        <w:rPr>
          <w:color w:val="auto"/>
        </w:rPr>
        <w:t>ents of</w:t>
      </w:r>
      <w:r w:rsidRPr="008B2A2A">
        <w:rPr>
          <w:color w:val="auto"/>
          <w:spacing w:val="-1"/>
        </w:rPr>
        <w:t xml:space="preserve"> </w:t>
      </w:r>
      <w:r w:rsidRPr="008B2A2A">
        <w:rPr>
          <w:color w:val="auto"/>
        </w:rPr>
        <w:t>a patient encou</w:t>
      </w:r>
      <w:r w:rsidRPr="008B2A2A">
        <w:rPr>
          <w:color w:val="auto"/>
          <w:spacing w:val="-1"/>
        </w:rPr>
        <w:t>n</w:t>
      </w:r>
      <w:r w:rsidRPr="008B2A2A">
        <w:rPr>
          <w:color w:val="auto"/>
        </w:rPr>
        <w:t>t</w:t>
      </w:r>
      <w:r w:rsidRPr="008B2A2A">
        <w:rPr>
          <w:color w:val="auto"/>
          <w:spacing w:val="-1"/>
        </w:rPr>
        <w:t>e</w:t>
      </w:r>
      <w:r w:rsidRPr="008B2A2A">
        <w:rPr>
          <w:color w:val="auto"/>
        </w:rPr>
        <w:t>r</w:t>
      </w:r>
      <w:r w:rsidR="009433EC" w:rsidRPr="008B2A2A">
        <w:rPr>
          <w:color w:val="auto"/>
        </w:rPr>
        <w:t xml:space="preserve">. </w:t>
      </w:r>
      <w:r w:rsidRPr="008B2A2A">
        <w:rPr>
          <w:color w:val="auto"/>
        </w:rPr>
        <w:t>As PRFs are effective only to t</w:t>
      </w:r>
      <w:r w:rsidRPr="008B2A2A">
        <w:rPr>
          <w:color w:val="auto"/>
          <w:spacing w:val="-2"/>
        </w:rPr>
        <w:t>h</w:t>
      </w:r>
      <w:r w:rsidRPr="008B2A2A">
        <w:rPr>
          <w:color w:val="auto"/>
        </w:rPr>
        <w:t>e</w:t>
      </w:r>
      <w:r w:rsidRPr="008B2A2A">
        <w:rPr>
          <w:color w:val="auto"/>
          <w:spacing w:val="-1"/>
        </w:rPr>
        <w:t xml:space="preserve"> </w:t>
      </w:r>
      <w:r w:rsidRPr="008B2A2A">
        <w:rPr>
          <w:color w:val="auto"/>
        </w:rPr>
        <w:t>extent</w:t>
      </w:r>
      <w:r w:rsidRPr="008B2A2A">
        <w:rPr>
          <w:color w:val="auto"/>
          <w:spacing w:val="-1"/>
        </w:rPr>
        <w:t xml:space="preserve"> </w:t>
      </w:r>
      <w:r w:rsidRPr="008B2A2A">
        <w:rPr>
          <w:color w:val="auto"/>
        </w:rPr>
        <w:t>that</w:t>
      </w:r>
      <w:r w:rsidRPr="008B2A2A">
        <w:rPr>
          <w:color w:val="auto"/>
          <w:spacing w:val="-1"/>
        </w:rPr>
        <w:t xml:space="preserve"> </w:t>
      </w:r>
      <w:r w:rsidRPr="008B2A2A">
        <w:rPr>
          <w:color w:val="auto"/>
        </w:rPr>
        <w:t>they</w:t>
      </w:r>
      <w:r w:rsidRPr="008B2A2A">
        <w:rPr>
          <w:color w:val="auto"/>
          <w:spacing w:val="-1"/>
        </w:rPr>
        <w:t xml:space="preserve"> </w:t>
      </w:r>
      <w:r w:rsidRPr="008B2A2A">
        <w:rPr>
          <w:color w:val="auto"/>
        </w:rPr>
        <w:t xml:space="preserve">are unusual stimuli in the user’s visual field, Category I PRF are to be used </w:t>
      </w:r>
      <w:r w:rsidRPr="008B2A2A">
        <w:rPr>
          <w:color w:val="auto"/>
          <w:u w:val="single"/>
        </w:rPr>
        <w:t>only</w:t>
      </w:r>
      <w:r w:rsidRPr="008B2A2A">
        <w:rPr>
          <w:color w:val="auto"/>
          <w:spacing w:val="-2"/>
        </w:rPr>
        <w:t xml:space="preserve"> </w:t>
      </w:r>
      <w:r w:rsidRPr="008B2A2A">
        <w:rPr>
          <w:color w:val="auto"/>
        </w:rPr>
        <w:t>for im</w:t>
      </w:r>
      <w:r w:rsidRPr="008B2A2A">
        <w:rPr>
          <w:color w:val="auto"/>
          <w:spacing w:val="-2"/>
        </w:rPr>
        <w:t>m</w:t>
      </w:r>
      <w:r w:rsidRPr="008B2A2A">
        <w:rPr>
          <w:color w:val="auto"/>
          <w:spacing w:val="1"/>
        </w:rPr>
        <w:t>e</w:t>
      </w:r>
      <w:r w:rsidRPr="008B2A2A">
        <w:rPr>
          <w:color w:val="auto"/>
        </w:rPr>
        <w:t xml:space="preserve">diate clinical safety purposes, and </w:t>
      </w:r>
      <w:r w:rsidRPr="008B2A2A">
        <w:rPr>
          <w:color w:val="auto"/>
          <w:u w:val="single"/>
        </w:rPr>
        <w:t>only</w:t>
      </w:r>
      <w:r w:rsidRPr="008B2A2A">
        <w:rPr>
          <w:color w:val="auto"/>
          <w:spacing w:val="1"/>
        </w:rPr>
        <w:t xml:space="preserve"> </w:t>
      </w:r>
      <w:r w:rsidRPr="008B2A2A">
        <w:rPr>
          <w:color w:val="auto"/>
        </w:rPr>
        <w:t>when there are no viable alter</w:t>
      </w:r>
      <w:r w:rsidRPr="008B2A2A">
        <w:rPr>
          <w:color w:val="auto"/>
          <w:spacing w:val="-1"/>
        </w:rPr>
        <w:t>n</w:t>
      </w:r>
      <w:r w:rsidRPr="008B2A2A">
        <w:rPr>
          <w:color w:val="auto"/>
        </w:rPr>
        <w:t>atives</w:t>
      </w:r>
      <w:r w:rsidR="009433EC" w:rsidRPr="008B2A2A">
        <w:rPr>
          <w:color w:val="auto"/>
        </w:rPr>
        <w:t xml:space="preserve">. </w:t>
      </w:r>
      <w:r w:rsidRPr="008B2A2A">
        <w:rPr>
          <w:color w:val="auto"/>
          <w:spacing w:val="-2"/>
        </w:rPr>
        <w:t>D</w:t>
      </w:r>
      <w:r w:rsidRPr="008B2A2A">
        <w:rPr>
          <w:color w:val="auto"/>
        </w:rPr>
        <w:t xml:space="preserve">escribe all possible alternatives to a PRF that you explored to </w:t>
      </w:r>
      <w:r w:rsidRPr="008B2A2A">
        <w:rPr>
          <w:color w:val="auto"/>
          <w:spacing w:val="-2"/>
        </w:rPr>
        <w:t>m</w:t>
      </w:r>
      <w:r w:rsidRPr="008B2A2A">
        <w:rPr>
          <w:color w:val="auto"/>
        </w:rPr>
        <w:t>eet your safety goals and objectives.</w:t>
      </w:r>
    </w:p>
    <w:p w14:paraId="639B8C56" w14:textId="77777777" w:rsidR="00D026E7" w:rsidRPr="008B2A2A" w:rsidRDefault="00D026E7" w:rsidP="00D026E7">
      <w:pPr>
        <w:ind w:left="720"/>
        <w:rPr>
          <w:color w:val="auto"/>
        </w:rPr>
      </w:pPr>
      <w:r w:rsidRPr="008B2A2A">
        <w:rPr>
          <w:color w:val="auto"/>
        </w:rPr>
        <w:t xml:space="preserve">(2)  Other </w:t>
      </w:r>
      <w:r w:rsidRPr="008B2A2A">
        <w:rPr>
          <w:color w:val="auto"/>
          <w:spacing w:val="-1"/>
        </w:rPr>
        <w:t>fa</w:t>
      </w:r>
      <w:r w:rsidRPr="008B2A2A">
        <w:rPr>
          <w:color w:val="auto"/>
        </w:rPr>
        <w:t xml:space="preserve">ctors </w:t>
      </w:r>
      <w:r w:rsidRPr="008B2A2A">
        <w:rPr>
          <w:color w:val="auto"/>
          <w:spacing w:val="-2"/>
        </w:rPr>
        <w:t>m</w:t>
      </w:r>
      <w:r w:rsidRPr="008B2A2A">
        <w:rPr>
          <w:color w:val="auto"/>
          <w:spacing w:val="1"/>
        </w:rPr>
        <w:t>i</w:t>
      </w:r>
      <w:r w:rsidRPr="008B2A2A">
        <w:rPr>
          <w:color w:val="auto"/>
        </w:rPr>
        <w:t xml:space="preserve">ght include any </w:t>
      </w:r>
      <w:r w:rsidRPr="008B2A2A">
        <w:rPr>
          <w:color w:val="auto"/>
          <w:spacing w:val="-1"/>
        </w:rPr>
        <w:t>a</w:t>
      </w:r>
      <w:r w:rsidRPr="008B2A2A">
        <w:rPr>
          <w:color w:val="auto"/>
        </w:rPr>
        <w:t>dditio</w:t>
      </w:r>
      <w:r w:rsidRPr="008B2A2A">
        <w:rPr>
          <w:color w:val="auto"/>
          <w:spacing w:val="-1"/>
        </w:rPr>
        <w:t>n</w:t>
      </w:r>
      <w:r w:rsidRPr="008B2A2A">
        <w:rPr>
          <w:color w:val="auto"/>
        </w:rPr>
        <w:t xml:space="preserve">al </w:t>
      </w:r>
      <w:r w:rsidRPr="008B2A2A">
        <w:rPr>
          <w:color w:val="auto"/>
          <w:spacing w:val="-1"/>
        </w:rPr>
        <w:t>f</w:t>
      </w:r>
      <w:r w:rsidRPr="008B2A2A">
        <w:rPr>
          <w:color w:val="auto"/>
        </w:rPr>
        <w:t>a</w:t>
      </w:r>
      <w:r w:rsidRPr="008B2A2A">
        <w:rPr>
          <w:color w:val="auto"/>
          <w:spacing w:val="-1"/>
        </w:rPr>
        <w:t>c</w:t>
      </w:r>
      <w:r w:rsidRPr="008B2A2A">
        <w:rPr>
          <w:color w:val="auto"/>
          <w:spacing w:val="1"/>
        </w:rPr>
        <w:t>t</w:t>
      </w:r>
      <w:r w:rsidRPr="008B2A2A">
        <w:rPr>
          <w:color w:val="auto"/>
        </w:rPr>
        <w:t>ors t</w:t>
      </w:r>
      <w:r w:rsidRPr="008B2A2A">
        <w:rPr>
          <w:color w:val="auto"/>
          <w:spacing w:val="-1"/>
        </w:rPr>
        <w:t>h</w:t>
      </w:r>
      <w:r w:rsidRPr="008B2A2A">
        <w:rPr>
          <w:color w:val="auto"/>
        </w:rPr>
        <w:t xml:space="preserve">at </w:t>
      </w:r>
      <w:r w:rsidRPr="008B2A2A">
        <w:rPr>
          <w:color w:val="auto"/>
          <w:spacing w:val="-2"/>
        </w:rPr>
        <w:t>m</w:t>
      </w:r>
      <w:r w:rsidRPr="008B2A2A">
        <w:rPr>
          <w:color w:val="auto"/>
        </w:rPr>
        <w:t>ake this requ</w:t>
      </w:r>
      <w:r w:rsidRPr="008B2A2A">
        <w:rPr>
          <w:color w:val="auto"/>
          <w:spacing w:val="-1"/>
        </w:rPr>
        <w:t>e</w:t>
      </w:r>
      <w:r w:rsidRPr="008B2A2A">
        <w:rPr>
          <w:color w:val="auto"/>
        </w:rPr>
        <w:t xml:space="preserve">st a high clinical safety priority that </w:t>
      </w:r>
      <w:r w:rsidRPr="008B2A2A">
        <w:rPr>
          <w:color w:val="auto"/>
          <w:spacing w:val="-2"/>
        </w:rPr>
        <w:t>m</w:t>
      </w:r>
      <w:r w:rsidRPr="008B2A2A">
        <w:rPr>
          <w:color w:val="auto"/>
        </w:rPr>
        <w:t>ust be a</w:t>
      </w:r>
      <w:r w:rsidRPr="008B2A2A">
        <w:rPr>
          <w:color w:val="auto"/>
          <w:spacing w:val="-1"/>
        </w:rPr>
        <w:t>v</w:t>
      </w:r>
      <w:r w:rsidRPr="008B2A2A">
        <w:rPr>
          <w:color w:val="auto"/>
        </w:rPr>
        <w:t>ailable in the initial</w:t>
      </w:r>
      <w:r w:rsidRPr="008B2A2A">
        <w:rPr>
          <w:color w:val="auto"/>
          <w:spacing w:val="-2"/>
        </w:rPr>
        <w:t xml:space="preserve"> </w:t>
      </w:r>
      <w:r w:rsidRPr="008B2A2A">
        <w:rPr>
          <w:color w:val="auto"/>
        </w:rPr>
        <w:t>mo</w:t>
      </w:r>
      <w:r w:rsidRPr="008B2A2A">
        <w:rPr>
          <w:color w:val="auto"/>
          <w:spacing w:val="-2"/>
        </w:rPr>
        <w:t>m</w:t>
      </w:r>
      <w:r w:rsidRPr="008B2A2A">
        <w:rPr>
          <w:color w:val="auto"/>
        </w:rPr>
        <w:t>ents of a patient e</w:t>
      </w:r>
      <w:r w:rsidRPr="008B2A2A">
        <w:rPr>
          <w:color w:val="auto"/>
          <w:spacing w:val="-2"/>
        </w:rPr>
        <w:t>n</w:t>
      </w:r>
      <w:r w:rsidRPr="008B2A2A">
        <w:rPr>
          <w:color w:val="auto"/>
        </w:rPr>
        <w:t>counter</w:t>
      </w:r>
      <w:r w:rsidR="009433EC" w:rsidRPr="008B2A2A">
        <w:rPr>
          <w:color w:val="auto"/>
        </w:rPr>
        <w:t xml:space="preserve">. </w:t>
      </w:r>
      <w:r w:rsidRPr="008B2A2A">
        <w:rPr>
          <w:color w:val="auto"/>
        </w:rPr>
        <w:t>Provide all relevant VHA references, (e.g., Congressional M</w:t>
      </w:r>
      <w:r w:rsidRPr="008B2A2A">
        <w:rPr>
          <w:color w:val="auto"/>
          <w:spacing w:val="2"/>
        </w:rPr>
        <w:t>a</w:t>
      </w:r>
      <w:r w:rsidRPr="008B2A2A">
        <w:rPr>
          <w:color w:val="auto"/>
        </w:rPr>
        <w:t>ndate, Directive, Secretary’s Perfor</w:t>
      </w:r>
      <w:r w:rsidRPr="008B2A2A">
        <w:rPr>
          <w:color w:val="auto"/>
          <w:spacing w:val="-2"/>
        </w:rPr>
        <w:t>m</w:t>
      </w:r>
      <w:r w:rsidRPr="008B2A2A">
        <w:rPr>
          <w:color w:val="auto"/>
        </w:rPr>
        <w:t>ance Measure, st</w:t>
      </w:r>
      <w:r w:rsidRPr="008B2A2A">
        <w:rPr>
          <w:color w:val="auto"/>
          <w:spacing w:val="-1"/>
        </w:rPr>
        <w:t>u</w:t>
      </w:r>
      <w:r w:rsidRPr="008B2A2A">
        <w:rPr>
          <w:color w:val="auto"/>
        </w:rPr>
        <w:t>dies).</w:t>
      </w:r>
      <w:r w:rsidRPr="008B2A2A">
        <w:rPr>
          <w:color w:val="auto"/>
          <w:spacing w:val="59"/>
        </w:rPr>
        <w:t xml:space="preserve"> </w:t>
      </w:r>
      <w:r w:rsidRPr="008B2A2A">
        <w:rPr>
          <w:color w:val="auto"/>
        </w:rPr>
        <w:t>Note factors both inclu</w:t>
      </w:r>
      <w:r w:rsidRPr="008B2A2A">
        <w:rPr>
          <w:color w:val="auto"/>
          <w:spacing w:val="-1"/>
        </w:rPr>
        <w:t>s</w:t>
      </w:r>
      <w:r w:rsidRPr="008B2A2A">
        <w:rPr>
          <w:color w:val="auto"/>
        </w:rPr>
        <w:t>ive a</w:t>
      </w:r>
      <w:r w:rsidRPr="008B2A2A">
        <w:rPr>
          <w:color w:val="auto"/>
          <w:spacing w:val="-1"/>
        </w:rPr>
        <w:t>n</w:t>
      </w:r>
      <w:r w:rsidRPr="008B2A2A">
        <w:rPr>
          <w:color w:val="auto"/>
        </w:rPr>
        <w:t>d exclu</w:t>
      </w:r>
      <w:r w:rsidRPr="008B2A2A">
        <w:rPr>
          <w:color w:val="auto"/>
          <w:spacing w:val="-1"/>
        </w:rPr>
        <w:t>s</w:t>
      </w:r>
      <w:r w:rsidRPr="008B2A2A">
        <w:rPr>
          <w:color w:val="auto"/>
        </w:rPr>
        <w:t>ive that would justify entry of a PRF of this proposed type into the health</w:t>
      </w:r>
      <w:r w:rsidRPr="008B2A2A">
        <w:rPr>
          <w:color w:val="auto"/>
          <w:spacing w:val="-1"/>
        </w:rPr>
        <w:t xml:space="preserve"> </w:t>
      </w:r>
      <w:r w:rsidRPr="008B2A2A">
        <w:rPr>
          <w:color w:val="auto"/>
        </w:rPr>
        <w:t>record of a given patient, and</w:t>
      </w:r>
      <w:r w:rsidRPr="008B2A2A">
        <w:rPr>
          <w:color w:val="auto"/>
          <w:spacing w:val="-1"/>
        </w:rPr>
        <w:t xml:space="preserve"> </w:t>
      </w:r>
      <w:r w:rsidRPr="008B2A2A">
        <w:rPr>
          <w:color w:val="auto"/>
        </w:rPr>
        <w:t xml:space="preserve">also the factors that </w:t>
      </w:r>
      <w:r w:rsidRPr="008B2A2A">
        <w:rPr>
          <w:color w:val="auto"/>
          <w:spacing w:val="-2"/>
        </w:rPr>
        <w:t>w</w:t>
      </w:r>
      <w:r w:rsidRPr="008B2A2A">
        <w:rPr>
          <w:color w:val="auto"/>
        </w:rPr>
        <w:t>ould be used to deter</w:t>
      </w:r>
      <w:r w:rsidRPr="008B2A2A">
        <w:rPr>
          <w:color w:val="auto"/>
          <w:spacing w:val="-2"/>
        </w:rPr>
        <w:t>m</w:t>
      </w:r>
      <w:r w:rsidRPr="008B2A2A">
        <w:rPr>
          <w:color w:val="auto"/>
        </w:rPr>
        <w:t>ine that the PRF wou</w:t>
      </w:r>
      <w:r w:rsidRPr="008B2A2A">
        <w:rPr>
          <w:color w:val="auto"/>
          <w:spacing w:val="2"/>
        </w:rPr>
        <w:t>l</w:t>
      </w:r>
      <w:r w:rsidRPr="008B2A2A">
        <w:rPr>
          <w:color w:val="auto"/>
        </w:rPr>
        <w:t xml:space="preserve">d be no </w:t>
      </w:r>
      <w:r w:rsidRPr="008B2A2A">
        <w:rPr>
          <w:color w:val="auto"/>
        </w:rPr>
        <w:lastRenderedPageBreak/>
        <w:t>longer necessary</w:t>
      </w:r>
      <w:r w:rsidR="009433EC" w:rsidRPr="008B2A2A">
        <w:rPr>
          <w:color w:val="auto"/>
        </w:rPr>
        <w:t xml:space="preserve">. </w:t>
      </w:r>
      <w:r w:rsidRPr="008B2A2A">
        <w:rPr>
          <w:color w:val="auto"/>
        </w:rPr>
        <w:t>Describe the frequency with which a PRF of this type would be reviewed and by who</w:t>
      </w:r>
      <w:r w:rsidRPr="008B2A2A">
        <w:rPr>
          <w:color w:val="auto"/>
          <w:spacing w:val="-2"/>
        </w:rPr>
        <w:t>m</w:t>
      </w:r>
      <w:r w:rsidR="009433EC" w:rsidRPr="008B2A2A">
        <w:rPr>
          <w:color w:val="auto"/>
        </w:rPr>
        <w:t xml:space="preserve">. </w:t>
      </w:r>
      <w:r w:rsidRPr="008B2A2A">
        <w:rPr>
          <w:color w:val="auto"/>
        </w:rPr>
        <w:t xml:space="preserve">Note on what basis this frequency of review is </w:t>
      </w:r>
      <w:r w:rsidRPr="008B2A2A">
        <w:rPr>
          <w:color w:val="auto"/>
          <w:spacing w:val="-1"/>
        </w:rPr>
        <w:t>pr</w:t>
      </w:r>
      <w:r w:rsidRPr="008B2A2A">
        <w:rPr>
          <w:color w:val="auto"/>
        </w:rPr>
        <w:t>oposed</w:t>
      </w:r>
      <w:r w:rsidR="009433EC" w:rsidRPr="008B2A2A">
        <w:rPr>
          <w:color w:val="auto"/>
        </w:rPr>
        <w:t xml:space="preserve">. </w:t>
      </w:r>
      <w:r w:rsidRPr="008B2A2A">
        <w:rPr>
          <w:color w:val="auto"/>
        </w:rPr>
        <w:t>Also note that the P</w:t>
      </w:r>
      <w:r w:rsidRPr="008B2A2A">
        <w:rPr>
          <w:color w:val="auto"/>
          <w:spacing w:val="-1"/>
        </w:rPr>
        <w:t>R</w:t>
      </w:r>
      <w:r w:rsidRPr="008B2A2A">
        <w:rPr>
          <w:color w:val="auto"/>
        </w:rPr>
        <w:t xml:space="preserve">F </w:t>
      </w:r>
      <w:r w:rsidRPr="008B2A2A">
        <w:rPr>
          <w:color w:val="auto"/>
          <w:spacing w:val="-2"/>
        </w:rPr>
        <w:t>m</w:t>
      </w:r>
      <w:r w:rsidRPr="008B2A2A">
        <w:rPr>
          <w:color w:val="auto"/>
        </w:rPr>
        <w:t>u</w:t>
      </w:r>
      <w:r w:rsidRPr="008B2A2A">
        <w:rPr>
          <w:color w:val="auto"/>
          <w:spacing w:val="1"/>
        </w:rPr>
        <w:t>s</w:t>
      </w:r>
      <w:r w:rsidRPr="008B2A2A">
        <w:rPr>
          <w:color w:val="auto"/>
        </w:rPr>
        <w:t>t</w:t>
      </w:r>
      <w:r w:rsidRPr="008B2A2A">
        <w:rPr>
          <w:color w:val="auto"/>
          <w:spacing w:val="1"/>
        </w:rPr>
        <w:t xml:space="preserve"> </w:t>
      </w:r>
      <w:r w:rsidRPr="008B2A2A">
        <w:rPr>
          <w:color w:val="auto"/>
        </w:rPr>
        <w:t>be acco</w:t>
      </w:r>
      <w:r w:rsidRPr="008B2A2A">
        <w:rPr>
          <w:color w:val="auto"/>
          <w:spacing w:val="-2"/>
        </w:rPr>
        <w:t>m</w:t>
      </w:r>
      <w:r w:rsidRPr="008B2A2A">
        <w:rPr>
          <w:color w:val="auto"/>
        </w:rPr>
        <w:t xml:space="preserve">panied by a </w:t>
      </w:r>
      <w:r w:rsidRPr="008B2A2A">
        <w:rPr>
          <w:color w:val="auto"/>
          <w:spacing w:val="-2"/>
        </w:rPr>
        <w:t>C</w:t>
      </w:r>
      <w:r w:rsidRPr="008B2A2A">
        <w:rPr>
          <w:color w:val="auto"/>
        </w:rPr>
        <w:t>PRS progress note.</w:t>
      </w:r>
    </w:p>
    <w:p w14:paraId="6163A9B7" w14:textId="77777777" w:rsidR="00782A66" w:rsidRDefault="00782A66" w:rsidP="00B66163">
      <w:pPr>
        <w:jc w:val="center"/>
        <w:rPr>
          <w:szCs w:val="36"/>
        </w:rPr>
      </w:pPr>
    </w:p>
    <w:p w14:paraId="4772AF97" w14:textId="77777777" w:rsidR="00782A66" w:rsidRDefault="00782A66" w:rsidP="00782A66">
      <w:pPr>
        <w:rPr>
          <w:lang w:eastAsia="en-US"/>
        </w:rPr>
      </w:pPr>
    </w:p>
    <w:p w14:paraId="15C71318" w14:textId="77777777" w:rsidR="00782A66" w:rsidRPr="009C73D4" w:rsidRDefault="00782A66" w:rsidP="00782A66">
      <w:pPr>
        <w:rPr>
          <w:lang w:eastAsia="en-US"/>
        </w:rPr>
      </w:pPr>
    </w:p>
    <w:p w14:paraId="11342E07" w14:textId="77777777" w:rsidR="00671F44" w:rsidRDefault="00671F44" w:rsidP="00671F44">
      <w:pPr>
        <w:rPr>
          <w:noProof/>
        </w:rPr>
      </w:pPr>
    </w:p>
    <w:sectPr w:rsidR="00671F44" w:rsidSect="00D601B0">
      <w:headerReference w:type="even" r:id="rId51"/>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1078" w14:textId="77777777" w:rsidR="00B106FB" w:rsidRDefault="00B106FB">
      <w:r>
        <w:separator/>
      </w:r>
    </w:p>
  </w:endnote>
  <w:endnote w:type="continuationSeparator" w:id="0">
    <w:p w14:paraId="3B6F7F0D" w14:textId="77777777" w:rsidR="00B106FB" w:rsidRDefault="00B1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9D7C" w14:textId="77777777" w:rsidR="00F15B46" w:rsidRPr="00C60ED1" w:rsidRDefault="00F15B46" w:rsidP="00974A14">
    <w:pPr>
      <w:pStyle w:val="Footer"/>
      <w:rPr>
        <w:noProof/>
      </w:rPr>
    </w:pPr>
    <w:r>
      <w:rPr>
        <w:rStyle w:val="FooterChar"/>
        <w:szCs w:val="20"/>
        <w:lang w:val="en-US"/>
      </w:rPr>
      <w:t>March 2019</w:t>
    </w:r>
    <w:r w:rsidRPr="00C60ED1">
      <w:rPr>
        <w:rStyle w:val="FooterChar"/>
        <w:szCs w:val="20"/>
      </w:rPr>
      <w:tab/>
      <w:t>Patient Records Flags (PRF) Users Guide</w:t>
    </w:r>
    <w:r w:rsidRPr="00C60ED1">
      <w:rPr>
        <w:rStyle w:val="FooterChar"/>
        <w:szCs w:val="20"/>
      </w:rPr>
      <w:tab/>
    </w:r>
    <w:r w:rsidRPr="00C60ED1">
      <w:fldChar w:fldCharType="begin"/>
    </w:r>
    <w:r w:rsidRPr="00C60ED1">
      <w:instrText xml:space="preserve"> PAGE   \* MERGEFORMAT </w:instrText>
    </w:r>
    <w:r w:rsidRPr="00C60ED1">
      <w:fldChar w:fldCharType="separate"/>
    </w:r>
    <w:r w:rsidR="00805C2F">
      <w:rPr>
        <w:noProof/>
      </w:rPr>
      <w:t>ii</w:t>
    </w:r>
    <w:r w:rsidRPr="00C6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6B6D9" w14:textId="77777777" w:rsidR="00F15B46" w:rsidRPr="005F2EDD" w:rsidRDefault="00F15B46" w:rsidP="008D1392">
    <w:pPr>
      <w:pStyle w:val="Footer"/>
      <w:jc w:val="left"/>
    </w:pPr>
    <w:r w:rsidRPr="005F2EDD">
      <w:t>Patient Records Flag</w:t>
    </w:r>
    <w:r>
      <w:rPr>
        <w:lang w:val="en-US"/>
      </w:rPr>
      <w:t>s</w:t>
    </w:r>
    <w:r w:rsidRPr="005F2EDD">
      <w:t xml:space="preserve"> (PRF) User Guide</w:t>
    </w:r>
    <w:r>
      <w:rPr>
        <w:lang w:val="en-US"/>
      </w:rPr>
      <w:tab/>
    </w:r>
    <w:r>
      <w:fldChar w:fldCharType="begin"/>
    </w:r>
    <w:r>
      <w:instrText xml:space="preserve"> PAGE   \* MERGEFORMAT </w:instrText>
    </w:r>
    <w:r>
      <w:fldChar w:fldCharType="separate"/>
    </w:r>
    <w:r w:rsidR="00805C2F">
      <w:rPr>
        <w:noProof/>
      </w:rPr>
      <w:t>13</w:t>
    </w:r>
    <w:r>
      <w:rPr>
        <w:noProof/>
      </w:rPr>
      <w:fldChar w:fldCharType="end"/>
    </w:r>
    <w:r w:rsidRPr="005F2EDD">
      <w:tab/>
    </w:r>
    <w:r>
      <w:rPr>
        <w:lang w:val="en-US"/>
      </w:rPr>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C795" w14:textId="77777777" w:rsidR="00F15B46" w:rsidRPr="00AD1859" w:rsidRDefault="00F15B46" w:rsidP="008D1392">
    <w:pPr>
      <w:pStyle w:val="Footer"/>
      <w:jc w:val="left"/>
    </w:pPr>
    <w:r w:rsidRPr="00AD1859">
      <w:t>Patient Record Flag</w:t>
    </w:r>
    <w:r>
      <w:rPr>
        <w:lang w:val="en-US"/>
      </w:rPr>
      <w:t>s</w:t>
    </w:r>
    <w:r w:rsidRPr="00AD1859">
      <w:t xml:space="preserve"> (PRF) User Guide</w:t>
    </w:r>
    <w:r>
      <w:rPr>
        <w:lang w:val="en-US"/>
      </w:rPr>
      <w:tab/>
    </w:r>
    <w:r w:rsidRPr="00AD1859">
      <w:fldChar w:fldCharType="begin"/>
    </w:r>
    <w:r w:rsidRPr="00AD1859">
      <w:instrText xml:space="preserve"> PAGE   \* MERGEFORMAT </w:instrText>
    </w:r>
    <w:r w:rsidRPr="00AD1859">
      <w:fldChar w:fldCharType="separate"/>
    </w:r>
    <w:r w:rsidR="00805C2F">
      <w:rPr>
        <w:noProof/>
      </w:rPr>
      <w:t>i</w:t>
    </w:r>
    <w:r w:rsidRPr="00AD1859">
      <w:fldChar w:fldCharType="end"/>
    </w:r>
    <w:r>
      <w:rPr>
        <w:lang w:val="en-US"/>
      </w:rPr>
      <w:tab/>
      <w:t>March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88E4" w14:textId="77777777" w:rsidR="00F15B46" w:rsidRPr="007453BD" w:rsidRDefault="00F15B46" w:rsidP="008D1392">
    <w:pPr>
      <w:pStyle w:val="Footer"/>
      <w:jc w:val="left"/>
    </w:pPr>
    <w:r w:rsidRPr="007453BD">
      <w:t>Patient Record Flag</w:t>
    </w:r>
    <w:r>
      <w:rPr>
        <w:lang w:val="en-US"/>
      </w:rPr>
      <w:t>s</w:t>
    </w:r>
    <w:r w:rsidRPr="007453BD">
      <w:t xml:space="preserve"> (PRF) User Guide</w:t>
    </w:r>
    <w:r>
      <w:rPr>
        <w:lang w:val="en-US"/>
      </w:rPr>
      <w:t xml:space="preserve"> </w:t>
    </w:r>
    <w:r>
      <w:rPr>
        <w:lang w:val="en-US"/>
      </w:rPr>
      <w:tab/>
    </w:r>
    <w:r w:rsidRPr="007453BD">
      <w:fldChar w:fldCharType="begin"/>
    </w:r>
    <w:r w:rsidRPr="007453BD">
      <w:instrText xml:space="preserve"> PAGE   \* MERGEFORMAT </w:instrText>
    </w:r>
    <w:r w:rsidRPr="007453BD">
      <w:fldChar w:fldCharType="separate"/>
    </w:r>
    <w:r w:rsidR="00805C2F">
      <w:rPr>
        <w:noProof/>
      </w:rPr>
      <w:t>vi</w:t>
    </w:r>
    <w:r w:rsidRPr="007453BD">
      <w:fldChar w:fldCharType="end"/>
    </w:r>
    <w:r>
      <w:rPr>
        <w:lang w:val="en-US"/>
      </w:rPr>
      <w:tab/>
      <w:t>March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47F8" w14:textId="77777777" w:rsidR="00F15B46" w:rsidRPr="007C5A92" w:rsidRDefault="00F15B46" w:rsidP="00E35636">
    <w:pPr>
      <w:pStyle w:val="Footer"/>
      <w:rPr>
        <w:noProof/>
        <w:lang w:val="en-US"/>
      </w:rPr>
    </w:pPr>
    <w:r w:rsidRPr="00A23616">
      <w:t>Patient Record Flag</w:t>
    </w:r>
    <w:r>
      <w:t>s</w:t>
    </w:r>
    <w:r w:rsidRPr="00A23616">
      <w:t xml:space="preserve"> (PRF) User Guide </w:t>
    </w:r>
    <w:r>
      <w:tab/>
    </w:r>
    <w:r w:rsidRPr="00A23616">
      <w:fldChar w:fldCharType="begin"/>
    </w:r>
    <w:r w:rsidRPr="00A23616">
      <w:instrText xml:space="preserve"> PAGE   \* MERGEFORMAT </w:instrText>
    </w:r>
    <w:r w:rsidRPr="00A23616">
      <w:fldChar w:fldCharType="separate"/>
    </w:r>
    <w:r w:rsidR="00805C2F">
      <w:rPr>
        <w:noProof/>
      </w:rPr>
      <w:t>iv</w:t>
    </w:r>
    <w:r w:rsidRPr="00A23616">
      <w:rPr>
        <w:noProof/>
      </w:rPr>
      <w:fldChar w:fldCharType="end"/>
    </w:r>
    <w:r w:rsidRPr="00A23616">
      <w:rPr>
        <w:noProof/>
      </w:rPr>
      <w:tab/>
    </w:r>
    <w:r>
      <w:rPr>
        <w:lang w:val="en-US"/>
      </w:rPr>
      <w:t>March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5FAE" w14:textId="77777777" w:rsidR="00F15B46" w:rsidRDefault="00F15B46" w:rsidP="008D1392">
    <w:pPr>
      <w:pStyle w:val="Footer"/>
      <w:jc w:val="left"/>
    </w:pPr>
    <w:r w:rsidRPr="007453BD">
      <w:t>Patient Record Flag</w:t>
    </w:r>
    <w:r>
      <w:rPr>
        <w:lang w:val="en-US"/>
      </w:rPr>
      <w:t>s</w:t>
    </w:r>
    <w:r w:rsidRPr="007453BD">
      <w:t xml:space="preserve"> (PRF) User Guide</w:t>
    </w:r>
    <w:r>
      <w:rPr>
        <w:lang w:val="en-US"/>
      </w:rPr>
      <w:tab/>
    </w:r>
    <w:r w:rsidRPr="007453BD">
      <w:fldChar w:fldCharType="begin"/>
    </w:r>
    <w:r w:rsidRPr="007453BD">
      <w:instrText xml:space="preserve"> PAGE   \* MERGEFORMAT </w:instrText>
    </w:r>
    <w:r w:rsidRPr="007453BD">
      <w:fldChar w:fldCharType="separate"/>
    </w:r>
    <w:r w:rsidR="00805C2F">
      <w:rPr>
        <w:noProof/>
      </w:rPr>
      <w:t>12</w:t>
    </w:r>
    <w:r w:rsidRPr="007453BD">
      <w:fldChar w:fldCharType="end"/>
    </w:r>
    <w:r>
      <w:tab/>
    </w:r>
    <w:r>
      <w:rPr>
        <w:lang w:val="en-US"/>
      </w:rPr>
      <w:t>March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53DF" w14:textId="77777777" w:rsidR="00F15B46" w:rsidRPr="00BE26F8" w:rsidRDefault="00F15B46" w:rsidP="008D1392">
    <w:pPr>
      <w:pStyle w:val="Footer"/>
      <w:jc w:val="left"/>
      <w:rPr>
        <w:lang w:val="en-US"/>
      </w:rPr>
    </w:pPr>
    <w:r w:rsidRPr="00AD1859">
      <w:t>Patient Record Flag</w:t>
    </w:r>
    <w:r>
      <w:rPr>
        <w:lang w:val="en-US"/>
      </w:rPr>
      <w:t>s</w:t>
    </w:r>
    <w:r>
      <w:t xml:space="preserve"> (PRF) User</w:t>
    </w:r>
    <w:r w:rsidRPr="00AD1859">
      <w:t xml:space="preserve"> Guide</w:t>
    </w:r>
    <w:r w:rsidRPr="00AD1859">
      <w:tab/>
    </w:r>
    <w:r w:rsidRPr="00AD1859">
      <w:fldChar w:fldCharType="begin"/>
    </w:r>
    <w:r w:rsidRPr="00AD1859">
      <w:instrText xml:space="preserve"> PAGE   \* MERGEFORMAT </w:instrText>
    </w:r>
    <w:r w:rsidRPr="00AD1859">
      <w:fldChar w:fldCharType="separate"/>
    </w:r>
    <w:r w:rsidR="00805C2F">
      <w:rPr>
        <w:noProof/>
      </w:rPr>
      <w:t>4</w:t>
    </w:r>
    <w:r w:rsidRPr="00AD1859">
      <w:fldChar w:fldCharType="end"/>
    </w:r>
    <w:r w:rsidRPr="00AD1859">
      <w:tab/>
    </w:r>
    <w:r>
      <w:rPr>
        <w:lang w:val="en-US"/>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062B" w14:textId="77777777" w:rsidR="00B106FB" w:rsidRDefault="00B106FB">
      <w:r>
        <w:separator/>
      </w:r>
    </w:p>
  </w:footnote>
  <w:footnote w:type="continuationSeparator" w:id="0">
    <w:p w14:paraId="32936F38" w14:textId="77777777" w:rsidR="00B106FB" w:rsidRDefault="00B1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6256" w14:textId="77777777" w:rsidR="00F15B46" w:rsidRPr="00C60ED1" w:rsidRDefault="00F15B46" w:rsidP="00DA3EDC">
    <w:pPr>
      <w:jc w:val="right"/>
      <w:rPr>
        <w:sz w:val="20"/>
        <w:szCs w:val="20"/>
      </w:rPr>
    </w:pPr>
    <w:r w:rsidRPr="00C60ED1">
      <w:rPr>
        <w:sz w:val="20"/>
        <w:szCs w:val="20"/>
      </w:rP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E2A6" w14:textId="77777777" w:rsidR="00F15B46" w:rsidRPr="00D537B7" w:rsidRDefault="00F15B46" w:rsidP="00D537B7">
    <w:pPr>
      <w:pStyle w:val="Header"/>
    </w:pPr>
    <w:r w:rsidRPr="00D537B7">
      <w:rPr>
        <w:noProof/>
        <w:lang w:val="en-US"/>
      </w:rPr>
      <w:t>Use of the Software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ECCC8" w14:textId="77777777" w:rsidR="00F15B46" w:rsidRPr="00B24CF1" w:rsidRDefault="00F15B46" w:rsidP="009135BB">
    <w:pPr>
      <w:tabs>
        <w:tab w:val="clear" w:pos="72"/>
      </w:tabs>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247BD" w14:textId="77777777" w:rsidR="00F15B46" w:rsidRPr="004063B8" w:rsidRDefault="00F15B46" w:rsidP="00F17F61">
    <w:pPr>
      <w:tabs>
        <w:tab w:val="clear" w:pos="72"/>
      </w:tabs>
      <w:rPr>
        <w:sz w:val="20"/>
        <w:szCs w:val="20"/>
      </w:rPr>
    </w:pPr>
    <w:r>
      <w:rPr>
        <w:noProof/>
        <w:sz w:val="20"/>
        <w:szCs w:val="20"/>
      </w:rP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5EEB" w14:textId="77777777" w:rsidR="00F15B46" w:rsidRPr="004063B8" w:rsidRDefault="00F15B46" w:rsidP="00F17F61">
    <w:pPr>
      <w:jc w:val="right"/>
      <w:rPr>
        <w:sz w:val="20"/>
        <w:szCs w:val="20"/>
      </w:rPr>
    </w:pPr>
    <w:r>
      <w:rPr>
        <w:noProof/>
        <w:sz w:val="20"/>
        <w:szCs w:val="20"/>
      </w:rP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FB38" w14:textId="77777777" w:rsidR="00F15B46" w:rsidRPr="00BF75D2" w:rsidRDefault="00F15B46" w:rsidP="00BF75D2">
    <w:pPr>
      <w:rPr>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8238" w14:textId="77777777" w:rsidR="00F15B46" w:rsidRDefault="00F15B46" w:rsidP="004C166F">
    <w:pPr>
      <w:pStyle w:val="Header"/>
      <w:jc w:val="right"/>
    </w:pPr>
    <w:r>
      <w:tab/>
    </w:r>
  </w:p>
  <w:p w14:paraId="4D5F6F44" w14:textId="77777777" w:rsidR="00F15B46" w:rsidRPr="005A48FD" w:rsidRDefault="00F15B46" w:rsidP="004C166F">
    <w:pPr>
      <w:pStyle w:val="Header"/>
      <w:tabs>
        <w:tab w:val="clear" w:pos="4680"/>
        <w:tab w:val="clear" w:pos="9360"/>
        <w:tab w:val="left" w:pos="8265"/>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A63C9" w14:textId="77777777" w:rsidR="00F15B46" w:rsidRPr="00312A3C" w:rsidRDefault="00F15B46" w:rsidP="00312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7861" w14:textId="77777777" w:rsidR="00F15B46" w:rsidRPr="001F7B11" w:rsidRDefault="00F15B46" w:rsidP="001F7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0DBE" w14:textId="77777777" w:rsidR="00F15B46" w:rsidRPr="00A23616" w:rsidRDefault="00F15B46" w:rsidP="00A236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FAA0" w14:textId="77777777" w:rsidR="00F15B46" w:rsidRPr="00D04105" w:rsidRDefault="00F15B46" w:rsidP="00DA3EDC">
    <w:pPr>
      <w:jc w:val="right"/>
      <w:rPr>
        <w:sz w:val="20"/>
        <w:szCs w:val="20"/>
      </w:rPr>
    </w:pPr>
    <w:r w:rsidRPr="00D04105">
      <w:rPr>
        <w:sz w:val="20"/>
        <w:szCs w:val="20"/>
      </w:rPr>
      <w:t xml:space="preserve">Table </w:t>
    </w:r>
    <w:r>
      <w:rPr>
        <w:sz w:val="20"/>
        <w:szCs w:val="20"/>
      </w:rPr>
      <w:t>o</w:t>
    </w:r>
    <w:r w:rsidRPr="00D04105">
      <w:rPr>
        <w:sz w:val="20"/>
        <w:szCs w:val="20"/>
      </w:rPr>
      <w:t xml:space="preserve">f </w:t>
    </w:r>
    <w:r>
      <w:rPr>
        <w:sz w:val="20"/>
        <w:szCs w:val="20"/>
      </w:rP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F60D" w14:textId="77777777" w:rsidR="00F15B46" w:rsidRPr="001F7B11" w:rsidRDefault="00F15B46" w:rsidP="001F7B11">
    <w:pPr>
      <w:pStyle w:val="Header"/>
      <w:rPr>
        <w:lang w:val="en-US"/>
      </w:rPr>
    </w:pPr>
    <w:r>
      <w:rPr>
        <w:lang w:val="en-US"/>
      </w:rP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5EFE" w14:textId="77777777" w:rsidR="00F15B46" w:rsidRPr="005221A8" w:rsidRDefault="00F15B46" w:rsidP="00A236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60E8" w14:textId="77777777" w:rsidR="00F15B46" w:rsidRPr="00D537B7" w:rsidRDefault="00F15B46" w:rsidP="00FB2424">
    <w:pPr>
      <w:pStyle w:val="Header"/>
      <w:rPr>
        <w:lang w:val="en-US"/>
      </w:rPr>
    </w:pPr>
    <w:r>
      <w:rPr>
        <w:noProof/>
        <w:lang w:val="en-US"/>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D971" w14:textId="77777777" w:rsidR="00F15B46" w:rsidRPr="009530A2" w:rsidRDefault="00F15B46" w:rsidP="00F17F61">
    <w:pPr>
      <w:jc w:val="right"/>
      <w:rPr>
        <w:sz w:val="20"/>
        <w:szCs w:val="20"/>
      </w:rPr>
    </w:pPr>
    <w:r w:rsidRPr="009530A2">
      <w:rPr>
        <w:sz w:val="20"/>
        <w:szCs w:val="20"/>
      </w:rPr>
      <w:t>Use of the Software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8A2E" w14:textId="77777777" w:rsidR="00F15B46" w:rsidRPr="00B24CF1" w:rsidRDefault="00F15B46" w:rsidP="009135BB">
    <w:pPr>
      <w:tabs>
        <w:tab w:val="clear" w:pos="7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4B02F79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5682994"/>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9858E4F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DEC240E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62EE3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6116E1"/>
    <w:multiLevelType w:val="hybridMultilevel"/>
    <w:tmpl w:val="E008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91E6E"/>
    <w:multiLevelType w:val="hybridMultilevel"/>
    <w:tmpl w:val="475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00DBA"/>
    <w:multiLevelType w:val="hybridMultilevel"/>
    <w:tmpl w:val="8D1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44AA7"/>
    <w:multiLevelType w:val="hybridMultilevel"/>
    <w:tmpl w:val="3C9445C8"/>
    <w:lvl w:ilvl="0" w:tplc="986AAD0E">
      <w:start w:val="3"/>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F2CF2"/>
    <w:multiLevelType w:val="hybridMultilevel"/>
    <w:tmpl w:val="E0A8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6608D"/>
    <w:multiLevelType w:val="hybridMultilevel"/>
    <w:tmpl w:val="3622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22E24"/>
    <w:multiLevelType w:val="hybridMultilevel"/>
    <w:tmpl w:val="8D06B0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367BF0"/>
    <w:multiLevelType w:val="hybridMultilevel"/>
    <w:tmpl w:val="1742C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88309F3"/>
    <w:multiLevelType w:val="hybridMultilevel"/>
    <w:tmpl w:val="CE284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4700F3"/>
    <w:multiLevelType w:val="hybridMultilevel"/>
    <w:tmpl w:val="970E5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30A7E"/>
    <w:multiLevelType w:val="hybridMultilevel"/>
    <w:tmpl w:val="4A7040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EB55A8"/>
    <w:multiLevelType w:val="hybridMultilevel"/>
    <w:tmpl w:val="BFA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32713"/>
    <w:multiLevelType w:val="hybridMultilevel"/>
    <w:tmpl w:val="709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C17EF"/>
    <w:multiLevelType w:val="hybridMultilevel"/>
    <w:tmpl w:val="E1BC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D6325"/>
    <w:multiLevelType w:val="hybridMultilevel"/>
    <w:tmpl w:val="7B4E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51434"/>
    <w:multiLevelType w:val="hybridMultilevel"/>
    <w:tmpl w:val="5E28A0CE"/>
    <w:name w:val=" "/>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A5C28C5"/>
    <w:multiLevelType w:val="hybridMultilevel"/>
    <w:tmpl w:val="B1D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B7151"/>
    <w:multiLevelType w:val="hybridMultilevel"/>
    <w:tmpl w:val="6FC6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3757F"/>
    <w:multiLevelType w:val="hybridMultilevel"/>
    <w:tmpl w:val="A4C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E6879"/>
    <w:multiLevelType w:val="hybridMultilevel"/>
    <w:tmpl w:val="02165516"/>
    <w:lvl w:ilvl="0" w:tplc="04090001">
      <w:start w:val="1"/>
      <w:numFmt w:val="bullet"/>
      <w:lvlText w:val=""/>
      <w:lvlJc w:val="left"/>
      <w:pPr>
        <w:ind w:left="720" w:hanging="360"/>
      </w:pPr>
      <w:rPr>
        <w:rFonts w:ascii="Symbol" w:hAnsi="Symbol" w:hint="default"/>
      </w:rPr>
    </w:lvl>
    <w:lvl w:ilvl="1" w:tplc="9E326CA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6530D"/>
    <w:multiLevelType w:val="hybridMultilevel"/>
    <w:tmpl w:val="8A50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271AB"/>
    <w:multiLevelType w:val="hybridMultilevel"/>
    <w:tmpl w:val="E938C09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 w15:restartNumberingAfterBreak="0">
    <w:nsid w:val="4D9F1BE6"/>
    <w:multiLevelType w:val="hybridMultilevel"/>
    <w:tmpl w:val="036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E7F6F"/>
    <w:multiLevelType w:val="hybridMultilevel"/>
    <w:tmpl w:val="E5BCF0B8"/>
    <w:lvl w:ilvl="0" w:tplc="E6002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6A5F14"/>
    <w:multiLevelType w:val="hybridMultilevel"/>
    <w:tmpl w:val="9E7C7F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15:restartNumberingAfterBreak="0">
    <w:nsid w:val="5E1E66FA"/>
    <w:multiLevelType w:val="hybridMultilevel"/>
    <w:tmpl w:val="91D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71C00"/>
    <w:multiLevelType w:val="multilevel"/>
    <w:tmpl w:val="E8688F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AD40698"/>
    <w:multiLevelType w:val="hybridMultilevel"/>
    <w:tmpl w:val="53F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F7703"/>
    <w:multiLevelType w:val="hybridMultilevel"/>
    <w:tmpl w:val="CB5C10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C930F5"/>
    <w:multiLevelType w:val="hybridMultilevel"/>
    <w:tmpl w:val="FF7AA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517D1"/>
    <w:multiLevelType w:val="hybridMultilevel"/>
    <w:tmpl w:val="BBC63D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6" w15:restartNumberingAfterBreak="0">
    <w:nsid w:val="7A44551F"/>
    <w:multiLevelType w:val="hybridMultilevel"/>
    <w:tmpl w:val="9CB2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9"/>
  </w:num>
  <w:num w:numId="4">
    <w:abstractNumId w:val="7"/>
  </w:num>
  <w:num w:numId="5">
    <w:abstractNumId w:val="5"/>
  </w:num>
  <w:num w:numId="6">
    <w:abstractNumId w:val="25"/>
  </w:num>
  <w:num w:numId="7">
    <w:abstractNumId w:val="24"/>
  </w:num>
  <w:num w:numId="8">
    <w:abstractNumId w:val="1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5"/>
  </w:num>
  <w:num w:numId="12">
    <w:abstractNumId w:val="31"/>
  </w:num>
  <w:num w:numId="13">
    <w:abstractNumId w:val="16"/>
  </w:num>
  <w:num w:numId="14">
    <w:abstractNumId w:val="36"/>
  </w:num>
  <w:num w:numId="15">
    <w:abstractNumId w:val="8"/>
  </w:num>
  <w:num w:numId="16">
    <w:abstractNumId w:val="29"/>
  </w:num>
  <w:num w:numId="17">
    <w:abstractNumId w:val="26"/>
  </w:num>
  <w:num w:numId="18">
    <w:abstractNumId w:val="18"/>
  </w:num>
  <w:num w:numId="19">
    <w:abstractNumId w:val="11"/>
  </w:num>
  <w:num w:numId="20">
    <w:abstractNumId w:val="9"/>
  </w:num>
  <w:num w:numId="21">
    <w:abstractNumId w:val="27"/>
  </w:num>
  <w:num w:numId="22">
    <w:abstractNumId w:val="14"/>
  </w:num>
  <w:num w:numId="23">
    <w:abstractNumId w:val="32"/>
  </w:num>
  <w:num w:numId="24">
    <w:abstractNumId w:val="30"/>
  </w:num>
  <w:num w:numId="25">
    <w:abstractNumId w:val="35"/>
  </w:num>
  <w:num w:numId="26">
    <w:abstractNumId w:val="34"/>
  </w:num>
  <w:num w:numId="27">
    <w:abstractNumId w:val="22"/>
  </w:num>
  <w:num w:numId="28">
    <w:abstractNumId w:val="23"/>
  </w:num>
  <w:num w:numId="29">
    <w:abstractNumId w:val="28"/>
  </w:num>
  <w:num w:numId="30">
    <w:abstractNumId w:val="10"/>
  </w:num>
  <w:num w:numId="31">
    <w:abstractNumId w:val="17"/>
  </w:num>
  <w:num w:numId="32">
    <w:abstractNumId w:val="4"/>
  </w:num>
  <w:num w:numId="33">
    <w:abstractNumId w:val="2"/>
  </w:num>
  <w:num w:numId="34">
    <w:abstractNumId w:val="0"/>
  </w:num>
  <w:num w:numId="35">
    <w:abstractNumId w:val="3"/>
  </w:num>
  <w:num w:numId="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PersonalInformation/>
  <w:removeDateAndTime/>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hdrShapeDefaults>
    <o:shapedefaults v:ext="edit" spidmax="2049" fillcolor="white">
      <v:fill color="white"/>
      <v:stroke startarrow="classic" startarrowwidth="wide" startarrowlength="long"/>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28"/>
    <w:rsid w:val="00000E18"/>
    <w:rsid w:val="00001F8D"/>
    <w:rsid w:val="000025B0"/>
    <w:rsid w:val="000036A4"/>
    <w:rsid w:val="0000388B"/>
    <w:rsid w:val="000038F2"/>
    <w:rsid w:val="000046C1"/>
    <w:rsid w:val="0000728F"/>
    <w:rsid w:val="00007FC1"/>
    <w:rsid w:val="00010D1E"/>
    <w:rsid w:val="0001163D"/>
    <w:rsid w:val="00016CA7"/>
    <w:rsid w:val="00016F4E"/>
    <w:rsid w:val="0001703B"/>
    <w:rsid w:val="00017D51"/>
    <w:rsid w:val="00020460"/>
    <w:rsid w:val="00020B1D"/>
    <w:rsid w:val="00021B2A"/>
    <w:rsid w:val="000229AB"/>
    <w:rsid w:val="00024B07"/>
    <w:rsid w:val="00025C62"/>
    <w:rsid w:val="00025D9C"/>
    <w:rsid w:val="000268E1"/>
    <w:rsid w:val="00026CA1"/>
    <w:rsid w:val="0002728B"/>
    <w:rsid w:val="00027939"/>
    <w:rsid w:val="00027ED8"/>
    <w:rsid w:val="00027F89"/>
    <w:rsid w:val="000306DB"/>
    <w:rsid w:val="00030F14"/>
    <w:rsid w:val="00030FBA"/>
    <w:rsid w:val="000340E9"/>
    <w:rsid w:val="00034985"/>
    <w:rsid w:val="000355E6"/>
    <w:rsid w:val="00035D79"/>
    <w:rsid w:val="00036517"/>
    <w:rsid w:val="00040417"/>
    <w:rsid w:val="00040CE1"/>
    <w:rsid w:val="0004179C"/>
    <w:rsid w:val="00042ECD"/>
    <w:rsid w:val="00043616"/>
    <w:rsid w:val="00043963"/>
    <w:rsid w:val="00044AB5"/>
    <w:rsid w:val="00045AB2"/>
    <w:rsid w:val="00046021"/>
    <w:rsid w:val="0004716A"/>
    <w:rsid w:val="00050A86"/>
    <w:rsid w:val="00050FA2"/>
    <w:rsid w:val="000521F1"/>
    <w:rsid w:val="00052BA3"/>
    <w:rsid w:val="0005490E"/>
    <w:rsid w:val="00054E41"/>
    <w:rsid w:val="00054EC1"/>
    <w:rsid w:val="00056077"/>
    <w:rsid w:val="0005646C"/>
    <w:rsid w:val="00056C21"/>
    <w:rsid w:val="00057EC2"/>
    <w:rsid w:val="000605C5"/>
    <w:rsid w:val="00060777"/>
    <w:rsid w:val="0006201C"/>
    <w:rsid w:val="000639C8"/>
    <w:rsid w:val="00063FB4"/>
    <w:rsid w:val="00064FFB"/>
    <w:rsid w:val="00065496"/>
    <w:rsid w:val="000662A7"/>
    <w:rsid w:val="00066D38"/>
    <w:rsid w:val="00070C68"/>
    <w:rsid w:val="000721E8"/>
    <w:rsid w:val="00073BD7"/>
    <w:rsid w:val="00073FA3"/>
    <w:rsid w:val="000743EB"/>
    <w:rsid w:val="00075073"/>
    <w:rsid w:val="000763CA"/>
    <w:rsid w:val="00076434"/>
    <w:rsid w:val="00076955"/>
    <w:rsid w:val="00077190"/>
    <w:rsid w:val="00080200"/>
    <w:rsid w:val="000808AA"/>
    <w:rsid w:val="00081259"/>
    <w:rsid w:val="00081B53"/>
    <w:rsid w:val="0008229A"/>
    <w:rsid w:val="00083E3C"/>
    <w:rsid w:val="00084526"/>
    <w:rsid w:val="000846BE"/>
    <w:rsid w:val="00086D8D"/>
    <w:rsid w:val="000871F2"/>
    <w:rsid w:val="000908D6"/>
    <w:rsid w:val="000916D3"/>
    <w:rsid w:val="00091D15"/>
    <w:rsid w:val="00092CED"/>
    <w:rsid w:val="0009349C"/>
    <w:rsid w:val="000937D5"/>
    <w:rsid w:val="0009392C"/>
    <w:rsid w:val="0009417F"/>
    <w:rsid w:val="00094EF6"/>
    <w:rsid w:val="00095BBC"/>
    <w:rsid w:val="0009673C"/>
    <w:rsid w:val="00096E9F"/>
    <w:rsid w:val="00097181"/>
    <w:rsid w:val="00097E45"/>
    <w:rsid w:val="000A0110"/>
    <w:rsid w:val="000A01CD"/>
    <w:rsid w:val="000A0401"/>
    <w:rsid w:val="000A1C0E"/>
    <w:rsid w:val="000A310C"/>
    <w:rsid w:val="000A4B14"/>
    <w:rsid w:val="000A4E89"/>
    <w:rsid w:val="000A5AD1"/>
    <w:rsid w:val="000A5D72"/>
    <w:rsid w:val="000A7054"/>
    <w:rsid w:val="000A7CBC"/>
    <w:rsid w:val="000B050B"/>
    <w:rsid w:val="000B14D0"/>
    <w:rsid w:val="000B1C08"/>
    <w:rsid w:val="000B2929"/>
    <w:rsid w:val="000B3837"/>
    <w:rsid w:val="000B3D11"/>
    <w:rsid w:val="000B4138"/>
    <w:rsid w:val="000B4D5F"/>
    <w:rsid w:val="000B4F30"/>
    <w:rsid w:val="000B6D46"/>
    <w:rsid w:val="000B7586"/>
    <w:rsid w:val="000B75A2"/>
    <w:rsid w:val="000C058D"/>
    <w:rsid w:val="000C1C33"/>
    <w:rsid w:val="000C232C"/>
    <w:rsid w:val="000C241A"/>
    <w:rsid w:val="000C2512"/>
    <w:rsid w:val="000C6416"/>
    <w:rsid w:val="000D15C4"/>
    <w:rsid w:val="000D1BD6"/>
    <w:rsid w:val="000D21DE"/>
    <w:rsid w:val="000D257C"/>
    <w:rsid w:val="000D4312"/>
    <w:rsid w:val="000D4592"/>
    <w:rsid w:val="000D59D8"/>
    <w:rsid w:val="000D5E18"/>
    <w:rsid w:val="000D645A"/>
    <w:rsid w:val="000D69AD"/>
    <w:rsid w:val="000D79CD"/>
    <w:rsid w:val="000E0E2F"/>
    <w:rsid w:val="000E1966"/>
    <w:rsid w:val="000E2584"/>
    <w:rsid w:val="000E2CFF"/>
    <w:rsid w:val="000E2FF2"/>
    <w:rsid w:val="000E331F"/>
    <w:rsid w:val="000E371E"/>
    <w:rsid w:val="000E3D0C"/>
    <w:rsid w:val="000E4879"/>
    <w:rsid w:val="000E4C7C"/>
    <w:rsid w:val="000E5197"/>
    <w:rsid w:val="000E577D"/>
    <w:rsid w:val="000E5C6F"/>
    <w:rsid w:val="000E5E59"/>
    <w:rsid w:val="000E749A"/>
    <w:rsid w:val="000E774D"/>
    <w:rsid w:val="000E7A9D"/>
    <w:rsid w:val="000E7CC0"/>
    <w:rsid w:val="000F0DF0"/>
    <w:rsid w:val="000F1796"/>
    <w:rsid w:val="000F1911"/>
    <w:rsid w:val="000F2BCA"/>
    <w:rsid w:val="000F346B"/>
    <w:rsid w:val="000F48A9"/>
    <w:rsid w:val="000F4C14"/>
    <w:rsid w:val="000F50E2"/>
    <w:rsid w:val="000F5FAD"/>
    <w:rsid w:val="000F68F2"/>
    <w:rsid w:val="000F6CCC"/>
    <w:rsid w:val="000F7D1F"/>
    <w:rsid w:val="00103CE9"/>
    <w:rsid w:val="00104BAC"/>
    <w:rsid w:val="00105A67"/>
    <w:rsid w:val="00105E03"/>
    <w:rsid w:val="001063F2"/>
    <w:rsid w:val="00106B2D"/>
    <w:rsid w:val="00106C3A"/>
    <w:rsid w:val="00107BA6"/>
    <w:rsid w:val="00107FC6"/>
    <w:rsid w:val="001103A1"/>
    <w:rsid w:val="00110A60"/>
    <w:rsid w:val="00110E1A"/>
    <w:rsid w:val="001116B4"/>
    <w:rsid w:val="001117C7"/>
    <w:rsid w:val="00112666"/>
    <w:rsid w:val="00112D49"/>
    <w:rsid w:val="00113E53"/>
    <w:rsid w:val="00115EE4"/>
    <w:rsid w:val="00116423"/>
    <w:rsid w:val="00116BDD"/>
    <w:rsid w:val="00117D08"/>
    <w:rsid w:val="00120A47"/>
    <w:rsid w:val="00120F0A"/>
    <w:rsid w:val="00122AA6"/>
    <w:rsid w:val="0012387B"/>
    <w:rsid w:val="00127382"/>
    <w:rsid w:val="00127643"/>
    <w:rsid w:val="0012770F"/>
    <w:rsid w:val="00127EDF"/>
    <w:rsid w:val="00131D07"/>
    <w:rsid w:val="0013233D"/>
    <w:rsid w:val="00132A1B"/>
    <w:rsid w:val="00133AFB"/>
    <w:rsid w:val="00133D11"/>
    <w:rsid w:val="00134068"/>
    <w:rsid w:val="00134148"/>
    <w:rsid w:val="00136292"/>
    <w:rsid w:val="00136331"/>
    <w:rsid w:val="00136C98"/>
    <w:rsid w:val="001376F4"/>
    <w:rsid w:val="001405C9"/>
    <w:rsid w:val="00140B64"/>
    <w:rsid w:val="00141055"/>
    <w:rsid w:val="0014147A"/>
    <w:rsid w:val="00141DB2"/>
    <w:rsid w:val="00142835"/>
    <w:rsid w:val="001433D5"/>
    <w:rsid w:val="00143D04"/>
    <w:rsid w:val="00144454"/>
    <w:rsid w:val="001445F2"/>
    <w:rsid w:val="00145491"/>
    <w:rsid w:val="00146B30"/>
    <w:rsid w:val="00146FF7"/>
    <w:rsid w:val="00147C0C"/>
    <w:rsid w:val="00150106"/>
    <w:rsid w:val="00150C4D"/>
    <w:rsid w:val="00151628"/>
    <w:rsid w:val="001517D9"/>
    <w:rsid w:val="00151B04"/>
    <w:rsid w:val="00152286"/>
    <w:rsid w:val="00152446"/>
    <w:rsid w:val="0015291F"/>
    <w:rsid w:val="00152D6D"/>
    <w:rsid w:val="00153173"/>
    <w:rsid w:val="00153840"/>
    <w:rsid w:val="00153BD4"/>
    <w:rsid w:val="00155043"/>
    <w:rsid w:val="001558C6"/>
    <w:rsid w:val="00156D60"/>
    <w:rsid w:val="00157679"/>
    <w:rsid w:val="00160786"/>
    <w:rsid w:val="00161C35"/>
    <w:rsid w:val="001629F7"/>
    <w:rsid w:val="00163AC8"/>
    <w:rsid w:val="00163E3E"/>
    <w:rsid w:val="00163F40"/>
    <w:rsid w:val="00166D9B"/>
    <w:rsid w:val="001705F9"/>
    <w:rsid w:val="0017084E"/>
    <w:rsid w:val="001709EE"/>
    <w:rsid w:val="00170A98"/>
    <w:rsid w:val="00170D6A"/>
    <w:rsid w:val="00171764"/>
    <w:rsid w:val="00174FCD"/>
    <w:rsid w:val="001754C1"/>
    <w:rsid w:val="0017579C"/>
    <w:rsid w:val="00175855"/>
    <w:rsid w:val="00177237"/>
    <w:rsid w:val="0017788C"/>
    <w:rsid w:val="0018022C"/>
    <w:rsid w:val="00181BB3"/>
    <w:rsid w:val="001831B4"/>
    <w:rsid w:val="00183322"/>
    <w:rsid w:val="00183AC2"/>
    <w:rsid w:val="001852CA"/>
    <w:rsid w:val="001868F8"/>
    <w:rsid w:val="00186D5C"/>
    <w:rsid w:val="00186E36"/>
    <w:rsid w:val="00187104"/>
    <w:rsid w:val="00187599"/>
    <w:rsid w:val="00187FF7"/>
    <w:rsid w:val="00192CE4"/>
    <w:rsid w:val="00193140"/>
    <w:rsid w:val="00193C82"/>
    <w:rsid w:val="00195756"/>
    <w:rsid w:val="00195E34"/>
    <w:rsid w:val="00197278"/>
    <w:rsid w:val="00197B4C"/>
    <w:rsid w:val="001A11AF"/>
    <w:rsid w:val="001A198C"/>
    <w:rsid w:val="001A36A3"/>
    <w:rsid w:val="001A36DC"/>
    <w:rsid w:val="001A3A2E"/>
    <w:rsid w:val="001A3CFB"/>
    <w:rsid w:val="001A4463"/>
    <w:rsid w:val="001A5EDD"/>
    <w:rsid w:val="001A6195"/>
    <w:rsid w:val="001B0795"/>
    <w:rsid w:val="001B0A27"/>
    <w:rsid w:val="001B17E1"/>
    <w:rsid w:val="001B19FA"/>
    <w:rsid w:val="001B1F4A"/>
    <w:rsid w:val="001B263E"/>
    <w:rsid w:val="001B2879"/>
    <w:rsid w:val="001B2D78"/>
    <w:rsid w:val="001B35D1"/>
    <w:rsid w:val="001B3E41"/>
    <w:rsid w:val="001B41A4"/>
    <w:rsid w:val="001B43E9"/>
    <w:rsid w:val="001B4C8C"/>
    <w:rsid w:val="001B4DAA"/>
    <w:rsid w:val="001B53AC"/>
    <w:rsid w:val="001B5496"/>
    <w:rsid w:val="001B6701"/>
    <w:rsid w:val="001B7690"/>
    <w:rsid w:val="001B7A48"/>
    <w:rsid w:val="001C2883"/>
    <w:rsid w:val="001C2B98"/>
    <w:rsid w:val="001C3173"/>
    <w:rsid w:val="001C33CD"/>
    <w:rsid w:val="001C5496"/>
    <w:rsid w:val="001C77CC"/>
    <w:rsid w:val="001D0848"/>
    <w:rsid w:val="001D1272"/>
    <w:rsid w:val="001D2BE8"/>
    <w:rsid w:val="001D4D12"/>
    <w:rsid w:val="001D5098"/>
    <w:rsid w:val="001D53AC"/>
    <w:rsid w:val="001E0293"/>
    <w:rsid w:val="001E12E1"/>
    <w:rsid w:val="001E17A7"/>
    <w:rsid w:val="001E1A89"/>
    <w:rsid w:val="001E26BB"/>
    <w:rsid w:val="001E3878"/>
    <w:rsid w:val="001E3920"/>
    <w:rsid w:val="001E39D6"/>
    <w:rsid w:val="001E4197"/>
    <w:rsid w:val="001E4B3D"/>
    <w:rsid w:val="001E5770"/>
    <w:rsid w:val="001E5BEA"/>
    <w:rsid w:val="001E5F8D"/>
    <w:rsid w:val="001E650F"/>
    <w:rsid w:val="001E6F37"/>
    <w:rsid w:val="001E76D9"/>
    <w:rsid w:val="001F0E6F"/>
    <w:rsid w:val="001F1F98"/>
    <w:rsid w:val="001F2EF4"/>
    <w:rsid w:val="001F357B"/>
    <w:rsid w:val="001F3F0D"/>
    <w:rsid w:val="001F4A2B"/>
    <w:rsid w:val="001F50F2"/>
    <w:rsid w:val="001F5696"/>
    <w:rsid w:val="001F58F6"/>
    <w:rsid w:val="001F5A87"/>
    <w:rsid w:val="001F5F5D"/>
    <w:rsid w:val="001F6210"/>
    <w:rsid w:val="001F6D33"/>
    <w:rsid w:val="001F7B11"/>
    <w:rsid w:val="001F7FFD"/>
    <w:rsid w:val="00200504"/>
    <w:rsid w:val="002006EF"/>
    <w:rsid w:val="00201CD4"/>
    <w:rsid w:val="00201D50"/>
    <w:rsid w:val="00201D79"/>
    <w:rsid w:val="00201EC6"/>
    <w:rsid w:val="00201F2C"/>
    <w:rsid w:val="0020269C"/>
    <w:rsid w:val="002060E7"/>
    <w:rsid w:val="002062D4"/>
    <w:rsid w:val="00211C2E"/>
    <w:rsid w:val="00211CC2"/>
    <w:rsid w:val="0021238E"/>
    <w:rsid w:val="00213195"/>
    <w:rsid w:val="00214B0D"/>
    <w:rsid w:val="00215A8C"/>
    <w:rsid w:val="0021607D"/>
    <w:rsid w:val="002160A6"/>
    <w:rsid w:val="00216B58"/>
    <w:rsid w:val="00217A15"/>
    <w:rsid w:val="00217A6F"/>
    <w:rsid w:val="00217C71"/>
    <w:rsid w:val="00220067"/>
    <w:rsid w:val="00220744"/>
    <w:rsid w:val="002210DD"/>
    <w:rsid w:val="0022141A"/>
    <w:rsid w:val="00221D62"/>
    <w:rsid w:val="00221EB1"/>
    <w:rsid w:val="0022233E"/>
    <w:rsid w:val="00222530"/>
    <w:rsid w:val="0022302E"/>
    <w:rsid w:val="0022523C"/>
    <w:rsid w:val="00225335"/>
    <w:rsid w:val="002262AB"/>
    <w:rsid w:val="00227167"/>
    <w:rsid w:val="002271BD"/>
    <w:rsid w:val="002279A4"/>
    <w:rsid w:val="00227C5E"/>
    <w:rsid w:val="00231A85"/>
    <w:rsid w:val="0023208A"/>
    <w:rsid w:val="00232432"/>
    <w:rsid w:val="00232AC3"/>
    <w:rsid w:val="00232C8E"/>
    <w:rsid w:val="00232D65"/>
    <w:rsid w:val="002330B6"/>
    <w:rsid w:val="00233785"/>
    <w:rsid w:val="002347F0"/>
    <w:rsid w:val="00234A8A"/>
    <w:rsid w:val="002354D8"/>
    <w:rsid w:val="00235A63"/>
    <w:rsid w:val="00235EA1"/>
    <w:rsid w:val="00237626"/>
    <w:rsid w:val="00237F09"/>
    <w:rsid w:val="00241EB3"/>
    <w:rsid w:val="00242F47"/>
    <w:rsid w:val="00243700"/>
    <w:rsid w:val="00243DEE"/>
    <w:rsid w:val="002452F5"/>
    <w:rsid w:val="00246623"/>
    <w:rsid w:val="00247E48"/>
    <w:rsid w:val="00250DB3"/>
    <w:rsid w:val="00250DDD"/>
    <w:rsid w:val="002532D2"/>
    <w:rsid w:val="00254FFE"/>
    <w:rsid w:val="00255C26"/>
    <w:rsid w:val="00256A5C"/>
    <w:rsid w:val="0025721B"/>
    <w:rsid w:val="00257948"/>
    <w:rsid w:val="00260A34"/>
    <w:rsid w:val="00260E4E"/>
    <w:rsid w:val="00261915"/>
    <w:rsid w:val="00261B9C"/>
    <w:rsid w:val="00264189"/>
    <w:rsid w:val="0026501B"/>
    <w:rsid w:val="00265480"/>
    <w:rsid w:val="0026562D"/>
    <w:rsid w:val="002660B2"/>
    <w:rsid w:val="00266413"/>
    <w:rsid w:val="002668D8"/>
    <w:rsid w:val="00267A52"/>
    <w:rsid w:val="00270246"/>
    <w:rsid w:val="0027035C"/>
    <w:rsid w:val="00270E2C"/>
    <w:rsid w:val="00270F76"/>
    <w:rsid w:val="002711E5"/>
    <w:rsid w:val="002721EF"/>
    <w:rsid w:val="00272909"/>
    <w:rsid w:val="00272986"/>
    <w:rsid w:val="0027395C"/>
    <w:rsid w:val="002739EB"/>
    <w:rsid w:val="00274763"/>
    <w:rsid w:val="0027491C"/>
    <w:rsid w:val="00274A2A"/>
    <w:rsid w:val="00274B2E"/>
    <w:rsid w:val="00275D93"/>
    <w:rsid w:val="002761C0"/>
    <w:rsid w:val="00277C61"/>
    <w:rsid w:val="00277D8D"/>
    <w:rsid w:val="00280FCA"/>
    <w:rsid w:val="00280FFF"/>
    <w:rsid w:val="00281408"/>
    <w:rsid w:val="00282EB7"/>
    <w:rsid w:val="00285F71"/>
    <w:rsid w:val="002860CF"/>
    <w:rsid w:val="00286B0F"/>
    <w:rsid w:val="00286EB0"/>
    <w:rsid w:val="00290254"/>
    <w:rsid w:val="00290400"/>
    <w:rsid w:val="002908FB"/>
    <w:rsid w:val="00290D66"/>
    <w:rsid w:val="0029123A"/>
    <w:rsid w:val="00291EC1"/>
    <w:rsid w:val="00292416"/>
    <w:rsid w:val="0029260D"/>
    <w:rsid w:val="002927F5"/>
    <w:rsid w:val="0029389D"/>
    <w:rsid w:val="002945AA"/>
    <w:rsid w:val="002960E8"/>
    <w:rsid w:val="00296608"/>
    <w:rsid w:val="00296636"/>
    <w:rsid w:val="00296CF1"/>
    <w:rsid w:val="002974FB"/>
    <w:rsid w:val="00297CE4"/>
    <w:rsid w:val="002A0FA7"/>
    <w:rsid w:val="002A1A51"/>
    <w:rsid w:val="002A1EB6"/>
    <w:rsid w:val="002A24E7"/>
    <w:rsid w:val="002A2B83"/>
    <w:rsid w:val="002A466D"/>
    <w:rsid w:val="002A46ED"/>
    <w:rsid w:val="002B04F4"/>
    <w:rsid w:val="002B07BE"/>
    <w:rsid w:val="002B0DCC"/>
    <w:rsid w:val="002B154A"/>
    <w:rsid w:val="002B15F8"/>
    <w:rsid w:val="002B163F"/>
    <w:rsid w:val="002B16CE"/>
    <w:rsid w:val="002B1860"/>
    <w:rsid w:val="002B1D6B"/>
    <w:rsid w:val="002B235B"/>
    <w:rsid w:val="002B23E0"/>
    <w:rsid w:val="002B272A"/>
    <w:rsid w:val="002B3019"/>
    <w:rsid w:val="002B4986"/>
    <w:rsid w:val="002B4FF4"/>
    <w:rsid w:val="002B51C4"/>
    <w:rsid w:val="002B5CAF"/>
    <w:rsid w:val="002B66B0"/>
    <w:rsid w:val="002B66CA"/>
    <w:rsid w:val="002B7C29"/>
    <w:rsid w:val="002C0035"/>
    <w:rsid w:val="002C0411"/>
    <w:rsid w:val="002C064D"/>
    <w:rsid w:val="002C0B5A"/>
    <w:rsid w:val="002C0B98"/>
    <w:rsid w:val="002C2447"/>
    <w:rsid w:val="002C27FB"/>
    <w:rsid w:val="002C3900"/>
    <w:rsid w:val="002C47F7"/>
    <w:rsid w:val="002C4E5C"/>
    <w:rsid w:val="002C4FD1"/>
    <w:rsid w:val="002C5B35"/>
    <w:rsid w:val="002C7AA7"/>
    <w:rsid w:val="002D22DC"/>
    <w:rsid w:val="002D309B"/>
    <w:rsid w:val="002D33B0"/>
    <w:rsid w:val="002D38A1"/>
    <w:rsid w:val="002D394F"/>
    <w:rsid w:val="002D3F1B"/>
    <w:rsid w:val="002D4CA7"/>
    <w:rsid w:val="002D61AF"/>
    <w:rsid w:val="002D6B69"/>
    <w:rsid w:val="002D70CC"/>
    <w:rsid w:val="002D7721"/>
    <w:rsid w:val="002E03D9"/>
    <w:rsid w:val="002E0533"/>
    <w:rsid w:val="002E06A8"/>
    <w:rsid w:val="002E09B2"/>
    <w:rsid w:val="002E09F1"/>
    <w:rsid w:val="002E0F5A"/>
    <w:rsid w:val="002E10C1"/>
    <w:rsid w:val="002E16F5"/>
    <w:rsid w:val="002E17A1"/>
    <w:rsid w:val="002E1ADD"/>
    <w:rsid w:val="002E29E7"/>
    <w:rsid w:val="002E2B34"/>
    <w:rsid w:val="002E3152"/>
    <w:rsid w:val="002E34E5"/>
    <w:rsid w:val="002E3597"/>
    <w:rsid w:val="002E4259"/>
    <w:rsid w:val="002E5169"/>
    <w:rsid w:val="002E52C2"/>
    <w:rsid w:val="002E60E1"/>
    <w:rsid w:val="002E6232"/>
    <w:rsid w:val="002E717C"/>
    <w:rsid w:val="002E74E5"/>
    <w:rsid w:val="002E766D"/>
    <w:rsid w:val="002E7CB3"/>
    <w:rsid w:val="002F0CAE"/>
    <w:rsid w:val="002F0F1D"/>
    <w:rsid w:val="002F1D83"/>
    <w:rsid w:val="002F22B7"/>
    <w:rsid w:val="002F2F7D"/>
    <w:rsid w:val="002F30E2"/>
    <w:rsid w:val="002F38AD"/>
    <w:rsid w:val="002F40D2"/>
    <w:rsid w:val="002F4659"/>
    <w:rsid w:val="002F4676"/>
    <w:rsid w:val="002F4D85"/>
    <w:rsid w:val="002F569B"/>
    <w:rsid w:val="002F7CF4"/>
    <w:rsid w:val="00300080"/>
    <w:rsid w:val="003018B4"/>
    <w:rsid w:val="0030292B"/>
    <w:rsid w:val="00302B17"/>
    <w:rsid w:val="00302C67"/>
    <w:rsid w:val="00304003"/>
    <w:rsid w:val="003042A7"/>
    <w:rsid w:val="0030508E"/>
    <w:rsid w:val="003055DE"/>
    <w:rsid w:val="00305BEA"/>
    <w:rsid w:val="00305E5E"/>
    <w:rsid w:val="00306FE8"/>
    <w:rsid w:val="0030700F"/>
    <w:rsid w:val="003072C6"/>
    <w:rsid w:val="003079D3"/>
    <w:rsid w:val="00311A47"/>
    <w:rsid w:val="00311A58"/>
    <w:rsid w:val="00311B08"/>
    <w:rsid w:val="00312A3C"/>
    <w:rsid w:val="00313CDF"/>
    <w:rsid w:val="003148AD"/>
    <w:rsid w:val="00315314"/>
    <w:rsid w:val="00315F99"/>
    <w:rsid w:val="00316DEA"/>
    <w:rsid w:val="00316F72"/>
    <w:rsid w:val="003171AB"/>
    <w:rsid w:val="0031766E"/>
    <w:rsid w:val="003179B8"/>
    <w:rsid w:val="0032119B"/>
    <w:rsid w:val="0032354A"/>
    <w:rsid w:val="00326BA5"/>
    <w:rsid w:val="00330EEF"/>
    <w:rsid w:val="00331083"/>
    <w:rsid w:val="00331BE2"/>
    <w:rsid w:val="00332512"/>
    <w:rsid w:val="00335300"/>
    <w:rsid w:val="003354CE"/>
    <w:rsid w:val="0033557C"/>
    <w:rsid w:val="003366E4"/>
    <w:rsid w:val="00336E9A"/>
    <w:rsid w:val="00336EB4"/>
    <w:rsid w:val="00336F40"/>
    <w:rsid w:val="00337882"/>
    <w:rsid w:val="00341231"/>
    <w:rsid w:val="00342CB9"/>
    <w:rsid w:val="003438D3"/>
    <w:rsid w:val="00343AB2"/>
    <w:rsid w:val="00344B4D"/>
    <w:rsid w:val="00344CE3"/>
    <w:rsid w:val="0034595A"/>
    <w:rsid w:val="00345EDF"/>
    <w:rsid w:val="0034735B"/>
    <w:rsid w:val="00347DA3"/>
    <w:rsid w:val="00350473"/>
    <w:rsid w:val="00350497"/>
    <w:rsid w:val="003505AD"/>
    <w:rsid w:val="00350762"/>
    <w:rsid w:val="0035119B"/>
    <w:rsid w:val="00351C51"/>
    <w:rsid w:val="00352434"/>
    <w:rsid w:val="00354981"/>
    <w:rsid w:val="00355852"/>
    <w:rsid w:val="0035734A"/>
    <w:rsid w:val="00357469"/>
    <w:rsid w:val="003574CE"/>
    <w:rsid w:val="00360186"/>
    <w:rsid w:val="00361068"/>
    <w:rsid w:val="0036110B"/>
    <w:rsid w:val="00363B9A"/>
    <w:rsid w:val="0036457D"/>
    <w:rsid w:val="0036521D"/>
    <w:rsid w:val="00365223"/>
    <w:rsid w:val="003653A9"/>
    <w:rsid w:val="00366632"/>
    <w:rsid w:val="00366B20"/>
    <w:rsid w:val="00367193"/>
    <w:rsid w:val="00371E20"/>
    <w:rsid w:val="0037278C"/>
    <w:rsid w:val="00372A01"/>
    <w:rsid w:val="003734D9"/>
    <w:rsid w:val="00374492"/>
    <w:rsid w:val="00374685"/>
    <w:rsid w:val="00374DDF"/>
    <w:rsid w:val="003759AE"/>
    <w:rsid w:val="00376A0C"/>
    <w:rsid w:val="00376D95"/>
    <w:rsid w:val="0037721B"/>
    <w:rsid w:val="00380896"/>
    <w:rsid w:val="00380E0D"/>
    <w:rsid w:val="003810FE"/>
    <w:rsid w:val="00382276"/>
    <w:rsid w:val="00382F06"/>
    <w:rsid w:val="00383138"/>
    <w:rsid w:val="00383226"/>
    <w:rsid w:val="0038326C"/>
    <w:rsid w:val="00383C15"/>
    <w:rsid w:val="00383D5E"/>
    <w:rsid w:val="00383FCB"/>
    <w:rsid w:val="003852E2"/>
    <w:rsid w:val="00386930"/>
    <w:rsid w:val="0038732F"/>
    <w:rsid w:val="0039047F"/>
    <w:rsid w:val="00392469"/>
    <w:rsid w:val="003926C4"/>
    <w:rsid w:val="00392D21"/>
    <w:rsid w:val="0039326C"/>
    <w:rsid w:val="00393662"/>
    <w:rsid w:val="00394143"/>
    <w:rsid w:val="00395051"/>
    <w:rsid w:val="00395841"/>
    <w:rsid w:val="00396F96"/>
    <w:rsid w:val="00397123"/>
    <w:rsid w:val="00397E74"/>
    <w:rsid w:val="00397F92"/>
    <w:rsid w:val="003A010A"/>
    <w:rsid w:val="003A04A5"/>
    <w:rsid w:val="003A0E88"/>
    <w:rsid w:val="003A1389"/>
    <w:rsid w:val="003A142A"/>
    <w:rsid w:val="003A17BE"/>
    <w:rsid w:val="003A2160"/>
    <w:rsid w:val="003A232B"/>
    <w:rsid w:val="003A2A28"/>
    <w:rsid w:val="003A2E0B"/>
    <w:rsid w:val="003A37E2"/>
    <w:rsid w:val="003A5799"/>
    <w:rsid w:val="003A5C16"/>
    <w:rsid w:val="003B0227"/>
    <w:rsid w:val="003B02E2"/>
    <w:rsid w:val="003B0B7D"/>
    <w:rsid w:val="003B2397"/>
    <w:rsid w:val="003B24FA"/>
    <w:rsid w:val="003B2BC6"/>
    <w:rsid w:val="003B2D8E"/>
    <w:rsid w:val="003B4AF4"/>
    <w:rsid w:val="003B57F8"/>
    <w:rsid w:val="003B6212"/>
    <w:rsid w:val="003B6335"/>
    <w:rsid w:val="003B6F5D"/>
    <w:rsid w:val="003B7A95"/>
    <w:rsid w:val="003C0532"/>
    <w:rsid w:val="003C0991"/>
    <w:rsid w:val="003C0D01"/>
    <w:rsid w:val="003C0E5A"/>
    <w:rsid w:val="003C1643"/>
    <w:rsid w:val="003C3CDE"/>
    <w:rsid w:val="003C5130"/>
    <w:rsid w:val="003C6549"/>
    <w:rsid w:val="003C7082"/>
    <w:rsid w:val="003C7746"/>
    <w:rsid w:val="003D0913"/>
    <w:rsid w:val="003D1EED"/>
    <w:rsid w:val="003D2145"/>
    <w:rsid w:val="003D28F9"/>
    <w:rsid w:val="003D3282"/>
    <w:rsid w:val="003D4AE8"/>
    <w:rsid w:val="003D69B5"/>
    <w:rsid w:val="003D7647"/>
    <w:rsid w:val="003D7B74"/>
    <w:rsid w:val="003D7DD2"/>
    <w:rsid w:val="003D7E71"/>
    <w:rsid w:val="003E0C5E"/>
    <w:rsid w:val="003E0E3E"/>
    <w:rsid w:val="003E0E9A"/>
    <w:rsid w:val="003E1597"/>
    <w:rsid w:val="003E1B26"/>
    <w:rsid w:val="003E1D45"/>
    <w:rsid w:val="003E359F"/>
    <w:rsid w:val="003E35C4"/>
    <w:rsid w:val="003E4C36"/>
    <w:rsid w:val="003E6DF4"/>
    <w:rsid w:val="003E7421"/>
    <w:rsid w:val="003E7689"/>
    <w:rsid w:val="003F033B"/>
    <w:rsid w:val="003F04BA"/>
    <w:rsid w:val="003F0758"/>
    <w:rsid w:val="003F07C9"/>
    <w:rsid w:val="003F13AF"/>
    <w:rsid w:val="003F1CDB"/>
    <w:rsid w:val="003F3A64"/>
    <w:rsid w:val="003F58AC"/>
    <w:rsid w:val="003F66F8"/>
    <w:rsid w:val="003F6FBD"/>
    <w:rsid w:val="003F7767"/>
    <w:rsid w:val="003F77A1"/>
    <w:rsid w:val="003F7A5E"/>
    <w:rsid w:val="003F7D3C"/>
    <w:rsid w:val="004001B5"/>
    <w:rsid w:val="00400DE5"/>
    <w:rsid w:val="0040192E"/>
    <w:rsid w:val="00401D3A"/>
    <w:rsid w:val="00401F9C"/>
    <w:rsid w:val="00402874"/>
    <w:rsid w:val="00402974"/>
    <w:rsid w:val="00403B18"/>
    <w:rsid w:val="00403E0E"/>
    <w:rsid w:val="00403EBB"/>
    <w:rsid w:val="00405646"/>
    <w:rsid w:val="004063B8"/>
    <w:rsid w:val="00410570"/>
    <w:rsid w:val="00410876"/>
    <w:rsid w:val="00411202"/>
    <w:rsid w:val="004115B1"/>
    <w:rsid w:val="004120AD"/>
    <w:rsid w:val="00412713"/>
    <w:rsid w:val="0041333C"/>
    <w:rsid w:val="004138A2"/>
    <w:rsid w:val="00413B47"/>
    <w:rsid w:val="004156D9"/>
    <w:rsid w:val="004166DA"/>
    <w:rsid w:val="00416E7A"/>
    <w:rsid w:val="00417262"/>
    <w:rsid w:val="0041763B"/>
    <w:rsid w:val="00420C78"/>
    <w:rsid w:val="0042170E"/>
    <w:rsid w:val="004218D3"/>
    <w:rsid w:val="00421DCE"/>
    <w:rsid w:val="00422239"/>
    <w:rsid w:val="00422415"/>
    <w:rsid w:val="00423359"/>
    <w:rsid w:val="00423BE0"/>
    <w:rsid w:val="0042438A"/>
    <w:rsid w:val="004248B9"/>
    <w:rsid w:val="0042502F"/>
    <w:rsid w:val="00425FD4"/>
    <w:rsid w:val="00426520"/>
    <w:rsid w:val="00426B0D"/>
    <w:rsid w:val="00426E78"/>
    <w:rsid w:val="0042714B"/>
    <w:rsid w:val="00430391"/>
    <w:rsid w:val="0043082C"/>
    <w:rsid w:val="004309D0"/>
    <w:rsid w:val="00431C26"/>
    <w:rsid w:val="00432BCB"/>
    <w:rsid w:val="00432CF1"/>
    <w:rsid w:val="004333C7"/>
    <w:rsid w:val="004345B6"/>
    <w:rsid w:val="00435A01"/>
    <w:rsid w:val="00435A51"/>
    <w:rsid w:val="00435FB7"/>
    <w:rsid w:val="004364D6"/>
    <w:rsid w:val="0043709A"/>
    <w:rsid w:val="004408A9"/>
    <w:rsid w:val="00441ACE"/>
    <w:rsid w:val="00442C0B"/>
    <w:rsid w:val="00442D4C"/>
    <w:rsid w:val="00443731"/>
    <w:rsid w:val="00443810"/>
    <w:rsid w:val="00443EDA"/>
    <w:rsid w:val="00444051"/>
    <w:rsid w:val="00444AEB"/>
    <w:rsid w:val="0044549C"/>
    <w:rsid w:val="0044561B"/>
    <w:rsid w:val="00445E3A"/>
    <w:rsid w:val="00446815"/>
    <w:rsid w:val="004468CE"/>
    <w:rsid w:val="0044703D"/>
    <w:rsid w:val="00450149"/>
    <w:rsid w:val="0045035B"/>
    <w:rsid w:val="00450696"/>
    <w:rsid w:val="00452016"/>
    <w:rsid w:val="0045497A"/>
    <w:rsid w:val="00455E15"/>
    <w:rsid w:val="004565BB"/>
    <w:rsid w:val="00456998"/>
    <w:rsid w:val="00457239"/>
    <w:rsid w:val="0045741D"/>
    <w:rsid w:val="004575FC"/>
    <w:rsid w:val="0046000E"/>
    <w:rsid w:val="00460256"/>
    <w:rsid w:val="004604F6"/>
    <w:rsid w:val="00460CF7"/>
    <w:rsid w:val="00461A5D"/>
    <w:rsid w:val="004624B2"/>
    <w:rsid w:val="004630E3"/>
    <w:rsid w:val="0046356C"/>
    <w:rsid w:val="00463EFC"/>
    <w:rsid w:val="00463FC8"/>
    <w:rsid w:val="00464CB1"/>
    <w:rsid w:val="00464D40"/>
    <w:rsid w:val="004651AA"/>
    <w:rsid w:val="00465B75"/>
    <w:rsid w:val="00465C34"/>
    <w:rsid w:val="00467BAD"/>
    <w:rsid w:val="0047030C"/>
    <w:rsid w:val="004708F1"/>
    <w:rsid w:val="004717BE"/>
    <w:rsid w:val="00473706"/>
    <w:rsid w:val="00473CF9"/>
    <w:rsid w:val="0047415B"/>
    <w:rsid w:val="00474F6A"/>
    <w:rsid w:val="00475686"/>
    <w:rsid w:val="00475FDA"/>
    <w:rsid w:val="0047758E"/>
    <w:rsid w:val="004803E5"/>
    <w:rsid w:val="004806B8"/>
    <w:rsid w:val="004808B3"/>
    <w:rsid w:val="004809D2"/>
    <w:rsid w:val="00481446"/>
    <w:rsid w:val="00483189"/>
    <w:rsid w:val="00483924"/>
    <w:rsid w:val="00483CAE"/>
    <w:rsid w:val="004852B9"/>
    <w:rsid w:val="00485D0C"/>
    <w:rsid w:val="00486FC1"/>
    <w:rsid w:val="0048763A"/>
    <w:rsid w:val="004909F3"/>
    <w:rsid w:val="00490C82"/>
    <w:rsid w:val="00491907"/>
    <w:rsid w:val="00492072"/>
    <w:rsid w:val="00492099"/>
    <w:rsid w:val="004929FA"/>
    <w:rsid w:val="00493130"/>
    <w:rsid w:val="0049372C"/>
    <w:rsid w:val="004939C3"/>
    <w:rsid w:val="00493D53"/>
    <w:rsid w:val="00494F8D"/>
    <w:rsid w:val="00496741"/>
    <w:rsid w:val="00496910"/>
    <w:rsid w:val="004A01A0"/>
    <w:rsid w:val="004A209D"/>
    <w:rsid w:val="004A2188"/>
    <w:rsid w:val="004A3CF8"/>
    <w:rsid w:val="004A61EF"/>
    <w:rsid w:val="004A6834"/>
    <w:rsid w:val="004A6DBB"/>
    <w:rsid w:val="004A72CB"/>
    <w:rsid w:val="004A79F5"/>
    <w:rsid w:val="004B05EF"/>
    <w:rsid w:val="004B16AC"/>
    <w:rsid w:val="004B45EE"/>
    <w:rsid w:val="004B5333"/>
    <w:rsid w:val="004B6815"/>
    <w:rsid w:val="004C166F"/>
    <w:rsid w:val="004C18F1"/>
    <w:rsid w:val="004C290D"/>
    <w:rsid w:val="004C2A0B"/>
    <w:rsid w:val="004C6107"/>
    <w:rsid w:val="004C637E"/>
    <w:rsid w:val="004C670D"/>
    <w:rsid w:val="004C67BD"/>
    <w:rsid w:val="004C6A62"/>
    <w:rsid w:val="004C75BB"/>
    <w:rsid w:val="004C7848"/>
    <w:rsid w:val="004D17EB"/>
    <w:rsid w:val="004D3618"/>
    <w:rsid w:val="004D3F26"/>
    <w:rsid w:val="004D402A"/>
    <w:rsid w:val="004D47D3"/>
    <w:rsid w:val="004D4EC7"/>
    <w:rsid w:val="004D5AF9"/>
    <w:rsid w:val="004D6039"/>
    <w:rsid w:val="004D6215"/>
    <w:rsid w:val="004D726C"/>
    <w:rsid w:val="004D757C"/>
    <w:rsid w:val="004D7675"/>
    <w:rsid w:val="004D7837"/>
    <w:rsid w:val="004E0D75"/>
    <w:rsid w:val="004E15F1"/>
    <w:rsid w:val="004E2281"/>
    <w:rsid w:val="004E46EF"/>
    <w:rsid w:val="004E485E"/>
    <w:rsid w:val="004E5770"/>
    <w:rsid w:val="004E673F"/>
    <w:rsid w:val="004E7127"/>
    <w:rsid w:val="004E7D1D"/>
    <w:rsid w:val="004E7DF3"/>
    <w:rsid w:val="004F0DD5"/>
    <w:rsid w:val="004F12CF"/>
    <w:rsid w:val="004F1950"/>
    <w:rsid w:val="004F3129"/>
    <w:rsid w:val="004F3A14"/>
    <w:rsid w:val="004F5572"/>
    <w:rsid w:val="004F5580"/>
    <w:rsid w:val="004F5615"/>
    <w:rsid w:val="004F5EB1"/>
    <w:rsid w:val="004F660A"/>
    <w:rsid w:val="004F6851"/>
    <w:rsid w:val="0050059E"/>
    <w:rsid w:val="005019D7"/>
    <w:rsid w:val="00501CCD"/>
    <w:rsid w:val="0050324E"/>
    <w:rsid w:val="00503908"/>
    <w:rsid w:val="00503ED7"/>
    <w:rsid w:val="00504068"/>
    <w:rsid w:val="00504A8C"/>
    <w:rsid w:val="00504BCA"/>
    <w:rsid w:val="005056B4"/>
    <w:rsid w:val="0050732C"/>
    <w:rsid w:val="005076E7"/>
    <w:rsid w:val="00507CDF"/>
    <w:rsid w:val="00507DFB"/>
    <w:rsid w:val="0051027D"/>
    <w:rsid w:val="00510BF4"/>
    <w:rsid w:val="00510CEE"/>
    <w:rsid w:val="0051219B"/>
    <w:rsid w:val="00512AE4"/>
    <w:rsid w:val="0051308E"/>
    <w:rsid w:val="00513450"/>
    <w:rsid w:val="005138B0"/>
    <w:rsid w:val="0051399F"/>
    <w:rsid w:val="00513E49"/>
    <w:rsid w:val="005145A7"/>
    <w:rsid w:val="00514768"/>
    <w:rsid w:val="00515FB6"/>
    <w:rsid w:val="0051704A"/>
    <w:rsid w:val="00517C54"/>
    <w:rsid w:val="0052186C"/>
    <w:rsid w:val="005221A8"/>
    <w:rsid w:val="00522D2F"/>
    <w:rsid w:val="00523370"/>
    <w:rsid w:val="0052356A"/>
    <w:rsid w:val="00523A2E"/>
    <w:rsid w:val="00523B7E"/>
    <w:rsid w:val="005243FF"/>
    <w:rsid w:val="00524F20"/>
    <w:rsid w:val="00525BD1"/>
    <w:rsid w:val="005267CE"/>
    <w:rsid w:val="0052698D"/>
    <w:rsid w:val="0052720D"/>
    <w:rsid w:val="005279EA"/>
    <w:rsid w:val="005301D7"/>
    <w:rsid w:val="0053041E"/>
    <w:rsid w:val="00530449"/>
    <w:rsid w:val="00532D9C"/>
    <w:rsid w:val="00533A85"/>
    <w:rsid w:val="00534B05"/>
    <w:rsid w:val="0053532C"/>
    <w:rsid w:val="005356F9"/>
    <w:rsid w:val="00535E4A"/>
    <w:rsid w:val="0053727C"/>
    <w:rsid w:val="005373C8"/>
    <w:rsid w:val="0053783A"/>
    <w:rsid w:val="00540A76"/>
    <w:rsid w:val="005412E9"/>
    <w:rsid w:val="0054198E"/>
    <w:rsid w:val="005430D8"/>
    <w:rsid w:val="00543BD9"/>
    <w:rsid w:val="005441AC"/>
    <w:rsid w:val="00544AAA"/>
    <w:rsid w:val="00545A90"/>
    <w:rsid w:val="0054649E"/>
    <w:rsid w:val="00546840"/>
    <w:rsid w:val="00546987"/>
    <w:rsid w:val="00547D66"/>
    <w:rsid w:val="00550033"/>
    <w:rsid w:val="00550BDA"/>
    <w:rsid w:val="00550C88"/>
    <w:rsid w:val="00550ECF"/>
    <w:rsid w:val="00550F6E"/>
    <w:rsid w:val="0055210A"/>
    <w:rsid w:val="0055480A"/>
    <w:rsid w:val="00554D7E"/>
    <w:rsid w:val="005567BF"/>
    <w:rsid w:val="00556C5D"/>
    <w:rsid w:val="0055720F"/>
    <w:rsid w:val="0056317B"/>
    <w:rsid w:val="005642EC"/>
    <w:rsid w:val="0056634C"/>
    <w:rsid w:val="005673B1"/>
    <w:rsid w:val="0057145C"/>
    <w:rsid w:val="00571979"/>
    <w:rsid w:val="0057237B"/>
    <w:rsid w:val="00572B52"/>
    <w:rsid w:val="00573899"/>
    <w:rsid w:val="005752AF"/>
    <w:rsid w:val="00575B3E"/>
    <w:rsid w:val="0057648E"/>
    <w:rsid w:val="00576B57"/>
    <w:rsid w:val="00577897"/>
    <w:rsid w:val="0058005F"/>
    <w:rsid w:val="005803DB"/>
    <w:rsid w:val="005813BF"/>
    <w:rsid w:val="00581C7A"/>
    <w:rsid w:val="00583480"/>
    <w:rsid w:val="00583C76"/>
    <w:rsid w:val="005845F2"/>
    <w:rsid w:val="00586359"/>
    <w:rsid w:val="00586BAD"/>
    <w:rsid w:val="00587421"/>
    <w:rsid w:val="005878A5"/>
    <w:rsid w:val="00587A52"/>
    <w:rsid w:val="00590774"/>
    <w:rsid w:val="00591200"/>
    <w:rsid w:val="00591A7B"/>
    <w:rsid w:val="00592314"/>
    <w:rsid w:val="0059266E"/>
    <w:rsid w:val="00593717"/>
    <w:rsid w:val="00593FF8"/>
    <w:rsid w:val="00594012"/>
    <w:rsid w:val="00594D13"/>
    <w:rsid w:val="00594F39"/>
    <w:rsid w:val="0059586C"/>
    <w:rsid w:val="00596AD4"/>
    <w:rsid w:val="005A0A68"/>
    <w:rsid w:val="005A1CBF"/>
    <w:rsid w:val="005A2132"/>
    <w:rsid w:val="005A2AF6"/>
    <w:rsid w:val="005A34C9"/>
    <w:rsid w:val="005A43CC"/>
    <w:rsid w:val="005A48FD"/>
    <w:rsid w:val="005A5745"/>
    <w:rsid w:val="005A58D4"/>
    <w:rsid w:val="005A5D38"/>
    <w:rsid w:val="005A65E9"/>
    <w:rsid w:val="005A707C"/>
    <w:rsid w:val="005A753D"/>
    <w:rsid w:val="005A7605"/>
    <w:rsid w:val="005A771A"/>
    <w:rsid w:val="005B036F"/>
    <w:rsid w:val="005B06C8"/>
    <w:rsid w:val="005B20B5"/>
    <w:rsid w:val="005B2923"/>
    <w:rsid w:val="005B4148"/>
    <w:rsid w:val="005B45B2"/>
    <w:rsid w:val="005B4630"/>
    <w:rsid w:val="005B59F9"/>
    <w:rsid w:val="005B6330"/>
    <w:rsid w:val="005B72BD"/>
    <w:rsid w:val="005C0C0A"/>
    <w:rsid w:val="005C2A6D"/>
    <w:rsid w:val="005C3476"/>
    <w:rsid w:val="005C363A"/>
    <w:rsid w:val="005C3DE6"/>
    <w:rsid w:val="005C45A4"/>
    <w:rsid w:val="005C5259"/>
    <w:rsid w:val="005C547E"/>
    <w:rsid w:val="005C58F7"/>
    <w:rsid w:val="005C702F"/>
    <w:rsid w:val="005C79AC"/>
    <w:rsid w:val="005D2289"/>
    <w:rsid w:val="005D3BD4"/>
    <w:rsid w:val="005D3D0F"/>
    <w:rsid w:val="005D448F"/>
    <w:rsid w:val="005D52D2"/>
    <w:rsid w:val="005D5B99"/>
    <w:rsid w:val="005D7660"/>
    <w:rsid w:val="005D7C10"/>
    <w:rsid w:val="005D7CB3"/>
    <w:rsid w:val="005D7DB0"/>
    <w:rsid w:val="005E0773"/>
    <w:rsid w:val="005E4CFF"/>
    <w:rsid w:val="005E56AB"/>
    <w:rsid w:val="005E6059"/>
    <w:rsid w:val="005E61FE"/>
    <w:rsid w:val="005E63F6"/>
    <w:rsid w:val="005E640F"/>
    <w:rsid w:val="005E652D"/>
    <w:rsid w:val="005E6704"/>
    <w:rsid w:val="005E6CC1"/>
    <w:rsid w:val="005E6E41"/>
    <w:rsid w:val="005F055F"/>
    <w:rsid w:val="005F0C65"/>
    <w:rsid w:val="005F159D"/>
    <w:rsid w:val="005F1D4E"/>
    <w:rsid w:val="005F22A4"/>
    <w:rsid w:val="005F2EDD"/>
    <w:rsid w:val="005F3959"/>
    <w:rsid w:val="005F434C"/>
    <w:rsid w:val="005F46F3"/>
    <w:rsid w:val="005F5D3C"/>
    <w:rsid w:val="005F614D"/>
    <w:rsid w:val="005F758D"/>
    <w:rsid w:val="00600F35"/>
    <w:rsid w:val="00601049"/>
    <w:rsid w:val="0060112B"/>
    <w:rsid w:val="00601671"/>
    <w:rsid w:val="00601F29"/>
    <w:rsid w:val="00602701"/>
    <w:rsid w:val="006028D9"/>
    <w:rsid w:val="00604C17"/>
    <w:rsid w:val="00605B58"/>
    <w:rsid w:val="00606A6B"/>
    <w:rsid w:val="00607B31"/>
    <w:rsid w:val="00607BFC"/>
    <w:rsid w:val="006110AB"/>
    <w:rsid w:val="00611F06"/>
    <w:rsid w:val="00612633"/>
    <w:rsid w:val="0061297C"/>
    <w:rsid w:val="006139DA"/>
    <w:rsid w:val="00614ADF"/>
    <w:rsid w:val="00614DBF"/>
    <w:rsid w:val="0061584A"/>
    <w:rsid w:val="00616394"/>
    <w:rsid w:val="00616642"/>
    <w:rsid w:val="006176D9"/>
    <w:rsid w:val="0062051F"/>
    <w:rsid w:val="0062113F"/>
    <w:rsid w:val="00621849"/>
    <w:rsid w:val="00621C73"/>
    <w:rsid w:val="00621DAC"/>
    <w:rsid w:val="0062235B"/>
    <w:rsid w:val="0062379A"/>
    <w:rsid w:val="00623ADC"/>
    <w:rsid w:val="00623BB1"/>
    <w:rsid w:val="00625D5C"/>
    <w:rsid w:val="006263BC"/>
    <w:rsid w:val="00627E71"/>
    <w:rsid w:val="006300E2"/>
    <w:rsid w:val="00630614"/>
    <w:rsid w:val="0063186A"/>
    <w:rsid w:val="006324A7"/>
    <w:rsid w:val="00632D22"/>
    <w:rsid w:val="00633296"/>
    <w:rsid w:val="006333A0"/>
    <w:rsid w:val="0063365C"/>
    <w:rsid w:val="006342E5"/>
    <w:rsid w:val="0063474E"/>
    <w:rsid w:val="00635151"/>
    <w:rsid w:val="006361FF"/>
    <w:rsid w:val="00636863"/>
    <w:rsid w:val="00636B92"/>
    <w:rsid w:val="00636D51"/>
    <w:rsid w:val="00641100"/>
    <w:rsid w:val="006413FF"/>
    <w:rsid w:val="00641786"/>
    <w:rsid w:val="00642CB7"/>
    <w:rsid w:val="006435B0"/>
    <w:rsid w:val="006442D9"/>
    <w:rsid w:val="00644FF9"/>
    <w:rsid w:val="006452FF"/>
    <w:rsid w:val="00647256"/>
    <w:rsid w:val="00650797"/>
    <w:rsid w:val="00651F66"/>
    <w:rsid w:val="006529A6"/>
    <w:rsid w:val="00653FED"/>
    <w:rsid w:val="00654818"/>
    <w:rsid w:val="00655F1F"/>
    <w:rsid w:val="00655F63"/>
    <w:rsid w:val="0065628D"/>
    <w:rsid w:val="006565FA"/>
    <w:rsid w:val="00657E5E"/>
    <w:rsid w:val="00661620"/>
    <w:rsid w:val="006618AE"/>
    <w:rsid w:val="00662583"/>
    <w:rsid w:val="0066273E"/>
    <w:rsid w:val="00662741"/>
    <w:rsid w:val="00663583"/>
    <w:rsid w:val="0066405D"/>
    <w:rsid w:val="006645BC"/>
    <w:rsid w:val="0066489F"/>
    <w:rsid w:val="00665C83"/>
    <w:rsid w:val="00666173"/>
    <w:rsid w:val="0066654C"/>
    <w:rsid w:val="00666A6E"/>
    <w:rsid w:val="006700C8"/>
    <w:rsid w:val="0067048A"/>
    <w:rsid w:val="006708B7"/>
    <w:rsid w:val="00670B83"/>
    <w:rsid w:val="00671BCC"/>
    <w:rsid w:val="00671E54"/>
    <w:rsid w:val="00671F44"/>
    <w:rsid w:val="0067289D"/>
    <w:rsid w:val="0067398C"/>
    <w:rsid w:val="00674F7D"/>
    <w:rsid w:val="00675EBA"/>
    <w:rsid w:val="00676762"/>
    <w:rsid w:val="00676E4A"/>
    <w:rsid w:val="006802F1"/>
    <w:rsid w:val="0068055F"/>
    <w:rsid w:val="0068154E"/>
    <w:rsid w:val="0068193C"/>
    <w:rsid w:val="00682DBD"/>
    <w:rsid w:val="006835FB"/>
    <w:rsid w:val="00684DA5"/>
    <w:rsid w:val="00684DDE"/>
    <w:rsid w:val="00684EB6"/>
    <w:rsid w:val="00685071"/>
    <w:rsid w:val="006858B6"/>
    <w:rsid w:val="0068599D"/>
    <w:rsid w:val="006865F8"/>
    <w:rsid w:val="0068683B"/>
    <w:rsid w:val="0068709C"/>
    <w:rsid w:val="00690FF0"/>
    <w:rsid w:val="006914DA"/>
    <w:rsid w:val="00691856"/>
    <w:rsid w:val="00691952"/>
    <w:rsid w:val="0069232E"/>
    <w:rsid w:val="00692D4D"/>
    <w:rsid w:val="006937B6"/>
    <w:rsid w:val="00693A38"/>
    <w:rsid w:val="0069444D"/>
    <w:rsid w:val="006949AA"/>
    <w:rsid w:val="00694A4F"/>
    <w:rsid w:val="00694FB3"/>
    <w:rsid w:val="0069551C"/>
    <w:rsid w:val="00695666"/>
    <w:rsid w:val="00696129"/>
    <w:rsid w:val="00696A51"/>
    <w:rsid w:val="00696B77"/>
    <w:rsid w:val="00696DA7"/>
    <w:rsid w:val="00696DF6"/>
    <w:rsid w:val="006A275D"/>
    <w:rsid w:val="006A2899"/>
    <w:rsid w:val="006A2BA9"/>
    <w:rsid w:val="006A32D6"/>
    <w:rsid w:val="006A3B45"/>
    <w:rsid w:val="006A3E44"/>
    <w:rsid w:val="006A4E7F"/>
    <w:rsid w:val="006A52A6"/>
    <w:rsid w:val="006A633B"/>
    <w:rsid w:val="006A68DF"/>
    <w:rsid w:val="006A6900"/>
    <w:rsid w:val="006B1357"/>
    <w:rsid w:val="006B1F1A"/>
    <w:rsid w:val="006B1FAD"/>
    <w:rsid w:val="006B22EB"/>
    <w:rsid w:val="006B28B0"/>
    <w:rsid w:val="006B29B5"/>
    <w:rsid w:val="006B2A14"/>
    <w:rsid w:val="006B3116"/>
    <w:rsid w:val="006B4F6F"/>
    <w:rsid w:val="006B69AF"/>
    <w:rsid w:val="006B7B05"/>
    <w:rsid w:val="006C0558"/>
    <w:rsid w:val="006C2080"/>
    <w:rsid w:val="006C3962"/>
    <w:rsid w:val="006C4103"/>
    <w:rsid w:val="006C41C9"/>
    <w:rsid w:val="006C46C5"/>
    <w:rsid w:val="006C4EAE"/>
    <w:rsid w:val="006C4ED5"/>
    <w:rsid w:val="006C52FE"/>
    <w:rsid w:val="006C58EC"/>
    <w:rsid w:val="006C6340"/>
    <w:rsid w:val="006C648B"/>
    <w:rsid w:val="006C711F"/>
    <w:rsid w:val="006D01F7"/>
    <w:rsid w:val="006D0916"/>
    <w:rsid w:val="006D09D6"/>
    <w:rsid w:val="006D12AB"/>
    <w:rsid w:val="006D183A"/>
    <w:rsid w:val="006D2918"/>
    <w:rsid w:val="006D2979"/>
    <w:rsid w:val="006D4BD5"/>
    <w:rsid w:val="006D50B7"/>
    <w:rsid w:val="006D53D9"/>
    <w:rsid w:val="006D5A3A"/>
    <w:rsid w:val="006D6293"/>
    <w:rsid w:val="006D685E"/>
    <w:rsid w:val="006D6F6C"/>
    <w:rsid w:val="006D7AA1"/>
    <w:rsid w:val="006E0E44"/>
    <w:rsid w:val="006E2B2E"/>
    <w:rsid w:val="006E2EBF"/>
    <w:rsid w:val="006E3096"/>
    <w:rsid w:val="006E4148"/>
    <w:rsid w:val="006E4FFF"/>
    <w:rsid w:val="006E5397"/>
    <w:rsid w:val="006E55CB"/>
    <w:rsid w:val="006E775B"/>
    <w:rsid w:val="006F01AC"/>
    <w:rsid w:val="006F05A3"/>
    <w:rsid w:val="006F092A"/>
    <w:rsid w:val="006F0D61"/>
    <w:rsid w:val="006F1C1B"/>
    <w:rsid w:val="006F3756"/>
    <w:rsid w:val="006F3B04"/>
    <w:rsid w:val="006F4442"/>
    <w:rsid w:val="006F454D"/>
    <w:rsid w:val="006F5339"/>
    <w:rsid w:val="006F591D"/>
    <w:rsid w:val="006F5B4E"/>
    <w:rsid w:val="006F685D"/>
    <w:rsid w:val="006F70F8"/>
    <w:rsid w:val="006F718A"/>
    <w:rsid w:val="006F792A"/>
    <w:rsid w:val="00700247"/>
    <w:rsid w:val="00700260"/>
    <w:rsid w:val="00700654"/>
    <w:rsid w:val="00701085"/>
    <w:rsid w:val="0070232D"/>
    <w:rsid w:val="00702958"/>
    <w:rsid w:val="00704FAF"/>
    <w:rsid w:val="00706F1F"/>
    <w:rsid w:val="0070723B"/>
    <w:rsid w:val="007101A1"/>
    <w:rsid w:val="00711DE0"/>
    <w:rsid w:val="00711F50"/>
    <w:rsid w:val="00711FEE"/>
    <w:rsid w:val="0071217B"/>
    <w:rsid w:val="00712B42"/>
    <w:rsid w:val="007149BD"/>
    <w:rsid w:val="007150A7"/>
    <w:rsid w:val="0071650C"/>
    <w:rsid w:val="007166E0"/>
    <w:rsid w:val="00716D7C"/>
    <w:rsid w:val="0071719A"/>
    <w:rsid w:val="00717993"/>
    <w:rsid w:val="00721003"/>
    <w:rsid w:val="00721585"/>
    <w:rsid w:val="00723476"/>
    <w:rsid w:val="0072400E"/>
    <w:rsid w:val="0072444A"/>
    <w:rsid w:val="007250AF"/>
    <w:rsid w:val="00725A38"/>
    <w:rsid w:val="00725A8A"/>
    <w:rsid w:val="00726337"/>
    <w:rsid w:val="00727835"/>
    <w:rsid w:val="007303C9"/>
    <w:rsid w:val="00730E8B"/>
    <w:rsid w:val="007315F2"/>
    <w:rsid w:val="00731D75"/>
    <w:rsid w:val="00732A10"/>
    <w:rsid w:val="00732C66"/>
    <w:rsid w:val="00735E60"/>
    <w:rsid w:val="00736B86"/>
    <w:rsid w:val="007370CA"/>
    <w:rsid w:val="007372D9"/>
    <w:rsid w:val="0073789D"/>
    <w:rsid w:val="00740459"/>
    <w:rsid w:val="00741B26"/>
    <w:rsid w:val="00742B12"/>
    <w:rsid w:val="00742B36"/>
    <w:rsid w:val="00742F7A"/>
    <w:rsid w:val="00743A56"/>
    <w:rsid w:val="00744903"/>
    <w:rsid w:val="007453BD"/>
    <w:rsid w:val="007465D5"/>
    <w:rsid w:val="00747A3C"/>
    <w:rsid w:val="00747E10"/>
    <w:rsid w:val="0075181A"/>
    <w:rsid w:val="00751861"/>
    <w:rsid w:val="007520D8"/>
    <w:rsid w:val="00753082"/>
    <w:rsid w:val="00753CDA"/>
    <w:rsid w:val="00754820"/>
    <w:rsid w:val="00754A2F"/>
    <w:rsid w:val="00754A3D"/>
    <w:rsid w:val="0075609E"/>
    <w:rsid w:val="0075642D"/>
    <w:rsid w:val="0076036F"/>
    <w:rsid w:val="007618B9"/>
    <w:rsid w:val="00761E5C"/>
    <w:rsid w:val="00762569"/>
    <w:rsid w:val="00762AA3"/>
    <w:rsid w:val="00762CB0"/>
    <w:rsid w:val="00763E02"/>
    <w:rsid w:val="00764A0E"/>
    <w:rsid w:val="00764FEA"/>
    <w:rsid w:val="007661E1"/>
    <w:rsid w:val="0077093F"/>
    <w:rsid w:val="0077124D"/>
    <w:rsid w:val="007712D5"/>
    <w:rsid w:val="00772407"/>
    <w:rsid w:val="0077336E"/>
    <w:rsid w:val="007756D8"/>
    <w:rsid w:val="007757F3"/>
    <w:rsid w:val="007769F2"/>
    <w:rsid w:val="007770A9"/>
    <w:rsid w:val="00780CB3"/>
    <w:rsid w:val="0078255C"/>
    <w:rsid w:val="00782A50"/>
    <w:rsid w:val="00782A66"/>
    <w:rsid w:val="00782AE1"/>
    <w:rsid w:val="00782F9D"/>
    <w:rsid w:val="007835E0"/>
    <w:rsid w:val="00783EEA"/>
    <w:rsid w:val="0078427B"/>
    <w:rsid w:val="0078476E"/>
    <w:rsid w:val="007856AD"/>
    <w:rsid w:val="00785FBA"/>
    <w:rsid w:val="00786409"/>
    <w:rsid w:val="007868CE"/>
    <w:rsid w:val="00786A45"/>
    <w:rsid w:val="00786E7A"/>
    <w:rsid w:val="00787CA5"/>
    <w:rsid w:val="00791043"/>
    <w:rsid w:val="007916E6"/>
    <w:rsid w:val="00791B69"/>
    <w:rsid w:val="007923AB"/>
    <w:rsid w:val="00794077"/>
    <w:rsid w:val="00794364"/>
    <w:rsid w:val="00794CAC"/>
    <w:rsid w:val="007953D7"/>
    <w:rsid w:val="00796197"/>
    <w:rsid w:val="007962D0"/>
    <w:rsid w:val="00796695"/>
    <w:rsid w:val="00796916"/>
    <w:rsid w:val="00796BE8"/>
    <w:rsid w:val="00796CC9"/>
    <w:rsid w:val="00796F6F"/>
    <w:rsid w:val="007A01F1"/>
    <w:rsid w:val="007A1DD5"/>
    <w:rsid w:val="007A23D6"/>
    <w:rsid w:val="007A26B6"/>
    <w:rsid w:val="007A27DE"/>
    <w:rsid w:val="007A7379"/>
    <w:rsid w:val="007A74FD"/>
    <w:rsid w:val="007B0C03"/>
    <w:rsid w:val="007B1662"/>
    <w:rsid w:val="007B1805"/>
    <w:rsid w:val="007B2C70"/>
    <w:rsid w:val="007B3C7F"/>
    <w:rsid w:val="007B556D"/>
    <w:rsid w:val="007B6D17"/>
    <w:rsid w:val="007B79E3"/>
    <w:rsid w:val="007B7AF8"/>
    <w:rsid w:val="007C0257"/>
    <w:rsid w:val="007C0AB7"/>
    <w:rsid w:val="007C2137"/>
    <w:rsid w:val="007C38A4"/>
    <w:rsid w:val="007C4468"/>
    <w:rsid w:val="007C5413"/>
    <w:rsid w:val="007C5A92"/>
    <w:rsid w:val="007C6448"/>
    <w:rsid w:val="007C7ECC"/>
    <w:rsid w:val="007D0920"/>
    <w:rsid w:val="007D1A7A"/>
    <w:rsid w:val="007D2DA5"/>
    <w:rsid w:val="007D2DBE"/>
    <w:rsid w:val="007D2F8D"/>
    <w:rsid w:val="007D48EC"/>
    <w:rsid w:val="007D60A3"/>
    <w:rsid w:val="007E0079"/>
    <w:rsid w:val="007E0FCF"/>
    <w:rsid w:val="007E19BF"/>
    <w:rsid w:val="007E1E44"/>
    <w:rsid w:val="007E248B"/>
    <w:rsid w:val="007E41F9"/>
    <w:rsid w:val="007E4537"/>
    <w:rsid w:val="007E4C4C"/>
    <w:rsid w:val="007E4D36"/>
    <w:rsid w:val="007E55DC"/>
    <w:rsid w:val="007E6B95"/>
    <w:rsid w:val="007E714D"/>
    <w:rsid w:val="007E7231"/>
    <w:rsid w:val="007E743C"/>
    <w:rsid w:val="007E773E"/>
    <w:rsid w:val="007F02AC"/>
    <w:rsid w:val="007F02E7"/>
    <w:rsid w:val="007F0669"/>
    <w:rsid w:val="007F06B6"/>
    <w:rsid w:val="007F343D"/>
    <w:rsid w:val="007F4578"/>
    <w:rsid w:val="007F4603"/>
    <w:rsid w:val="007F57E7"/>
    <w:rsid w:val="007F5895"/>
    <w:rsid w:val="007F68EF"/>
    <w:rsid w:val="007F6AC9"/>
    <w:rsid w:val="0080069B"/>
    <w:rsid w:val="00802D5B"/>
    <w:rsid w:val="00802E93"/>
    <w:rsid w:val="0080376A"/>
    <w:rsid w:val="00805171"/>
    <w:rsid w:val="00805A60"/>
    <w:rsid w:val="00805C2F"/>
    <w:rsid w:val="00806AF7"/>
    <w:rsid w:val="00807648"/>
    <w:rsid w:val="0080776D"/>
    <w:rsid w:val="008079BE"/>
    <w:rsid w:val="00807CBF"/>
    <w:rsid w:val="0081149C"/>
    <w:rsid w:val="00811906"/>
    <w:rsid w:val="00811C1D"/>
    <w:rsid w:val="0081258F"/>
    <w:rsid w:val="008125D9"/>
    <w:rsid w:val="008128D3"/>
    <w:rsid w:val="00812C38"/>
    <w:rsid w:val="00815565"/>
    <w:rsid w:val="00816EFE"/>
    <w:rsid w:val="00823269"/>
    <w:rsid w:val="00823866"/>
    <w:rsid w:val="0082430A"/>
    <w:rsid w:val="008249EA"/>
    <w:rsid w:val="00826CE9"/>
    <w:rsid w:val="00830436"/>
    <w:rsid w:val="008304E0"/>
    <w:rsid w:val="00830751"/>
    <w:rsid w:val="00830EE6"/>
    <w:rsid w:val="00831359"/>
    <w:rsid w:val="0083511A"/>
    <w:rsid w:val="0083536C"/>
    <w:rsid w:val="0083614E"/>
    <w:rsid w:val="0083615B"/>
    <w:rsid w:val="00836CB8"/>
    <w:rsid w:val="00836E8D"/>
    <w:rsid w:val="00837A43"/>
    <w:rsid w:val="00840550"/>
    <w:rsid w:val="008406D3"/>
    <w:rsid w:val="00841606"/>
    <w:rsid w:val="00841627"/>
    <w:rsid w:val="008418C7"/>
    <w:rsid w:val="00841D46"/>
    <w:rsid w:val="00843405"/>
    <w:rsid w:val="00843C6F"/>
    <w:rsid w:val="008445C4"/>
    <w:rsid w:val="00846B28"/>
    <w:rsid w:val="00847E26"/>
    <w:rsid w:val="0085060D"/>
    <w:rsid w:val="0085130A"/>
    <w:rsid w:val="00851400"/>
    <w:rsid w:val="00854803"/>
    <w:rsid w:val="008549DF"/>
    <w:rsid w:val="00854C62"/>
    <w:rsid w:val="0085530A"/>
    <w:rsid w:val="00856149"/>
    <w:rsid w:val="00856C89"/>
    <w:rsid w:val="00856D53"/>
    <w:rsid w:val="008605E0"/>
    <w:rsid w:val="00860B71"/>
    <w:rsid w:val="008616FC"/>
    <w:rsid w:val="00862747"/>
    <w:rsid w:val="00864DC0"/>
    <w:rsid w:val="00864FDD"/>
    <w:rsid w:val="00865D51"/>
    <w:rsid w:val="00866087"/>
    <w:rsid w:val="0086635C"/>
    <w:rsid w:val="00866CFE"/>
    <w:rsid w:val="00866E29"/>
    <w:rsid w:val="00867B6C"/>
    <w:rsid w:val="00870E54"/>
    <w:rsid w:val="00870F95"/>
    <w:rsid w:val="008719C0"/>
    <w:rsid w:val="00871B39"/>
    <w:rsid w:val="00871E19"/>
    <w:rsid w:val="00872621"/>
    <w:rsid w:val="0087270C"/>
    <w:rsid w:val="00872728"/>
    <w:rsid w:val="008727FA"/>
    <w:rsid w:val="00872B0B"/>
    <w:rsid w:val="00872CDB"/>
    <w:rsid w:val="00872D7C"/>
    <w:rsid w:val="008734EB"/>
    <w:rsid w:val="00873BCB"/>
    <w:rsid w:val="00873F4C"/>
    <w:rsid w:val="008742FD"/>
    <w:rsid w:val="00874C54"/>
    <w:rsid w:val="0087514D"/>
    <w:rsid w:val="00875C55"/>
    <w:rsid w:val="00877C96"/>
    <w:rsid w:val="00877E60"/>
    <w:rsid w:val="0088127A"/>
    <w:rsid w:val="0088236C"/>
    <w:rsid w:val="00882870"/>
    <w:rsid w:val="00882DD3"/>
    <w:rsid w:val="0088312B"/>
    <w:rsid w:val="008838D4"/>
    <w:rsid w:val="00883E86"/>
    <w:rsid w:val="00884246"/>
    <w:rsid w:val="008844D7"/>
    <w:rsid w:val="008852CD"/>
    <w:rsid w:val="00885962"/>
    <w:rsid w:val="008874F6"/>
    <w:rsid w:val="00887923"/>
    <w:rsid w:val="008906C1"/>
    <w:rsid w:val="00890A56"/>
    <w:rsid w:val="00890C37"/>
    <w:rsid w:val="00890D7E"/>
    <w:rsid w:val="00890F3D"/>
    <w:rsid w:val="008913F0"/>
    <w:rsid w:val="0089165A"/>
    <w:rsid w:val="008918FB"/>
    <w:rsid w:val="00891EFA"/>
    <w:rsid w:val="008921B0"/>
    <w:rsid w:val="0089341C"/>
    <w:rsid w:val="00893543"/>
    <w:rsid w:val="00894067"/>
    <w:rsid w:val="008944E4"/>
    <w:rsid w:val="00894B42"/>
    <w:rsid w:val="0089596F"/>
    <w:rsid w:val="00896353"/>
    <w:rsid w:val="00896666"/>
    <w:rsid w:val="00897C99"/>
    <w:rsid w:val="008A0805"/>
    <w:rsid w:val="008A0C41"/>
    <w:rsid w:val="008A1512"/>
    <w:rsid w:val="008A230F"/>
    <w:rsid w:val="008A2960"/>
    <w:rsid w:val="008A2E4B"/>
    <w:rsid w:val="008A3138"/>
    <w:rsid w:val="008A33E6"/>
    <w:rsid w:val="008A34B5"/>
    <w:rsid w:val="008A3C8A"/>
    <w:rsid w:val="008A4289"/>
    <w:rsid w:val="008A57ED"/>
    <w:rsid w:val="008A5B07"/>
    <w:rsid w:val="008A63B0"/>
    <w:rsid w:val="008A7537"/>
    <w:rsid w:val="008A7B6C"/>
    <w:rsid w:val="008A7D30"/>
    <w:rsid w:val="008A7FF6"/>
    <w:rsid w:val="008B1111"/>
    <w:rsid w:val="008B1E97"/>
    <w:rsid w:val="008B2906"/>
    <w:rsid w:val="008B30CC"/>
    <w:rsid w:val="008B31F3"/>
    <w:rsid w:val="008B3CD0"/>
    <w:rsid w:val="008B4BBF"/>
    <w:rsid w:val="008B4FDA"/>
    <w:rsid w:val="008B6002"/>
    <w:rsid w:val="008B6A98"/>
    <w:rsid w:val="008C0AE9"/>
    <w:rsid w:val="008C2831"/>
    <w:rsid w:val="008C3E50"/>
    <w:rsid w:val="008C4289"/>
    <w:rsid w:val="008C4E3F"/>
    <w:rsid w:val="008C640D"/>
    <w:rsid w:val="008C6A3D"/>
    <w:rsid w:val="008C72E3"/>
    <w:rsid w:val="008C74B3"/>
    <w:rsid w:val="008D0EFD"/>
    <w:rsid w:val="008D1272"/>
    <w:rsid w:val="008D1349"/>
    <w:rsid w:val="008D1392"/>
    <w:rsid w:val="008D148A"/>
    <w:rsid w:val="008D28C0"/>
    <w:rsid w:val="008D301C"/>
    <w:rsid w:val="008D382A"/>
    <w:rsid w:val="008D45D2"/>
    <w:rsid w:val="008D5C3F"/>
    <w:rsid w:val="008D5C8E"/>
    <w:rsid w:val="008D6C34"/>
    <w:rsid w:val="008D7C63"/>
    <w:rsid w:val="008E0988"/>
    <w:rsid w:val="008E202D"/>
    <w:rsid w:val="008E22D8"/>
    <w:rsid w:val="008E2595"/>
    <w:rsid w:val="008E4F96"/>
    <w:rsid w:val="008E5546"/>
    <w:rsid w:val="008E5D9A"/>
    <w:rsid w:val="008E5E83"/>
    <w:rsid w:val="008E671B"/>
    <w:rsid w:val="008E69AD"/>
    <w:rsid w:val="008E6F4A"/>
    <w:rsid w:val="008E7318"/>
    <w:rsid w:val="008F1738"/>
    <w:rsid w:val="008F19B3"/>
    <w:rsid w:val="008F238B"/>
    <w:rsid w:val="008F259C"/>
    <w:rsid w:val="008F3059"/>
    <w:rsid w:val="008F3EBC"/>
    <w:rsid w:val="008F4046"/>
    <w:rsid w:val="008F45B9"/>
    <w:rsid w:val="008F4D61"/>
    <w:rsid w:val="008F58A5"/>
    <w:rsid w:val="008F6BB3"/>
    <w:rsid w:val="008F7A3C"/>
    <w:rsid w:val="008F7D35"/>
    <w:rsid w:val="008F7E28"/>
    <w:rsid w:val="00900C61"/>
    <w:rsid w:val="009010C6"/>
    <w:rsid w:val="00903D4F"/>
    <w:rsid w:val="0090565D"/>
    <w:rsid w:val="009064D6"/>
    <w:rsid w:val="00906EA8"/>
    <w:rsid w:val="00906F9A"/>
    <w:rsid w:val="00910A1B"/>
    <w:rsid w:val="00911E19"/>
    <w:rsid w:val="00911FB0"/>
    <w:rsid w:val="009120F5"/>
    <w:rsid w:val="0091218D"/>
    <w:rsid w:val="00912516"/>
    <w:rsid w:val="009133EE"/>
    <w:rsid w:val="009135BB"/>
    <w:rsid w:val="009136C5"/>
    <w:rsid w:val="009147F8"/>
    <w:rsid w:val="00915BF4"/>
    <w:rsid w:val="00916BCA"/>
    <w:rsid w:val="00920C62"/>
    <w:rsid w:val="00920DEA"/>
    <w:rsid w:val="00922A12"/>
    <w:rsid w:val="009240F0"/>
    <w:rsid w:val="009246A1"/>
    <w:rsid w:val="0092567C"/>
    <w:rsid w:val="00925A3B"/>
    <w:rsid w:val="00925DE0"/>
    <w:rsid w:val="0092630C"/>
    <w:rsid w:val="009275E2"/>
    <w:rsid w:val="00931524"/>
    <w:rsid w:val="009320A7"/>
    <w:rsid w:val="009325EA"/>
    <w:rsid w:val="009329B9"/>
    <w:rsid w:val="00932C32"/>
    <w:rsid w:val="00933536"/>
    <w:rsid w:val="0093389D"/>
    <w:rsid w:val="00933DF5"/>
    <w:rsid w:val="00933E10"/>
    <w:rsid w:val="00933EB0"/>
    <w:rsid w:val="00934B2F"/>
    <w:rsid w:val="00936A7F"/>
    <w:rsid w:val="009375A3"/>
    <w:rsid w:val="00940697"/>
    <w:rsid w:val="009410D6"/>
    <w:rsid w:val="009433C7"/>
    <w:rsid w:val="009433EC"/>
    <w:rsid w:val="00943932"/>
    <w:rsid w:val="00944B4E"/>
    <w:rsid w:val="00945058"/>
    <w:rsid w:val="00945118"/>
    <w:rsid w:val="00946ADA"/>
    <w:rsid w:val="0094763E"/>
    <w:rsid w:val="00950B9A"/>
    <w:rsid w:val="009511E2"/>
    <w:rsid w:val="00951981"/>
    <w:rsid w:val="00951AF2"/>
    <w:rsid w:val="0095204E"/>
    <w:rsid w:val="009522A1"/>
    <w:rsid w:val="009530A2"/>
    <w:rsid w:val="009531F8"/>
    <w:rsid w:val="00953526"/>
    <w:rsid w:val="009542DE"/>
    <w:rsid w:val="009547BE"/>
    <w:rsid w:val="0095526B"/>
    <w:rsid w:val="00955C6C"/>
    <w:rsid w:val="00955F70"/>
    <w:rsid w:val="00956695"/>
    <w:rsid w:val="009600D4"/>
    <w:rsid w:val="009609B3"/>
    <w:rsid w:val="00960BBD"/>
    <w:rsid w:val="00961BB9"/>
    <w:rsid w:val="00962D8D"/>
    <w:rsid w:val="0096389E"/>
    <w:rsid w:val="009649DC"/>
    <w:rsid w:val="00964DA9"/>
    <w:rsid w:val="0096569D"/>
    <w:rsid w:val="0096591F"/>
    <w:rsid w:val="00966C74"/>
    <w:rsid w:val="00967801"/>
    <w:rsid w:val="0096784D"/>
    <w:rsid w:val="00967955"/>
    <w:rsid w:val="009679C9"/>
    <w:rsid w:val="0097075F"/>
    <w:rsid w:val="00971259"/>
    <w:rsid w:val="009716F1"/>
    <w:rsid w:val="00971DDD"/>
    <w:rsid w:val="0097273E"/>
    <w:rsid w:val="0097286E"/>
    <w:rsid w:val="00972A94"/>
    <w:rsid w:val="00974A14"/>
    <w:rsid w:val="0097513B"/>
    <w:rsid w:val="00975569"/>
    <w:rsid w:val="00976D5A"/>
    <w:rsid w:val="009775C9"/>
    <w:rsid w:val="00977B95"/>
    <w:rsid w:val="009804FA"/>
    <w:rsid w:val="00980584"/>
    <w:rsid w:val="00980702"/>
    <w:rsid w:val="00981AAD"/>
    <w:rsid w:val="00982581"/>
    <w:rsid w:val="00983C19"/>
    <w:rsid w:val="00983ED2"/>
    <w:rsid w:val="00984961"/>
    <w:rsid w:val="009858C3"/>
    <w:rsid w:val="0098590E"/>
    <w:rsid w:val="00986691"/>
    <w:rsid w:val="00986AF8"/>
    <w:rsid w:val="00986C28"/>
    <w:rsid w:val="00986F23"/>
    <w:rsid w:val="0098737C"/>
    <w:rsid w:val="00991441"/>
    <w:rsid w:val="009916D4"/>
    <w:rsid w:val="00992BA2"/>
    <w:rsid w:val="009931A0"/>
    <w:rsid w:val="009934E7"/>
    <w:rsid w:val="009945E7"/>
    <w:rsid w:val="0099511F"/>
    <w:rsid w:val="009956D1"/>
    <w:rsid w:val="009956E8"/>
    <w:rsid w:val="00996213"/>
    <w:rsid w:val="00996627"/>
    <w:rsid w:val="00997143"/>
    <w:rsid w:val="0099717A"/>
    <w:rsid w:val="009A0954"/>
    <w:rsid w:val="009A15E2"/>
    <w:rsid w:val="009A2843"/>
    <w:rsid w:val="009A2F8D"/>
    <w:rsid w:val="009A3208"/>
    <w:rsid w:val="009A684C"/>
    <w:rsid w:val="009A6B9F"/>
    <w:rsid w:val="009A6CEF"/>
    <w:rsid w:val="009B0E0E"/>
    <w:rsid w:val="009B1630"/>
    <w:rsid w:val="009B21B6"/>
    <w:rsid w:val="009B242C"/>
    <w:rsid w:val="009B28E4"/>
    <w:rsid w:val="009B2BC8"/>
    <w:rsid w:val="009B3B25"/>
    <w:rsid w:val="009B5020"/>
    <w:rsid w:val="009B52DC"/>
    <w:rsid w:val="009B6B1F"/>
    <w:rsid w:val="009B6FEF"/>
    <w:rsid w:val="009C1093"/>
    <w:rsid w:val="009C12E4"/>
    <w:rsid w:val="009C181F"/>
    <w:rsid w:val="009C1B84"/>
    <w:rsid w:val="009C2073"/>
    <w:rsid w:val="009C3218"/>
    <w:rsid w:val="009C32FC"/>
    <w:rsid w:val="009C357B"/>
    <w:rsid w:val="009C361A"/>
    <w:rsid w:val="009C3DB9"/>
    <w:rsid w:val="009C4463"/>
    <w:rsid w:val="009C5D77"/>
    <w:rsid w:val="009C5EFB"/>
    <w:rsid w:val="009C5F0F"/>
    <w:rsid w:val="009C687C"/>
    <w:rsid w:val="009C7103"/>
    <w:rsid w:val="009C73D4"/>
    <w:rsid w:val="009D0307"/>
    <w:rsid w:val="009D05D3"/>
    <w:rsid w:val="009D145D"/>
    <w:rsid w:val="009D1766"/>
    <w:rsid w:val="009D20C5"/>
    <w:rsid w:val="009D2EC2"/>
    <w:rsid w:val="009D39B3"/>
    <w:rsid w:val="009D3C09"/>
    <w:rsid w:val="009D4CF3"/>
    <w:rsid w:val="009D4E01"/>
    <w:rsid w:val="009D50A0"/>
    <w:rsid w:val="009D51B6"/>
    <w:rsid w:val="009D558A"/>
    <w:rsid w:val="009D5D05"/>
    <w:rsid w:val="009D6132"/>
    <w:rsid w:val="009D63D1"/>
    <w:rsid w:val="009D63F4"/>
    <w:rsid w:val="009D6401"/>
    <w:rsid w:val="009D6B14"/>
    <w:rsid w:val="009D6F1C"/>
    <w:rsid w:val="009D75A3"/>
    <w:rsid w:val="009D7C34"/>
    <w:rsid w:val="009D7D3A"/>
    <w:rsid w:val="009E0378"/>
    <w:rsid w:val="009E03B9"/>
    <w:rsid w:val="009E2C38"/>
    <w:rsid w:val="009E32B5"/>
    <w:rsid w:val="009E4452"/>
    <w:rsid w:val="009E44BB"/>
    <w:rsid w:val="009E5F45"/>
    <w:rsid w:val="009E606A"/>
    <w:rsid w:val="009E67A3"/>
    <w:rsid w:val="009E7049"/>
    <w:rsid w:val="009E710B"/>
    <w:rsid w:val="009F0064"/>
    <w:rsid w:val="009F0534"/>
    <w:rsid w:val="009F054E"/>
    <w:rsid w:val="009F0722"/>
    <w:rsid w:val="009F10C1"/>
    <w:rsid w:val="009F24B6"/>
    <w:rsid w:val="009F2983"/>
    <w:rsid w:val="009F2CCA"/>
    <w:rsid w:val="009F2F06"/>
    <w:rsid w:val="009F3498"/>
    <w:rsid w:val="009F4307"/>
    <w:rsid w:val="009F43B0"/>
    <w:rsid w:val="009F514E"/>
    <w:rsid w:val="009F51C6"/>
    <w:rsid w:val="009F5E68"/>
    <w:rsid w:val="009F700C"/>
    <w:rsid w:val="009F7404"/>
    <w:rsid w:val="009F763C"/>
    <w:rsid w:val="009F7B67"/>
    <w:rsid w:val="00A001BD"/>
    <w:rsid w:val="00A00BC9"/>
    <w:rsid w:val="00A00E50"/>
    <w:rsid w:val="00A01E22"/>
    <w:rsid w:val="00A01EC9"/>
    <w:rsid w:val="00A02040"/>
    <w:rsid w:val="00A02133"/>
    <w:rsid w:val="00A022C3"/>
    <w:rsid w:val="00A03B28"/>
    <w:rsid w:val="00A04F87"/>
    <w:rsid w:val="00A062FF"/>
    <w:rsid w:val="00A0660D"/>
    <w:rsid w:val="00A0679B"/>
    <w:rsid w:val="00A06B4B"/>
    <w:rsid w:val="00A07942"/>
    <w:rsid w:val="00A07966"/>
    <w:rsid w:val="00A10959"/>
    <w:rsid w:val="00A112BC"/>
    <w:rsid w:val="00A127BB"/>
    <w:rsid w:val="00A1424B"/>
    <w:rsid w:val="00A163AC"/>
    <w:rsid w:val="00A16757"/>
    <w:rsid w:val="00A17038"/>
    <w:rsid w:val="00A17CE1"/>
    <w:rsid w:val="00A20B0B"/>
    <w:rsid w:val="00A21BCC"/>
    <w:rsid w:val="00A22C44"/>
    <w:rsid w:val="00A23616"/>
    <w:rsid w:val="00A24BB2"/>
    <w:rsid w:val="00A24C22"/>
    <w:rsid w:val="00A25844"/>
    <w:rsid w:val="00A26029"/>
    <w:rsid w:val="00A268D4"/>
    <w:rsid w:val="00A27607"/>
    <w:rsid w:val="00A277E1"/>
    <w:rsid w:val="00A30630"/>
    <w:rsid w:val="00A324A9"/>
    <w:rsid w:val="00A331A0"/>
    <w:rsid w:val="00A33542"/>
    <w:rsid w:val="00A33F8F"/>
    <w:rsid w:val="00A3408E"/>
    <w:rsid w:val="00A34375"/>
    <w:rsid w:val="00A34700"/>
    <w:rsid w:val="00A3488B"/>
    <w:rsid w:val="00A34B84"/>
    <w:rsid w:val="00A351E2"/>
    <w:rsid w:val="00A353BA"/>
    <w:rsid w:val="00A358DA"/>
    <w:rsid w:val="00A3592C"/>
    <w:rsid w:val="00A35AC6"/>
    <w:rsid w:val="00A35C7D"/>
    <w:rsid w:val="00A36081"/>
    <w:rsid w:val="00A3694D"/>
    <w:rsid w:val="00A37A9E"/>
    <w:rsid w:val="00A4022E"/>
    <w:rsid w:val="00A410DE"/>
    <w:rsid w:val="00A4120F"/>
    <w:rsid w:val="00A41F2B"/>
    <w:rsid w:val="00A43760"/>
    <w:rsid w:val="00A44932"/>
    <w:rsid w:val="00A449D2"/>
    <w:rsid w:val="00A4600A"/>
    <w:rsid w:val="00A463FE"/>
    <w:rsid w:val="00A47361"/>
    <w:rsid w:val="00A512C7"/>
    <w:rsid w:val="00A52417"/>
    <w:rsid w:val="00A5311E"/>
    <w:rsid w:val="00A532FE"/>
    <w:rsid w:val="00A53898"/>
    <w:rsid w:val="00A5437F"/>
    <w:rsid w:val="00A54998"/>
    <w:rsid w:val="00A55824"/>
    <w:rsid w:val="00A55C4C"/>
    <w:rsid w:val="00A55CC0"/>
    <w:rsid w:val="00A560B4"/>
    <w:rsid w:val="00A562C3"/>
    <w:rsid w:val="00A56E02"/>
    <w:rsid w:val="00A60875"/>
    <w:rsid w:val="00A62D0A"/>
    <w:rsid w:val="00A64589"/>
    <w:rsid w:val="00A64C6B"/>
    <w:rsid w:val="00A64E28"/>
    <w:rsid w:val="00A64F2B"/>
    <w:rsid w:val="00A65245"/>
    <w:rsid w:val="00A65902"/>
    <w:rsid w:val="00A6636C"/>
    <w:rsid w:val="00A67AF6"/>
    <w:rsid w:val="00A67D45"/>
    <w:rsid w:val="00A70CB4"/>
    <w:rsid w:val="00A7139D"/>
    <w:rsid w:val="00A71EA6"/>
    <w:rsid w:val="00A722A3"/>
    <w:rsid w:val="00A723FF"/>
    <w:rsid w:val="00A72538"/>
    <w:rsid w:val="00A72A02"/>
    <w:rsid w:val="00A730F5"/>
    <w:rsid w:val="00A73F5E"/>
    <w:rsid w:val="00A74100"/>
    <w:rsid w:val="00A7556A"/>
    <w:rsid w:val="00A75B62"/>
    <w:rsid w:val="00A75D11"/>
    <w:rsid w:val="00A75EC1"/>
    <w:rsid w:val="00A76484"/>
    <w:rsid w:val="00A76B41"/>
    <w:rsid w:val="00A7731B"/>
    <w:rsid w:val="00A77978"/>
    <w:rsid w:val="00A80A17"/>
    <w:rsid w:val="00A81437"/>
    <w:rsid w:val="00A8205D"/>
    <w:rsid w:val="00A82210"/>
    <w:rsid w:val="00A828B9"/>
    <w:rsid w:val="00A82EDD"/>
    <w:rsid w:val="00A84149"/>
    <w:rsid w:val="00A84B97"/>
    <w:rsid w:val="00A850A0"/>
    <w:rsid w:val="00A8594C"/>
    <w:rsid w:val="00A85A7F"/>
    <w:rsid w:val="00A86FFE"/>
    <w:rsid w:val="00A87D4C"/>
    <w:rsid w:val="00A90596"/>
    <w:rsid w:val="00A91AEA"/>
    <w:rsid w:val="00A92BF1"/>
    <w:rsid w:val="00A932AF"/>
    <w:rsid w:val="00A9422D"/>
    <w:rsid w:val="00A948F9"/>
    <w:rsid w:val="00A95DE3"/>
    <w:rsid w:val="00A9790F"/>
    <w:rsid w:val="00A97F04"/>
    <w:rsid w:val="00AA0BD5"/>
    <w:rsid w:val="00AA3B57"/>
    <w:rsid w:val="00AA464B"/>
    <w:rsid w:val="00AA4C25"/>
    <w:rsid w:val="00AA559F"/>
    <w:rsid w:val="00AA5C1B"/>
    <w:rsid w:val="00AA7960"/>
    <w:rsid w:val="00AA7CE8"/>
    <w:rsid w:val="00AB00A4"/>
    <w:rsid w:val="00AB077D"/>
    <w:rsid w:val="00AB07CD"/>
    <w:rsid w:val="00AB0FF7"/>
    <w:rsid w:val="00AB27DE"/>
    <w:rsid w:val="00AB35BE"/>
    <w:rsid w:val="00AB3CAD"/>
    <w:rsid w:val="00AB487C"/>
    <w:rsid w:val="00AB7868"/>
    <w:rsid w:val="00AB7B9A"/>
    <w:rsid w:val="00AC1770"/>
    <w:rsid w:val="00AC1D54"/>
    <w:rsid w:val="00AC343F"/>
    <w:rsid w:val="00AC46ED"/>
    <w:rsid w:val="00AC5A42"/>
    <w:rsid w:val="00AC5E88"/>
    <w:rsid w:val="00AC64A8"/>
    <w:rsid w:val="00AC6A9A"/>
    <w:rsid w:val="00AD017C"/>
    <w:rsid w:val="00AD0592"/>
    <w:rsid w:val="00AD123F"/>
    <w:rsid w:val="00AD1859"/>
    <w:rsid w:val="00AD1DFC"/>
    <w:rsid w:val="00AD2804"/>
    <w:rsid w:val="00AD2D7C"/>
    <w:rsid w:val="00AD316E"/>
    <w:rsid w:val="00AD44B9"/>
    <w:rsid w:val="00AD49F2"/>
    <w:rsid w:val="00AD4EB4"/>
    <w:rsid w:val="00AD556C"/>
    <w:rsid w:val="00AD6DBD"/>
    <w:rsid w:val="00AD79BE"/>
    <w:rsid w:val="00AD7F70"/>
    <w:rsid w:val="00AE11C4"/>
    <w:rsid w:val="00AE1A2A"/>
    <w:rsid w:val="00AE2193"/>
    <w:rsid w:val="00AE21C6"/>
    <w:rsid w:val="00AE21C9"/>
    <w:rsid w:val="00AE24E8"/>
    <w:rsid w:val="00AE279F"/>
    <w:rsid w:val="00AE46B9"/>
    <w:rsid w:val="00AE4CE5"/>
    <w:rsid w:val="00AE506F"/>
    <w:rsid w:val="00AE513E"/>
    <w:rsid w:val="00AE5745"/>
    <w:rsid w:val="00AE625F"/>
    <w:rsid w:val="00AE6346"/>
    <w:rsid w:val="00AE6CD5"/>
    <w:rsid w:val="00AE7131"/>
    <w:rsid w:val="00AE7AB3"/>
    <w:rsid w:val="00AE7E18"/>
    <w:rsid w:val="00AF029D"/>
    <w:rsid w:val="00AF07FD"/>
    <w:rsid w:val="00AF20DB"/>
    <w:rsid w:val="00AF21CE"/>
    <w:rsid w:val="00AF2382"/>
    <w:rsid w:val="00AF24BF"/>
    <w:rsid w:val="00AF288B"/>
    <w:rsid w:val="00AF374D"/>
    <w:rsid w:val="00AF4F3D"/>
    <w:rsid w:val="00AF61DA"/>
    <w:rsid w:val="00AF6676"/>
    <w:rsid w:val="00AF6FF2"/>
    <w:rsid w:val="00AF7098"/>
    <w:rsid w:val="00B00198"/>
    <w:rsid w:val="00B00396"/>
    <w:rsid w:val="00B00842"/>
    <w:rsid w:val="00B00F8F"/>
    <w:rsid w:val="00B01871"/>
    <w:rsid w:val="00B01CC4"/>
    <w:rsid w:val="00B02081"/>
    <w:rsid w:val="00B0371B"/>
    <w:rsid w:val="00B05062"/>
    <w:rsid w:val="00B06801"/>
    <w:rsid w:val="00B06BEC"/>
    <w:rsid w:val="00B06D17"/>
    <w:rsid w:val="00B079F1"/>
    <w:rsid w:val="00B07EEC"/>
    <w:rsid w:val="00B10134"/>
    <w:rsid w:val="00B105B6"/>
    <w:rsid w:val="00B106FB"/>
    <w:rsid w:val="00B1070B"/>
    <w:rsid w:val="00B1155B"/>
    <w:rsid w:val="00B11791"/>
    <w:rsid w:val="00B12799"/>
    <w:rsid w:val="00B13126"/>
    <w:rsid w:val="00B148A5"/>
    <w:rsid w:val="00B15143"/>
    <w:rsid w:val="00B1538B"/>
    <w:rsid w:val="00B15450"/>
    <w:rsid w:val="00B17490"/>
    <w:rsid w:val="00B17B50"/>
    <w:rsid w:val="00B21355"/>
    <w:rsid w:val="00B218DB"/>
    <w:rsid w:val="00B220C0"/>
    <w:rsid w:val="00B24CF1"/>
    <w:rsid w:val="00B2556A"/>
    <w:rsid w:val="00B25619"/>
    <w:rsid w:val="00B2582C"/>
    <w:rsid w:val="00B262ED"/>
    <w:rsid w:val="00B2648E"/>
    <w:rsid w:val="00B27BD1"/>
    <w:rsid w:val="00B27D71"/>
    <w:rsid w:val="00B308C9"/>
    <w:rsid w:val="00B312BB"/>
    <w:rsid w:val="00B31AB6"/>
    <w:rsid w:val="00B320C9"/>
    <w:rsid w:val="00B325F3"/>
    <w:rsid w:val="00B33857"/>
    <w:rsid w:val="00B3514C"/>
    <w:rsid w:val="00B36D97"/>
    <w:rsid w:val="00B3753C"/>
    <w:rsid w:val="00B3769F"/>
    <w:rsid w:val="00B40076"/>
    <w:rsid w:val="00B41C47"/>
    <w:rsid w:val="00B425BC"/>
    <w:rsid w:val="00B42D82"/>
    <w:rsid w:val="00B439A4"/>
    <w:rsid w:val="00B43BCA"/>
    <w:rsid w:val="00B44B25"/>
    <w:rsid w:val="00B44E25"/>
    <w:rsid w:val="00B45755"/>
    <w:rsid w:val="00B46531"/>
    <w:rsid w:val="00B46A4F"/>
    <w:rsid w:val="00B46BEA"/>
    <w:rsid w:val="00B476E7"/>
    <w:rsid w:val="00B478CC"/>
    <w:rsid w:val="00B47A8B"/>
    <w:rsid w:val="00B47BA5"/>
    <w:rsid w:val="00B50187"/>
    <w:rsid w:val="00B50FB8"/>
    <w:rsid w:val="00B518A0"/>
    <w:rsid w:val="00B519D8"/>
    <w:rsid w:val="00B536C2"/>
    <w:rsid w:val="00B55463"/>
    <w:rsid w:val="00B56090"/>
    <w:rsid w:val="00B5610C"/>
    <w:rsid w:val="00B57736"/>
    <w:rsid w:val="00B577BF"/>
    <w:rsid w:val="00B605DA"/>
    <w:rsid w:val="00B60A16"/>
    <w:rsid w:val="00B60C31"/>
    <w:rsid w:val="00B613CF"/>
    <w:rsid w:val="00B6297C"/>
    <w:rsid w:val="00B62F8E"/>
    <w:rsid w:val="00B63B6D"/>
    <w:rsid w:val="00B64092"/>
    <w:rsid w:val="00B64D6E"/>
    <w:rsid w:val="00B65148"/>
    <w:rsid w:val="00B65410"/>
    <w:rsid w:val="00B6570E"/>
    <w:rsid w:val="00B65C77"/>
    <w:rsid w:val="00B66163"/>
    <w:rsid w:val="00B66CA2"/>
    <w:rsid w:val="00B677D8"/>
    <w:rsid w:val="00B67A98"/>
    <w:rsid w:val="00B7174C"/>
    <w:rsid w:val="00B7246F"/>
    <w:rsid w:val="00B72B65"/>
    <w:rsid w:val="00B72D3E"/>
    <w:rsid w:val="00B72E68"/>
    <w:rsid w:val="00B72F90"/>
    <w:rsid w:val="00B73277"/>
    <w:rsid w:val="00B74351"/>
    <w:rsid w:val="00B74613"/>
    <w:rsid w:val="00B76C64"/>
    <w:rsid w:val="00B77065"/>
    <w:rsid w:val="00B773B7"/>
    <w:rsid w:val="00B80970"/>
    <w:rsid w:val="00B80C9A"/>
    <w:rsid w:val="00B81EBA"/>
    <w:rsid w:val="00B82040"/>
    <w:rsid w:val="00B823B7"/>
    <w:rsid w:val="00B828E4"/>
    <w:rsid w:val="00B830D9"/>
    <w:rsid w:val="00B84263"/>
    <w:rsid w:val="00B84315"/>
    <w:rsid w:val="00B86621"/>
    <w:rsid w:val="00B86BBF"/>
    <w:rsid w:val="00B86FF0"/>
    <w:rsid w:val="00B8769D"/>
    <w:rsid w:val="00B90580"/>
    <w:rsid w:val="00B90D15"/>
    <w:rsid w:val="00B91479"/>
    <w:rsid w:val="00B92313"/>
    <w:rsid w:val="00B92BE9"/>
    <w:rsid w:val="00B93004"/>
    <w:rsid w:val="00B93B1A"/>
    <w:rsid w:val="00B94611"/>
    <w:rsid w:val="00B9465C"/>
    <w:rsid w:val="00BA109F"/>
    <w:rsid w:val="00BA1434"/>
    <w:rsid w:val="00BA2356"/>
    <w:rsid w:val="00BA2DF5"/>
    <w:rsid w:val="00BA2E9B"/>
    <w:rsid w:val="00BA3159"/>
    <w:rsid w:val="00BA3F9F"/>
    <w:rsid w:val="00BA4519"/>
    <w:rsid w:val="00BA4833"/>
    <w:rsid w:val="00BA4869"/>
    <w:rsid w:val="00BA4C3B"/>
    <w:rsid w:val="00BA4F2F"/>
    <w:rsid w:val="00BA5949"/>
    <w:rsid w:val="00BA5D5D"/>
    <w:rsid w:val="00BA6A3B"/>
    <w:rsid w:val="00BA719E"/>
    <w:rsid w:val="00BA71EA"/>
    <w:rsid w:val="00BB15BB"/>
    <w:rsid w:val="00BB27E9"/>
    <w:rsid w:val="00BB3C7A"/>
    <w:rsid w:val="00BB4312"/>
    <w:rsid w:val="00BB5742"/>
    <w:rsid w:val="00BB5C96"/>
    <w:rsid w:val="00BB674E"/>
    <w:rsid w:val="00BB6982"/>
    <w:rsid w:val="00BB699A"/>
    <w:rsid w:val="00BB6AD4"/>
    <w:rsid w:val="00BB6D32"/>
    <w:rsid w:val="00BB7BAD"/>
    <w:rsid w:val="00BC2183"/>
    <w:rsid w:val="00BC277D"/>
    <w:rsid w:val="00BC2EF7"/>
    <w:rsid w:val="00BC30BD"/>
    <w:rsid w:val="00BC321C"/>
    <w:rsid w:val="00BC3A9F"/>
    <w:rsid w:val="00BC43AB"/>
    <w:rsid w:val="00BC4FE2"/>
    <w:rsid w:val="00BC5A8C"/>
    <w:rsid w:val="00BC6A41"/>
    <w:rsid w:val="00BC7D26"/>
    <w:rsid w:val="00BD08B5"/>
    <w:rsid w:val="00BD224C"/>
    <w:rsid w:val="00BD2434"/>
    <w:rsid w:val="00BD2536"/>
    <w:rsid w:val="00BD2D75"/>
    <w:rsid w:val="00BD3287"/>
    <w:rsid w:val="00BD328A"/>
    <w:rsid w:val="00BD32C4"/>
    <w:rsid w:val="00BD4118"/>
    <w:rsid w:val="00BD4A18"/>
    <w:rsid w:val="00BE09B4"/>
    <w:rsid w:val="00BE26F8"/>
    <w:rsid w:val="00BE4E78"/>
    <w:rsid w:val="00BE4E9A"/>
    <w:rsid w:val="00BE57F0"/>
    <w:rsid w:val="00BE5E59"/>
    <w:rsid w:val="00BE5F15"/>
    <w:rsid w:val="00BE6453"/>
    <w:rsid w:val="00BE6A0A"/>
    <w:rsid w:val="00BE6C7A"/>
    <w:rsid w:val="00BE71F2"/>
    <w:rsid w:val="00BE73D8"/>
    <w:rsid w:val="00BE74C5"/>
    <w:rsid w:val="00BE7F64"/>
    <w:rsid w:val="00BF00EA"/>
    <w:rsid w:val="00BF0CA9"/>
    <w:rsid w:val="00BF1D8D"/>
    <w:rsid w:val="00BF223A"/>
    <w:rsid w:val="00BF2B0A"/>
    <w:rsid w:val="00BF3A58"/>
    <w:rsid w:val="00BF3B87"/>
    <w:rsid w:val="00BF3EA4"/>
    <w:rsid w:val="00BF667E"/>
    <w:rsid w:val="00BF6E6A"/>
    <w:rsid w:val="00BF7450"/>
    <w:rsid w:val="00BF75D2"/>
    <w:rsid w:val="00BF7B43"/>
    <w:rsid w:val="00C00A2C"/>
    <w:rsid w:val="00C016ED"/>
    <w:rsid w:val="00C0309D"/>
    <w:rsid w:val="00C037AE"/>
    <w:rsid w:val="00C03950"/>
    <w:rsid w:val="00C03D1B"/>
    <w:rsid w:val="00C04A5E"/>
    <w:rsid w:val="00C055FE"/>
    <w:rsid w:val="00C0609C"/>
    <w:rsid w:val="00C06543"/>
    <w:rsid w:val="00C06600"/>
    <w:rsid w:val="00C07A7F"/>
    <w:rsid w:val="00C07BC8"/>
    <w:rsid w:val="00C07F82"/>
    <w:rsid w:val="00C10859"/>
    <w:rsid w:val="00C13269"/>
    <w:rsid w:val="00C135C8"/>
    <w:rsid w:val="00C139C0"/>
    <w:rsid w:val="00C14CDE"/>
    <w:rsid w:val="00C14F46"/>
    <w:rsid w:val="00C16ED0"/>
    <w:rsid w:val="00C16F37"/>
    <w:rsid w:val="00C16F56"/>
    <w:rsid w:val="00C17558"/>
    <w:rsid w:val="00C175FD"/>
    <w:rsid w:val="00C1780A"/>
    <w:rsid w:val="00C17AC7"/>
    <w:rsid w:val="00C17AD1"/>
    <w:rsid w:val="00C17DD3"/>
    <w:rsid w:val="00C20375"/>
    <w:rsid w:val="00C20431"/>
    <w:rsid w:val="00C235E0"/>
    <w:rsid w:val="00C261B2"/>
    <w:rsid w:val="00C26A05"/>
    <w:rsid w:val="00C26F86"/>
    <w:rsid w:val="00C27731"/>
    <w:rsid w:val="00C27827"/>
    <w:rsid w:val="00C300CC"/>
    <w:rsid w:val="00C307DD"/>
    <w:rsid w:val="00C310B1"/>
    <w:rsid w:val="00C32703"/>
    <w:rsid w:val="00C33081"/>
    <w:rsid w:val="00C33B0F"/>
    <w:rsid w:val="00C35082"/>
    <w:rsid w:val="00C355EB"/>
    <w:rsid w:val="00C36D42"/>
    <w:rsid w:val="00C370D9"/>
    <w:rsid w:val="00C4022B"/>
    <w:rsid w:val="00C4035B"/>
    <w:rsid w:val="00C40737"/>
    <w:rsid w:val="00C40AF3"/>
    <w:rsid w:val="00C415A1"/>
    <w:rsid w:val="00C416F7"/>
    <w:rsid w:val="00C41EA2"/>
    <w:rsid w:val="00C421DE"/>
    <w:rsid w:val="00C4282F"/>
    <w:rsid w:val="00C42A17"/>
    <w:rsid w:val="00C42A5A"/>
    <w:rsid w:val="00C430D6"/>
    <w:rsid w:val="00C438B6"/>
    <w:rsid w:val="00C44D07"/>
    <w:rsid w:val="00C45AA9"/>
    <w:rsid w:val="00C469F8"/>
    <w:rsid w:val="00C46A47"/>
    <w:rsid w:val="00C50653"/>
    <w:rsid w:val="00C50700"/>
    <w:rsid w:val="00C5195F"/>
    <w:rsid w:val="00C520E9"/>
    <w:rsid w:val="00C53363"/>
    <w:rsid w:val="00C54341"/>
    <w:rsid w:val="00C5442F"/>
    <w:rsid w:val="00C55010"/>
    <w:rsid w:val="00C55397"/>
    <w:rsid w:val="00C5573A"/>
    <w:rsid w:val="00C559F2"/>
    <w:rsid w:val="00C55C76"/>
    <w:rsid w:val="00C56002"/>
    <w:rsid w:val="00C56EFD"/>
    <w:rsid w:val="00C56FEA"/>
    <w:rsid w:val="00C5796A"/>
    <w:rsid w:val="00C57E5E"/>
    <w:rsid w:val="00C60ED1"/>
    <w:rsid w:val="00C60FB4"/>
    <w:rsid w:val="00C613A6"/>
    <w:rsid w:val="00C62367"/>
    <w:rsid w:val="00C62A84"/>
    <w:rsid w:val="00C63102"/>
    <w:rsid w:val="00C66125"/>
    <w:rsid w:val="00C663CE"/>
    <w:rsid w:val="00C6673C"/>
    <w:rsid w:val="00C66CEE"/>
    <w:rsid w:val="00C672C3"/>
    <w:rsid w:val="00C704E1"/>
    <w:rsid w:val="00C7299C"/>
    <w:rsid w:val="00C74CC6"/>
    <w:rsid w:val="00C77883"/>
    <w:rsid w:val="00C810A6"/>
    <w:rsid w:val="00C81481"/>
    <w:rsid w:val="00C8239B"/>
    <w:rsid w:val="00C82D83"/>
    <w:rsid w:val="00C82F61"/>
    <w:rsid w:val="00C83750"/>
    <w:rsid w:val="00C838EF"/>
    <w:rsid w:val="00C83F0B"/>
    <w:rsid w:val="00C85679"/>
    <w:rsid w:val="00C85EAE"/>
    <w:rsid w:val="00C86060"/>
    <w:rsid w:val="00C868D0"/>
    <w:rsid w:val="00C90697"/>
    <w:rsid w:val="00C90C8E"/>
    <w:rsid w:val="00C91478"/>
    <w:rsid w:val="00C91D96"/>
    <w:rsid w:val="00C92338"/>
    <w:rsid w:val="00C92E9D"/>
    <w:rsid w:val="00C931D0"/>
    <w:rsid w:val="00C93B13"/>
    <w:rsid w:val="00C94107"/>
    <w:rsid w:val="00C94A40"/>
    <w:rsid w:val="00C954B9"/>
    <w:rsid w:val="00C95546"/>
    <w:rsid w:val="00C96E64"/>
    <w:rsid w:val="00CA0057"/>
    <w:rsid w:val="00CA0E7E"/>
    <w:rsid w:val="00CA11EF"/>
    <w:rsid w:val="00CA2EE3"/>
    <w:rsid w:val="00CA2FCD"/>
    <w:rsid w:val="00CA3486"/>
    <w:rsid w:val="00CA3559"/>
    <w:rsid w:val="00CA3876"/>
    <w:rsid w:val="00CA3940"/>
    <w:rsid w:val="00CA416E"/>
    <w:rsid w:val="00CA4B03"/>
    <w:rsid w:val="00CA4EDF"/>
    <w:rsid w:val="00CA4FEC"/>
    <w:rsid w:val="00CA5D1C"/>
    <w:rsid w:val="00CA62BB"/>
    <w:rsid w:val="00CA7155"/>
    <w:rsid w:val="00CA733D"/>
    <w:rsid w:val="00CA7FB2"/>
    <w:rsid w:val="00CB0E78"/>
    <w:rsid w:val="00CB2B87"/>
    <w:rsid w:val="00CB2EAB"/>
    <w:rsid w:val="00CB39F0"/>
    <w:rsid w:val="00CB45B9"/>
    <w:rsid w:val="00CB4AAE"/>
    <w:rsid w:val="00CB4D40"/>
    <w:rsid w:val="00CB5CE4"/>
    <w:rsid w:val="00CB6D16"/>
    <w:rsid w:val="00CC2A90"/>
    <w:rsid w:val="00CC3379"/>
    <w:rsid w:val="00CC33C2"/>
    <w:rsid w:val="00CC3840"/>
    <w:rsid w:val="00CC521A"/>
    <w:rsid w:val="00CC5AE1"/>
    <w:rsid w:val="00CC6636"/>
    <w:rsid w:val="00CC6A87"/>
    <w:rsid w:val="00CC785A"/>
    <w:rsid w:val="00CD0C08"/>
    <w:rsid w:val="00CD1918"/>
    <w:rsid w:val="00CD1B77"/>
    <w:rsid w:val="00CD2F5F"/>
    <w:rsid w:val="00CD3BAC"/>
    <w:rsid w:val="00CD5171"/>
    <w:rsid w:val="00CD51B8"/>
    <w:rsid w:val="00CD52A9"/>
    <w:rsid w:val="00CD5400"/>
    <w:rsid w:val="00CD6A50"/>
    <w:rsid w:val="00CD7829"/>
    <w:rsid w:val="00CE005A"/>
    <w:rsid w:val="00CE0DAD"/>
    <w:rsid w:val="00CE1C2C"/>
    <w:rsid w:val="00CE39AF"/>
    <w:rsid w:val="00CE3A47"/>
    <w:rsid w:val="00CE4091"/>
    <w:rsid w:val="00CE59A1"/>
    <w:rsid w:val="00CE652D"/>
    <w:rsid w:val="00CF003E"/>
    <w:rsid w:val="00CF04A3"/>
    <w:rsid w:val="00CF09B9"/>
    <w:rsid w:val="00CF2828"/>
    <w:rsid w:val="00CF292F"/>
    <w:rsid w:val="00CF2A18"/>
    <w:rsid w:val="00CF2AE2"/>
    <w:rsid w:val="00CF2D83"/>
    <w:rsid w:val="00CF3285"/>
    <w:rsid w:val="00CF3FEF"/>
    <w:rsid w:val="00CF57CD"/>
    <w:rsid w:val="00CF6074"/>
    <w:rsid w:val="00CF6BAD"/>
    <w:rsid w:val="00D026E7"/>
    <w:rsid w:val="00D02886"/>
    <w:rsid w:val="00D03127"/>
    <w:rsid w:val="00D04105"/>
    <w:rsid w:val="00D05FF6"/>
    <w:rsid w:val="00D0649F"/>
    <w:rsid w:val="00D07299"/>
    <w:rsid w:val="00D07832"/>
    <w:rsid w:val="00D079A0"/>
    <w:rsid w:val="00D10C9A"/>
    <w:rsid w:val="00D11693"/>
    <w:rsid w:val="00D1319E"/>
    <w:rsid w:val="00D14332"/>
    <w:rsid w:val="00D16B55"/>
    <w:rsid w:val="00D17484"/>
    <w:rsid w:val="00D17CC8"/>
    <w:rsid w:val="00D20D46"/>
    <w:rsid w:val="00D215DA"/>
    <w:rsid w:val="00D21844"/>
    <w:rsid w:val="00D22353"/>
    <w:rsid w:val="00D22447"/>
    <w:rsid w:val="00D229E2"/>
    <w:rsid w:val="00D22D75"/>
    <w:rsid w:val="00D22E96"/>
    <w:rsid w:val="00D22F67"/>
    <w:rsid w:val="00D231C0"/>
    <w:rsid w:val="00D242C0"/>
    <w:rsid w:val="00D25711"/>
    <w:rsid w:val="00D264A5"/>
    <w:rsid w:val="00D267D1"/>
    <w:rsid w:val="00D26E91"/>
    <w:rsid w:val="00D2752C"/>
    <w:rsid w:val="00D27589"/>
    <w:rsid w:val="00D278E7"/>
    <w:rsid w:val="00D27A24"/>
    <w:rsid w:val="00D3016B"/>
    <w:rsid w:val="00D315D0"/>
    <w:rsid w:val="00D31BE4"/>
    <w:rsid w:val="00D33E9B"/>
    <w:rsid w:val="00D3489B"/>
    <w:rsid w:val="00D4053C"/>
    <w:rsid w:val="00D423A6"/>
    <w:rsid w:val="00D42735"/>
    <w:rsid w:val="00D44EEB"/>
    <w:rsid w:val="00D45035"/>
    <w:rsid w:val="00D46864"/>
    <w:rsid w:val="00D471C2"/>
    <w:rsid w:val="00D516B0"/>
    <w:rsid w:val="00D5187D"/>
    <w:rsid w:val="00D520C9"/>
    <w:rsid w:val="00D52E0D"/>
    <w:rsid w:val="00D537A4"/>
    <w:rsid w:val="00D537B7"/>
    <w:rsid w:val="00D54D2F"/>
    <w:rsid w:val="00D56440"/>
    <w:rsid w:val="00D576A9"/>
    <w:rsid w:val="00D57D92"/>
    <w:rsid w:val="00D601B0"/>
    <w:rsid w:val="00D60A11"/>
    <w:rsid w:val="00D60CA3"/>
    <w:rsid w:val="00D61117"/>
    <w:rsid w:val="00D61451"/>
    <w:rsid w:val="00D61EF5"/>
    <w:rsid w:val="00D62485"/>
    <w:rsid w:val="00D6298B"/>
    <w:rsid w:val="00D64500"/>
    <w:rsid w:val="00D654B4"/>
    <w:rsid w:val="00D65B18"/>
    <w:rsid w:val="00D661F8"/>
    <w:rsid w:val="00D66A17"/>
    <w:rsid w:val="00D67F2C"/>
    <w:rsid w:val="00D7126F"/>
    <w:rsid w:val="00D717FF"/>
    <w:rsid w:val="00D72524"/>
    <w:rsid w:val="00D72F25"/>
    <w:rsid w:val="00D731FC"/>
    <w:rsid w:val="00D73FFE"/>
    <w:rsid w:val="00D749E4"/>
    <w:rsid w:val="00D74D9F"/>
    <w:rsid w:val="00D75420"/>
    <w:rsid w:val="00D75465"/>
    <w:rsid w:val="00D7693B"/>
    <w:rsid w:val="00D77DA3"/>
    <w:rsid w:val="00D8051D"/>
    <w:rsid w:val="00D8112B"/>
    <w:rsid w:val="00D81C76"/>
    <w:rsid w:val="00D823D9"/>
    <w:rsid w:val="00D82516"/>
    <w:rsid w:val="00D83F1C"/>
    <w:rsid w:val="00D843AE"/>
    <w:rsid w:val="00D84F90"/>
    <w:rsid w:val="00D855EB"/>
    <w:rsid w:val="00D859CD"/>
    <w:rsid w:val="00D90C0D"/>
    <w:rsid w:val="00D90F55"/>
    <w:rsid w:val="00D90F98"/>
    <w:rsid w:val="00D91B52"/>
    <w:rsid w:val="00D91D27"/>
    <w:rsid w:val="00D92727"/>
    <w:rsid w:val="00D92844"/>
    <w:rsid w:val="00D928E3"/>
    <w:rsid w:val="00D9381D"/>
    <w:rsid w:val="00D93D75"/>
    <w:rsid w:val="00D9665A"/>
    <w:rsid w:val="00D9721E"/>
    <w:rsid w:val="00D97280"/>
    <w:rsid w:val="00D97CCE"/>
    <w:rsid w:val="00DA0D1A"/>
    <w:rsid w:val="00DA1956"/>
    <w:rsid w:val="00DA1EFE"/>
    <w:rsid w:val="00DA3EDC"/>
    <w:rsid w:val="00DA4B9C"/>
    <w:rsid w:val="00DA716B"/>
    <w:rsid w:val="00DA73E4"/>
    <w:rsid w:val="00DB087D"/>
    <w:rsid w:val="00DB0EF8"/>
    <w:rsid w:val="00DB2F36"/>
    <w:rsid w:val="00DB485B"/>
    <w:rsid w:val="00DB666B"/>
    <w:rsid w:val="00DB66E7"/>
    <w:rsid w:val="00DB6761"/>
    <w:rsid w:val="00DB694B"/>
    <w:rsid w:val="00DC1BC1"/>
    <w:rsid w:val="00DC32C1"/>
    <w:rsid w:val="00DC4388"/>
    <w:rsid w:val="00DC47CE"/>
    <w:rsid w:val="00DC505A"/>
    <w:rsid w:val="00DC71F6"/>
    <w:rsid w:val="00DC72CA"/>
    <w:rsid w:val="00DC76C2"/>
    <w:rsid w:val="00DD04D8"/>
    <w:rsid w:val="00DD09CF"/>
    <w:rsid w:val="00DD1281"/>
    <w:rsid w:val="00DD4365"/>
    <w:rsid w:val="00DD46F7"/>
    <w:rsid w:val="00DD56BF"/>
    <w:rsid w:val="00DD76B2"/>
    <w:rsid w:val="00DD7E07"/>
    <w:rsid w:val="00DE06AF"/>
    <w:rsid w:val="00DE09A8"/>
    <w:rsid w:val="00DE0A99"/>
    <w:rsid w:val="00DE1AA0"/>
    <w:rsid w:val="00DE1E5B"/>
    <w:rsid w:val="00DE2DD2"/>
    <w:rsid w:val="00DE4FB1"/>
    <w:rsid w:val="00DE5D72"/>
    <w:rsid w:val="00DE73C2"/>
    <w:rsid w:val="00DE795E"/>
    <w:rsid w:val="00DF0336"/>
    <w:rsid w:val="00DF08A6"/>
    <w:rsid w:val="00DF25D5"/>
    <w:rsid w:val="00DF2968"/>
    <w:rsid w:val="00DF3EEB"/>
    <w:rsid w:val="00DF4BDE"/>
    <w:rsid w:val="00DF4FA5"/>
    <w:rsid w:val="00DF504D"/>
    <w:rsid w:val="00DF55C5"/>
    <w:rsid w:val="00DF598B"/>
    <w:rsid w:val="00DF6A46"/>
    <w:rsid w:val="00DF6F0B"/>
    <w:rsid w:val="00DF74EF"/>
    <w:rsid w:val="00E000D0"/>
    <w:rsid w:val="00E00BE4"/>
    <w:rsid w:val="00E01FCF"/>
    <w:rsid w:val="00E02094"/>
    <w:rsid w:val="00E02D03"/>
    <w:rsid w:val="00E03363"/>
    <w:rsid w:val="00E06587"/>
    <w:rsid w:val="00E10162"/>
    <w:rsid w:val="00E12630"/>
    <w:rsid w:val="00E12807"/>
    <w:rsid w:val="00E1321C"/>
    <w:rsid w:val="00E132CA"/>
    <w:rsid w:val="00E15E5E"/>
    <w:rsid w:val="00E15F87"/>
    <w:rsid w:val="00E1623E"/>
    <w:rsid w:val="00E16C2B"/>
    <w:rsid w:val="00E17071"/>
    <w:rsid w:val="00E17392"/>
    <w:rsid w:val="00E17AC6"/>
    <w:rsid w:val="00E204A4"/>
    <w:rsid w:val="00E20D11"/>
    <w:rsid w:val="00E20DA7"/>
    <w:rsid w:val="00E21D1B"/>
    <w:rsid w:val="00E22931"/>
    <w:rsid w:val="00E25412"/>
    <w:rsid w:val="00E254FA"/>
    <w:rsid w:val="00E255C1"/>
    <w:rsid w:val="00E26028"/>
    <w:rsid w:val="00E262F0"/>
    <w:rsid w:val="00E26677"/>
    <w:rsid w:val="00E26931"/>
    <w:rsid w:val="00E26B81"/>
    <w:rsid w:val="00E27B6B"/>
    <w:rsid w:val="00E27CF7"/>
    <w:rsid w:val="00E308B6"/>
    <w:rsid w:val="00E31220"/>
    <w:rsid w:val="00E313E9"/>
    <w:rsid w:val="00E3166A"/>
    <w:rsid w:val="00E316A0"/>
    <w:rsid w:val="00E32937"/>
    <w:rsid w:val="00E32BD0"/>
    <w:rsid w:val="00E330B6"/>
    <w:rsid w:val="00E33B10"/>
    <w:rsid w:val="00E35114"/>
    <w:rsid w:val="00E35636"/>
    <w:rsid w:val="00E35C7D"/>
    <w:rsid w:val="00E36215"/>
    <w:rsid w:val="00E3648B"/>
    <w:rsid w:val="00E37F18"/>
    <w:rsid w:val="00E40BF5"/>
    <w:rsid w:val="00E4164B"/>
    <w:rsid w:val="00E419E2"/>
    <w:rsid w:val="00E41DEB"/>
    <w:rsid w:val="00E42D34"/>
    <w:rsid w:val="00E4345D"/>
    <w:rsid w:val="00E43576"/>
    <w:rsid w:val="00E437A9"/>
    <w:rsid w:val="00E442FA"/>
    <w:rsid w:val="00E44822"/>
    <w:rsid w:val="00E44ECF"/>
    <w:rsid w:val="00E45649"/>
    <w:rsid w:val="00E456A9"/>
    <w:rsid w:val="00E45AC6"/>
    <w:rsid w:val="00E466D1"/>
    <w:rsid w:val="00E46732"/>
    <w:rsid w:val="00E46767"/>
    <w:rsid w:val="00E46A28"/>
    <w:rsid w:val="00E4710A"/>
    <w:rsid w:val="00E473CD"/>
    <w:rsid w:val="00E500A1"/>
    <w:rsid w:val="00E500F9"/>
    <w:rsid w:val="00E50CF7"/>
    <w:rsid w:val="00E547CA"/>
    <w:rsid w:val="00E548C3"/>
    <w:rsid w:val="00E5498D"/>
    <w:rsid w:val="00E54ABB"/>
    <w:rsid w:val="00E54EBA"/>
    <w:rsid w:val="00E56102"/>
    <w:rsid w:val="00E561CD"/>
    <w:rsid w:val="00E56225"/>
    <w:rsid w:val="00E56906"/>
    <w:rsid w:val="00E56BEA"/>
    <w:rsid w:val="00E56F1E"/>
    <w:rsid w:val="00E572D4"/>
    <w:rsid w:val="00E6007F"/>
    <w:rsid w:val="00E6313F"/>
    <w:rsid w:val="00E6323F"/>
    <w:rsid w:val="00E63A85"/>
    <w:rsid w:val="00E64980"/>
    <w:rsid w:val="00E67BB3"/>
    <w:rsid w:val="00E70000"/>
    <w:rsid w:val="00E70E36"/>
    <w:rsid w:val="00E70F4F"/>
    <w:rsid w:val="00E73391"/>
    <w:rsid w:val="00E73C26"/>
    <w:rsid w:val="00E74CC8"/>
    <w:rsid w:val="00E74FB5"/>
    <w:rsid w:val="00E7672D"/>
    <w:rsid w:val="00E76A54"/>
    <w:rsid w:val="00E77243"/>
    <w:rsid w:val="00E775FD"/>
    <w:rsid w:val="00E806B0"/>
    <w:rsid w:val="00E80D30"/>
    <w:rsid w:val="00E81D5C"/>
    <w:rsid w:val="00E82C8F"/>
    <w:rsid w:val="00E82DAC"/>
    <w:rsid w:val="00E83634"/>
    <w:rsid w:val="00E83824"/>
    <w:rsid w:val="00E84107"/>
    <w:rsid w:val="00E847FC"/>
    <w:rsid w:val="00E84F11"/>
    <w:rsid w:val="00E85258"/>
    <w:rsid w:val="00E85680"/>
    <w:rsid w:val="00E87754"/>
    <w:rsid w:val="00E9004B"/>
    <w:rsid w:val="00E928AC"/>
    <w:rsid w:val="00E92A72"/>
    <w:rsid w:val="00E94396"/>
    <w:rsid w:val="00E94B38"/>
    <w:rsid w:val="00E9540A"/>
    <w:rsid w:val="00E954B1"/>
    <w:rsid w:val="00E959AF"/>
    <w:rsid w:val="00E95F26"/>
    <w:rsid w:val="00EA0316"/>
    <w:rsid w:val="00EA1021"/>
    <w:rsid w:val="00EA2021"/>
    <w:rsid w:val="00EA21E1"/>
    <w:rsid w:val="00EA449B"/>
    <w:rsid w:val="00EA6DBB"/>
    <w:rsid w:val="00EA6DFF"/>
    <w:rsid w:val="00EA72E6"/>
    <w:rsid w:val="00EA7C7E"/>
    <w:rsid w:val="00EB00D0"/>
    <w:rsid w:val="00EB0DFF"/>
    <w:rsid w:val="00EB196D"/>
    <w:rsid w:val="00EB248F"/>
    <w:rsid w:val="00EB27B4"/>
    <w:rsid w:val="00EB2C82"/>
    <w:rsid w:val="00EB4066"/>
    <w:rsid w:val="00EB4789"/>
    <w:rsid w:val="00EB53DD"/>
    <w:rsid w:val="00EB540F"/>
    <w:rsid w:val="00EB5475"/>
    <w:rsid w:val="00EB5945"/>
    <w:rsid w:val="00EB5C01"/>
    <w:rsid w:val="00EB6E96"/>
    <w:rsid w:val="00EC0507"/>
    <w:rsid w:val="00EC153D"/>
    <w:rsid w:val="00EC1901"/>
    <w:rsid w:val="00EC2514"/>
    <w:rsid w:val="00EC27F7"/>
    <w:rsid w:val="00EC6658"/>
    <w:rsid w:val="00EC68D5"/>
    <w:rsid w:val="00EC6CFE"/>
    <w:rsid w:val="00EC6E4E"/>
    <w:rsid w:val="00EC7268"/>
    <w:rsid w:val="00ED0641"/>
    <w:rsid w:val="00ED0891"/>
    <w:rsid w:val="00ED17D3"/>
    <w:rsid w:val="00ED2130"/>
    <w:rsid w:val="00ED2E70"/>
    <w:rsid w:val="00ED31EE"/>
    <w:rsid w:val="00ED3B3F"/>
    <w:rsid w:val="00ED4281"/>
    <w:rsid w:val="00ED4E04"/>
    <w:rsid w:val="00ED77C9"/>
    <w:rsid w:val="00EE053B"/>
    <w:rsid w:val="00EE0E67"/>
    <w:rsid w:val="00EE1CF1"/>
    <w:rsid w:val="00EE2F7D"/>
    <w:rsid w:val="00EE3148"/>
    <w:rsid w:val="00EE3902"/>
    <w:rsid w:val="00EE40B7"/>
    <w:rsid w:val="00EE49BC"/>
    <w:rsid w:val="00EE555F"/>
    <w:rsid w:val="00EE71A4"/>
    <w:rsid w:val="00EE74DF"/>
    <w:rsid w:val="00EE759B"/>
    <w:rsid w:val="00EF07DA"/>
    <w:rsid w:val="00EF111D"/>
    <w:rsid w:val="00EF1C8C"/>
    <w:rsid w:val="00EF41DF"/>
    <w:rsid w:val="00EF41E7"/>
    <w:rsid w:val="00EF582D"/>
    <w:rsid w:val="00EF6EBC"/>
    <w:rsid w:val="00EF7E2D"/>
    <w:rsid w:val="00F00E73"/>
    <w:rsid w:val="00F0124F"/>
    <w:rsid w:val="00F01431"/>
    <w:rsid w:val="00F01A0B"/>
    <w:rsid w:val="00F02857"/>
    <w:rsid w:val="00F02E6D"/>
    <w:rsid w:val="00F041C6"/>
    <w:rsid w:val="00F04553"/>
    <w:rsid w:val="00F055D2"/>
    <w:rsid w:val="00F05643"/>
    <w:rsid w:val="00F05C5E"/>
    <w:rsid w:val="00F07930"/>
    <w:rsid w:val="00F07BB4"/>
    <w:rsid w:val="00F07DA6"/>
    <w:rsid w:val="00F07E9E"/>
    <w:rsid w:val="00F07FD4"/>
    <w:rsid w:val="00F10359"/>
    <w:rsid w:val="00F126BB"/>
    <w:rsid w:val="00F14261"/>
    <w:rsid w:val="00F14BA5"/>
    <w:rsid w:val="00F15461"/>
    <w:rsid w:val="00F15543"/>
    <w:rsid w:val="00F15B46"/>
    <w:rsid w:val="00F16086"/>
    <w:rsid w:val="00F17C69"/>
    <w:rsid w:val="00F17F61"/>
    <w:rsid w:val="00F20564"/>
    <w:rsid w:val="00F212DF"/>
    <w:rsid w:val="00F214DF"/>
    <w:rsid w:val="00F21EC3"/>
    <w:rsid w:val="00F22383"/>
    <w:rsid w:val="00F22CFB"/>
    <w:rsid w:val="00F233C9"/>
    <w:rsid w:val="00F24FB5"/>
    <w:rsid w:val="00F250E1"/>
    <w:rsid w:val="00F26133"/>
    <w:rsid w:val="00F300D1"/>
    <w:rsid w:val="00F30188"/>
    <w:rsid w:val="00F302EA"/>
    <w:rsid w:val="00F30498"/>
    <w:rsid w:val="00F30745"/>
    <w:rsid w:val="00F30AF7"/>
    <w:rsid w:val="00F30B90"/>
    <w:rsid w:val="00F30D01"/>
    <w:rsid w:val="00F30E1F"/>
    <w:rsid w:val="00F3102A"/>
    <w:rsid w:val="00F31976"/>
    <w:rsid w:val="00F31F9B"/>
    <w:rsid w:val="00F32A09"/>
    <w:rsid w:val="00F33B82"/>
    <w:rsid w:val="00F35306"/>
    <w:rsid w:val="00F3570F"/>
    <w:rsid w:val="00F364D9"/>
    <w:rsid w:val="00F37064"/>
    <w:rsid w:val="00F373C9"/>
    <w:rsid w:val="00F37D3A"/>
    <w:rsid w:val="00F37FBC"/>
    <w:rsid w:val="00F40345"/>
    <w:rsid w:val="00F40347"/>
    <w:rsid w:val="00F404ED"/>
    <w:rsid w:val="00F40AE6"/>
    <w:rsid w:val="00F42AC4"/>
    <w:rsid w:val="00F4496B"/>
    <w:rsid w:val="00F4646A"/>
    <w:rsid w:val="00F4681A"/>
    <w:rsid w:val="00F46849"/>
    <w:rsid w:val="00F478A1"/>
    <w:rsid w:val="00F47F79"/>
    <w:rsid w:val="00F47FF2"/>
    <w:rsid w:val="00F50985"/>
    <w:rsid w:val="00F511B0"/>
    <w:rsid w:val="00F51EFB"/>
    <w:rsid w:val="00F52662"/>
    <w:rsid w:val="00F530E3"/>
    <w:rsid w:val="00F53CF0"/>
    <w:rsid w:val="00F53D77"/>
    <w:rsid w:val="00F54FD0"/>
    <w:rsid w:val="00F566F3"/>
    <w:rsid w:val="00F568A9"/>
    <w:rsid w:val="00F56D6C"/>
    <w:rsid w:val="00F5755B"/>
    <w:rsid w:val="00F57EEC"/>
    <w:rsid w:val="00F60557"/>
    <w:rsid w:val="00F60B1A"/>
    <w:rsid w:val="00F60C39"/>
    <w:rsid w:val="00F60C95"/>
    <w:rsid w:val="00F62089"/>
    <w:rsid w:val="00F620D7"/>
    <w:rsid w:val="00F62DE4"/>
    <w:rsid w:val="00F63131"/>
    <w:rsid w:val="00F63196"/>
    <w:rsid w:val="00F64484"/>
    <w:rsid w:val="00F644C5"/>
    <w:rsid w:val="00F64D6F"/>
    <w:rsid w:val="00F65442"/>
    <w:rsid w:val="00F6589D"/>
    <w:rsid w:val="00F65C58"/>
    <w:rsid w:val="00F7003D"/>
    <w:rsid w:val="00F7028D"/>
    <w:rsid w:val="00F705A2"/>
    <w:rsid w:val="00F7184C"/>
    <w:rsid w:val="00F7202F"/>
    <w:rsid w:val="00F72FB1"/>
    <w:rsid w:val="00F733BE"/>
    <w:rsid w:val="00F73A82"/>
    <w:rsid w:val="00F749FD"/>
    <w:rsid w:val="00F75BF5"/>
    <w:rsid w:val="00F76237"/>
    <w:rsid w:val="00F82036"/>
    <w:rsid w:val="00F823D1"/>
    <w:rsid w:val="00F825E1"/>
    <w:rsid w:val="00F82712"/>
    <w:rsid w:val="00F82DED"/>
    <w:rsid w:val="00F84C4E"/>
    <w:rsid w:val="00F85057"/>
    <w:rsid w:val="00F8570A"/>
    <w:rsid w:val="00F86D57"/>
    <w:rsid w:val="00F872DD"/>
    <w:rsid w:val="00F8773D"/>
    <w:rsid w:val="00F908B7"/>
    <w:rsid w:val="00F9154E"/>
    <w:rsid w:val="00F935CC"/>
    <w:rsid w:val="00F937B2"/>
    <w:rsid w:val="00F9380A"/>
    <w:rsid w:val="00F94B25"/>
    <w:rsid w:val="00F94ED8"/>
    <w:rsid w:val="00F95E52"/>
    <w:rsid w:val="00F97216"/>
    <w:rsid w:val="00F97A57"/>
    <w:rsid w:val="00FA1059"/>
    <w:rsid w:val="00FA262F"/>
    <w:rsid w:val="00FA2CAB"/>
    <w:rsid w:val="00FA3F6F"/>
    <w:rsid w:val="00FA5972"/>
    <w:rsid w:val="00FA650E"/>
    <w:rsid w:val="00FA6945"/>
    <w:rsid w:val="00FB0034"/>
    <w:rsid w:val="00FB011A"/>
    <w:rsid w:val="00FB2424"/>
    <w:rsid w:val="00FB263A"/>
    <w:rsid w:val="00FB2927"/>
    <w:rsid w:val="00FB497E"/>
    <w:rsid w:val="00FB50B8"/>
    <w:rsid w:val="00FB513A"/>
    <w:rsid w:val="00FB519D"/>
    <w:rsid w:val="00FB5FA8"/>
    <w:rsid w:val="00FB69D5"/>
    <w:rsid w:val="00FC0CD5"/>
    <w:rsid w:val="00FC0F4E"/>
    <w:rsid w:val="00FC1179"/>
    <w:rsid w:val="00FC16D3"/>
    <w:rsid w:val="00FC25E5"/>
    <w:rsid w:val="00FC2CE1"/>
    <w:rsid w:val="00FC34C0"/>
    <w:rsid w:val="00FC5689"/>
    <w:rsid w:val="00FC5ED5"/>
    <w:rsid w:val="00FD0E91"/>
    <w:rsid w:val="00FD11BD"/>
    <w:rsid w:val="00FD14C6"/>
    <w:rsid w:val="00FD167D"/>
    <w:rsid w:val="00FD3726"/>
    <w:rsid w:val="00FD38A0"/>
    <w:rsid w:val="00FD52EC"/>
    <w:rsid w:val="00FD56CA"/>
    <w:rsid w:val="00FD60A5"/>
    <w:rsid w:val="00FD6308"/>
    <w:rsid w:val="00FD69C5"/>
    <w:rsid w:val="00FE052C"/>
    <w:rsid w:val="00FE0833"/>
    <w:rsid w:val="00FE1999"/>
    <w:rsid w:val="00FE2191"/>
    <w:rsid w:val="00FE3E12"/>
    <w:rsid w:val="00FE531D"/>
    <w:rsid w:val="00FE5372"/>
    <w:rsid w:val="00FE60FA"/>
    <w:rsid w:val="00FE62AB"/>
    <w:rsid w:val="00FE71D3"/>
    <w:rsid w:val="00FF220D"/>
    <w:rsid w:val="00FF4D04"/>
    <w:rsid w:val="00FF4F37"/>
    <w:rsid w:val="00FF4F67"/>
    <w:rsid w:val="00FF68BD"/>
    <w:rsid w:val="00FF6A95"/>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startarrow="classic" startarrowwidth="wide" startarrowlength="long"/>
      <o:colormru v:ext="edit" colors="#eaeaea"/>
    </o:shapedefaults>
    <o:shapelayout v:ext="edit">
      <o:idmap v:ext="edit" data="1"/>
    </o:shapelayout>
  </w:shapeDefaults>
  <w:decimalSymbol w:val="."/>
  <w:listSeparator w:val=","/>
  <w14:docId w14:val="7991A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index 1" w:uiPriority="99" w:qFormat="1"/>
    <w:lsdException w:name="index 2" w:uiPriority="99" w:qFormat="1"/>
    <w:lsdException w:name="index 3" w:uiPriority="99" w:qFormat="1"/>
    <w:lsdException w:name="index 4"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qFormat="1"/>
    <w:lsdException w:name="annotation text" w:uiPriority="99"/>
    <w:lsdException w:name="header" w:uiPriority="99" w:qFormat="1"/>
    <w:lsdException w:name="footer" w:uiPriority="99" w:qFormat="1"/>
    <w:lsdException w:name="index heading" w:uiPriority="99"/>
    <w:lsdException w:name="caption" w:semiHidden="1" w:unhideWhenUsed="1" w:qFormat="1"/>
    <w:lsdException w:name="table of figures" w:uiPriority="99" w:qFormat="1"/>
    <w:lsdException w:name="annotation reference" w:uiPriority="99"/>
    <w:lsdException w:name="line number" w:uiPriority="99"/>
    <w:lsdException w:name="List" w:uiPriority="99"/>
    <w:lsdException w:name="List Bullet" w:qFormat="1"/>
    <w:lsdException w:name="List Number" w:uiPriority="99" w:qFormat="1"/>
    <w:lsdException w:name="List 2" w:uiPriority="99"/>
    <w:lsdException w:name="List 3" w:uiPriority="99"/>
    <w:lsdException w:name="List 4" w:uiPriority="99"/>
    <w:lsdException w:name="List 5" w:uiPriority="99"/>
    <w:lsdException w:name="List Bullet 2" w:qFormat="1"/>
    <w:lsdException w:name="List Bullet 3" w:uiPriority="99"/>
    <w:lsdException w:name="List Bullet 4" w:uiPriority="99"/>
    <w:lsdException w:name="List Bullet 5" w:uiPriority="99"/>
    <w:lsdException w:name="List Number 2" w:uiPriority="99" w:qFormat="1"/>
    <w:lsdException w:name="List Number 3" w:qFormat="1"/>
    <w:lsdException w:name="List Number 5" w:uiPriority="99"/>
    <w:lsdException w:name="Title" w:qFormat="1"/>
    <w:lsdException w:name="Default Paragraph Font" w:uiPriority="1"/>
    <w:lsdException w:name="Body Text" w:qFormat="1"/>
    <w:lsdException w:name="Subtitle" w:qFormat="1"/>
    <w:lsdException w:name="Body Text First Indent" w:uiPriority="99"/>
    <w:lsdException w:name="Body Text First Indent 2" w:uiPriority="99"/>
    <w:lsdException w:name="Body Text Indent 2" w:uiPriority="99" w:qFormat="1"/>
    <w:lsdException w:name="Block Text" w:qFormat="1"/>
    <w:lsdException w:name="Hyperlink" w:uiPriority="99"/>
    <w:lsdException w:name="Strong"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C8A"/>
    <w:pPr>
      <w:tabs>
        <w:tab w:val="left" w:pos="72"/>
      </w:tabs>
      <w:spacing w:before="120" w:after="120"/>
    </w:pPr>
    <w:rPr>
      <w:rFonts w:ascii="Times New Roman" w:eastAsia="Batang" w:hAnsi="Times New Roman"/>
      <w:color w:val="000000"/>
      <w:sz w:val="24"/>
      <w:szCs w:val="24"/>
      <w:lang w:eastAsia="ko-KR"/>
    </w:rPr>
  </w:style>
  <w:style w:type="paragraph" w:styleId="Heading1">
    <w:name w:val="heading 1"/>
    <w:next w:val="Normal"/>
    <w:link w:val="Heading1Char"/>
    <w:uiPriority w:val="9"/>
    <w:qFormat/>
    <w:rsid w:val="00D654B4"/>
    <w:pPr>
      <w:widowControl w:val="0"/>
      <w:spacing w:before="120" w:after="120"/>
      <w:outlineLvl w:val="0"/>
    </w:pPr>
    <w:rPr>
      <w:rFonts w:ascii="Arial Bold" w:eastAsia="Calibri" w:hAnsi="Arial Bold"/>
      <w:b/>
      <w:bCs/>
      <w:color w:val="000000"/>
      <w:kern w:val="32"/>
      <w:sz w:val="36"/>
      <w:szCs w:val="32"/>
    </w:rPr>
  </w:style>
  <w:style w:type="paragraph" w:styleId="Heading2">
    <w:name w:val="heading 2"/>
    <w:next w:val="Normal"/>
    <w:link w:val="Heading2Char"/>
    <w:uiPriority w:val="9"/>
    <w:qFormat/>
    <w:rsid w:val="008B1111"/>
    <w:pPr>
      <w:keepNext/>
      <w:spacing w:before="120" w:after="60"/>
      <w:outlineLvl w:val="1"/>
    </w:pPr>
    <w:rPr>
      <w:rFonts w:ascii="Arial Bold" w:eastAsia="Calibri" w:hAnsi="Arial Bold"/>
      <w:b/>
      <w:bCs/>
      <w:iCs/>
      <w:color w:val="000000"/>
      <w:sz w:val="32"/>
      <w:szCs w:val="28"/>
    </w:rPr>
  </w:style>
  <w:style w:type="paragraph" w:styleId="Heading3">
    <w:name w:val="heading 3"/>
    <w:next w:val="Normal"/>
    <w:link w:val="Heading3Char"/>
    <w:qFormat/>
    <w:rsid w:val="002E3597"/>
    <w:pPr>
      <w:tabs>
        <w:tab w:val="left" w:pos="1350"/>
      </w:tabs>
      <w:spacing w:before="240" w:after="60"/>
      <w:outlineLvl w:val="2"/>
    </w:pPr>
    <w:rPr>
      <w:rFonts w:eastAsia="Calibri"/>
      <w:b/>
      <w:bCs/>
      <w:color w:val="000000"/>
      <w:sz w:val="28"/>
      <w:szCs w:val="28"/>
    </w:rPr>
  </w:style>
  <w:style w:type="paragraph" w:styleId="Heading4">
    <w:name w:val="heading 4"/>
    <w:next w:val="Normal"/>
    <w:link w:val="Heading4Char"/>
    <w:qFormat/>
    <w:rsid w:val="00786A45"/>
    <w:pPr>
      <w:numPr>
        <w:ilvl w:val="3"/>
        <w:numId w:val="12"/>
      </w:numPr>
      <w:tabs>
        <w:tab w:val="left" w:pos="1800"/>
      </w:tabs>
      <w:spacing w:before="120" w:after="120"/>
      <w:outlineLvl w:val="3"/>
    </w:pPr>
    <w:rPr>
      <w:rFonts w:eastAsia="Calibri"/>
      <w:bCs/>
      <w:color w:val="C0504D"/>
      <w:sz w:val="22"/>
      <w:szCs w:val="28"/>
    </w:rPr>
  </w:style>
  <w:style w:type="paragraph" w:styleId="Heading5">
    <w:name w:val="heading 5"/>
    <w:next w:val="Normal"/>
    <w:link w:val="Heading5Char"/>
    <w:qFormat/>
    <w:rsid w:val="00786A45"/>
    <w:pPr>
      <w:numPr>
        <w:ilvl w:val="4"/>
        <w:numId w:val="12"/>
      </w:numPr>
      <w:tabs>
        <w:tab w:val="left" w:pos="2304"/>
      </w:tabs>
      <w:spacing w:before="120" w:after="120"/>
      <w:outlineLvl w:val="4"/>
    </w:pPr>
    <w:rPr>
      <w:rFonts w:eastAsia="Calibri"/>
      <w:bCs/>
      <w:iCs/>
      <w:color w:val="00B050"/>
      <w:sz w:val="22"/>
      <w:szCs w:val="26"/>
    </w:rPr>
  </w:style>
  <w:style w:type="paragraph" w:styleId="Heading6">
    <w:name w:val="heading 6"/>
    <w:next w:val="Normal"/>
    <w:link w:val="Heading6Char"/>
    <w:qFormat/>
    <w:rsid w:val="00786A45"/>
    <w:pPr>
      <w:numPr>
        <w:ilvl w:val="5"/>
        <w:numId w:val="12"/>
      </w:numPr>
      <w:tabs>
        <w:tab w:val="left" w:pos="2880"/>
      </w:tabs>
      <w:spacing w:before="120" w:after="120"/>
      <w:outlineLvl w:val="5"/>
    </w:pPr>
    <w:rPr>
      <w:rFonts w:eastAsia="Calibri"/>
      <w:bCs/>
      <w:sz w:val="22"/>
      <w:szCs w:val="22"/>
    </w:rPr>
  </w:style>
  <w:style w:type="paragraph" w:styleId="Heading7">
    <w:name w:val="heading 7"/>
    <w:basedOn w:val="Normal"/>
    <w:next w:val="Normal"/>
    <w:link w:val="Heading7Char"/>
    <w:qFormat/>
    <w:rsid w:val="00786A45"/>
    <w:pPr>
      <w:numPr>
        <w:ilvl w:val="6"/>
        <w:numId w:val="12"/>
      </w:numPr>
      <w:spacing w:before="240" w:after="60"/>
      <w:outlineLvl w:val="6"/>
    </w:pPr>
    <w:rPr>
      <w:color w:val="1F497D"/>
      <w:szCs w:val="22"/>
      <w:lang w:val="x-none"/>
    </w:rPr>
  </w:style>
  <w:style w:type="paragraph" w:styleId="Heading8">
    <w:name w:val="heading 8"/>
    <w:basedOn w:val="Normal"/>
    <w:next w:val="Normal"/>
    <w:link w:val="Heading8Char"/>
    <w:qFormat/>
    <w:rsid w:val="00786A45"/>
    <w:pPr>
      <w:numPr>
        <w:ilvl w:val="7"/>
        <w:numId w:val="12"/>
      </w:numPr>
      <w:spacing w:before="240" w:after="60"/>
      <w:outlineLvl w:val="7"/>
    </w:pPr>
    <w:rPr>
      <w:i/>
      <w:iCs/>
      <w:color w:val="1F497D"/>
      <w:lang w:val="x-none"/>
    </w:rPr>
  </w:style>
  <w:style w:type="paragraph" w:styleId="Heading9">
    <w:name w:val="heading 9"/>
    <w:basedOn w:val="Normal"/>
    <w:next w:val="Normal"/>
    <w:link w:val="Heading9Char"/>
    <w:rsid w:val="00786A45"/>
    <w:pPr>
      <w:spacing w:before="240" w:after="60"/>
      <w:outlineLvl w:val="8"/>
    </w:pPr>
    <w:rPr>
      <w:rFonts w:ascii="Arial" w:hAnsi="Arial"/>
      <w:color w:val="1F497D"/>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54B4"/>
    <w:rPr>
      <w:rFonts w:ascii="Arial Bold" w:eastAsia="Calibri" w:hAnsi="Arial Bold"/>
      <w:b/>
      <w:bCs/>
      <w:color w:val="000000"/>
      <w:kern w:val="32"/>
      <w:sz w:val="36"/>
      <w:szCs w:val="32"/>
      <w:lang w:bidi="ar-SA"/>
    </w:rPr>
  </w:style>
  <w:style w:type="character" w:customStyle="1" w:styleId="Heading2Char">
    <w:name w:val="Heading 2 Char"/>
    <w:link w:val="Heading2"/>
    <w:uiPriority w:val="9"/>
    <w:rsid w:val="008B1111"/>
    <w:rPr>
      <w:rFonts w:ascii="Arial Bold" w:eastAsia="Calibri" w:hAnsi="Arial Bold"/>
      <w:b/>
      <w:bCs/>
      <w:iCs/>
      <w:color w:val="000000"/>
      <w:sz w:val="32"/>
      <w:szCs w:val="28"/>
      <w:lang w:bidi="ar-SA"/>
    </w:rPr>
  </w:style>
  <w:style w:type="character" w:customStyle="1" w:styleId="Heading3Char">
    <w:name w:val="Heading 3 Char"/>
    <w:link w:val="Heading3"/>
    <w:rsid w:val="002E3597"/>
    <w:rPr>
      <w:rFonts w:eastAsia="Calibri"/>
      <w:b/>
      <w:bCs/>
      <w:color w:val="000000"/>
      <w:sz w:val="28"/>
      <w:szCs w:val="28"/>
      <w:lang w:bidi="ar-SA"/>
    </w:rPr>
  </w:style>
  <w:style w:type="character" w:customStyle="1" w:styleId="Heading4Char">
    <w:name w:val="Heading 4 Char"/>
    <w:link w:val="Heading4"/>
    <w:rsid w:val="00786A45"/>
    <w:rPr>
      <w:rFonts w:eastAsia="Calibri"/>
      <w:bCs/>
      <w:color w:val="C0504D"/>
      <w:sz w:val="22"/>
      <w:szCs w:val="28"/>
    </w:rPr>
  </w:style>
  <w:style w:type="character" w:customStyle="1" w:styleId="Heading5Char">
    <w:name w:val="Heading 5 Char"/>
    <w:link w:val="Heading5"/>
    <w:rsid w:val="00786A45"/>
    <w:rPr>
      <w:rFonts w:eastAsia="Calibri"/>
      <w:bCs/>
      <w:iCs/>
      <w:color w:val="00B050"/>
      <w:sz w:val="22"/>
      <w:szCs w:val="26"/>
    </w:rPr>
  </w:style>
  <w:style w:type="character" w:customStyle="1" w:styleId="Heading6Char">
    <w:name w:val="Heading 6 Char"/>
    <w:link w:val="Heading6"/>
    <w:rsid w:val="00786A45"/>
    <w:rPr>
      <w:rFonts w:eastAsia="Calibri"/>
      <w:bCs/>
      <w:sz w:val="22"/>
      <w:szCs w:val="22"/>
    </w:rPr>
  </w:style>
  <w:style w:type="character" w:customStyle="1" w:styleId="Heading7Char">
    <w:name w:val="Heading 7 Char"/>
    <w:link w:val="Heading7"/>
    <w:rsid w:val="00786A45"/>
    <w:rPr>
      <w:rFonts w:ascii="Times New Roman" w:eastAsia="Batang" w:hAnsi="Times New Roman"/>
      <w:color w:val="1F497D"/>
      <w:sz w:val="24"/>
      <w:szCs w:val="22"/>
      <w:lang w:val="x-none" w:eastAsia="ko-KR"/>
    </w:rPr>
  </w:style>
  <w:style w:type="character" w:customStyle="1" w:styleId="Heading8Char">
    <w:name w:val="Heading 8 Char"/>
    <w:link w:val="Heading8"/>
    <w:rsid w:val="00786A45"/>
    <w:rPr>
      <w:rFonts w:ascii="Times New Roman" w:eastAsia="Batang" w:hAnsi="Times New Roman"/>
      <w:i/>
      <w:iCs/>
      <w:color w:val="1F497D"/>
      <w:sz w:val="24"/>
      <w:szCs w:val="24"/>
      <w:lang w:val="x-none" w:eastAsia="ko-KR"/>
    </w:rPr>
  </w:style>
  <w:style w:type="character" w:customStyle="1" w:styleId="Heading9Char">
    <w:name w:val="Heading 9 Char"/>
    <w:link w:val="Heading9"/>
    <w:rsid w:val="00786A45"/>
    <w:rPr>
      <w:rFonts w:eastAsia="Batang" w:cs="Arial"/>
      <w:color w:val="1F497D"/>
      <w:sz w:val="22"/>
      <w:szCs w:val="22"/>
      <w:lang w:eastAsia="ko-KR"/>
    </w:rPr>
  </w:style>
  <w:style w:type="paragraph" w:customStyle="1" w:styleId="TableHeader">
    <w:name w:val="Table Header"/>
    <w:basedOn w:val="Normal"/>
    <w:qFormat/>
    <w:rsid w:val="002E3597"/>
    <w:pPr>
      <w:jc w:val="center"/>
    </w:pPr>
    <w:rPr>
      <w:caps/>
    </w:rPr>
  </w:style>
  <w:style w:type="paragraph" w:styleId="Header">
    <w:name w:val="header"/>
    <w:basedOn w:val="Normal"/>
    <w:link w:val="HeaderChar"/>
    <w:uiPriority w:val="99"/>
    <w:qFormat/>
    <w:rsid w:val="005B6330"/>
    <w:pPr>
      <w:tabs>
        <w:tab w:val="clear" w:pos="72"/>
        <w:tab w:val="center" w:pos="4680"/>
        <w:tab w:val="right" w:pos="9360"/>
      </w:tabs>
    </w:pPr>
    <w:rPr>
      <w:sz w:val="20"/>
      <w:lang w:val="x-none"/>
    </w:rPr>
  </w:style>
  <w:style w:type="character" w:customStyle="1" w:styleId="HeaderChar">
    <w:name w:val="Header Char"/>
    <w:link w:val="Header"/>
    <w:uiPriority w:val="99"/>
    <w:rsid w:val="005B6330"/>
    <w:rPr>
      <w:rFonts w:ascii="Times New Roman" w:eastAsia="Batang" w:hAnsi="Times New Roman"/>
      <w:color w:val="000000"/>
      <w:szCs w:val="24"/>
      <w:lang w:val="x-none" w:eastAsia="ko-KR"/>
    </w:rPr>
  </w:style>
  <w:style w:type="paragraph" w:styleId="Revision">
    <w:name w:val="Revision"/>
    <w:hidden/>
    <w:uiPriority w:val="99"/>
    <w:semiHidden/>
    <w:rsid w:val="00305BEA"/>
    <w:rPr>
      <w:szCs w:val="24"/>
    </w:rPr>
  </w:style>
  <w:style w:type="paragraph" w:styleId="Footer">
    <w:name w:val="footer"/>
    <w:basedOn w:val="Normal"/>
    <w:link w:val="FooterChar"/>
    <w:uiPriority w:val="99"/>
    <w:qFormat/>
    <w:rsid w:val="00E35636"/>
    <w:pPr>
      <w:tabs>
        <w:tab w:val="clear" w:pos="72"/>
        <w:tab w:val="center" w:pos="4680"/>
        <w:tab w:val="right" w:pos="9360"/>
      </w:tabs>
      <w:jc w:val="center"/>
    </w:pPr>
    <w:rPr>
      <w:sz w:val="20"/>
      <w:lang w:val="x-none"/>
    </w:rPr>
  </w:style>
  <w:style w:type="character" w:customStyle="1" w:styleId="FooterChar">
    <w:name w:val="Footer Char"/>
    <w:link w:val="Footer"/>
    <w:uiPriority w:val="99"/>
    <w:rsid w:val="00E35636"/>
    <w:rPr>
      <w:rFonts w:ascii="Times New Roman" w:eastAsia="Batang" w:hAnsi="Times New Roman"/>
      <w:color w:val="000000"/>
      <w:szCs w:val="24"/>
      <w:lang w:val="x-none" w:eastAsia="ko-KR"/>
    </w:rPr>
  </w:style>
  <w:style w:type="paragraph" w:styleId="BodyText">
    <w:name w:val="Body Text"/>
    <w:basedOn w:val="Normal"/>
    <w:link w:val="BodyTextChar"/>
    <w:qFormat/>
    <w:rsid w:val="002210DD"/>
    <w:pPr>
      <w:spacing w:before="0" w:after="0"/>
    </w:pPr>
    <w:rPr>
      <w:lang w:val="x-none"/>
    </w:rPr>
  </w:style>
  <w:style w:type="character" w:customStyle="1" w:styleId="BodyTextChar">
    <w:name w:val="Body Text Char"/>
    <w:link w:val="BodyText"/>
    <w:rsid w:val="002210DD"/>
    <w:rPr>
      <w:rFonts w:ascii="Times New Roman" w:eastAsia="Batang" w:hAnsi="Times New Roman"/>
      <w:color w:val="000000"/>
      <w:sz w:val="24"/>
      <w:szCs w:val="24"/>
      <w:lang w:val="x-none" w:eastAsia="ko-KR"/>
    </w:rPr>
  </w:style>
  <w:style w:type="paragraph" w:styleId="BlockText">
    <w:name w:val="Block Text"/>
    <w:basedOn w:val="Normal"/>
    <w:qFormat/>
    <w:rsid w:val="003C7082"/>
    <w:pPr>
      <w:pBdr>
        <w:top w:val="single" w:sz="8" w:space="1" w:color="1F497D"/>
        <w:left w:val="single" w:sz="8" w:space="4" w:color="1F497D"/>
        <w:bottom w:val="single" w:sz="8" w:space="1" w:color="1F497D"/>
        <w:right w:val="single" w:sz="8" w:space="4" w:color="1F497D"/>
      </w:pBdr>
      <w:spacing w:before="0" w:after="0"/>
    </w:pPr>
    <w:rPr>
      <w:rFonts w:ascii="Courier New" w:hAnsi="Courier New"/>
      <w:sz w:val="20"/>
    </w:rPr>
  </w:style>
  <w:style w:type="paragraph" w:styleId="TOC1">
    <w:name w:val="toc 1"/>
    <w:basedOn w:val="Normal"/>
    <w:next w:val="Normal"/>
    <w:autoRedefine/>
    <w:uiPriority w:val="39"/>
    <w:qFormat/>
    <w:rsid w:val="00501CCD"/>
    <w:pPr>
      <w:tabs>
        <w:tab w:val="clear" w:pos="72"/>
        <w:tab w:val="left" w:leader="dot" w:pos="9000"/>
        <w:tab w:val="right" w:pos="9350"/>
      </w:tabs>
    </w:pPr>
    <w:rPr>
      <w:rFonts w:ascii="Arial" w:hAnsi="Arial"/>
      <w:b/>
      <w:sz w:val="28"/>
    </w:rPr>
  </w:style>
  <w:style w:type="paragraph" w:styleId="TOC2">
    <w:name w:val="toc 2"/>
    <w:basedOn w:val="Normal"/>
    <w:next w:val="Normal"/>
    <w:autoRedefine/>
    <w:uiPriority w:val="39"/>
    <w:qFormat/>
    <w:rsid w:val="00501CCD"/>
    <w:pPr>
      <w:tabs>
        <w:tab w:val="clear" w:pos="72"/>
        <w:tab w:val="left" w:leader="dot" w:pos="9000"/>
        <w:tab w:val="right" w:pos="9350"/>
      </w:tabs>
      <w:ind w:left="245"/>
    </w:pPr>
    <w:rPr>
      <w:rFonts w:ascii="Arial" w:hAnsi="Arial"/>
      <w:b/>
    </w:rPr>
  </w:style>
  <w:style w:type="paragraph" w:styleId="TOC3">
    <w:name w:val="toc 3"/>
    <w:basedOn w:val="Normal"/>
    <w:next w:val="Normal"/>
    <w:autoRedefine/>
    <w:uiPriority w:val="39"/>
    <w:qFormat/>
    <w:rsid w:val="00501CCD"/>
    <w:pPr>
      <w:tabs>
        <w:tab w:val="clear" w:pos="72"/>
        <w:tab w:val="left" w:leader="dot" w:pos="9000"/>
      </w:tabs>
      <w:ind w:left="475"/>
    </w:pPr>
    <w:rPr>
      <w:rFonts w:ascii="Arial" w:hAnsi="Arial"/>
    </w:rPr>
  </w:style>
  <w:style w:type="character" w:styleId="Hyperlink">
    <w:name w:val="Hyperlink"/>
    <w:uiPriority w:val="99"/>
    <w:unhideWhenUsed/>
    <w:rsid w:val="00056C21"/>
    <w:rPr>
      <w:color w:val="0000FF"/>
      <w:u w:val="single"/>
    </w:rPr>
  </w:style>
  <w:style w:type="paragraph" w:styleId="TOC4">
    <w:name w:val="toc 4"/>
    <w:basedOn w:val="Normal"/>
    <w:next w:val="Normal"/>
    <w:autoRedefine/>
    <w:uiPriority w:val="39"/>
    <w:qFormat/>
    <w:rsid w:val="00056C21"/>
    <w:pPr>
      <w:tabs>
        <w:tab w:val="clear" w:pos="72"/>
        <w:tab w:val="left" w:leader="dot" w:pos="9000"/>
      </w:tabs>
      <w:ind w:left="720"/>
    </w:pPr>
  </w:style>
  <w:style w:type="paragraph" w:styleId="TableofFigures">
    <w:name w:val="table of figures"/>
    <w:basedOn w:val="Normal"/>
    <w:next w:val="Normal"/>
    <w:uiPriority w:val="99"/>
    <w:qFormat/>
    <w:rsid w:val="00056C21"/>
    <w:pPr>
      <w:tabs>
        <w:tab w:val="clear" w:pos="72"/>
      </w:tabs>
    </w:pPr>
  </w:style>
  <w:style w:type="numbering" w:customStyle="1" w:styleId="NoList1">
    <w:name w:val="No List1"/>
    <w:next w:val="NoList"/>
    <w:uiPriority w:val="99"/>
    <w:semiHidden/>
    <w:unhideWhenUsed/>
    <w:rsid w:val="009064D6"/>
  </w:style>
  <w:style w:type="character" w:styleId="SubtleEmphasis">
    <w:name w:val="Subtle Emphasis"/>
    <w:uiPriority w:val="19"/>
    <w:qFormat/>
    <w:rsid w:val="002F1D83"/>
    <w:rPr>
      <w:i/>
      <w:iCs/>
      <w:color w:val="808080"/>
    </w:rPr>
  </w:style>
  <w:style w:type="paragraph" w:styleId="BalloonText">
    <w:name w:val="Balloon Text"/>
    <w:basedOn w:val="Normal"/>
    <w:link w:val="BalloonTextChar"/>
    <w:rsid w:val="00F7202F"/>
    <w:pPr>
      <w:spacing w:before="0" w:after="0"/>
    </w:pPr>
    <w:rPr>
      <w:rFonts w:ascii="Tahoma" w:hAnsi="Tahoma"/>
      <w:sz w:val="16"/>
      <w:szCs w:val="16"/>
      <w:lang w:val="x-none"/>
    </w:rPr>
  </w:style>
  <w:style w:type="character" w:customStyle="1" w:styleId="BalloonTextChar">
    <w:name w:val="Balloon Text Char"/>
    <w:link w:val="BalloonText"/>
    <w:rsid w:val="00F7202F"/>
    <w:rPr>
      <w:rFonts w:ascii="Tahoma" w:eastAsia="Batang" w:hAnsi="Tahoma" w:cs="Tahoma"/>
      <w:color w:val="000000"/>
      <w:sz w:val="16"/>
      <w:szCs w:val="16"/>
      <w:lang w:eastAsia="ko-KR"/>
    </w:rPr>
  </w:style>
  <w:style w:type="character" w:styleId="CommentReference">
    <w:name w:val="annotation reference"/>
    <w:uiPriority w:val="99"/>
    <w:rsid w:val="00F7202F"/>
    <w:rPr>
      <w:sz w:val="16"/>
      <w:szCs w:val="16"/>
    </w:rPr>
  </w:style>
  <w:style w:type="paragraph" w:styleId="CommentText">
    <w:name w:val="annotation text"/>
    <w:basedOn w:val="Normal"/>
    <w:link w:val="CommentTextChar"/>
    <w:uiPriority w:val="99"/>
    <w:rsid w:val="00F7202F"/>
    <w:rPr>
      <w:sz w:val="20"/>
      <w:szCs w:val="20"/>
      <w:lang w:val="x-none"/>
    </w:rPr>
  </w:style>
  <w:style w:type="character" w:customStyle="1" w:styleId="CommentTextChar">
    <w:name w:val="Comment Text Char"/>
    <w:link w:val="CommentText"/>
    <w:uiPriority w:val="99"/>
    <w:rsid w:val="00F7202F"/>
    <w:rPr>
      <w:rFonts w:ascii="Times New Roman" w:eastAsia="Batang" w:hAnsi="Times New Roman"/>
      <w:color w:val="000000"/>
      <w:lang w:eastAsia="ko-KR"/>
    </w:rPr>
  </w:style>
  <w:style w:type="paragraph" w:styleId="CommentSubject">
    <w:name w:val="annotation subject"/>
    <w:basedOn w:val="CommentText"/>
    <w:next w:val="CommentText"/>
    <w:link w:val="CommentSubjectChar"/>
    <w:rsid w:val="00F7202F"/>
    <w:rPr>
      <w:b/>
      <w:bCs/>
    </w:rPr>
  </w:style>
  <w:style w:type="character" w:customStyle="1" w:styleId="CommentSubjectChar">
    <w:name w:val="Comment Subject Char"/>
    <w:link w:val="CommentSubject"/>
    <w:rsid w:val="00F7202F"/>
    <w:rPr>
      <w:rFonts w:ascii="Times New Roman" w:eastAsia="Batang" w:hAnsi="Times New Roman"/>
      <w:b/>
      <w:bCs/>
      <w:color w:val="000000"/>
      <w:lang w:eastAsia="ko-KR"/>
    </w:rPr>
  </w:style>
  <w:style w:type="paragraph" w:styleId="ListParagraph">
    <w:name w:val="List Paragraph"/>
    <w:basedOn w:val="Normal"/>
    <w:uiPriority w:val="34"/>
    <w:qFormat/>
    <w:rsid w:val="00B65148"/>
    <w:pPr>
      <w:tabs>
        <w:tab w:val="clear" w:pos="72"/>
      </w:tabs>
      <w:spacing w:before="0" w:after="0"/>
      <w:ind w:left="720"/>
    </w:pPr>
    <w:rPr>
      <w:rFonts w:ascii="Calibri" w:eastAsia="Times New Roman" w:hAnsi="Calibri"/>
      <w:color w:val="auto"/>
      <w:sz w:val="22"/>
      <w:szCs w:val="22"/>
      <w:lang w:eastAsia="en-US"/>
    </w:rPr>
  </w:style>
  <w:style w:type="paragraph" w:customStyle="1" w:styleId="Default">
    <w:name w:val="Default"/>
    <w:rsid w:val="008A34B5"/>
    <w:pPr>
      <w:autoSpaceDE w:val="0"/>
      <w:autoSpaceDN w:val="0"/>
      <w:adjustRightInd w:val="0"/>
    </w:pPr>
    <w:rPr>
      <w:rFonts w:ascii="Times New Roman" w:hAnsi="Times New Roman"/>
      <w:color w:val="000000"/>
      <w:sz w:val="24"/>
      <w:szCs w:val="24"/>
    </w:rPr>
  </w:style>
  <w:style w:type="paragraph" w:customStyle="1" w:styleId="CM45">
    <w:name w:val="CM45"/>
    <w:basedOn w:val="Default"/>
    <w:next w:val="Default"/>
    <w:uiPriority w:val="99"/>
    <w:rsid w:val="008A34B5"/>
    <w:rPr>
      <w:color w:val="auto"/>
    </w:rPr>
  </w:style>
  <w:style w:type="paragraph" w:customStyle="1" w:styleId="CM21">
    <w:name w:val="CM21"/>
    <w:basedOn w:val="Default"/>
    <w:next w:val="Default"/>
    <w:uiPriority w:val="99"/>
    <w:rsid w:val="008A34B5"/>
    <w:pPr>
      <w:spacing w:line="208" w:lineRule="atLeast"/>
    </w:pPr>
    <w:rPr>
      <w:color w:val="auto"/>
    </w:rPr>
  </w:style>
  <w:style w:type="paragraph" w:customStyle="1" w:styleId="CM47">
    <w:name w:val="CM47"/>
    <w:basedOn w:val="Default"/>
    <w:next w:val="Default"/>
    <w:uiPriority w:val="99"/>
    <w:rsid w:val="008A34B5"/>
    <w:rPr>
      <w:color w:val="auto"/>
    </w:rPr>
  </w:style>
  <w:style w:type="paragraph" w:customStyle="1" w:styleId="CM11">
    <w:name w:val="CM11"/>
    <w:basedOn w:val="Default"/>
    <w:next w:val="Default"/>
    <w:uiPriority w:val="99"/>
    <w:rsid w:val="008A34B5"/>
    <w:pPr>
      <w:spacing w:line="213" w:lineRule="atLeast"/>
    </w:pPr>
    <w:rPr>
      <w:color w:val="auto"/>
    </w:rPr>
  </w:style>
  <w:style w:type="table" w:styleId="TableGrid">
    <w:name w:val="Table Grid"/>
    <w:basedOn w:val="TableNormal"/>
    <w:uiPriority w:val="59"/>
    <w:rsid w:val="00F1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2879"/>
    <w:rPr>
      <w:color w:val="800080"/>
      <w:u w:val="single"/>
    </w:rPr>
  </w:style>
  <w:style w:type="paragraph" w:customStyle="1" w:styleId="capture">
    <w:name w:val="capture"/>
    <w:link w:val="captureChar"/>
    <w:qFormat/>
    <w:rsid w:val="00027F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character" w:customStyle="1" w:styleId="captureChar">
    <w:name w:val="capture Char"/>
    <w:link w:val="capture"/>
    <w:rsid w:val="00027F89"/>
    <w:rPr>
      <w:rFonts w:ascii="Courier New" w:hAnsi="Courier New" w:cs="Courier New"/>
      <w:sz w:val="18"/>
      <w:szCs w:val="18"/>
      <w:lang w:val="en-US" w:eastAsia="ar-SA" w:bidi="ar-SA"/>
    </w:rPr>
  </w:style>
  <w:style w:type="paragraph" w:customStyle="1" w:styleId="CrossReference">
    <w:name w:val="CrossReference"/>
    <w:basedOn w:val="BodyText"/>
    <w:next w:val="BodyText"/>
    <w:rsid w:val="00B605DA"/>
    <w:pPr>
      <w:tabs>
        <w:tab w:val="clear" w:pos="72"/>
      </w:tabs>
      <w:autoSpaceDE w:val="0"/>
      <w:autoSpaceDN w:val="0"/>
      <w:adjustRightInd w:val="0"/>
      <w:spacing w:before="60" w:after="60"/>
    </w:pPr>
    <w:rPr>
      <w:rFonts w:eastAsia="Times New Roman"/>
      <w:iCs/>
      <w:color w:val="0000FF"/>
      <w:sz w:val="20"/>
      <w:szCs w:val="22"/>
      <w:u w:val="single"/>
      <w:lang w:val="en-US" w:eastAsia="en-US"/>
    </w:rPr>
  </w:style>
  <w:style w:type="paragraph" w:styleId="Caption">
    <w:name w:val="caption"/>
    <w:basedOn w:val="Normal"/>
    <w:next w:val="Normal"/>
    <w:unhideWhenUsed/>
    <w:qFormat/>
    <w:rsid w:val="005A2132"/>
    <w:rPr>
      <w:b/>
      <w:bCs/>
      <w:sz w:val="20"/>
      <w:szCs w:val="20"/>
    </w:rPr>
  </w:style>
  <w:style w:type="character" w:styleId="LineNumber">
    <w:name w:val="line number"/>
    <w:uiPriority w:val="99"/>
    <w:rsid w:val="00A87D4C"/>
  </w:style>
  <w:style w:type="character" w:styleId="UnresolvedMention">
    <w:name w:val="Unresolved Mention"/>
    <w:uiPriority w:val="99"/>
    <w:semiHidden/>
    <w:unhideWhenUsed/>
    <w:rsid w:val="00621C73"/>
    <w:rPr>
      <w:color w:val="808080"/>
      <w:shd w:val="clear" w:color="auto" w:fill="E6E6E6"/>
    </w:rPr>
  </w:style>
  <w:style w:type="paragraph" w:styleId="NoSpacing">
    <w:name w:val="No Spacing"/>
    <w:uiPriority w:val="1"/>
    <w:qFormat/>
    <w:rsid w:val="009F430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302">
      <w:bodyDiv w:val="1"/>
      <w:marLeft w:val="0"/>
      <w:marRight w:val="0"/>
      <w:marTop w:val="0"/>
      <w:marBottom w:val="0"/>
      <w:divBdr>
        <w:top w:val="none" w:sz="0" w:space="0" w:color="auto"/>
        <w:left w:val="none" w:sz="0" w:space="0" w:color="auto"/>
        <w:bottom w:val="none" w:sz="0" w:space="0" w:color="auto"/>
        <w:right w:val="none" w:sz="0" w:space="0" w:color="auto"/>
      </w:divBdr>
    </w:div>
    <w:div w:id="95642124">
      <w:bodyDiv w:val="1"/>
      <w:marLeft w:val="0"/>
      <w:marRight w:val="0"/>
      <w:marTop w:val="0"/>
      <w:marBottom w:val="0"/>
      <w:divBdr>
        <w:top w:val="none" w:sz="0" w:space="0" w:color="auto"/>
        <w:left w:val="none" w:sz="0" w:space="0" w:color="auto"/>
        <w:bottom w:val="none" w:sz="0" w:space="0" w:color="auto"/>
        <w:right w:val="none" w:sz="0" w:space="0" w:color="auto"/>
      </w:divBdr>
    </w:div>
    <w:div w:id="111246324">
      <w:bodyDiv w:val="1"/>
      <w:marLeft w:val="0"/>
      <w:marRight w:val="0"/>
      <w:marTop w:val="0"/>
      <w:marBottom w:val="0"/>
      <w:divBdr>
        <w:top w:val="none" w:sz="0" w:space="0" w:color="auto"/>
        <w:left w:val="none" w:sz="0" w:space="0" w:color="auto"/>
        <w:bottom w:val="none" w:sz="0" w:space="0" w:color="auto"/>
        <w:right w:val="none" w:sz="0" w:space="0" w:color="auto"/>
      </w:divBdr>
    </w:div>
    <w:div w:id="150341388">
      <w:bodyDiv w:val="1"/>
      <w:marLeft w:val="0"/>
      <w:marRight w:val="0"/>
      <w:marTop w:val="0"/>
      <w:marBottom w:val="0"/>
      <w:divBdr>
        <w:top w:val="none" w:sz="0" w:space="0" w:color="auto"/>
        <w:left w:val="none" w:sz="0" w:space="0" w:color="auto"/>
        <w:bottom w:val="none" w:sz="0" w:space="0" w:color="auto"/>
        <w:right w:val="none" w:sz="0" w:space="0" w:color="auto"/>
      </w:divBdr>
    </w:div>
    <w:div w:id="171995751">
      <w:bodyDiv w:val="1"/>
      <w:marLeft w:val="0"/>
      <w:marRight w:val="0"/>
      <w:marTop w:val="0"/>
      <w:marBottom w:val="0"/>
      <w:divBdr>
        <w:top w:val="none" w:sz="0" w:space="0" w:color="auto"/>
        <w:left w:val="none" w:sz="0" w:space="0" w:color="auto"/>
        <w:bottom w:val="none" w:sz="0" w:space="0" w:color="auto"/>
        <w:right w:val="none" w:sz="0" w:space="0" w:color="auto"/>
      </w:divBdr>
    </w:div>
    <w:div w:id="217984289">
      <w:bodyDiv w:val="1"/>
      <w:marLeft w:val="0"/>
      <w:marRight w:val="0"/>
      <w:marTop w:val="0"/>
      <w:marBottom w:val="0"/>
      <w:divBdr>
        <w:top w:val="none" w:sz="0" w:space="0" w:color="auto"/>
        <w:left w:val="none" w:sz="0" w:space="0" w:color="auto"/>
        <w:bottom w:val="none" w:sz="0" w:space="0" w:color="auto"/>
        <w:right w:val="none" w:sz="0" w:space="0" w:color="auto"/>
      </w:divBdr>
    </w:div>
    <w:div w:id="233971998">
      <w:bodyDiv w:val="1"/>
      <w:marLeft w:val="0"/>
      <w:marRight w:val="0"/>
      <w:marTop w:val="0"/>
      <w:marBottom w:val="0"/>
      <w:divBdr>
        <w:top w:val="none" w:sz="0" w:space="0" w:color="auto"/>
        <w:left w:val="none" w:sz="0" w:space="0" w:color="auto"/>
        <w:bottom w:val="none" w:sz="0" w:space="0" w:color="auto"/>
        <w:right w:val="none" w:sz="0" w:space="0" w:color="auto"/>
      </w:divBdr>
    </w:div>
    <w:div w:id="236326036">
      <w:bodyDiv w:val="1"/>
      <w:marLeft w:val="0"/>
      <w:marRight w:val="0"/>
      <w:marTop w:val="0"/>
      <w:marBottom w:val="0"/>
      <w:divBdr>
        <w:top w:val="none" w:sz="0" w:space="0" w:color="auto"/>
        <w:left w:val="none" w:sz="0" w:space="0" w:color="auto"/>
        <w:bottom w:val="none" w:sz="0" w:space="0" w:color="auto"/>
        <w:right w:val="none" w:sz="0" w:space="0" w:color="auto"/>
      </w:divBdr>
      <w:divsChild>
        <w:div w:id="1232696956">
          <w:marLeft w:val="0"/>
          <w:marRight w:val="0"/>
          <w:marTop w:val="0"/>
          <w:marBottom w:val="0"/>
          <w:divBdr>
            <w:top w:val="none" w:sz="0" w:space="0" w:color="auto"/>
            <w:left w:val="none" w:sz="0" w:space="0" w:color="auto"/>
            <w:bottom w:val="none" w:sz="0" w:space="0" w:color="auto"/>
            <w:right w:val="none" w:sz="0" w:space="0" w:color="auto"/>
          </w:divBdr>
        </w:div>
      </w:divsChild>
    </w:div>
    <w:div w:id="236519955">
      <w:bodyDiv w:val="1"/>
      <w:marLeft w:val="0"/>
      <w:marRight w:val="0"/>
      <w:marTop w:val="0"/>
      <w:marBottom w:val="0"/>
      <w:divBdr>
        <w:top w:val="none" w:sz="0" w:space="0" w:color="auto"/>
        <w:left w:val="none" w:sz="0" w:space="0" w:color="auto"/>
        <w:bottom w:val="none" w:sz="0" w:space="0" w:color="auto"/>
        <w:right w:val="none" w:sz="0" w:space="0" w:color="auto"/>
      </w:divBdr>
    </w:div>
    <w:div w:id="285042933">
      <w:bodyDiv w:val="1"/>
      <w:marLeft w:val="0"/>
      <w:marRight w:val="0"/>
      <w:marTop w:val="0"/>
      <w:marBottom w:val="0"/>
      <w:divBdr>
        <w:top w:val="none" w:sz="0" w:space="0" w:color="auto"/>
        <w:left w:val="none" w:sz="0" w:space="0" w:color="auto"/>
        <w:bottom w:val="none" w:sz="0" w:space="0" w:color="auto"/>
        <w:right w:val="none" w:sz="0" w:space="0" w:color="auto"/>
      </w:divBdr>
    </w:div>
    <w:div w:id="286392686">
      <w:bodyDiv w:val="1"/>
      <w:marLeft w:val="0"/>
      <w:marRight w:val="0"/>
      <w:marTop w:val="0"/>
      <w:marBottom w:val="0"/>
      <w:divBdr>
        <w:top w:val="none" w:sz="0" w:space="0" w:color="auto"/>
        <w:left w:val="none" w:sz="0" w:space="0" w:color="auto"/>
        <w:bottom w:val="none" w:sz="0" w:space="0" w:color="auto"/>
        <w:right w:val="none" w:sz="0" w:space="0" w:color="auto"/>
      </w:divBdr>
    </w:div>
    <w:div w:id="324095828">
      <w:bodyDiv w:val="1"/>
      <w:marLeft w:val="0"/>
      <w:marRight w:val="0"/>
      <w:marTop w:val="0"/>
      <w:marBottom w:val="0"/>
      <w:divBdr>
        <w:top w:val="none" w:sz="0" w:space="0" w:color="auto"/>
        <w:left w:val="none" w:sz="0" w:space="0" w:color="auto"/>
        <w:bottom w:val="none" w:sz="0" w:space="0" w:color="auto"/>
        <w:right w:val="none" w:sz="0" w:space="0" w:color="auto"/>
      </w:divBdr>
    </w:div>
    <w:div w:id="386414325">
      <w:bodyDiv w:val="1"/>
      <w:marLeft w:val="0"/>
      <w:marRight w:val="0"/>
      <w:marTop w:val="0"/>
      <w:marBottom w:val="0"/>
      <w:divBdr>
        <w:top w:val="none" w:sz="0" w:space="0" w:color="auto"/>
        <w:left w:val="none" w:sz="0" w:space="0" w:color="auto"/>
        <w:bottom w:val="none" w:sz="0" w:space="0" w:color="auto"/>
        <w:right w:val="none" w:sz="0" w:space="0" w:color="auto"/>
      </w:divBdr>
    </w:div>
    <w:div w:id="407264431">
      <w:bodyDiv w:val="1"/>
      <w:marLeft w:val="0"/>
      <w:marRight w:val="0"/>
      <w:marTop w:val="0"/>
      <w:marBottom w:val="0"/>
      <w:divBdr>
        <w:top w:val="none" w:sz="0" w:space="0" w:color="auto"/>
        <w:left w:val="none" w:sz="0" w:space="0" w:color="auto"/>
        <w:bottom w:val="none" w:sz="0" w:space="0" w:color="auto"/>
        <w:right w:val="none" w:sz="0" w:space="0" w:color="auto"/>
      </w:divBdr>
    </w:div>
    <w:div w:id="410588170">
      <w:bodyDiv w:val="1"/>
      <w:marLeft w:val="0"/>
      <w:marRight w:val="0"/>
      <w:marTop w:val="0"/>
      <w:marBottom w:val="0"/>
      <w:divBdr>
        <w:top w:val="none" w:sz="0" w:space="0" w:color="auto"/>
        <w:left w:val="none" w:sz="0" w:space="0" w:color="auto"/>
        <w:bottom w:val="none" w:sz="0" w:space="0" w:color="auto"/>
        <w:right w:val="none" w:sz="0" w:space="0" w:color="auto"/>
      </w:divBdr>
    </w:div>
    <w:div w:id="449277152">
      <w:bodyDiv w:val="1"/>
      <w:marLeft w:val="0"/>
      <w:marRight w:val="0"/>
      <w:marTop w:val="0"/>
      <w:marBottom w:val="0"/>
      <w:divBdr>
        <w:top w:val="none" w:sz="0" w:space="0" w:color="auto"/>
        <w:left w:val="none" w:sz="0" w:space="0" w:color="auto"/>
        <w:bottom w:val="none" w:sz="0" w:space="0" w:color="auto"/>
        <w:right w:val="none" w:sz="0" w:space="0" w:color="auto"/>
      </w:divBdr>
    </w:div>
    <w:div w:id="509881065">
      <w:bodyDiv w:val="1"/>
      <w:marLeft w:val="30"/>
      <w:marRight w:val="30"/>
      <w:marTop w:val="0"/>
      <w:marBottom w:val="0"/>
      <w:divBdr>
        <w:top w:val="none" w:sz="0" w:space="0" w:color="auto"/>
        <w:left w:val="none" w:sz="0" w:space="0" w:color="auto"/>
        <w:bottom w:val="none" w:sz="0" w:space="0" w:color="auto"/>
        <w:right w:val="none" w:sz="0" w:space="0" w:color="auto"/>
      </w:divBdr>
      <w:divsChild>
        <w:div w:id="265776233">
          <w:marLeft w:val="0"/>
          <w:marRight w:val="0"/>
          <w:marTop w:val="0"/>
          <w:marBottom w:val="0"/>
          <w:divBdr>
            <w:top w:val="none" w:sz="0" w:space="0" w:color="auto"/>
            <w:left w:val="none" w:sz="0" w:space="0" w:color="auto"/>
            <w:bottom w:val="none" w:sz="0" w:space="0" w:color="auto"/>
            <w:right w:val="none" w:sz="0" w:space="0" w:color="auto"/>
          </w:divBdr>
          <w:divsChild>
            <w:div w:id="392235035">
              <w:marLeft w:val="0"/>
              <w:marRight w:val="0"/>
              <w:marTop w:val="0"/>
              <w:marBottom w:val="0"/>
              <w:divBdr>
                <w:top w:val="none" w:sz="0" w:space="0" w:color="auto"/>
                <w:left w:val="none" w:sz="0" w:space="0" w:color="auto"/>
                <w:bottom w:val="none" w:sz="0" w:space="0" w:color="auto"/>
                <w:right w:val="none" w:sz="0" w:space="0" w:color="auto"/>
              </w:divBdr>
              <w:divsChild>
                <w:div w:id="1137260065">
                  <w:marLeft w:val="180"/>
                  <w:marRight w:val="0"/>
                  <w:marTop w:val="0"/>
                  <w:marBottom w:val="0"/>
                  <w:divBdr>
                    <w:top w:val="none" w:sz="0" w:space="0" w:color="auto"/>
                    <w:left w:val="none" w:sz="0" w:space="0" w:color="auto"/>
                    <w:bottom w:val="none" w:sz="0" w:space="0" w:color="auto"/>
                    <w:right w:val="none" w:sz="0" w:space="0" w:color="auto"/>
                  </w:divBdr>
                  <w:divsChild>
                    <w:div w:id="2130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5928">
      <w:bodyDiv w:val="1"/>
      <w:marLeft w:val="0"/>
      <w:marRight w:val="0"/>
      <w:marTop w:val="0"/>
      <w:marBottom w:val="0"/>
      <w:divBdr>
        <w:top w:val="none" w:sz="0" w:space="0" w:color="auto"/>
        <w:left w:val="none" w:sz="0" w:space="0" w:color="auto"/>
        <w:bottom w:val="none" w:sz="0" w:space="0" w:color="auto"/>
        <w:right w:val="none" w:sz="0" w:space="0" w:color="auto"/>
      </w:divBdr>
    </w:div>
    <w:div w:id="585504535">
      <w:bodyDiv w:val="1"/>
      <w:marLeft w:val="0"/>
      <w:marRight w:val="0"/>
      <w:marTop w:val="0"/>
      <w:marBottom w:val="0"/>
      <w:divBdr>
        <w:top w:val="none" w:sz="0" w:space="0" w:color="auto"/>
        <w:left w:val="none" w:sz="0" w:space="0" w:color="auto"/>
        <w:bottom w:val="none" w:sz="0" w:space="0" w:color="auto"/>
        <w:right w:val="none" w:sz="0" w:space="0" w:color="auto"/>
      </w:divBdr>
    </w:div>
    <w:div w:id="623774824">
      <w:bodyDiv w:val="1"/>
      <w:marLeft w:val="0"/>
      <w:marRight w:val="0"/>
      <w:marTop w:val="0"/>
      <w:marBottom w:val="0"/>
      <w:divBdr>
        <w:top w:val="none" w:sz="0" w:space="0" w:color="auto"/>
        <w:left w:val="none" w:sz="0" w:space="0" w:color="auto"/>
        <w:bottom w:val="none" w:sz="0" w:space="0" w:color="auto"/>
        <w:right w:val="none" w:sz="0" w:space="0" w:color="auto"/>
      </w:divBdr>
    </w:div>
    <w:div w:id="695303607">
      <w:bodyDiv w:val="1"/>
      <w:marLeft w:val="0"/>
      <w:marRight w:val="0"/>
      <w:marTop w:val="0"/>
      <w:marBottom w:val="0"/>
      <w:divBdr>
        <w:top w:val="none" w:sz="0" w:space="0" w:color="auto"/>
        <w:left w:val="none" w:sz="0" w:space="0" w:color="auto"/>
        <w:bottom w:val="none" w:sz="0" w:space="0" w:color="auto"/>
        <w:right w:val="none" w:sz="0" w:space="0" w:color="auto"/>
      </w:divBdr>
    </w:div>
    <w:div w:id="734862344">
      <w:bodyDiv w:val="1"/>
      <w:marLeft w:val="0"/>
      <w:marRight w:val="0"/>
      <w:marTop w:val="0"/>
      <w:marBottom w:val="0"/>
      <w:divBdr>
        <w:top w:val="none" w:sz="0" w:space="0" w:color="auto"/>
        <w:left w:val="none" w:sz="0" w:space="0" w:color="auto"/>
        <w:bottom w:val="none" w:sz="0" w:space="0" w:color="auto"/>
        <w:right w:val="none" w:sz="0" w:space="0" w:color="auto"/>
      </w:divBdr>
    </w:div>
    <w:div w:id="799764406">
      <w:bodyDiv w:val="1"/>
      <w:marLeft w:val="0"/>
      <w:marRight w:val="0"/>
      <w:marTop w:val="0"/>
      <w:marBottom w:val="0"/>
      <w:divBdr>
        <w:top w:val="none" w:sz="0" w:space="0" w:color="auto"/>
        <w:left w:val="none" w:sz="0" w:space="0" w:color="auto"/>
        <w:bottom w:val="none" w:sz="0" w:space="0" w:color="auto"/>
        <w:right w:val="none" w:sz="0" w:space="0" w:color="auto"/>
      </w:divBdr>
    </w:div>
    <w:div w:id="802189871">
      <w:bodyDiv w:val="1"/>
      <w:marLeft w:val="0"/>
      <w:marRight w:val="0"/>
      <w:marTop w:val="0"/>
      <w:marBottom w:val="0"/>
      <w:divBdr>
        <w:top w:val="none" w:sz="0" w:space="0" w:color="auto"/>
        <w:left w:val="none" w:sz="0" w:space="0" w:color="auto"/>
        <w:bottom w:val="none" w:sz="0" w:space="0" w:color="auto"/>
        <w:right w:val="none" w:sz="0" w:space="0" w:color="auto"/>
      </w:divBdr>
    </w:div>
    <w:div w:id="834954103">
      <w:bodyDiv w:val="1"/>
      <w:marLeft w:val="0"/>
      <w:marRight w:val="0"/>
      <w:marTop w:val="0"/>
      <w:marBottom w:val="0"/>
      <w:divBdr>
        <w:top w:val="none" w:sz="0" w:space="0" w:color="auto"/>
        <w:left w:val="none" w:sz="0" w:space="0" w:color="auto"/>
        <w:bottom w:val="none" w:sz="0" w:space="0" w:color="auto"/>
        <w:right w:val="none" w:sz="0" w:space="0" w:color="auto"/>
      </w:divBdr>
    </w:div>
    <w:div w:id="873348797">
      <w:bodyDiv w:val="1"/>
      <w:marLeft w:val="0"/>
      <w:marRight w:val="0"/>
      <w:marTop w:val="0"/>
      <w:marBottom w:val="0"/>
      <w:divBdr>
        <w:top w:val="none" w:sz="0" w:space="0" w:color="auto"/>
        <w:left w:val="none" w:sz="0" w:space="0" w:color="auto"/>
        <w:bottom w:val="none" w:sz="0" w:space="0" w:color="auto"/>
        <w:right w:val="none" w:sz="0" w:space="0" w:color="auto"/>
      </w:divBdr>
    </w:div>
    <w:div w:id="911811750">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5334373">
      <w:bodyDiv w:val="1"/>
      <w:marLeft w:val="0"/>
      <w:marRight w:val="0"/>
      <w:marTop w:val="0"/>
      <w:marBottom w:val="0"/>
      <w:divBdr>
        <w:top w:val="none" w:sz="0" w:space="0" w:color="auto"/>
        <w:left w:val="none" w:sz="0" w:space="0" w:color="auto"/>
        <w:bottom w:val="none" w:sz="0" w:space="0" w:color="auto"/>
        <w:right w:val="none" w:sz="0" w:space="0" w:color="auto"/>
      </w:divBdr>
    </w:div>
    <w:div w:id="984237287">
      <w:bodyDiv w:val="1"/>
      <w:marLeft w:val="0"/>
      <w:marRight w:val="0"/>
      <w:marTop w:val="0"/>
      <w:marBottom w:val="0"/>
      <w:divBdr>
        <w:top w:val="none" w:sz="0" w:space="0" w:color="auto"/>
        <w:left w:val="none" w:sz="0" w:space="0" w:color="auto"/>
        <w:bottom w:val="none" w:sz="0" w:space="0" w:color="auto"/>
        <w:right w:val="none" w:sz="0" w:space="0" w:color="auto"/>
      </w:divBdr>
    </w:div>
    <w:div w:id="992833938">
      <w:bodyDiv w:val="1"/>
      <w:marLeft w:val="0"/>
      <w:marRight w:val="0"/>
      <w:marTop w:val="0"/>
      <w:marBottom w:val="0"/>
      <w:divBdr>
        <w:top w:val="none" w:sz="0" w:space="0" w:color="auto"/>
        <w:left w:val="none" w:sz="0" w:space="0" w:color="auto"/>
        <w:bottom w:val="none" w:sz="0" w:space="0" w:color="auto"/>
        <w:right w:val="none" w:sz="0" w:space="0" w:color="auto"/>
      </w:divBdr>
    </w:div>
    <w:div w:id="1006202616">
      <w:bodyDiv w:val="1"/>
      <w:marLeft w:val="0"/>
      <w:marRight w:val="0"/>
      <w:marTop w:val="0"/>
      <w:marBottom w:val="0"/>
      <w:divBdr>
        <w:top w:val="none" w:sz="0" w:space="0" w:color="auto"/>
        <w:left w:val="none" w:sz="0" w:space="0" w:color="auto"/>
        <w:bottom w:val="none" w:sz="0" w:space="0" w:color="auto"/>
        <w:right w:val="none" w:sz="0" w:space="0" w:color="auto"/>
      </w:divBdr>
      <w:divsChild>
        <w:div w:id="1002783984">
          <w:marLeft w:val="0"/>
          <w:marRight w:val="0"/>
          <w:marTop w:val="0"/>
          <w:marBottom w:val="0"/>
          <w:divBdr>
            <w:top w:val="none" w:sz="0" w:space="0" w:color="auto"/>
            <w:left w:val="none" w:sz="0" w:space="0" w:color="auto"/>
            <w:bottom w:val="none" w:sz="0" w:space="0" w:color="auto"/>
            <w:right w:val="none" w:sz="0" w:space="0" w:color="auto"/>
          </w:divBdr>
          <w:divsChild>
            <w:div w:id="12303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0802">
      <w:bodyDiv w:val="1"/>
      <w:marLeft w:val="30"/>
      <w:marRight w:val="30"/>
      <w:marTop w:val="0"/>
      <w:marBottom w:val="0"/>
      <w:divBdr>
        <w:top w:val="none" w:sz="0" w:space="0" w:color="auto"/>
        <w:left w:val="none" w:sz="0" w:space="0" w:color="auto"/>
        <w:bottom w:val="none" w:sz="0" w:space="0" w:color="auto"/>
        <w:right w:val="none" w:sz="0" w:space="0" w:color="auto"/>
      </w:divBdr>
      <w:divsChild>
        <w:div w:id="129245865">
          <w:marLeft w:val="0"/>
          <w:marRight w:val="0"/>
          <w:marTop w:val="0"/>
          <w:marBottom w:val="0"/>
          <w:divBdr>
            <w:top w:val="none" w:sz="0" w:space="0" w:color="auto"/>
            <w:left w:val="none" w:sz="0" w:space="0" w:color="auto"/>
            <w:bottom w:val="none" w:sz="0" w:space="0" w:color="auto"/>
            <w:right w:val="none" w:sz="0" w:space="0" w:color="auto"/>
          </w:divBdr>
          <w:divsChild>
            <w:div w:id="869611314">
              <w:marLeft w:val="0"/>
              <w:marRight w:val="0"/>
              <w:marTop w:val="0"/>
              <w:marBottom w:val="0"/>
              <w:divBdr>
                <w:top w:val="none" w:sz="0" w:space="0" w:color="auto"/>
                <w:left w:val="none" w:sz="0" w:space="0" w:color="auto"/>
                <w:bottom w:val="none" w:sz="0" w:space="0" w:color="auto"/>
                <w:right w:val="none" w:sz="0" w:space="0" w:color="auto"/>
              </w:divBdr>
              <w:divsChild>
                <w:div w:id="990593523">
                  <w:marLeft w:val="180"/>
                  <w:marRight w:val="0"/>
                  <w:marTop w:val="0"/>
                  <w:marBottom w:val="0"/>
                  <w:divBdr>
                    <w:top w:val="none" w:sz="0" w:space="0" w:color="auto"/>
                    <w:left w:val="none" w:sz="0" w:space="0" w:color="auto"/>
                    <w:bottom w:val="none" w:sz="0" w:space="0" w:color="auto"/>
                    <w:right w:val="none" w:sz="0" w:space="0" w:color="auto"/>
                  </w:divBdr>
                  <w:divsChild>
                    <w:div w:id="7927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9450650">
      <w:bodyDiv w:val="1"/>
      <w:marLeft w:val="0"/>
      <w:marRight w:val="0"/>
      <w:marTop w:val="0"/>
      <w:marBottom w:val="0"/>
      <w:divBdr>
        <w:top w:val="none" w:sz="0" w:space="0" w:color="auto"/>
        <w:left w:val="none" w:sz="0" w:space="0" w:color="auto"/>
        <w:bottom w:val="none" w:sz="0" w:space="0" w:color="auto"/>
        <w:right w:val="none" w:sz="0" w:space="0" w:color="auto"/>
      </w:divBdr>
    </w:div>
    <w:div w:id="1097556463">
      <w:bodyDiv w:val="1"/>
      <w:marLeft w:val="0"/>
      <w:marRight w:val="0"/>
      <w:marTop w:val="0"/>
      <w:marBottom w:val="0"/>
      <w:divBdr>
        <w:top w:val="none" w:sz="0" w:space="0" w:color="auto"/>
        <w:left w:val="none" w:sz="0" w:space="0" w:color="auto"/>
        <w:bottom w:val="none" w:sz="0" w:space="0" w:color="auto"/>
        <w:right w:val="none" w:sz="0" w:space="0" w:color="auto"/>
      </w:divBdr>
    </w:div>
    <w:div w:id="1278562617">
      <w:bodyDiv w:val="1"/>
      <w:marLeft w:val="0"/>
      <w:marRight w:val="0"/>
      <w:marTop w:val="0"/>
      <w:marBottom w:val="0"/>
      <w:divBdr>
        <w:top w:val="none" w:sz="0" w:space="0" w:color="auto"/>
        <w:left w:val="none" w:sz="0" w:space="0" w:color="auto"/>
        <w:bottom w:val="none" w:sz="0" w:space="0" w:color="auto"/>
        <w:right w:val="none" w:sz="0" w:space="0" w:color="auto"/>
      </w:divBdr>
    </w:div>
    <w:div w:id="1296986145">
      <w:bodyDiv w:val="1"/>
      <w:marLeft w:val="0"/>
      <w:marRight w:val="0"/>
      <w:marTop w:val="0"/>
      <w:marBottom w:val="0"/>
      <w:divBdr>
        <w:top w:val="none" w:sz="0" w:space="0" w:color="auto"/>
        <w:left w:val="none" w:sz="0" w:space="0" w:color="auto"/>
        <w:bottom w:val="none" w:sz="0" w:space="0" w:color="auto"/>
        <w:right w:val="none" w:sz="0" w:space="0" w:color="auto"/>
      </w:divBdr>
    </w:div>
    <w:div w:id="1337920997">
      <w:bodyDiv w:val="1"/>
      <w:marLeft w:val="0"/>
      <w:marRight w:val="0"/>
      <w:marTop w:val="0"/>
      <w:marBottom w:val="0"/>
      <w:divBdr>
        <w:top w:val="none" w:sz="0" w:space="0" w:color="auto"/>
        <w:left w:val="none" w:sz="0" w:space="0" w:color="auto"/>
        <w:bottom w:val="none" w:sz="0" w:space="0" w:color="auto"/>
        <w:right w:val="none" w:sz="0" w:space="0" w:color="auto"/>
      </w:divBdr>
    </w:div>
    <w:div w:id="1367371876">
      <w:bodyDiv w:val="1"/>
      <w:marLeft w:val="0"/>
      <w:marRight w:val="0"/>
      <w:marTop w:val="0"/>
      <w:marBottom w:val="0"/>
      <w:divBdr>
        <w:top w:val="none" w:sz="0" w:space="0" w:color="auto"/>
        <w:left w:val="none" w:sz="0" w:space="0" w:color="auto"/>
        <w:bottom w:val="none" w:sz="0" w:space="0" w:color="auto"/>
        <w:right w:val="none" w:sz="0" w:space="0" w:color="auto"/>
      </w:divBdr>
    </w:div>
    <w:div w:id="1446146476">
      <w:bodyDiv w:val="1"/>
      <w:marLeft w:val="0"/>
      <w:marRight w:val="0"/>
      <w:marTop w:val="0"/>
      <w:marBottom w:val="0"/>
      <w:divBdr>
        <w:top w:val="none" w:sz="0" w:space="0" w:color="auto"/>
        <w:left w:val="none" w:sz="0" w:space="0" w:color="auto"/>
        <w:bottom w:val="none" w:sz="0" w:space="0" w:color="auto"/>
        <w:right w:val="none" w:sz="0" w:space="0" w:color="auto"/>
      </w:divBdr>
    </w:div>
    <w:div w:id="1502427561">
      <w:bodyDiv w:val="1"/>
      <w:marLeft w:val="0"/>
      <w:marRight w:val="0"/>
      <w:marTop w:val="0"/>
      <w:marBottom w:val="0"/>
      <w:divBdr>
        <w:top w:val="none" w:sz="0" w:space="0" w:color="auto"/>
        <w:left w:val="none" w:sz="0" w:space="0" w:color="auto"/>
        <w:bottom w:val="none" w:sz="0" w:space="0" w:color="auto"/>
        <w:right w:val="none" w:sz="0" w:space="0" w:color="auto"/>
      </w:divBdr>
    </w:div>
    <w:div w:id="1512646385">
      <w:bodyDiv w:val="1"/>
      <w:marLeft w:val="0"/>
      <w:marRight w:val="0"/>
      <w:marTop w:val="0"/>
      <w:marBottom w:val="0"/>
      <w:divBdr>
        <w:top w:val="none" w:sz="0" w:space="0" w:color="auto"/>
        <w:left w:val="none" w:sz="0" w:space="0" w:color="auto"/>
        <w:bottom w:val="none" w:sz="0" w:space="0" w:color="auto"/>
        <w:right w:val="none" w:sz="0" w:space="0" w:color="auto"/>
      </w:divBdr>
    </w:div>
    <w:div w:id="1535536867">
      <w:bodyDiv w:val="1"/>
      <w:marLeft w:val="30"/>
      <w:marRight w:val="30"/>
      <w:marTop w:val="0"/>
      <w:marBottom w:val="0"/>
      <w:divBdr>
        <w:top w:val="none" w:sz="0" w:space="0" w:color="auto"/>
        <w:left w:val="none" w:sz="0" w:space="0" w:color="auto"/>
        <w:bottom w:val="none" w:sz="0" w:space="0" w:color="auto"/>
        <w:right w:val="none" w:sz="0" w:space="0" w:color="auto"/>
      </w:divBdr>
      <w:divsChild>
        <w:div w:id="944843274">
          <w:marLeft w:val="0"/>
          <w:marRight w:val="0"/>
          <w:marTop w:val="0"/>
          <w:marBottom w:val="0"/>
          <w:divBdr>
            <w:top w:val="none" w:sz="0" w:space="0" w:color="auto"/>
            <w:left w:val="none" w:sz="0" w:space="0" w:color="auto"/>
            <w:bottom w:val="none" w:sz="0" w:space="0" w:color="auto"/>
            <w:right w:val="none" w:sz="0" w:space="0" w:color="auto"/>
          </w:divBdr>
          <w:divsChild>
            <w:div w:id="788669774">
              <w:marLeft w:val="0"/>
              <w:marRight w:val="0"/>
              <w:marTop w:val="0"/>
              <w:marBottom w:val="0"/>
              <w:divBdr>
                <w:top w:val="none" w:sz="0" w:space="0" w:color="auto"/>
                <w:left w:val="none" w:sz="0" w:space="0" w:color="auto"/>
                <w:bottom w:val="none" w:sz="0" w:space="0" w:color="auto"/>
                <w:right w:val="none" w:sz="0" w:space="0" w:color="auto"/>
              </w:divBdr>
              <w:divsChild>
                <w:div w:id="1479491216">
                  <w:marLeft w:val="180"/>
                  <w:marRight w:val="0"/>
                  <w:marTop w:val="0"/>
                  <w:marBottom w:val="0"/>
                  <w:divBdr>
                    <w:top w:val="none" w:sz="0" w:space="0" w:color="auto"/>
                    <w:left w:val="none" w:sz="0" w:space="0" w:color="auto"/>
                    <w:bottom w:val="none" w:sz="0" w:space="0" w:color="auto"/>
                    <w:right w:val="none" w:sz="0" w:space="0" w:color="auto"/>
                  </w:divBdr>
                  <w:divsChild>
                    <w:div w:id="1800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72096">
      <w:bodyDiv w:val="1"/>
      <w:marLeft w:val="0"/>
      <w:marRight w:val="0"/>
      <w:marTop w:val="0"/>
      <w:marBottom w:val="0"/>
      <w:divBdr>
        <w:top w:val="none" w:sz="0" w:space="0" w:color="auto"/>
        <w:left w:val="none" w:sz="0" w:space="0" w:color="auto"/>
        <w:bottom w:val="none" w:sz="0" w:space="0" w:color="auto"/>
        <w:right w:val="none" w:sz="0" w:space="0" w:color="auto"/>
      </w:divBdr>
    </w:div>
    <w:div w:id="1553998133">
      <w:bodyDiv w:val="1"/>
      <w:marLeft w:val="0"/>
      <w:marRight w:val="0"/>
      <w:marTop w:val="0"/>
      <w:marBottom w:val="0"/>
      <w:divBdr>
        <w:top w:val="none" w:sz="0" w:space="0" w:color="auto"/>
        <w:left w:val="none" w:sz="0" w:space="0" w:color="auto"/>
        <w:bottom w:val="none" w:sz="0" w:space="0" w:color="auto"/>
        <w:right w:val="none" w:sz="0" w:space="0" w:color="auto"/>
      </w:divBdr>
    </w:div>
    <w:div w:id="1565531431">
      <w:bodyDiv w:val="1"/>
      <w:marLeft w:val="0"/>
      <w:marRight w:val="0"/>
      <w:marTop w:val="0"/>
      <w:marBottom w:val="0"/>
      <w:divBdr>
        <w:top w:val="none" w:sz="0" w:space="0" w:color="auto"/>
        <w:left w:val="none" w:sz="0" w:space="0" w:color="auto"/>
        <w:bottom w:val="none" w:sz="0" w:space="0" w:color="auto"/>
        <w:right w:val="none" w:sz="0" w:space="0" w:color="auto"/>
      </w:divBdr>
    </w:div>
    <w:div w:id="1617445079">
      <w:bodyDiv w:val="1"/>
      <w:marLeft w:val="0"/>
      <w:marRight w:val="0"/>
      <w:marTop w:val="0"/>
      <w:marBottom w:val="0"/>
      <w:divBdr>
        <w:top w:val="none" w:sz="0" w:space="0" w:color="auto"/>
        <w:left w:val="none" w:sz="0" w:space="0" w:color="auto"/>
        <w:bottom w:val="none" w:sz="0" w:space="0" w:color="auto"/>
        <w:right w:val="none" w:sz="0" w:space="0" w:color="auto"/>
      </w:divBdr>
    </w:div>
    <w:div w:id="1650598828">
      <w:bodyDiv w:val="1"/>
      <w:marLeft w:val="0"/>
      <w:marRight w:val="0"/>
      <w:marTop w:val="0"/>
      <w:marBottom w:val="0"/>
      <w:divBdr>
        <w:top w:val="none" w:sz="0" w:space="0" w:color="auto"/>
        <w:left w:val="none" w:sz="0" w:space="0" w:color="auto"/>
        <w:bottom w:val="none" w:sz="0" w:space="0" w:color="auto"/>
        <w:right w:val="none" w:sz="0" w:space="0" w:color="auto"/>
      </w:divBdr>
    </w:div>
    <w:div w:id="1718317273">
      <w:bodyDiv w:val="1"/>
      <w:marLeft w:val="0"/>
      <w:marRight w:val="0"/>
      <w:marTop w:val="0"/>
      <w:marBottom w:val="0"/>
      <w:divBdr>
        <w:top w:val="none" w:sz="0" w:space="0" w:color="auto"/>
        <w:left w:val="none" w:sz="0" w:space="0" w:color="auto"/>
        <w:bottom w:val="none" w:sz="0" w:space="0" w:color="auto"/>
        <w:right w:val="none" w:sz="0" w:space="0" w:color="auto"/>
      </w:divBdr>
    </w:div>
    <w:div w:id="1802337663">
      <w:bodyDiv w:val="1"/>
      <w:marLeft w:val="0"/>
      <w:marRight w:val="0"/>
      <w:marTop w:val="0"/>
      <w:marBottom w:val="0"/>
      <w:divBdr>
        <w:top w:val="none" w:sz="0" w:space="0" w:color="auto"/>
        <w:left w:val="none" w:sz="0" w:space="0" w:color="auto"/>
        <w:bottom w:val="none" w:sz="0" w:space="0" w:color="auto"/>
        <w:right w:val="none" w:sz="0" w:space="0" w:color="auto"/>
      </w:divBdr>
    </w:div>
    <w:div w:id="2022931652">
      <w:bodyDiv w:val="1"/>
      <w:marLeft w:val="0"/>
      <w:marRight w:val="0"/>
      <w:marTop w:val="0"/>
      <w:marBottom w:val="0"/>
      <w:divBdr>
        <w:top w:val="none" w:sz="0" w:space="0" w:color="auto"/>
        <w:left w:val="none" w:sz="0" w:space="0" w:color="auto"/>
        <w:bottom w:val="none" w:sz="0" w:space="0" w:color="auto"/>
        <w:right w:val="none" w:sz="0" w:space="0" w:color="auto"/>
      </w:divBdr>
    </w:div>
    <w:div w:id="2074304276">
      <w:bodyDiv w:val="1"/>
      <w:marLeft w:val="0"/>
      <w:marRight w:val="0"/>
      <w:marTop w:val="0"/>
      <w:marBottom w:val="0"/>
      <w:divBdr>
        <w:top w:val="none" w:sz="0" w:space="0" w:color="auto"/>
        <w:left w:val="none" w:sz="0" w:space="0" w:color="auto"/>
        <w:bottom w:val="none" w:sz="0" w:space="0" w:color="auto"/>
        <w:right w:val="none" w:sz="0" w:space="0" w:color="auto"/>
      </w:divBdr>
    </w:div>
    <w:div w:id="2116824350">
      <w:bodyDiv w:val="1"/>
      <w:marLeft w:val="0"/>
      <w:marRight w:val="0"/>
      <w:marTop w:val="0"/>
      <w:marBottom w:val="0"/>
      <w:divBdr>
        <w:top w:val="none" w:sz="0" w:space="0" w:color="auto"/>
        <w:left w:val="none" w:sz="0" w:space="0" w:color="auto"/>
        <w:bottom w:val="none" w:sz="0" w:space="0" w:color="auto"/>
        <w:right w:val="none" w:sz="0" w:space="0" w:color="auto"/>
      </w:divBdr>
    </w:div>
    <w:div w:id="2125074918">
      <w:bodyDiv w:val="1"/>
      <w:marLeft w:val="0"/>
      <w:marRight w:val="0"/>
      <w:marTop w:val="0"/>
      <w:marBottom w:val="0"/>
      <w:divBdr>
        <w:top w:val="none" w:sz="0" w:space="0" w:color="auto"/>
        <w:left w:val="none" w:sz="0" w:space="0" w:color="auto"/>
        <w:bottom w:val="none" w:sz="0" w:space="0" w:color="auto"/>
        <w:right w:val="none" w:sz="0" w:space="0" w:color="auto"/>
      </w:divBdr>
    </w:div>
    <w:div w:id="21317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5.png"/><Relationship Id="rId42" Type="http://schemas.openxmlformats.org/officeDocument/2006/relationships/image" Target="media/image8.png"/><Relationship Id="rId47" Type="http://schemas.openxmlformats.org/officeDocument/2006/relationships/hyperlink" Target="http://vaww.mentalhealth.va.gov/files/suicideprevention/SuicideRiskGuide.doc" TargetMode="External"/><Relationship Id="rId50" Type="http://schemas.openxmlformats.org/officeDocument/2006/relationships/hyperlink" Target="http://vista.med.va.gov/nsr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va.gov/vdl/" TargetMode="External"/><Relationship Id="rId33" Type="http://schemas.openxmlformats.org/officeDocument/2006/relationships/image" Target="media/image4.png"/><Relationship Id="rId38" Type="http://schemas.openxmlformats.org/officeDocument/2006/relationships/header" Target="header13.xml"/><Relationship Id="rId46" Type="http://schemas.openxmlformats.org/officeDocument/2006/relationships/hyperlink" Target="http://www.atapworldwide.org/%20associations/8976/files/%20documents/RAGE-V.pdf%2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image" Target="media/image3.png"/><Relationship Id="rId37" Type="http://schemas.openxmlformats.org/officeDocument/2006/relationships/header" Target="header12.xml"/><Relationship Id="rId40" Type="http://schemas.openxmlformats.org/officeDocument/2006/relationships/image" Target="media/image6.png"/><Relationship Id="rId45" Type="http://schemas.openxmlformats.org/officeDocument/2006/relationships/hyperlink" Target="http://www.atapworldwide.org/"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1.xml"/><Relationship Id="rId49" Type="http://schemas.openxmlformats.org/officeDocument/2006/relationships/hyperlink" Target="http://vaww.vistau.med.va.gov/vistau/PRF/default.htm"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image" Target="media/image2.png"/><Relationship Id="rId44" Type="http://schemas.openxmlformats.org/officeDocument/2006/relationships/hyperlink" Target="http://vaww.va.gov/vasafety" TargetMode="External"/><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yperlink" Target="http://vaww1.va.gov/VASAFETY/DashoLetters/AllVAEmployeesAndVolunteersLett.pdf" TargetMode="External"/><Relationship Id="rId48" Type="http://schemas.openxmlformats.org/officeDocument/2006/relationships/hyperlink" Target="http://vaww1.va.gov/VASAFETY/OSH_Education.asp" TargetMode="External"/><Relationship Id="rId8" Type="http://schemas.openxmlformats.org/officeDocument/2006/relationships/styles" Target="styles.xml"/><Relationship Id="rId5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8B87395626E0D244A9310998F47B75F9" ma:contentTypeVersion="0" ma:contentTypeDescription="Create a new document." ma:contentTypeScope="" ma:versionID="d027dfcc0cec431feb8819d72bec6725">
  <xsd:schema xmlns:xsd="http://www.w3.org/2001/XMLSchema" xmlns:xs="http://www.w3.org/2001/XMLSchema" xmlns:p="http://schemas.microsoft.com/office/2006/metadata/properties" xmlns:ns2="cdd665a5-4d39-4c80-990a-8a3abca4f55f" targetNamespace="http://schemas.microsoft.com/office/2006/metadata/properties" ma:root="true" ma:fieldsID="b86e11a9263512258ba75d0042bfcfa2"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4B151-5719-4199-985F-AB8D7870DE8C}">
  <ds:schemaRefs>
    <ds:schemaRef ds:uri="http://schemas.microsoft.com/sharepoint/v3/contenttype/forms"/>
  </ds:schemaRefs>
</ds:datastoreItem>
</file>

<file path=customXml/itemProps2.xml><?xml version="1.0" encoding="utf-8"?>
<ds:datastoreItem xmlns:ds="http://schemas.openxmlformats.org/officeDocument/2006/customXml" ds:itemID="{4027A351-C28C-4A5F-AD71-CCE2A548A19E}">
  <ds:schemaRefs>
    <ds:schemaRef ds:uri="http://schemas.microsoft.com/office/2006/metadata/longProperties"/>
  </ds:schemaRefs>
</ds:datastoreItem>
</file>

<file path=customXml/itemProps3.xml><?xml version="1.0" encoding="utf-8"?>
<ds:datastoreItem xmlns:ds="http://schemas.openxmlformats.org/officeDocument/2006/customXml" ds:itemID="{C443B75D-1EAA-454F-A685-CAC8729A306F}">
  <ds:schemaRefs>
    <ds:schemaRef ds:uri="http://schemas.openxmlformats.org/officeDocument/2006/bibliography"/>
  </ds:schemaRefs>
</ds:datastoreItem>
</file>

<file path=customXml/itemProps4.xml><?xml version="1.0" encoding="utf-8"?>
<ds:datastoreItem xmlns:ds="http://schemas.openxmlformats.org/officeDocument/2006/customXml" ds:itemID="{30653760-9CBC-494D-B282-944C114A017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98D2FE-D1F6-44FF-8199-905BE22AD6A5}">
  <ds:schemaRefs>
    <ds:schemaRef ds:uri="http://schemas.microsoft.com/sharepoint/events"/>
  </ds:schemaRefs>
</ds:datastoreItem>
</file>

<file path=customXml/itemProps6.xml><?xml version="1.0" encoding="utf-8"?>
<ds:datastoreItem xmlns:ds="http://schemas.openxmlformats.org/officeDocument/2006/customXml" ds:itemID="{34FC47F2-09BF-43D2-B0EA-8F96662CA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21243</Words>
  <Characters>121090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142049</CharactersWithSpaces>
  <SharedDoc>false</SharedDoc>
  <HLinks>
    <vt:vector size="510" baseType="variant">
      <vt:variant>
        <vt:i4>4784157</vt:i4>
      </vt:variant>
      <vt:variant>
        <vt:i4>528</vt:i4>
      </vt:variant>
      <vt:variant>
        <vt:i4>0</vt:i4>
      </vt:variant>
      <vt:variant>
        <vt:i4>5</vt:i4>
      </vt:variant>
      <vt:variant>
        <vt:lpwstr>http://vista.med.va.gov/nsrd/</vt:lpwstr>
      </vt:variant>
      <vt:variant>
        <vt:lpwstr/>
      </vt:variant>
      <vt:variant>
        <vt:i4>327754</vt:i4>
      </vt:variant>
      <vt:variant>
        <vt:i4>525</vt:i4>
      </vt:variant>
      <vt:variant>
        <vt:i4>0</vt:i4>
      </vt:variant>
      <vt:variant>
        <vt:i4>5</vt:i4>
      </vt:variant>
      <vt:variant>
        <vt:lpwstr>http://vaww.vistau.med.va.gov/vistau/PRF/default.htm</vt:lpwstr>
      </vt:variant>
      <vt:variant>
        <vt:lpwstr/>
      </vt:variant>
      <vt:variant>
        <vt:i4>8323092</vt:i4>
      </vt:variant>
      <vt:variant>
        <vt:i4>522</vt:i4>
      </vt:variant>
      <vt:variant>
        <vt:i4>0</vt:i4>
      </vt:variant>
      <vt:variant>
        <vt:i4>5</vt:i4>
      </vt:variant>
      <vt:variant>
        <vt:lpwstr>http://vaww1.va.gov/VASAFETY/OSH_Education.asp</vt:lpwstr>
      </vt:variant>
      <vt:variant>
        <vt:lpwstr/>
      </vt:variant>
      <vt:variant>
        <vt:i4>655384</vt:i4>
      </vt:variant>
      <vt:variant>
        <vt:i4>519</vt:i4>
      </vt:variant>
      <vt:variant>
        <vt:i4>0</vt:i4>
      </vt:variant>
      <vt:variant>
        <vt:i4>5</vt:i4>
      </vt:variant>
      <vt:variant>
        <vt:lpwstr>http://vaww.mentalhealth.va.gov/files/suicideprevention/SuicideRiskGuide.doc</vt:lpwstr>
      </vt:variant>
      <vt:variant>
        <vt:lpwstr/>
      </vt:variant>
      <vt:variant>
        <vt:i4>7667839</vt:i4>
      </vt:variant>
      <vt:variant>
        <vt:i4>516</vt:i4>
      </vt:variant>
      <vt:variant>
        <vt:i4>0</vt:i4>
      </vt:variant>
      <vt:variant>
        <vt:i4>5</vt:i4>
      </vt:variant>
      <vt:variant>
        <vt:lpwstr>http://www.atapworldwide.org/ associations/8976/files/ documents/RAGE-V.pdf</vt:lpwstr>
      </vt:variant>
      <vt:variant>
        <vt:lpwstr/>
      </vt:variant>
      <vt:variant>
        <vt:i4>5111832</vt:i4>
      </vt:variant>
      <vt:variant>
        <vt:i4>513</vt:i4>
      </vt:variant>
      <vt:variant>
        <vt:i4>0</vt:i4>
      </vt:variant>
      <vt:variant>
        <vt:i4>5</vt:i4>
      </vt:variant>
      <vt:variant>
        <vt:lpwstr>http://www.atapworldwide.org/</vt:lpwstr>
      </vt:variant>
      <vt:variant>
        <vt:lpwstr/>
      </vt:variant>
      <vt:variant>
        <vt:i4>6488162</vt:i4>
      </vt:variant>
      <vt:variant>
        <vt:i4>510</vt:i4>
      </vt:variant>
      <vt:variant>
        <vt:i4>0</vt:i4>
      </vt:variant>
      <vt:variant>
        <vt:i4>5</vt:i4>
      </vt:variant>
      <vt:variant>
        <vt:lpwstr>http://vaww.va.gov/vasafety</vt:lpwstr>
      </vt:variant>
      <vt:variant>
        <vt:lpwstr/>
      </vt:variant>
      <vt:variant>
        <vt:i4>131091</vt:i4>
      </vt:variant>
      <vt:variant>
        <vt:i4>507</vt:i4>
      </vt:variant>
      <vt:variant>
        <vt:i4>0</vt:i4>
      </vt:variant>
      <vt:variant>
        <vt:i4>5</vt:i4>
      </vt:variant>
      <vt:variant>
        <vt:lpwstr>http://vaww1.va.gov/VASAFETY/DashoLetters/AllVAEmployeesAndVolunteersLett.pdf</vt:lpwstr>
      </vt:variant>
      <vt:variant>
        <vt:lpwstr/>
      </vt:variant>
      <vt:variant>
        <vt:i4>458807</vt:i4>
      </vt:variant>
      <vt:variant>
        <vt:i4>504</vt:i4>
      </vt:variant>
      <vt:variant>
        <vt:i4>0</vt:i4>
      </vt:variant>
      <vt:variant>
        <vt:i4>5</vt:i4>
      </vt:variant>
      <vt:variant>
        <vt:lpwstr/>
      </vt:variant>
      <vt:variant>
        <vt:lpwstr>Record_Flag_Reports_Menu</vt:lpwstr>
      </vt:variant>
      <vt:variant>
        <vt:i4>7864378</vt:i4>
      </vt:variant>
      <vt:variant>
        <vt:i4>501</vt:i4>
      </vt:variant>
      <vt:variant>
        <vt:i4>0</vt:i4>
      </vt:variant>
      <vt:variant>
        <vt:i4>5</vt:i4>
      </vt:variant>
      <vt:variant>
        <vt:lpwstr>http://www.va.gov/vdl/</vt:lpwstr>
      </vt:variant>
      <vt:variant>
        <vt:lpwstr/>
      </vt:variant>
      <vt:variant>
        <vt:i4>1704018</vt:i4>
      </vt:variant>
      <vt:variant>
        <vt:i4>495</vt:i4>
      </vt:variant>
      <vt:variant>
        <vt:i4>0</vt:i4>
      </vt:variant>
      <vt:variant>
        <vt:i4>5</vt:i4>
      </vt:variant>
      <vt:variant>
        <vt:lpwstr>http://vaww1.va.gov/vhapublications/index.cfm</vt:lpwstr>
      </vt:variant>
      <vt:variant>
        <vt:lpwstr/>
      </vt:variant>
      <vt:variant>
        <vt:i4>2293764</vt:i4>
      </vt:variant>
      <vt:variant>
        <vt:i4>488</vt:i4>
      </vt:variant>
      <vt:variant>
        <vt:i4>0</vt:i4>
      </vt:variant>
      <vt:variant>
        <vt:i4>5</vt:i4>
      </vt:variant>
      <vt:variant>
        <vt:lpwstr/>
      </vt:variant>
      <vt:variant>
        <vt:lpwstr>_Toc2235536</vt:lpwstr>
      </vt:variant>
      <vt:variant>
        <vt:i4>2293764</vt:i4>
      </vt:variant>
      <vt:variant>
        <vt:i4>482</vt:i4>
      </vt:variant>
      <vt:variant>
        <vt:i4>0</vt:i4>
      </vt:variant>
      <vt:variant>
        <vt:i4>5</vt:i4>
      </vt:variant>
      <vt:variant>
        <vt:lpwstr/>
      </vt:variant>
      <vt:variant>
        <vt:lpwstr>_Toc2235535</vt:lpwstr>
      </vt:variant>
      <vt:variant>
        <vt:i4>2293764</vt:i4>
      </vt:variant>
      <vt:variant>
        <vt:i4>476</vt:i4>
      </vt:variant>
      <vt:variant>
        <vt:i4>0</vt:i4>
      </vt:variant>
      <vt:variant>
        <vt:i4>5</vt:i4>
      </vt:variant>
      <vt:variant>
        <vt:lpwstr/>
      </vt:variant>
      <vt:variant>
        <vt:lpwstr>_Toc2235534</vt:lpwstr>
      </vt:variant>
      <vt:variant>
        <vt:i4>2293764</vt:i4>
      </vt:variant>
      <vt:variant>
        <vt:i4>470</vt:i4>
      </vt:variant>
      <vt:variant>
        <vt:i4>0</vt:i4>
      </vt:variant>
      <vt:variant>
        <vt:i4>5</vt:i4>
      </vt:variant>
      <vt:variant>
        <vt:lpwstr/>
      </vt:variant>
      <vt:variant>
        <vt:lpwstr>_Toc2235533</vt:lpwstr>
      </vt:variant>
      <vt:variant>
        <vt:i4>2293764</vt:i4>
      </vt:variant>
      <vt:variant>
        <vt:i4>464</vt:i4>
      </vt:variant>
      <vt:variant>
        <vt:i4>0</vt:i4>
      </vt:variant>
      <vt:variant>
        <vt:i4>5</vt:i4>
      </vt:variant>
      <vt:variant>
        <vt:lpwstr/>
      </vt:variant>
      <vt:variant>
        <vt:lpwstr>_Toc2235532</vt:lpwstr>
      </vt:variant>
      <vt:variant>
        <vt:i4>2293764</vt:i4>
      </vt:variant>
      <vt:variant>
        <vt:i4>458</vt:i4>
      </vt:variant>
      <vt:variant>
        <vt:i4>0</vt:i4>
      </vt:variant>
      <vt:variant>
        <vt:i4>5</vt:i4>
      </vt:variant>
      <vt:variant>
        <vt:lpwstr/>
      </vt:variant>
      <vt:variant>
        <vt:lpwstr>_Toc2235531</vt:lpwstr>
      </vt:variant>
      <vt:variant>
        <vt:i4>2293764</vt:i4>
      </vt:variant>
      <vt:variant>
        <vt:i4>452</vt:i4>
      </vt:variant>
      <vt:variant>
        <vt:i4>0</vt:i4>
      </vt:variant>
      <vt:variant>
        <vt:i4>5</vt:i4>
      </vt:variant>
      <vt:variant>
        <vt:lpwstr/>
      </vt:variant>
      <vt:variant>
        <vt:lpwstr>_Toc2235530</vt:lpwstr>
      </vt:variant>
      <vt:variant>
        <vt:i4>2228228</vt:i4>
      </vt:variant>
      <vt:variant>
        <vt:i4>446</vt:i4>
      </vt:variant>
      <vt:variant>
        <vt:i4>0</vt:i4>
      </vt:variant>
      <vt:variant>
        <vt:i4>5</vt:i4>
      </vt:variant>
      <vt:variant>
        <vt:lpwstr/>
      </vt:variant>
      <vt:variant>
        <vt:lpwstr>_Toc2235529</vt:lpwstr>
      </vt:variant>
      <vt:variant>
        <vt:i4>2228228</vt:i4>
      </vt:variant>
      <vt:variant>
        <vt:i4>440</vt:i4>
      </vt:variant>
      <vt:variant>
        <vt:i4>0</vt:i4>
      </vt:variant>
      <vt:variant>
        <vt:i4>5</vt:i4>
      </vt:variant>
      <vt:variant>
        <vt:lpwstr/>
      </vt:variant>
      <vt:variant>
        <vt:lpwstr>_Toc2235528</vt:lpwstr>
      </vt:variant>
      <vt:variant>
        <vt:i4>2228228</vt:i4>
      </vt:variant>
      <vt:variant>
        <vt:i4>434</vt:i4>
      </vt:variant>
      <vt:variant>
        <vt:i4>0</vt:i4>
      </vt:variant>
      <vt:variant>
        <vt:i4>5</vt:i4>
      </vt:variant>
      <vt:variant>
        <vt:lpwstr/>
      </vt:variant>
      <vt:variant>
        <vt:lpwstr>_Toc2235527</vt:lpwstr>
      </vt:variant>
      <vt:variant>
        <vt:i4>2228228</vt:i4>
      </vt:variant>
      <vt:variant>
        <vt:i4>428</vt:i4>
      </vt:variant>
      <vt:variant>
        <vt:i4>0</vt:i4>
      </vt:variant>
      <vt:variant>
        <vt:i4>5</vt:i4>
      </vt:variant>
      <vt:variant>
        <vt:lpwstr/>
      </vt:variant>
      <vt:variant>
        <vt:lpwstr>_Toc2235526</vt:lpwstr>
      </vt:variant>
      <vt:variant>
        <vt:i4>2228228</vt:i4>
      </vt:variant>
      <vt:variant>
        <vt:i4>422</vt:i4>
      </vt:variant>
      <vt:variant>
        <vt:i4>0</vt:i4>
      </vt:variant>
      <vt:variant>
        <vt:i4>5</vt:i4>
      </vt:variant>
      <vt:variant>
        <vt:lpwstr/>
      </vt:variant>
      <vt:variant>
        <vt:lpwstr>_Toc2235525</vt:lpwstr>
      </vt:variant>
      <vt:variant>
        <vt:i4>2228228</vt:i4>
      </vt:variant>
      <vt:variant>
        <vt:i4>416</vt:i4>
      </vt:variant>
      <vt:variant>
        <vt:i4>0</vt:i4>
      </vt:variant>
      <vt:variant>
        <vt:i4>5</vt:i4>
      </vt:variant>
      <vt:variant>
        <vt:lpwstr/>
      </vt:variant>
      <vt:variant>
        <vt:lpwstr>_Toc2235524</vt:lpwstr>
      </vt:variant>
      <vt:variant>
        <vt:i4>2228228</vt:i4>
      </vt:variant>
      <vt:variant>
        <vt:i4>410</vt:i4>
      </vt:variant>
      <vt:variant>
        <vt:i4>0</vt:i4>
      </vt:variant>
      <vt:variant>
        <vt:i4>5</vt:i4>
      </vt:variant>
      <vt:variant>
        <vt:lpwstr/>
      </vt:variant>
      <vt:variant>
        <vt:lpwstr>_Toc2235523</vt:lpwstr>
      </vt:variant>
      <vt:variant>
        <vt:i4>2228228</vt:i4>
      </vt:variant>
      <vt:variant>
        <vt:i4>404</vt:i4>
      </vt:variant>
      <vt:variant>
        <vt:i4>0</vt:i4>
      </vt:variant>
      <vt:variant>
        <vt:i4>5</vt:i4>
      </vt:variant>
      <vt:variant>
        <vt:lpwstr/>
      </vt:variant>
      <vt:variant>
        <vt:lpwstr>_Toc2235522</vt:lpwstr>
      </vt:variant>
      <vt:variant>
        <vt:i4>2228228</vt:i4>
      </vt:variant>
      <vt:variant>
        <vt:i4>398</vt:i4>
      </vt:variant>
      <vt:variant>
        <vt:i4>0</vt:i4>
      </vt:variant>
      <vt:variant>
        <vt:i4>5</vt:i4>
      </vt:variant>
      <vt:variant>
        <vt:lpwstr/>
      </vt:variant>
      <vt:variant>
        <vt:lpwstr>_Toc2235521</vt:lpwstr>
      </vt:variant>
      <vt:variant>
        <vt:i4>2228228</vt:i4>
      </vt:variant>
      <vt:variant>
        <vt:i4>392</vt:i4>
      </vt:variant>
      <vt:variant>
        <vt:i4>0</vt:i4>
      </vt:variant>
      <vt:variant>
        <vt:i4>5</vt:i4>
      </vt:variant>
      <vt:variant>
        <vt:lpwstr/>
      </vt:variant>
      <vt:variant>
        <vt:lpwstr>_Toc2235520</vt:lpwstr>
      </vt:variant>
      <vt:variant>
        <vt:i4>2162692</vt:i4>
      </vt:variant>
      <vt:variant>
        <vt:i4>386</vt:i4>
      </vt:variant>
      <vt:variant>
        <vt:i4>0</vt:i4>
      </vt:variant>
      <vt:variant>
        <vt:i4>5</vt:i4>
      </vt:variant>
      <vt:variant>
        <vt:lpwstr/>
      </vt:variant>
      <vt:variant>
        <vt:lpwstr>_Toc2235519</vt:lpwstr>
      </vt:variant>
      <vt:variant>
        <vt:i4>2162692</vt:i4>
      </vt:variant>
      <vt:variant>
        <vt:i4>380</vt:i4>
      </vt:variant>
      <vt:variant>
        <vt:i4>0</vt:i4>
      </vt:variant>
      <vt:variant>
        <vt:i4>5</vt:i4>
      </vt:variant>
      <vt:variant>
        <vt:lpwstr/>
      </vt:variant>
      <vt:variant>
        <vt:lpwstr>_Toc2235518</vt:lpwstr>
      </vt:variant>
      <vt:variant>
        <vt:i4>2162692</vt:i4>
      </vt:variant>
      <vt:variant>
        <vt:i4>374</vt:i4>
      </vt:variant>
      <vt:variant>
        <vt:i4>0</vt:i4>
      </vt:variant>
      <vt:variant>
        <vt:i4>5</vt:i4>
      </vt:variant>
      <vt:variant>
        <vt:lpwstr/>
      </vt:variant>
      <vt:variant>
        <vt:lpwstr>_Toc2235517</vt:lpwstr>
      </vt:variant>
      <vt:variant>
        <vt:i4>2162692</vt:i4>
      </vt:variant>
      <vt:variant>
        <vt:i4>368</vt:i4>
      </vt:variant>
      <vt:variant>
        <vt:i4>0</vt:i4>
      </vt:variant>
      <vt:variant>
        <vt:i4>5</vt:i4>
      </vt:variant>
      <vt:variant>
        <vt:lpwstr/>
      </vt:variant>
      <vt:variant>
        <vt:lpwstr>_Toc2235516</vt:lpwstr>
      </vt:variant>
      <vt:variant>
        <vt:i4>2162692</vt:i4>
      </vt:variant>
      <vt:variant>
        <vt:i4>362</vt:i4>
      </vt:variant>
      <vt:variant>
        <vt:i4>0</vt:i4>
      </vt:variant>
      <vt:variant>
        <vt:i4>5</vt:i4>
      </vt:variant>
      <vt:variant>
        <vt:lpwstr/>
      </vt:variant>
      <vt:variant>
        <vt:lpwstr>_Toc2235515</vt:lpwstr>
      </vt:variant>
      <vt:variant>
        <vt:i4>2162692</vt:i4>
      </vt:variant>
      <vt:variant>
        <vt:i4>356</vt:i4>
      </vt:variant>
      <vt:variant>
        <vt:i4>0</vt:i4>
      </vt:variant>
      <vt:variant>
        <vt:i4>5</vt:i4>
      </vt:variant>
      <vt:variant>
        <vt:lpwstr/>
      </vt:variant>
      <vt:variant>
        <vt:lpwstr>_Toc2235514</vt:lpwstr>
      </vt:variant>
      <vt:variant>
        <vt:i4>2162692</vt:i4>
      </vt:variant>
      <vt:variant>
        <vt:i4>350</vt:i4>
      </vt:variant>
      <vt:variant>
        <vt:i4>0</vt:i4>
      </vt:variant>
      <vt:variant>
        <vt:i4>5</vt:i4>
      </vt:variant>
      <vt:variant>
        <vt:lpwstr/>
      </vt:variant>
      <vt:variant>
        <vt:lpwstr>_Toc2235513</vt:lpwstr>
      </vt:variant>
      <vt:variant>
        <vt:i4>2162692</vt:i4>
      </vt:variant>
      <vt:variant>
        <vt:i4>344</vt:i4>
      </vt:variant>
      <vt:variant>
        <vt:i4>0</vt:i4>
      </vt:variant>
      <vt:variant>
        <vt:i4>5</vt:i4>
      </vt:variant>
      <vt:variant>
        <vt:lpwstr/>
      </vt:variant>
      <vt:variant>
        <vt:lpwstr>_Toc2235512</vt:lpwstr>
      </vt:variant>
      <vt:variant>
        <vt:i4>2162692</vt:i4>
      </vt:variant>
      <vt:variant>
        <vt:i4>338</vt:i4>
      </vt:variant>
      <vt:variant>
        <vt:i4>0</vt:i4>
      </vt:variant>
      <vt:variant>
        <vt:i4>5</vt:i4>
      </vt:variant>
      <vt:variant>
        <vt:lpwstr/>
      </vt:variant>
      <vt:variant>
        <vt:lpwstr>_Toc2235511</vt:lpwstr>
      </vt:variant>
      <vt:variant>
        <vt:i4>2162692</vt:i4>
      </vt:variant>
      <vt:variant>
        <vt:i4>332</vt:i4>
      </vt:variant>
      <vt:variant>
        <vt:i4>0</vt:i4>
      </vt:variant>
      <vt:variant>
        <vt:i4>5</vt:i4>
      </vt:variant>
      <vt:variant>
        <vt:lpwstr/>
      </vt:variant>
      <vt:variant>
        <vt:lpwstr>_Toc2235510</vt:lpwstr>
      </vt:variant>
      <vt:variant>
        <vt:i4>2097156</vt:i4>
      </vt:variant>
      <vt:variant>
        <vt:i4>326</vt:i4>
      </vt:variant>
      <vt:variant>
        <vt:i4>0</vt:i4>
      </vt:variant>
      <vt:variant>
        <vt:i4>5</vt:i4>
      </vt:variant>
      <vt:variant>
        <vt:lpwstr/>
      </vt:variant>
      <vt:variant>
        <vt:lpwstr>_Toc2235509</vt:lpwstr>
      </vt:variant>
      <vt:variant>
        <vt:i4>2097156</vt:i4>
      </vt:variant>
      <vt:variant>
        <vt:i4>320</vt:i4>
      </vt:variant>
      <vt:variant>
        <vt:i4>0</vt:i4>
      </vt:variant>
      <vt:variant>
        <vt:i4>5</vt:i4>
      </vt:variant>
      <vt:variant>
        <vt:lpwstr/>
      </vt:variant>
      <vt:variant>
        <vt:lpwstr>_Toc2235508</vt:lpwstr>
      </vt:variant>
      <vt:variant>
        <vt:i4>2097156</vt:i4>
      </vt:variant>
      <vt:variant>
        <vt:i4>314</vt:i4>
      </vt:variant>
      <vt:variant>
        <vt:i4>0</vt:i4>
      </vt:variant>
      <vt:variant>
        <vt:i4>5</vt:i4>
      </vt:variant>
      <vt:variant>
        <vt:lpwstr/>
      </vt:variant>
      <vt:variant>
        <vt:lpwstr>_Toc2235507</vt:lpwstr>
      </vt:variant>
      <vt:variant>
        <vt:i4>2097156</vt:i4>
      </vt:variant>
      <vt:variant>
        <vt:i4>308</vt:i4>
      </vt:variant>
      <vt:variant>
        <vt:i4>0</vt:i4>
      </vt:variant>
      <vt:variant>
        <vt:i4>5</vt:i4>
      </vt:variant>
      <vt:variant>
        <vt:lpwstr/>
      </vt:variant>
      <vt:variant>
        <vt:lpwstr>_Toc2235506</vt:lpwstr>
      </vt:variant>
      <vt:variant>
        <vt:i4>2097156</vt:i4>
      </vt:variant>
      <vt:variant>
        <vt:i4>302</vt:i4>
      </vt:variant>
      <vt:variant>
        <vt:i4>0</vt:i4>
      </vt:variant>
      <vt:variant>
        <vt:i4>5</vt:i4>
      </vt:variant>
      <vt:variant>
        <vt:lpwstr/>
      </vt:variant>
      <vt:variant>
        <vt:lpwstr>_Toc2235505</vt:lpwstr>
      </vt:variant>
      <vt:variant>
        <vt:i4>2097156</vt:i4>
      </vt:variant>
      <vt:variant>
        <vt:i4>296</vt:i4>
      </vt:variant>
      <vt:variant>
        <vt:i4>0</vt:i4>
      </vt:variant>
      <vt:variant>
        <vt:i4>5</vt:i4>
      </vt:variant>
      <vt:variant>
        <vt:lpwstr/>
      </vt:variant>
      <vt:variant>
        <vt:lpwstr>_Toc2235504</vt:lpwstr>
      </vt:variant>
      <vt:variant>
        <vt:i4>2097156</vt:i4>
      </vt:variant>
      <vt:variant>
        <vt:i4>290</vt:i4>
      </vt:variant>
      <vt:variant>
        <vt:i4>0</vt:i4>
      </vt:variant>
      <vt:variant>
        <vt:i4>5</vt:i4>
      </vt:variant>
      <vt:variant>
        <vt:lpwstr/>
      </vt:variant>
      <vt:variant>
        <vt:lpwstr>_Toc2235503</vt:lpwstr>
      </vt:variant>
      <vt:variant>
        <vt:i4>2097156</vt:i4>
      </vt:variant>
      <vt:variant>
        <vt:i4>284</vt:i4>
      </vt:variant>
      <vt:variant>
        <vt:i4>0</vt:i4>
      </vt:variant>
      <vt:variant>
        <vt:i4>5</vt:i4>
      </vt:variant>
      <vt:variant>
        <vt:lpwstr/>
      </vt:variant>
      <vt:variant>
        <vt:lpwstr>_Toc2235502</vt:lpwstr>
      </vt:variant>
      <vt:variant>
        <vt:i4>2097156</vt:i4>
      </vt:variant>
      <vt:variant>
        <vt:i4>278</vt:i4>
      </vt:variant>
      <vt:variant>
        <vt:i4>0</vt:i4>
      </vt:variant>
      <vt:variant>
        <vt:i4>5</vt:i4>
      </vt:variant>
      <vt:variant>
        <vt:lpwstr/>
      </vt:variant>
      <vt:variant>
        <vt:lpwstr>_Toc2235501</vt:lpwstr>
      </vt:variant>
      <vt:variant>
        <vt:i4>2097156</vt:i4>
      </vt:variant>
      <vt:variant>
        <vt:i4>272</vt:i4>
      </vt:variant>
      <vt:variant>
        <vt:i4>0</vt:i4>
      </vt:variant>
      <vt:variant>
        <vt:i4>5</vt:i4>
      </vt:variant>
      <vt:variant>
        <vt:lpwstr/>
      </vt:variant>
      <vt:variant>
        <vt:lpwstr>_Toc2235500</vt:lpwstr>
      </vt:variant>
      <vt:variant>
        <vt:i4>2686981</vt:i4>
      </vt:variant>
      <vt:variant>
        <vt:i4>266</vt:i4>
      </vt:variant>
      <vt:variant>
        <vt:i4>0</vt:i4>
      </vt:variant>
      <vt:variant>
        <vt:i4>5</vt:i4>
      </vt:variant>
      <vt:variant>
        <vt:lpwstr/>
      </vt:variant>
      <vt:variant>
        <vt:lpwstr>_Toc2235499</vt:lpwstr>
      </vt:variant>
      <vt:variant>
        <vt:i4>2686981</vt:i4>
      </vt:variant>
      <vt:variant>
        <vt:i4>260</vt:i4>
      </vt:variant>
      <vt:variant>
        <vt:i4>0</vt:i4>
      </vt:variant>
      <vt:variant>
        <vt:i4>5</vt:i4>
      </vt:variant>
      <vt:variant>
        <vt:lpwstr/>
      </vt:variant>
      <vt:variant>
        <vt:lpwstr>_Toc2235498</vt:lpwstr>
      </vt:variant>
      <vt:variant>
        <vt:i4>2686981</vt:i4>
      </vt:variant>
      <vt:variant>
        <vt:i4>254</vt:i4>
      </vt:variant>
      <vt:variant>
        <vt:i4>0</vt:i4>
      </vt:variant>
      <vt:variant>
        <vt:i4>5</vt:i4>
      </vt:variant>
      <vt:variant>
        <vt:lpwstr/>
      </vt:variant>
      <vt:variant>
        <vt:lpwstr>_Toc2235497</vt:lpwstr>
      </vt:variant>
      <vt:variant>
        <vt:i4>2686981</vt:i4>
      </vt:variant>
      <vt:variant>
        <vt:i4>248</vt:i4>
      </vt:variant>
      <vt:variant>
        <vt:i4>0</vt:i4>
      </vt:variant>
      <vt:variant>
        <vt:i4>5</vt:i4>
      </vt:variant>
      <vt:variant>
        <vt:lpwstr/>
      </vt:variant>
      <vt:variant>
        <vt:lpwstr>_Toc2235496</vt:lpwstr>
      </vt:variant>
      <vt:variant>
        <vt:i4>2686981</vt:i4>
      </vt:variant>
      <vt:variant>
        <vt:i4>242</vt:i4>
      </vt:variant>
      <vt:variant>
        <vt:i4>0</vt:i4>
      </vt:variant>
      <vt:variant>
        <vt:i4>5</vt:i4>
      </vt:variant>
      <vt:variant>
        <vt:lpwstr/>
      </vt:variant>
      <vt:variant>
        <vt:lpwstr>_Toc2235495</vt:lpwstr>
      </vt:variant>
      <vt:variant>
        <vt:i4>2686981</vt:i4>
      </vt:variant>
      <vt:variant>
        <vt:i4>236</vt:i4>
      </vt:variant>
      <vt:variant>
        <vt:i4>0</vt:i4>
      </vt:variant>
      <vt:variant>
        <vt:i4>5</vt:i4>
      </vt:variant>
      <vt:variant>
        <vt:lpwstr/>
      </vt:variant>
      <vt:variant>
        <vt:lpwstr>_Toc2235494</vt:lpwstr>
      </vt:variant>
      <vt:variant>
        <vt:i4>2686981</vt:i4>
      </vt:variant>
      <vt:variant>
        <vt:i4>230</vt:i4>
      </vt:variant>
      <vt:variant>
        <vt:i4>0</vt:i4>
      </vt:variant>
      <vt:variant>
        <vt:i4>5</vt:i4>
      </vt:variant>
      <vt:variant>
        <vt:lpwstr/>
      </vt:variant>
      <vt:variant>
        <vt:lpwstr>_Toc2235493</vt:lpwstr>
      </vt:variant>
      <vt:variant>
        <vt:i4>2686981</vt:i4>
      </vt:variant>
      <vt:variant>
        <vt:i4>224</vt:i4>
      </vt:variant>
      <vt:variant>
        <vt:i4>0</vt:i4>
      </vt:variant>
      <vt:variant>
        <vt:i4>5</vt:i4>
      </vt:variant>
      <vt:variant>
        <vt:lpwstr/>
      </vt:variant>
      <vt:variant>
        <vt:lpwstr>_Toc2235492</vt:lpwstr>
      </vt:variant>
      <vt:variant>
        <vt:i4>2686981</vt:i4>
      </vt:variant>
      <vt:variant>
        <vt:i4>218</vt:i4>
      </vt:variant>
      <vt:variant>
        <vt:i4>0</vt:i4>
      </vt:variant>
      <vt:variant>
        <vt:i4>5</vt:i4>
      </vt:variant>
      <vt:variant>
        <vt:lpwstr/>
      </vt:variant>
      <vt:variant>
        <vt:lpwstr>_Toc2235491</vt:lpwstr>
      </vt:variant>
      <vt:variant>
        <vt:i4>2686981</vt:i4>
      </vt:variant>
      <vt:variant>
        <vt:i4>212</vt:i4>
      </vt:variant>
      <vt:variant>
        <vt:i4>0</vt:i4>
      </vt:variant>
      <vt:variant>
        <vt:i4>5</vt:i4>
      </vt:variant>
      <vt:variant>
        <vt:lpwstr/>
      </vt:variant>
      <vt:variant>
        <vt:lpwstr>_Toc2235490</vt:lpwstr>
      </vt:variant>
      <vt:variant>
        <vt:i4>2621445</vt:i4>
      </vt:variant>
      <vt:variant>
        <vt:i4>206</vt:i4>
      </vt:variant>
      <vt:variant>
        <vt:i4>0</vt:i4>
      </vt:variant>
      <vt:variant>
        <vt:i4>5</vt:i4>
      </vt:variant>
      <vt:variant>
        <vt:lpwstr/>
      </vt:variant>
      <vt:variant>
        <vt:lpwstr>_Toc2235489</vt:lpwstr>
      </vt:variant>
      <vt:variant>
        <vt:i4>2621445</vt:i4>
      </vt:variant>
      <vt:variant>
        <vt:i4>200</vt:i4>
      </vt:variant>
      <vt:variant>
        <vt:i4>0</vt:i4>
      </vt:variant>
      <vt:variant>
        <vt:i4>5</vt:i4>
      </vt:variant>
      <vt:variant>
        <vt:lpwstr/>
      </vt:variant>
      <vt:variant>
        <vt:lpwstr>_Toc2235488</vt:lpwstr>
      </vt:variant>
      <vt:variant>
        <vt:i4>2621445</vt:i4>
      </vt:variant>
      <vt:variant>
        <vt:i4>194</vt:i4>
      </vt:variant>
      <vt:variant>
        <vt:i4>0</vt:i4>
      </vt:variant>
      <vt:variant>
        <vt:i4>5</vt:i4>
      </vt:variant>
      <vt:variant>
        <vt:lpwstr/>
      </vt:variant>
      <vt:variant>
        <vt:lpwstr>_Toc2235487</vt:lpwstr>
      </vt:variant>
      <vt:variant>
        <vt:i4>2621445</vt:i4>
      </vt:variant>
      <vt:variant>
        <vt:i4>188</vt:i4>
      </vt:variant>
      <vt:variant>
        <vt:i4>0</vt:i4>
      </vt:variant>
      <vt:variant>
        <vt:i4>5</vt:i4>
      </vt:variant>
      <vt:variant>
        <vt:lpwstr/>
      </vt:variant>
      <vt:variant>
        <vt:lpwstr>_Toc2235486</vt:lpwstr>
      </vt:variant>
      <vt:variant>
        <vt:i4>2621445</vt:i4>
      </vt:variant>
      <vt:variant>
        <vt:i4>182</vt:i4>
      </vt:variant>
      <vt:variant>
        <vt:i4>0</vt:i4>
      </vt:variant>
      <vt:variant>
        <vt:i4>5</vt:i4>
      </vt:variant>
      <vt:variant>
        <vt:lpwstr/>
      </vt:variant>
      <vt:variant>
        <vt:lpwstr>_Toc2235485</vt:lpwstr>
      </vt:variant>
      <vt:variant>
        <vt:i4>2621445</vt:i4>
      </vt:variant>
      <vt:variant>
        <vt:i4>176</vt:i4>
      </vt:variant>
      <vt:variant>
        <vt:i4>0</vt:i4>
      </vt:variant>
      <vt:variant>
        <vt:i4>5</vt:i4>
      </vt:variant>
      <vt:variant>
        <vt:lpwstr/>
      </vt:variant>
      <vt:variant>
        <vt:lpwstr>_Toc2235484</vt:lpwstr>
      </vt:variant>
      <vt:variant>
        <vt:i4>2621445</vt:i4>
      </vt:variant>
      <vt:variant>
        <vt:i4>170</vt:i4>
      </vt:variant>
      <vt:variant>
        <vt:i4>0</vt:i4>
      </vt:variant>
      <vt:variant>
        <vt:i4>5</vt:i4>
      </vt:variant>
      <vt:variant>
        <vt:lpwstr/>
      </vt:variant>
      <vt:variant>
        <vt:lpwstr>_Toc2235483</vt:lpwstr>
      </vt:variant>
      <vt:variant>
        <vt:i4>2621445</vt:i4>
      </vt:variant>
      <vt:variant>
        <vt:i4>164</vt:i4>
      </vt:variant>
      <vt:variant>
        <vt:i4>0</vt:i4>
      </vt:variant>
      <vt:variant>
        <vt:i4>5</vt:i4>
      </vt:variant>
      <vt:variant>
        <vt:lpwstr/>
      </vt:variant>
      <vt:variant>
        <vt:lpwstr>_Toc2235482</vt:lpwstr>
      </vt:variant>
      <vt:variant>
        <vt:i4>2621445</vt:i4>
      </vt:variant>
      <vt:variant>
        <vt:i4>158</vt:i4>
      </vt:variant>
      <vt:variant>
        <vt:i4>0</vt:i4>
      </vt:variant>
      <vt:variant>
        <vt:i4>5</vt:i4>
      </vt:variant>
      <vt:variant>
        <vt:lpwstr/>
      </vt:variant>
      <vt:variant>
        <vt:lpwstr>_Toc2235481</vt:lpwstr>
      </vt:variant>
      <vt:variant>
        <vt:i4>2621445</vt:i4>
      </vt:variant>
      <vt:variant>
        <vt:i4>152</vt:i4>
      </vt:variant>
      <vt:variant>
        <vt:i4>0</vt:i4>
      </vt:variant>
      <vt:variant>
        <vt:i4>5</vt:i4>
      </vt:variant>
      <vt:variant>
        <vt:lpwstr/>
      </vt:variant>
      <vt:variant>
        <vt:lpwstr>_Toc2235480</vt:lpwstr>
      </vt:variant>
      <vt:variant>
        <vt:i4>2555909</vt:i4>
      </vt:variant>
      <vt:variant>
        <vt:i4>146</vt:i4>
      </vt:variant>
      <vt:variant>
        <vt:i4>0</vt:i4>
      </vt:variant>
      <vt:variant>
        <vt:i4>5</vt:i4>
      </vt:variant>
      <vt:variant>
        <vt:lpwstr/>
      </vt:variant>
      <vt:variant>
        <vt:lpwstr>_Toc2235479</vt:lpwstr>
      </vt:variant>
      <vt:variant>
        <vt:i4>2555909</vt:i4>
      </vt:variant>
      <vt:variant>
        <vt:i4>140</vt:i4>
      </vt:variant>
      <vt:variant>
        <vt:i4>0</vt:i4>
      </vt:variant>
      <vt:variant>
        <vt:i4>5</vt:i4>
      </vt:variant>
      <vt:variant>
        <vt:lpwstr/>
      </vt:variant>
      <vt:variant>
        <vt:lpwstr>_Toc2235478</vt:lpwstr>
      </vt:variant>
      <vt:variant>
        <vt:i4>2555909</vt:i4>
      </vt:variant>
      <vt:variant>
        <vt:i4>134</vt:i4>
      </vt:variant>
      <vt:variant>
        <vt:i4>0</vt:i4>
      </vt:variant>
      <vt:variant>
        <vt:i4>5</vt:i4>
      </vt:variant>
      <vt:variant>
        <vt:lpwstr/>
      </vt:variant>
      <vt:variant>
        <vt:lpwstr>_Toc2235477</vt:lpwstr>
      </vt:variant>
      <vt:variant>
        <vt:i4>2555909</vt:i4>
      </vt:variant>
      <vt:variant>
        <vt:i4>128</vt:i4>
      </vt:variant>
      <vt:variant>
        <vt:i4>0</vt:i4>
      </vt:variant>
      <vt:variant>
        <vt:i4>5</vt:i4>
      </vt:variant>
      <vt:variant>
        <vt:lpwstr/>
      </vt:variant>
      <vt:variant>
        <vt:lpwstr>_Toc2235476</vt:lpwstr>
      </vt:variant>
      <vt:variant>
        <vt:i4>2555909</vt:i4>
      </vt:variant>
      <vt:variant>
        <vt:i4>122</vt:i4>
      </vt:variant>
      <vt:variant>
        <vt:i4>0</vt:i4>
      </vt:variant>
      <vt:variant>
        <vt:i4>5</vt:i4>
      </vt:variant>
      <vt:variant>
        <vt:lpwstr/>
      </vt:variant>
      <vt:variant>
        <vt:lpwstr>_Toc2235475</vt:lpwstr>
      </vt:variant>
      <vt:variant>
        <vt:i4>2555909</vt:i4>
      </vt:variant>
      <vt:variant>
        <vt:i4>116</vt:i4>
      </vt:variant>
      <vt:variant>
        <vt:i4>0</vt:i4>
      </vt:variant>
      <vt:variant>
        <vt:i4>5</vt:i4>
      </vt:variant>
      <vt:variant>
        <vt:lpwstr/>
      </vt:variant>
      <vt:variant>
        <vt:lpwstr>_Toc2235474</vt:lpwstr>
      </vt:variant>
      <vt:variant>
        <vt:i4>2555909</vt:i4>
      </vt:variant>
      <vt:variant>
        <vt:i4>110</vt:i4>
      </vt:variant>
      <vt:variant>
        <vt:i4>0</vt:i4>
      </vt:variant>
      <vt:variant>
        <vt:i4>5</vt:i4>
      </vt:variant>
      <vt:variant>
        <vt:lpwstr/>
      </vt:variant>
      <vt:variant>
        <vt:lpwstr>_Toc2235473</vt:lpwstr>
      </vt:variant>
      <vt:variant>
        <vt:i4>2555909</vt:i4>
      </vt:variant>
      <vt:variant>
        <vt:i4>104</vt:i4>
      </vt:variant>
      <vt:variant>
        <vt:i4>0</vt:i4>
      </vt:variant>
      <vt:variant>
        <vt:i4>5</vt:i4>
      </vt:variant>
      <vt:variant>
        <vt:lpwstr/>
      </vt:variant>
      <vt:variant>
        <vt:lpwstr>_Toc2235472</vt:lpwstr>
      </vt:variant>
      <vt:variant>
        <vt:i4>2555909</vt:i4>
      </vt:variant>
      <vt:variant>
        <vt:i4>98</vt:i4>
      </vt:variant>
      <vt:variant>
        <vt:i4>0</vt:i4>
      </vt:variant>
      <vt:variant>
        <vt:i4>5</vt:i4>
      </vt:variant>
      <vt:variant>
        <vt:lpwstr/>
      </vt:variant>
      <vt:variant>
        <vt:lpwstr>_Toc2235471</vt:lpwstr>
      </vt:variant>
      <vt:variant>
        <vt:i4>2555909</vt:i4>
      </vt:variant>
      <vt:variant>
        <vt:i4>92</vt:i4>
      </vt:variant>
      <vt:variant>
        <vt:i4>0</vt:i4>
      </vt:variant>
      <vt:variant>
        <vt:i4>5</vt:i4>
      </vt:variant>
      <vt:variant>
        <vt:lpwstr/>
      </vt:variant>
      <vt:variant>
        <vt:lpwstr>_Toc2235470</vt:lpwstr>
      </vt:variant>
      <vt:variant>
        <vt:i4>2490373</vt:i4>
      </vt:variant>
      <vt:variant>
        <vt:i4>86</vt:i4>
      </vt:variant>
      <vt:variant>
        <vt:i4>0</vt:i4>
      </vt:variant>
      <vt:variant>
        <vt:i4>5</vt:i4>
      </vt:variant>
      <vt:variant>
        <vt:lpwstr/>
      </vt:variant>
      <vt:variant>
        <vt:lpwstr>_Toc2235469</vt:lpwstr>
      </vt:variant>
      <vt:variant>
        <vt:i4>2490373</vt:i4>
      </vt:variant>
      <vt:variant>
        <vt:i4>80</vt:i4>
      </vt:variant>
      <vt:variant>
        <vt:i4>0</vt:i4>
      </vt:variant>
      <vt:variant>
        <vt:i4>5</vt:i4>
      </vt:variant>
      <vt:variant>
        <vt:lpwstr/>
      </vt:variant>
      <vt:variant>
        <vt:lpwstr>_Toc2235468</vt:lpwstr>
      </vt:variant>
      <vt:variant>
        <vt:i4>3276912</vt:i4>
      </vt:variant>
      <vt:variant>
        <vt:i4>63</vt:i4>
      </vt:variant>
      <vt:variant>
        <vt:i4>0</vt:i4>
      </vt:variant>
      <vt:variant>
        <vt:i4>5</vt:i4>
      </vt:variant>
      <vt:variant>
        <vt:lpwstr/>
      </vt:variant>
      <vt:variant>
        <vt:lpwstr>p29</vt:lpwstr>
      </vt:variant>
      <vt:variant>
        <vt:i4>3211376</vt:i4>
      </vt:variant>
      <vt:variant>
        <vt:i4>60</vt:i4>
      </vt:variant>
      <vt:variant>
        <vt:i4>0</vt:i4>
      </vt:variant>
      <vt:variant>
        <vt:i4>5</vt:i4>
      </vt:variant>
      <vt:variant>
        <vt:lpwstr/>
      </vt:variant>
      <vt:variant>
        <vt:lpwstr>p19</vt:lpwstr>
      </vt:variant>
      <vt:variant>
        <vt:i4>3211376</vt:i4>
      </vt:variant>
      <vt:variant>
        <vt:i4>57</vt:i4>
      </vt:variant>
      <vt:variant>
        <vt:i4>0</vt:i4>
      </vt:variant>
      <vt:variant>
        <vt:i4>5</vt:i4>
      </vt:variant>
      <vt:variant>
        <vt:lpwstr/>
      </vt:variant>
      <vt:variant>
        <vt:lpwstr>p18</vt:lpwstr>
      </vt:variant>
      <vt:variant>
        <vt:i4>3407984</vt:i4>
      </vt:variant>
      <vt:variant>
        <vt:i4>54</vt:i4>
      </vt:variant>
      <vt:variant>
        <vt:i4>0</vt:i4>
      </vt:variant>
      <vt:variant>
        <vt:i4>5</vt:i4>
      </vt:variant>
      <vt:variant>
        <vt:lpwstr/>
      </vt:variant>
      <vt:variant>
        <vt:lpwstr>p4</vt:lpwstr>
      </vt:variant>
      <vt:variant>
        <vt:i4>7536730</vt:i4>
      </vt:variant>
      <vt:variant>
        <vt:i4>27</vt:i4>
      </vt:variant>
      <vt:variant>
        <vt:i4>0</vt:i4>
      </vt:variant>
      <vt:variant>
        <vt:i4>5</vt:i4>
      </vt:variant>
      <vt:variant>
        <vt:lpwstr/>
      </vt:variant>
      <vt:variant>
        <vt:lpwstr>Edit_Flag_X_action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2021-08-19T20:04:00Z</dcterms:created>
  <dcterms:modified xsi:type="dcterms:W3CDTF">2021-08-19T20:11:00Z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657KNE7CTRDA-1264099300-3635</vt:lpwstr>
  </property>
  <property fmtid="{D5CDD505-2E9C-101B-9397-08002B2CF9AE}" pid="3" name="_dlc_DocIdItemGuid">
    <vt:lpwstr>0a99c30f-b975-45b8-b5e5-f7e46ef414de</vt:lpwstr>
  </property>
  <property fmtid="{D5CDD505-2E9C-101B-9397-08002B2CF9AE}" pid="4" name="_dlc_DocIdUrl">
    <vt:lpwstr>https://vaww.oed.portal.va.gov/pm/hppmd/HMPE_PMO_Support_Site/HMPE Mental Health/HMPE SHRPE/_layouts/15/DocIdRedir.aspx?ID=657KNE7CTRDA-1264099300-3635, 657KNE7CTRDA-1264099300-3635</vt:lpwstr>
  </property>
</Properties>
</file>