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C25E" w14:textId="77777777" w:rsidR="00F342BC" w:rsidRPr="00873569" w:rsidRDefault="006D3A91" w:rsidP="00F342BC">
      <w:pPr>
        <w:ind w:left="2160" w:firstLine="720"/>
        <w:rPr>
          <w:rFonts w:ascii="Arial" w:hAnsi="Arial"/>
          <w:sz w:val="16"/>
        </w:rPr>
      </w:pPr>
      <w:r>
        <w:rPr>
          <w:rFonts w:ascii="Arial" w:hAnsi="Arial"/>
        </w:rPr>
        <w:pict w14:anchorId="412648F7">
          <v:line id="_x0000_s1026" style="position:absolute;left:0;text-align:left;z-index:251656192" from="309.6pt,33.85pt" to="468pt,33.85pt" o:allowincell="f" strokeweight=".5pt"/>
        </w:pict>
      </w:r>
      <w:r>
        <w:rPr>
          <w:rFonts w:ascii="Arial" w:hAnsi="Arial"/>
        </w:rPr>
        <w:pict w14:anchorId="74CA1347">
          <v:line id="_x0000_s1027" style="position:absolute;left:0;text-align:left;z-index:251657216" from="0,33.85pt" to="151.2pt,33.85pt" o:allowincell="f" strokeweight=".5pt"/>
        </w:pict>
      </w:r>
      <w:r>
        <w:rPr>
          <w:rFonts w:ascii="Arial" w:hAnsi="Arial"/>
        </w:rPr>
        <w:pict w14:anchorId="07528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." style="width:183.75pt;height:108pt" fillcolor="window">
            <v:imagedata r:id="rId7" o:title=""/>
          </v:shape>
        </w:pict>
      </w:r>
    </w:p>
    <w:p w14:paraId="275B5589" w14:textId="77777777" w:rsidR="00F342BC" w:rsidRPr="00873569" w:rsidRDefault="00F342BC" w:rsidP="009234EF">
      <w:pPr>
        <w:pStyle w:val="Manual-TitlePage1PkgName"/>
        <w:rPr>
          <w:rFonts w:cs="Arial"/>
          <w:sz w:val="24"/>
        </w:rPr>
      </w:pPr>
    </w:p>
    <w:p w14:paraId="75ED23E3" w14:textId="77777777" w:rsidR="00347CFE" w:rsidRPr="00873569" w:rsidRDefault="00347CFE" w:rsidP="009234EF">
      <w:pPr>
        <w:pStyle w:val="Manual-TitlePage1PkgName"/>
        <w:rPr>
          <w:rFonts w:cs="Arial"/>
          <w:sz w:val="24"/>
        </w:rPr>
      </w:pPr>
    </w:p>
    <w:p w14:paraId="2586A15F" w14:textId="77777777" w:rsidR="00E535F9" w:rsidRPr="00873569" w:rsidRDefault="00E535F9" w:rsidP="009234EF">
      <w:pPr>
        <w:pStyle w:val="Manual-TitlePage1PkgName"/>
        <w:rPr>
          <w:rFonts w:cs="Arial"/>
          <w:sz w:val="24"/>
        </w:rPr>
      </w:pPr>
    </w:p>
    <w:p w14:paraId="38E96E30" w14:textId="77777777" w:rsidR="00E535F9" w:rsidRPr="00873569" w:rsidRDefault="00E535F9" w:rsidP="009234EF">
      <w:pPr>
        <w:pStyle w:val="Manual-TitlePage1PkgName"/>
        <w:rPr>
          <w:rFonts w:cs="Arial"/>
          <w:sz w:val="24"/>
        </w:rPr>
      </w:pPr>
    </w:p>
    <w:p w14:paraId="6E34F583" w14:textId="77777777" w:rsidR="00E535F9" w:rsidRPr="00873569" w:rsidRDefault="00E535F9" w:rsidP="009234EF">
      <w:pPr>
        <w:pStyle w:val="Manual-TitlePage1PkgName"/>
        <w:rPr>
          <w:rFonts w:cs="Arial"/>
          <w:sz w:val="24"/>
        </w:rPr>
      </w:pPr>
    </w:p>
    <w:p w14:paraId="00BB86C6" w14:textId="77777777" w:rsidR="007F20DF" w:rsidRPr="00873569" w:rsidRDefault="00347CFE" w:rsidP="00F342BC">
      <w:pPr>
        <w:jc w:val="center"/>
        <w:rPr>
          <w:rFonts w:ascii="Arial" w:hAnsi="Arial"/>
          <w:b/>
          <w:caps/>
          <w:sz w:val="64"/>
          <w:szCs w:val="64"/>
        </w:rPr>
      </w:pPr>
      <w:r w:rsidRPr="00873569">
        <w:rPr>
          <w:rFonts w:ascii="Arial" w:hAnsi="Arial"/>
          <w:b/>
          <w:caps/>
          <w:sz w:val="64"/>
          <w:szCs w:val="64"/>
        </w:rPr>
        <w:t>PHARMACY BENEFITS MANAGEMENT</w:t>
      </w:r>
    </w:p>
    <w:p w14:paraId="352E07DD" w14:textId="77777777" w:rsidR="007F20DF" w:rsidRPr="00873569" w:rsidRDefault="00347CFE" w:rsidP="00F342BC">
      <w:pPr>
        <w:jc w:val="center"/>
        <w:rPr>
          <w:rFonts w:ascii="Arial" w:hAnsi="Arial"/>
          <w:b/>
          <w:caps/>
          <w:sz w:val="64"/>
          <w:szCs w:val="64"/>
        </w:rPr>
      </w:pPr>
      <w:r w:rsidRPr="00873569">
        <w:rPr>
          <w:rFonts w:ascii="Arial" w:hAnsi="Arial"/>
          <w:b/>
          <w:caps/>
          <w:sz w:val="64"/>
          <w:szCs w:val="64"/>
        </w:rPr>
        <w:t>(PBM)</w:t>
      </w:r>
    </w:p>
    <w:p w14:paraId="41F06A06" w14:textId="77777777" w:rsidR="00A05F4C" w:rsidRPr="00873569" w:rsidRDefault="00A05F4C" w:rsidP="00A05F4C">
      <w:pPr>
        <w:jc w:val="center"/>
        <w:rPr>
          <w:rFonts w:ascii="Arial" w:hAnsi="Arial"/>
          <w:b/>
          <w:sz w:val="64"/>
        </w:rPr>
      </w:pPr>
      <w:r w:rsidRPr="00873569">
        <w:rPr>
          <w:rFonts w:ascii="Arial" w:hAnsi="Arial"/>
          <w:b/>
          <w:sz w:val="64"/>
        </w:rPr>
        <w:t>EXTRACT ENHANC</w:t>
      </w:r>
      <w:r w:rsidR="001F3B2B">
        <w:rPr>
          <w:rFonts w:ascii="Arial" w:hAnsi="Arial"/>
          <w:b/>
          <w:sz w:val="64"/>
        </w:rPr>
        <w:t>E</w:t>
      </w:r>
      <w:r w:rsidRPr="00873569">
        <w:rPr>
          <w:rFonts w:ascii="Arial" w:hAnsi="Arial"/>
          <w:b/>
          <w:sz w:val="64"/>
        </w:rPr>
        <w:t>MENTS</w:t>
      </w:r>
    </w:p>
    <w:p w14:paraId="3F204B1F" w14:textId="77777777" w:rsidR="005F0DE6" w:rsidRPr="00873569" w:rsidRDefault="005F0DE6" w:rsidP="00F342BC">
      <w:pPr>
        <w:jc w:val="center"/>
        <w:rPr>
          <w:rFonts w:ascii="Arial" w:hAnsi="Arial"/>
          <w:b/>
          <w:smallCaps/>
          <w:sz w:val="64"/>
          <w:szCs w:val="64"/>
        </w:rPr>
      </w:pPr>
    </w:p>
    <w:p w14:paraId="54EECBD0" w14:textId="77777777" w:rsidR="00DE4857" w:rsidRPr="00873569" w:rsidRDefault="00DE4857" w:rsidP="00F342BC">
      <w:pPr>
        <w:jc w:val="center"/>
        <w:rPr>
          <w:rFonts w:ascii="Arial" w:hAnsi="Arial"/>
          <w:b/>
          <w:smallCaps/>
          <w:sz w:val="64"/>
          <w:szCs w:val="64"/>
        </w:rPr>
      </w:pPr>
    </w:p>
    <w:p w14:paraId="680DC573" w14:textId="77777777" w:rsidR="005F0DE6" w:rsidRPr="00873569" w:rsidRDefault="005F0DE6" w:rsidP="00F342BC">
      <w:pPr>
        <w:jc w:val="center"/>
        <w:rPr>
          <w:rFonts w:ascii="Arial" w:hAnsi="Arial" w:cs="Arial"/>
          <w:b/>
          <w:smallCaps/>
          <w:sz w:val="48"/>
          <w:szCs w:val="48"/>
        </w:rPr>
      </w:pPr>
      <w:r w:rsidRPr="00873569">
        <w:rPr>
          <w:rFonts w:ascii="Arial" w:hAnsi="Arial" w:cs="Arial"/>
          <w:b/>
          <w:sz w:val="48"/>
          <w:szCs w:val="48"/>
        </w:rPr>
        <w:t>RELEASE NOTES</w:t>
      </w:r>
    </w:p>
    <w:p w14:paraId="735CB347" w14:textId="77777777" w:rsidR="0038055D" w:rsidRPr="00873569" w:rsidRDefault="0038055D" w:rsidP="00F342BC">
      <w:pPr>
        <w:jc w:val="center"/>
        <w:rPr>
          <w:rFonts w:ascii="Arial" w:hAnsi="Arial"/>
          <w:sz w:val="36"/>
        </w:rPr>
      </w:pPr>
    </w:p>
    <w:p w14:paraId="46569737" w14:textId="77777777" w:rsidR="00F342BC" w:rsidRPr="00873569" w:rsidRDefault="0038055D" w:rsidP="00F342BC">
      <w:pPr>
        <w:jc w:val="center"/>
        <w:rPr>
          <w:rFonts w:ascii="Arial" w:hAnsi="Arial"/>
          <w:sz w:val="36"/>
        </w:rPr>
      </w:pPr>
      <w:r w:rsidRPr="00873569">
        <w:rPr>
          <w:rFonts w:ascii="Arial" w:hAnsi="Arial"/>
          <w:sz w:val="36"/>
        </w:rPr>
        <w:t>PSU*4*3</w:t>
      </w:r>
    </w:p>
    <w:p w14:paraId="02F3EC88" w14:textId="77777777" w:rsidR="0038055D" w:rsidRPr="00873569" w:rsidRDefault="0038055D" w:rsidP="00F342BC">
      <w:pPr>
        <w:jc w:val="center"/>
        <w:rPr>
          <w:rFonts w:ascii="Arial" w:hAnsi="Arial"/>
          <w:smallCaps/>
          <w:sz w:val="48"/>
          <w:szCs w:val="48"/>
        </w:rPr>
      </w:pPr>
    </w:p>
    <w:p w14:paraId="62C5BED3" w14:textId="77777777" w:rsidR="00061C89" w:rsidRPr="00873569" w:rsidRDefault="00015269" w:rsidP="00015269">
      <w:pPr>
        <w:tabs>
          <w:tab w:val="left" w:pos="3800"/>
        </w:tabs>
        <w:rPr>
          <w:rFonts w:ascii="Arial" w:hAnsi="Arial" w:cs="Arial"/>
          <w:smallCaps/>
          <w:sz w:val="36"/>
          <w:szCs w:val="36"/>
        </w:rPr>
      </w:pPr>
      <w:r w:rsidRPr="00873569">
        <w:rPr>
          <w:rFonts w:ascii="Arial" w:hAnsi="Arial" w:cs="Arial"/>
          <w:color w:val="800000"/>
          <w:sz w:val="36"/>
          <w:szCs w:val="36"/>
        </w:rPr>
        <w:tab/>
      </w:r>
      <w:r w:rsidR="00347CFE" w:rsidRPr="00873569">
        <w:rPr>
          <w:rFonts w:ascii="Arial" w:hAnsi="Arial" w:cs="Arial"/>
          <w:sz w:val="36"/>
          <w:szCs w:val="36"/>
        </w:rPr>
        <w:t>Version 4.0</w:t>
      </w:r>
    </w:p>
    <w:p w14:paraId="57367EF1" w14:textId="77777777" w:rsidR="00F342BC" w:rsidRPr="00873569" w:rsidRDefault="0085456A" w:rsidP="00F342B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February 2006</w:t>
      </w:r>
    </w:p>
    <w:p w14:paraId="60B0CFAC" w14:textId="77777777" w:rsidR="00AB1234" w:rsidRPr="00873569" w:rsidRDefault="00AB1234" w:rsidP="00F342BC">
      <w:pPr>
        <w:jc w:val="center"/>
        <w:rPr>
          <w:rFonts w:ascii="Arial" w:hAnsi="Arial"/>
          <w:smallCaps/>
        </w:rPr>
      </w:pPr>
    </w:p>
    <w:p w14:paraId="7A1BD771" w14:textId="77777777" w:rsidR="00EB0029" w:rsidRPr="00873569" w:rsidRDefault="00EB0029" w:rsidP="00F342BC">
      <w:pPr>
        <w:jc w:val="center"/>
        <w:rPr>
          <w:rFonts w:ascii="Arial" w:hAnsi="Arial"/>
          <w:smallCaps/>
        </w:rPr>
      </w:pPr>
    </w:p>
    <w:p w14:paraId="192501B7" w14:textId="77777777" w:rsidR="00EB0029" w:rsidRPr="00873569" w:rsidRDefault="00EB0029" w:rsidP="00F342BC">
      <w:pPr>
        <w:jc w:val="center"/>
        <w:rPr>
          <w:rFonts w:ascii="Arial" w:hAnsi="Arial"/>
          <w:smallCaps/>
        </w:rPr>
      </w:pPr>
    </w:p>
    <w:p w14:paraId="3BBF801B" w14:textId="77777777" w:rsidR="00EB0029" w:rsidRPr="00873569" w:rsidRDefault="00EB0029" w:rsidP="00F342BC">
      <w:pPr>
        <w:jc w:val="center"/>
        <w:rPr>
          <w:rFonts w:ascii="Arial" w:hAnsi="Arial"/>
          <w:smallCaps/>
        </w:rPr>
      </w:pPr>
    </w:p>
    <w:p w14:paraId="3CA24F3F" w14:textId="77777777" w:rsidR="00873569" w:rsidRPr="00873569" w:rsidRDefault="00873569" w:rsidP="00F342BC">
      <w:pPr>
        <w:jc w:val="center"/>
        <w:rPr>
          <w:rFonts w:ascii="Arial" w:hAnsi="Arial"/>
          <w:smallCaps/>
        </w:rPr>
      </w:pPr>
    </w:p>
    <w:p w14:paraId="39C6E9A5" w14:textId="77777777" w:rsidR="00873569" w:rsidRPr="00873569" w:rsidRDefault="00873569" w:rsidP="00F342BC">
      <w:pPr>
        <w:jc w:val="center"/>
        <w:rPr>
          <w:rFonts w:ascii="Arial" w:hAnsi="Arial"/>
          <w:smallCaps/>
        </w:rPr>
      </w:pPr>
    </w:p>
    <w:p w14:paraId="1EFE3CE7" w14:textId="77777777" w:rsidR="00DE4857" w:rsidRPr="00873569" w:rsidRDefault="00DE4857" w:rsidP="00F342BC">
      <w:pPr>
        <w:jc w:val="center"/>
        <w:rPr>
          <w:rFonts w:ascii="Arial" w:hAnsi="Arial"/>
          <w:smallCaps/>
        </w:rPr>
      </w:pPr>
    </w:p>
    <w:p w14:paraId="1A733B38" w14:textId="77777777" w:rsidR="00347CFE" w:rsidRPr="00873569" w:rsidRDefault="00347CFE" w:rsidP="00F342BC">
      <w:pPr>
        <w:jc w:val="center"/>
        <w:rPr>
          <w:rFonts w:ascii="Arial" w:hAnsi="Arial"/>
          <w:smallCaps/>
        </w:rPr>
      </w:pPr>
    </w:p>
    <w:p w14:paraId="51B389E4" w14:textId="77777777" w:rsidR="00E2048A" w:rsidRPr="00873569" w:rsidRDefault="00E2048A" w:rsidP="00F342BC">
      <w:pPr>
        <w:jc w:val="center"/>
        <w:rPr>
          <w:rFonts w:ascii="Arial" w:hAnsi="Arial"/>
          <w:smallCaps/>
        </w:rPr>
      </w:pPr>
    </w:p>
    <w:p w14:paraId="6FBDD2A8" w14:textId="77777777" w:rsidR="005F0DE6" w:rsidRPr="00873569" w:rsidRDefault="005F0DE6" w:rsidP="00F342BC">
      <w:pPr>
        <w:jc w:val="center"/>
        <w:rPr>
          <w:rFonts w:ascii="Arial" w:hAnsi="Arial"/>
          <w:smallCaps/>
        </w:rPr>
      </w:pPr>
    </w:p>
    <w:p w14:paraId="60476746" w14:textId="77777777" w:rsidR="00F342BC" w:rsidRPr="00873569" w:rsidRDefault="006D3A91" w:rsidP="00F342BC">
      <w:pPr>
        <w:rPr>
          <w:rFonts w:ascii="Arial" w:hAnsi="Arial"/>
        </w:rPr>
      </w:pPr>
      <w:r>
        <w:pict w14:anchorId="04D36894">
          <v:line id="_x0000_s1030" style="position:absolute;z-index:251658240" from="324pt,5.3pt" to="475.2pt,5.3pt" o:allowincell="f" strokeweight=".5pt"/>
        </w:pict>
      </w:r>
      <w:r>
        <w:pict w14:anchorId="3D5F9C6E">
          <v:line id="_x0000_s1031" style="position:absolute;flip:x;z-index:251659264" from="0,5.3pt" to="2in,5.3pt" o:allowincell="f" strokeweight=".5pt"/>
        </w:pict>
      </w:r>
      <w:r w:rsidR="00F342BC" w:rsidRPr="00873569">
        <w:tab/>
      </w:r>
      <w:r w:rsidR="00F342BC" w:rsidRPr="00873569">
        <w:tab/>
      </w:r>
      <w:r w:rsidR="00F342BC" w:rsidRPr="00873569">
        <w:tab/>
      </w:r>
      <w:r w:rsidR="00F342BC" w:rsidRPr="00873569">
        <w:tab/>
        <w:t xml:space="preserve">   </w:t>
      </w:r>
      <w:r w:rsidR="00F342BC" w:rsidRPr="00873569">
        <w:rPr>
          <w:rFonts w:ascii="Arial" w:hAnsi="Arial"/>
        </w:rPr>
        <w:t>Department of Veterans Affairs</w:t>
      </w:r>
    </w:p>
    <w:p w14:paraId="2E51C62B" w14:textId="77777777" w:rsidR="00F342BC" w:rsidRPr="00873569" w:rsidRDefault="00EE72E7" w:rsidP="006C2EB5">
      <w:pPr>
        <w:jc w:val="center"/>
        <w:sectPr w:rsidR="00F342BC" w:rsidRPr="00873569" w:rsidSect="00D26E4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smartTag w:uri="urn:schemas-microsoft-com:office:smarttags" w:element="place">
        <w:r w:rsidRPr="00873569">
          <w:rPr>
            <w:rFonts w:ascii="Arial" w:hAnsi="Arial"/>
          </w:rPr>
          <w:t>VistA</w:t>
        </w:r>
      </w:smartTag>
      <w:r w:rsidR="00F342BC" w:rsidRPr="00873569">
        <w:rPr>
          <w:rFonts w:ascii="Arial" w:hAnsi="Arial"/>
        </w:rPr>
        <w:t xml:space="preserve"> </w:t>
      </w:r>
      <w:r w:rsidR="00F5140C" w:rsidRPr="00873569">
        <w:rPr>
          <w:rFonts w:ascii="Arial" w:hAnsi="Arial"/>
        </w:rPr>
        <w:t xml:space="preserve">Health </w:t>
      </w:r>
      <w:r w:rsidR="00F342BC" w:rsidRPr="00873569">
        <w:rPr>
          <w:rFonts w:ascii="Arial" w:hAnsi="Arial"/>
        </w:rPr>
        <w:t>System</w:t>
      </w:r>
      <w:r w:rsidR="00F5140C" w:rsidRPr="00873569">
        <w:rPr>
          <w:rFonts w:ascii="Arial" w:hAnsi="Arial"/>
        </w:rPr>
        <w:t>s</w:t>
      </w:r>
      <w:r w:rsidR="00F342BC" w:rsidRPr="00873569">
        <w:rPr>
          <w:rFonts w:ascii="Arial" w:hAnsi="Arial"/>
        </w:rPr>
        <w:t xml:space="preserve"> Design &amp; Development</w:t>
      </w:r>
      <w:r w:rsidR="00F342BC" w:rsidRPr="00873569">
        <w:br w:type="page"/>
      </w:r>
    </w:p>
    <w:p w14:paraId="122C1C04" w14:textId="77777777" w:rsidR="00F342BC" w:rsidRPr="00873569" w:rsidRDefault="00F342BC" w:rsidP="00D27D0D">
      <w:pPr>
        <w:pStyle w:val="TOCHeading"/>
      </w:pPr>
      <w:r w:rsidRPr="00873569">
        <w:lastRenderedPageBreak/>
        <w:t>Table of Contents</w:t>
      </w:r>
    </w:p>
    <w:p w14:paraId="413B885D" w14:textId="77777777" w:rsidR="00F342BC" w:rsidRPr="00873569" w:rsidRDefault="00F342BC" w:rsidP="00F342BC"/>
    <w:p w14:paraId="23EB397E" w14:textId="77777777" w:rsidR="00216653" w:rsidRDefault="00404BC6">
      <w:pPr>
        <w:pStyle w:val="TOC1"/>
        <w:rPr>
          <w:rFonts w:ascii="Times New Roman" w:hAnsi="Times New Roman"/>
          <w:b w:val="0"/>
          <w:bCs w:val="0"/>
          <w:noProof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25364598" w:history="1">
        <w:r w:rsidR="00216653" w:rsidRPr="006F1772">
          <w:rPr>
            <w:rStyle w:val="Hyperlink"/>
            <w:noProof/>
          </w:rPr>
          <w:t>1.</w:t>
        </w:r>
        <w:r w:rsidR="00216653">
          <w:rPr>
            <w:rFonts w:ascii="Times New Roman" w:hAnsi="Times New Roman"/>
            <w:b w:val="0"/>
            <w:bCs w:val="0"/>
            <w:noProof/>
          </w:rPr>
          <w:tab/>
        </w:r>
        <w:r w:rsidR="00216653" w:rsidRPr="006F1772">
          <w:rPr>
            <w:rStyle w:val="Hyperlink"/>
            <w:noProof/>
          </w:rPr>
          <w:t>Introduction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_Toc125364598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1</w:t>
        </w:r>
        <w:r w:rsidR="00216653">
          <w:rPr>
            <w:noProof/>
            <w:webHidden/>
          </w:rPr>
          <w:fldChar w:fldCharType="end"/>
        </w:r>
      </w:hyperlink>
    </w:p>
    <w:p w14:paraId="12096B39" w14:textId="77777777" w:rsidR="00216653" w:rsidRDefault="006D3A91">
      <w:pPr>
        <w:pStyle w:val="TOC2"/>
        <w:rPr>
          <w:noProof/>
        </w:rPr>
      </w:pPr>
      <w:hyperlink w:anchor="_Toc125364599" w:history="1">
        <w:r w:rsidR="00216653" w:rsidRPr="006F1772">
          <w:rPr>
            <w:rStyle w:val="Hyperlink"/>
            <w:noProof/>
          </w:rPr>
          <w:t>1.1.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User Interfaces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_Toc125364599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1</w:t>
        </w:r>
        <w:r w:rsidR="00216653">
          <w:rPr>
            <w:noProof/>
            <w:webHidden/>
          </w:rPr>
          <w:fldChar w:fldCharType="end"/>
        </w:r>
      </w:hyperlink>
    </w:p>
    <w:p w14:paraId="0E631206" w14:textId="77777777" w:rsidR="00216653" w:rsidRDefault="006D3A91">
      <w:pPr>
        <w:pStyle w:val="TOC2"/>
        <w:rPr>
          <w:noProof/>
        </w:rPr>
      </w:pPr>
      <w:hyperlink w:anchor="_Toc125364600" w:history="1">
        <w:r w:rsidR="00216653" w:rsidRPr="006F1772">
          <w:rPr>
            <w:rStyle w:val="Hyperlink"/>
            <w:noProof/>
          </w:rPr>
          <w:t>1.2.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Hardware Interfaces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_Toc125364600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1</w:t>
        </w:r>
        <w:r w:rsidR="00216653">
          <w:rPr>
            <w:noProof/>
            <w:webHidden/>
          </w:rPr>
          <w:fldChar w:fldCharType="end"/>
        </w:r>
      </w:hyperlink>
    </w:p>
    <w:p w14:paraId="09B71905" w14:textId="77777777" w:rsidR="00216653" w:rsidRDefault="006D3A91">
      <w:pPr>
        <w:pStyle w:val="TOC2"/>
        <w:rPr>
          <w:noProof/>
        </w:rPr>
      </w:pPr>
      <w:hyperlink w:anchor="_Toc125364601" w:history="1">
        <w:r w:rsidR="00216653" w:rsidRPr="006F1772">
          <w:rPr>
            <w:rStyle w:val="Hyperlink"/>
            <w:noProof/>
          </w:rPr>
          <w:t>1.3.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Software Interfaces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_Toc125364601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2</w:t>
        </w:r>
        <w:r w:rsidR="00216653">
          <w:rPr>
            <w:noProof/>
            <w:webHidden/>
          </w:rPr>
          <w:fldChar w:fldCharType="end"/>
        </w:r>
      </w:hyperlink>
    </w:p>
    <w:p w14:paraId="50478811" w14:textId="77777777" w:rsidR="00216653" w:rsidRDefault="006D3A91">
      <w:pPr>
        <w:pStyle w:val="TOC2"/>
        <w:rPr>
          <w:noProof/>
        </w:rPr>
      </w:pPr>
      <w:hyperlink w:anchor="_Toc125364602" w:history="1">
        <w:r w:rsidR="00216653" w:rsidRPr="006F1772">
          <w:rPr>
            <w:rStyle w:val="Hyperlink"/>
            <w:noProof/>
          </w:rPr>
          <w:t>1.4.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Communications Interfaces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_Toc125364602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2</w:t>
        </w:r>
        <w:r w:rsidR="00216653">
          <w:rPr>
            <w:noProof/>
            <w:webHidden/>
          </w:rPr>
          <w:fldChar w:fldCharType="end"/>
        </w:r>
      </w:hyperlink>
    </w:p>
    <w:p w14:paraId="633BD74E" w14:textId="77777777" w:rsidR="00216653" w:rsidRDefault="006D3A91">
      <w:pPr>
        <w:pStyle w:val="TOC2"/>
        <w:rPr>
          <w:noProof/>
        </w:rPr>
      </w:pPr>
      <w:hyperlink w:anchor="_Toc125364603" w:history="1">
        <w:r w:rsidR="00216653" w:rsidRPr="006F1772">
          <w:rPr>
            <w:rStyle w:val="Hyperlink"/>
            <w:noProof/>
          </w:rPr>
          <w:t>1.5.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Enhancements Summary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_Toc125364603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3</w:t>
        </w:r>
        <w:r w:rsidR="00216653">
          <w:rPr>
            <w:noProof/>
            <w:webHidden/>
          </w:rPr>
          <w:fldChar w:fldCharType="end"/>
        </w:r>
      </w:hyperlink>
    </w:p>
    <w:p w14:paraId="09BFB118" w14:textId="77777777" w:rsidR="00216653" w:rsidRDefault="006D3A91">
      <w:pPr>
        <w:pStyle w:val="TOC2"/>
        <w:rPr>
          <w:noProof/>
        </w:rPr>
      </w:pPr>
      <w:hyperlink w:anchor="_Toc125364604" w:history="1">
        <w:r w:rsidR="00216653" w:rsidRPr="006F1772">
          <w:rPr>
            <w:rStyle w:val="Hyperlink"/>
            <w:noProof/>
          </w:rPr>
          <w:t>1.6.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Pre-Installation Setup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_Toc125364604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3</w:t>
        </w:r>
        <w:r w:rsidR="00216653">
          <w:rPr>
            <w:noProof/>
            <w:webHidden/>
          </w:rPr>
          <w:fldChar w:fldCharType="end"/>
        </w:r>
      </w:hyperlink>
    </w:p>
    <w:p w14:paraId="19F98C76" w14:textId="77777777" w:rsidR="00216653" w:rsidRDefault="006D3A91">
      <w:pPr>
        <w:pStyle w:val="TOC1"/>
        <w:rPr>
          <w:rFonts w:ascii="Times New Roman" w:hAnsi="Times New Roman"/>
          <w:b w:val="0"/>
          <w:bCs w:val="0"/>
          <w:noProof/>
        </w:rPr>
      </w:pPr>
      <w:hyperlink w:anchor="_Toc125364605" w:history="1">
        <w:r w:rsidR="00216653" w:rsidRPr="006F1772">
          <w:rPr>
            <w:rStyle w:val="Hyperlink"/>
            <w:noProof/>
          </w:rPr>
          <w:t>2.</w:t>
        </w:r>
        <w:r w:rsidR="00216653">
          <w:rPr>
            <w:rFonts w:ascii="Times New Roman" w:hAnsi="Times New Roman"/>
            <w:b w:val="0"/>
            <w:bCs w:val="0"/>
            <w:noProof/>
          </w:rPr>
          <w:tab/>
        </w:r>
        <w:r w:rsidR="00216653" w:rsidRPr="006F1772">
          <w:rPr>
            <w:rStyle w:val="Hyperlink"/>
            <w:noProof/>
          </w:rPr>
          <w:t>New Features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_Toc125364605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5</w:t>
        </w:r>
        <w:r w:rsidR="00216653">
          <w:rPr>
            <w:noProof/>
            <w:webHidden/>
          </w:rPr>
          <w:fldChar w:fldCharType="end"/>
        </w:r>
      </w:hyperlink>
    </w:p>
    <w:p w14:paraId="158E3AD3" w14:textId="77777777" w:rsidR="00216653" w:rsidRDefault="006D3A91">
      <w:pPr>
        <w:pStyle w:val="TOC2"/>
        <w:rPr>
          <w:noProof/>
        </w:rPr>
      </w:pPr>
      <w:hyperlink w:anchor="_Toc125364606" w:history="1">
        <w:r w:rsidR="00216653" w:rsidRPr="006F1772">
          <w:rPr>
            <w:rStyle w:val="Hyperlink"/>
            <w:noProof/>
          </w:rPr>
          <w:t>2.1.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New Options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_Toc125364606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5</w:t>
        </w:r>
        <w:r w:rsidR="00216653">
          <w:rPr>
            <w:noProof/>
            <w:webHidden/>
          </w:rPr>
          <w:fldChar w:fldCharType="end"/>
        </w:r>
      </w:hyperlink>
    </w:p>
    <w:p w14:paraId="0C736DB9" w14:textId="77777777" w:rsidR="00216653" w:rsidRDefault="006D3A91">
      <w:pPr>
        <w:pStyle w:val="TOC2"/>
        <w:rPr>
          <w:noProof/>
        </w:rPr>
      </w:pPr>
      <w:hyperlink w:anchor="_Toc125364607" w:history="1">
        <w:r w:rsidR="00216653" w:rsidRPr="006F1772">
          <w:rPr>
            <w:rStyle w:val="Hyperlink"/>
            <w:noProof/>
          </w:rPr>
          <w:t>2.2.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New Fields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_Toc125364607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5</w:t>
        </w:r>
        <w:r w:rsidR="00216653">
          <w:rPr>
            <w:noProof/>
            <w:webHidden/>
          </w:rPr>
          <w:fldChar w:fldCharType="end"/>
        </w:r>
      </w:hyperlink>
    </w:p>
    <w:p w14:paraId="4345071B" w14:textId="77777777" w:rsidR="00216653" w:rsidRDefault="006D3A91">
      <w:pPr>
        <w:pStyle w:val="TOC2"/>
        <w:rPr>
          <w:noProof/>
        </w:rPr>
      </w:pPr>
      <w:hyperlink w:anchor="_Toc125364608" w:history="1">
        <w:r w:rsidR="00216653" w:rsidRPr="006F1772">
          <w:rPr>
            <w:rStyle w:val="Hyperlink"/>
            <w:noProof/>
          </w:rPr>
          <w:t>2.3.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New Reports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_Toc125364608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5</w:t>
        </w:r>
        <w:r w:rsidR="00216653">
          <w:rPr>
            <w:noProof/>
            <w:webHidden/>
          </w:rPr>
          <w:fldChar w:fldCharType="end"/>
        </w:r>
      </w:hyperlink>
    </w:p>
    <w:p w14:paraId="4A2E79CA" w14:textId="77777777" w:rsidR="00216653" w:rsidRDefault="006D3A91">
      <w:pPr>
        <w:pStyle w:val="TOC1"/>
        <w:rPr>
          <w:rFonts w:ascii="Times New Roman" w:hAnsi="Times New Roman"/>
          <w:b w:val="0"/>
          <w:bCs w:val="0"/>
          <w:noProof/>
        </w:rPr>
      </w:pPr>
      <w:hyperlink w:anchor="_Toc125364609" w:history="1">
        <w:r w:rsidR="00216653" w:rsidRPr="006F1772">
          <w:rPr>
            <w:rStyle w:val="Hyperlink"/>
            <w:noProof/>
          </w:rPr>
          <w:t>3.</w:t>
        </w:r>
        <w:r w:rsidR="00216653">
          <w:rPr>
            <w:rFonts w:ascii="Times New Roman" w:hAnsi="Times New Roman"/>
            <w:b w:val="0"/>
            <w:bCs w:val="0"/>
            <w:noProof/>
          </w:rPr>
          <w:tab/>
        </w:r>
        <w:r w:rsidR="00216653" w:rsidRPr="006F1772">
          <w:rPr>
            <w:rStyle w:val="Hyperlink"/>
            <w:noProof/>
          </w:rPr>
          <w:t>Modified Features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_Toc125364609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7</w:t>
        </w:r>
        <w:r w:rsidR="00216653">
          <w:rPr>
            <w:noProof/>
            <w:webHidden/>
          </w:rPr>
          <w:fldChar w:fldCharType="end"/>
        </w:r>
      </w:hyperlink>
    </w:p>
    <w:p w14:paraId="74031232" w14:textId="77777777" w:rsidR="00216653" w:rsidRDefault="006D3A91">
      <w:pPr>
        <w:pStyle w:val="TOC2"/>
        <w:rPr>
          <w:noProof/>
        </w:rPr>
      </w:pPr>
      <w:hyperlink w:anchor="_Toc125364610" w:history="1">
        <w:r w:rsidR="00216653" w:rsidRPr="006F1772">
          <w:rPr>
            <w:rStyle w:val="Hyperlink"/>
            <w:noProof/>
          </w:rPr>
          <w:t>3.1.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Modified Options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_Toc125364610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7</w:t>
        </w:r>
        <w:r w:rsidR="00216653">
          <w:rPr>
            <w:noProof/>
            <w:webHidden/>
          </w:rPr>
          <w:fldChar w:fldCharType="end"/>
        </w:r>
      </w:hyperlink>
    </w:p>
    <w:p w14:paraId="34DE03DF" w14:textId="77777777" w:rsidR="00216653" w:rsidRDefault="006D3A91">
      <w:pPr>
        <w:pStyle w:val="TOC2"/>
        <w:rPr>
          <w:noProof/>
        </w:rPr>
      </w:pPr>
      <w:hyperlink w:anchor="_Toc125364611" w:history="1">
        <w:r w:rsidR="00216653" w:rsidRPr="006F1772">
          <w:rPr>
            <w:rStyle w:val="Hyperlink"/>
            <w:noProof/>
          </w:rPr>
          <w:t>3.2.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Modified Fields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_Toc125364611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7</w:t>
        </w:r>
        <w:r w:rsidR="00216653">
          <w:rPr>
            <w:noProof/>
            <w:webHidden/>
          </w:rPr>
          <w:fldChar w:fldCharType="end"/>
        </w:r>
      </w:hyperlink>
    </w:p>
    <w:p w14:paraId="444757A8" w14:textId="77777777" w:rsidR="00216653" w:rsidRDefault="006D3A91">
      <w:pPr>
        <w:pStyle w:val="TOC2"/>
        <w:rPr>
          <w:noProof/>
        </w:rPr>
      </w:pPr>
      <w:hyperlink w:anchor="_Toc125364612" w:history="1">
        <w:r w:rsidR="00216653" w:rsidRPr="006F1772">
          <w:rPr>
            <w:rStyle w:val="Hyperlink"/>
            <w:noProof/>
          </w:rPr>
          <w:t>3.3.</w:t>
        </w:r>
        <w:r w:rsidR="00216653">
          <w:rPr>
            <w:noProof/>
          </w:rPr>
          <w:tab/>
        </w:r>
        <w:r w:rsidR="00216653" w:rsidRPr="006F1772">
          <w:rPr>
            <w:rStyle w:val="Hyperlink"/>
            <w:noProof/>
          </w:rPr>
          <w:t>Modified Reports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_Toc125364612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7</w:t>
        </w:r>
        <w:r w:rsidR="00216653">
          <w:rPr>
            <w:noProof/>
            <w:webHidden/>
          </w:rPr>
          <w:fldChar w:fldCharType="end"/>
        </w:r>
      </w:hyperlink>
    </w:p>
    <w:p w14:paraId="7FFA931B" w14:textId="77777777" w:rsidR="00216653" w:rsidRDefault="006D3A91">
      <w:pPr>
        <w:pStyle w:val="TOC1"/>
        <w:rPr>
          <w:rFonts w:ascii="Times New Roman" w:hAnsi="Times New Roman"/>
          <w:b w:val="0"/>
          <w:bCs w:val="0"/>
          <w:noProof/>
        </w:rPr>
      </w:pPr>
      <w:hyperlink w:anchor="_Toc125364613" w:history="1">
        <w:r w:rsidR="00216653" w:rsidRPr="006F1772">
          <w:rPr>
            <w:rStyle w:val="Hyperlink"/>
            <w:noProof/>
          </w:rPr>
          <w:t>4.</w:t>
        </w:r>
        <w:r w:rsidR="00216653">
          <w:rPr>
            <w:rFonts w:ascii="Times New Roman" w:hAnsi="Times New Roman"/>
            <w:b w:val="0"/>
            <w:bCs w:val="0"/>
            <w:noProof/>
          </w:rPr>
          <w:tab/>
        </w:r>
        <w:r w:rsidR="00216653" w:rsidRPr="006F1772">
          <w:rPr>
            <w:rStyle w:val="Hyperlink"/>
            <w:noProof/>
          </w:rPr>
          <w:t>New Functionality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_Toc125364613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9</w:t>
        </w:r>
        <w:r w:rsidR="00216653">
          <w:rPr>
            <w:noProof/>
            <w:webHidden/>
          </w:rPr>
          <w:fldChar w:fldCharType="end"/>
        </w:r>
      </w:hyperlink>
    </w:p>
    <w:p w14:paraId="4AEA7329" w14:textId="77777777" w:rsidR="00216653" w:rsidRDefault="006D3A91">
      <w:pPr>
        <w:pStyle w:val="TOC1"/>
        <w:rPr>
          <w:rFonts w:ascii="Times New Roman" w:hAnsi="Times New Roman"/>
          <w:b w:val="0"/>
          <w:bCs w:val="0"/>
          <w:noProof/>
        </w:rPr>
      </w:pPr>
      <w:hyperlink w:anchor="_Toc125364614" w:history="1">
        <w:r w:rsidR="00216653" w:rsidRPr="006F1772">
          <w:rPr>
            <w:rStyle w:val="Hyperlink"/>
            <w:noProof/>
          </w:rPr>
          <w:t>5.</w:t>
        </w:r>
        <w:r w:rsidR="00216653">
          <w:rPr>
            <w:rFonts w:ascii="Times New Roman" w:hAnsi="Times New Roman"/>
            <w:b w:val="0"/>
            <w:bCs w:val="0"/>
            <w:noProof/>
          </w:rPr>
          <w:tab/>
        </w:r>
        <w:r w:rsidR="00216653" w:rsidRPr="006F1772">
          <w:rPr>
            <w:rStyle w:val="Hyperlink"/>
            <w:noProof/>
          </w:rPr>
          <w:t>Impact on Other VistA Software Packages</w:t>
        </w:r>
        <w:r w:rsidR="00216653">
          <w:rPr>
            <w:noProof/>
            <w:webHidden/>
          </w:rPr>
          <w:tab/>
        </w:r>
        <w:r w:rsidR="00216653">
          <w:rPr>
            <w:noProof/>
            <w:webHidden/>
          </w:rPr>
          <w:fldChar w:fldCharType="begin"/>
        </w:r>
        <w:r w:rsidR="00216653">
          <w:rPr>
            <w:noProof/>
            <w:webHidden/>
          </w:rPr>
          <w:instrText xml:space="preserve"> PAGEREF _Toc125364614 \h </w:instrText>
        </w:r>
        <w:r w:rsidR="00216653">
          <w:rPr>
            <w:noProof/>
            <w:webHidden/>
          </w:rPr>
        </w:r>
        <w:r w:rsidR="00216653">
          <w:rPr>
            <w:noProof/>
            <w:webHidden/>
          </w:rPr>
          <w:fldChar w:fldCharType="separate"/>
        </w:r>
        <w:r w:rsidR="0085456A">
          <w:rPr>
            <w:noProof/>
            <w:webHidden/>
          </w:rPr>
          <w:t>11</w:t>
        </w:r>
        <w:r w:rsidR="00216653">
          <w:rPr>
            <w:noProof/>
            <w:webHidden/>
          </w:rPr>
          <w:fldChar w:fldCharType="end"/>
        </w:r>
      </w:hyperlink>
    </w:p>
    <w:p w14:paraId="1F50CB95" w14:textId="77777777" w:rsidR="006975A1" w:rsidRPr="00873569" w:rsidRDefault="00404BC6" w:rsidP="00612A1A">
      <w:pPr>
        <w:pStyle w:val="TOC1"/>
      </w:pPr>
      <w:r>
        <w:fldChar w:fldCharType="end"/>
      </w:r>
    </w:p>
    <w:p w14:paraId="799EC4E1" w14:textId="77777777" w:rsidR="00F342BC" w:rsidRPr="00873569" w:rsidRDefault="00F342BC" w:rsidP="00F342BC"/>
    <w:p w14:paraId="5AF3DCF4" w14:textId="77777777" w:rsidR="00F342BC" w:rsidRPr="00873569" w:rsidRDefault="00F342BC" w:rsidP="00F342BC"/>
    <w:p w14:paraId="58706829" w14:textId="77777777" w:rsidR="00F342BC" w:rsidRPr="00873569" w:rsidRDefault="00F342BC" w:rsidP="00F342BC"/>
    <w:p w14:paraId="6B58DFD5" w14:textId="77777777" w:rsidR="00F342BC" w:rsidRPr="00873569" w:rsidRDefault="00F342BC" w:rsidP="00D26E48">
      <w:pPr>
        <w:jc w:val="center"/>
        <w:rPr>
          <w:i/>
          <w:sz w:val="22"/>
          <w:szCs w:val="22"/>
        </w:rPr>
        <w:sectPr w:rsidR="00F342BC" w:rsidRPr="00873569" w:rsidSect="00EB6C63">
          <w:footerReference w:type="even" r:id="rId8"/>
          <w:footerReference w:type="first" r:id="rId9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873569">
        <w:br w:type="page"/>
      </w:r>
      <w:r w:rsidR="00D26E48" w:rsidRPr="00873569">
        <w:rPr>
          <w:i/>
          <w:sz w:val="22"/>
          <w:szCs w:val="22"/>
        </w:rPr>
        <w:lastRenderedPageBreak/>
        <w:t>(This page included for two-sided copying.)</w:t>
      </w:r>
    </w:p>
    <w:p w14:paraId="4B8FE0A5" w14:textId="77777777" w:rsidR="008C74C8" w:rsidRPr="00873569" w:rsidRDefault="008C74C8" w:rsidP="00143539">
      <w:pPr>
        <w:pStyle w:val="Heading1"/>
      </w:pPr>
      <w:bookmarkStart w:id="0" w:name="_Toc412446114"/>
      <w:bookmarkStart w:id="1" w:name="_Toc70847036"/>
      <w:bookmarkStart w:id="2" w:name="_Toc75085760"/>
      <w:bookmarkStart w:id="3" w:name="_Toc125364598"/>
      <w:r w:rsidRPr="00873569">
        <w:lastRenderedPageBreak/>
        <w:t>Introduction</w:t>
      </w:r>
      <w:bookmarkEnd w:id="0"/>
      <w:bookmarkEnd w:id="1"/>
      <w:bookmarkEnd w:id="2"/>
      <w:bookmarkEnd w:id="3"/>
    </w:p>
    <w:p w14:paraId="69A9F3EE" w14:textId="77777777" w:rsidR="008C74C8" w:rsidRPr="00873569" w:rsidRDefault="008C74C8" w:rsidP="008C74C8"/>
    <w:p w14:paraId="37FFD112" w14:textId="77777777" w:rsidR="00347CFE" w:rsidRPr="00512510" w:rsidRDefault="00347CFE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Pharmacy Benefits Management (PBM) Version 4.0 is a new enhanced version of the software and replaces PBM Version 3.0. It contains enhancements to support the Veterans Affairs National Formulary (VANF), disease management issues, and patient safety initiatives.</w:t>
      </w:r>
    </w:p>
    <w:p w14:paraId="6C0470AF" w14:textId="77777777" w:rsidR="00347CFE" w:rsidRPr="00873569" w:rsidRDefault="00347CFE" w:rsidP="00347CFE">
      <w:pPr>
        <w:ind w:left="270"/>
      </w:pPr>
    </w:p>
    <w:p w14:paraId="0163DEEB" w14:textId="77777777" w:rsidR="00FA4824" w:rsidRPr="00873569" w:rsidRDefault="00FA4824" w:rsidP="00A76BCB">
      <w:pPr>
        <w:pStyle w:val="Heading2"/>
      </w:pPr>
      <w:bookmarkStart w:id="4" w:name="_Toc125364599"/>
      <w:bookmarkStart w:id="5" w:name="_Toc11202796"/>
      <w:r w:rsidRPr="00873569">
        <w:t>User Interfaces</w:t>
      </w:r>
      <w:bookmarkEnd w:id="4"/>
    </w:p>
    <w:p w14:paraId="6F6B7BDD" w14:textId="77777777" w:rsidR="00FA4824" w:rsidRPr="00873569" w:rsidRDefault="00FA4824" w:rsidP="00FA4824"/>
    <w:p w14:paraId="097BCAB8" w14:textId="77777777" w:rsidR="00E556F6" w:rsidRPr="00512510" w:rsidRDefault="00FA4824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The software product shall conform to the existing </w:t>
      </w:r>
      <w:smartTag w:uri="urn:schemas-microsoft-com:office:smarttags" w:element="place">
        <w:r w:rsidR="00EE72E7" w:rsidRPr="00512510">
          <w:rPr>
            <w:sz w:val="24"/>
            <w:szCs w:val="24"/>
          </w:rPr>
          <w:t>VistA</w:t>
        </w:r>
      </w:smartTag>
      <w:r w:rsidRPr="00512510">
        <w:rPr>
          <w:sz w:val="24"/>
          <w:szCs w:val="24"/>
        </w:rPr>
        <w:t xml:space="preserve"> conventions and utilize a r</w:t>
      </w:r>
      <w:r w:rsidR="00ED73E3" w:rsidRPr="00512510">
        <w:rPr>
          <w:sz w:val="24"/>
          <w:szCs w:val="24"/>
        </w:rPr>
        <w:t>oll and scroll based interface.</w:t>
      </w:r>
      <w:r w:rsidRPr="00512510">
        <w:rPr>
          <w:sz w:val="24"/>
          <w:szCs w:val="24"/>
        </w:rPr>
        <w:t xml:space="preserve"> Software modifications shall be tested by Department of Veterans Affairs (VA) facilities to ensure that the software modifications meet the needs of the Veterans Health Administration (VHA) user.</w:t>
      </w:r>
      <w:r w:rsidR="00E556F6" w:rsidRPr="00512510">
        <w:rPr>
          <w:sz w:val="24"/>
          <w:szCs w:val="24"/>
        </w:rPr>
        <w:t xml:space="preserve">  </w:t>
      </w:r>
    </w:p>
    <w:p w14:paraId="6D1CB667" w14:textId="77777777" w:rsidR="00E556F6" w:rsidRPr="00512510" w:rsidRDefault="00E556F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Phase III requires the creation and configuration of a</w:t>
      </w:r>
      <w:r w:rsidR="00143539" w:rsidRPr="00512510">
        <w:rPr>
          <w:sz w:val="24"/>
          <w:szCs w:val="24"/>
        </w:rPr>
        <w:t>n</w:t>
      </w:r>
      <w:r w:rsidR="00EE72E7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>HL LOG</w:t>
      </w:r>
      <w:r w:rsidR="00EE72E7" w:rsidRPr="00512510">
        <w:rPr>
          <w:sz w:val="24"/>
          <w:szCs w:val="24"/>
        </w:rPr>
        <w:t>I</w:t>
      </w:r>
      <w:r w:rsidRPr="00512510">
        <w:rPr>
          <w:sz w:val="24"/>
          <w:szCs w:val="24"/>
        </w:rPr>
        <w:t>CAL LINK</w:t>
      </w:r>
      <w:r w:rsidR="00143539" w:rsidRPr="00512510">
        <w:rPr>
          <w:sz w:val="24"/>
          <w:szCs w:val="24"/>
        </w:rPr>
        <w:t xml:space="preserve"> called PSU SEND.</w:t>
      </w:r>
    </w:p>
    <w:p w14:paraId="018E8B27" w14:textId="77777777" w:rsidR="001A4D72" w:rsidRPr="00873569" w:rsidRDefault="001A4D72" w:rsidP="00FA4824"/>
    <w:p w14:paraId="547D02DA" w14:textId="77777777" w:rsidR="00DF4142" w:rsidRPr="00873569" w:rsidRDefault="00DF4142" w:rsidP="00EE3B67">
      <w:pPr>
        <w:pStyle w:val="Heading2"/>
      </w:pPr>
      <w:bookmarkStart w:id="6" w:name="_Toc125364600"/>
      <w:r w:rsidRPr="00873569">
        <w:t>Hardware Interfaces</w:t>
      </w:r>
      <w:bookmarkEnd w:id="5"/>
      <w:bookmarkEnd w:id="6"/>
    </w:p>
    <w:p w14:paraId="5AE33B10" w14:textId="77777777" w:rsidR="00DF4142" w:rsidRPr="00873569" w:rsidRDefault="00DF4142" w:rsidP="00DF4142">
      <w:pPr>
        <w:tabs>
          <w:tab w:val="left" w:pos="720"/>
          <w:tab w:val="left" w:pos="5130"/>
        </w:tabs>
        <w:rPr>
          <w:b/>
        </w:rPr>
      </w:pPr>
    </w:p>
    <w:p w14:paraId="5A5DC042" w14:textId="77777777" w:rsidR="00E556F6" w:rsidRPr="00512510" w:rsidRDefault="00DF4142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bookmarkStart w:id="7" w:name="OLE_LINK1"/>
      <w:bookmarkStart w:id="8" w:name="OLE_LINK2"/>
      <w:r w:rsidRPr="00512510">
        <w:rPr>
          <w:sz w:val="24"/>
          <w:szCs w:val="24"/>
        </w:rPr>
        <w:t xml:space="preserve">This product shall run on </w:t>
      </w:r>
      <w:r w:rsidR="00855A13" w:rsidRPr="00512510">
        <w:rPr>
          <w:sz w:val="24"/>
          <w:szCs w:val="24"/>
        </w:rPr>
        <w:t>the standard hardware platform</w:t>
      </w:r>
      <w:r w:rsidRPr="00512510">
        <w:rPr>
          <w:sz w:val="24"/>
          <w:szCs w:val="24"/>
        </w:rPr>
        <w:t xml:space="preserve"> used by the Department of Veterans Affairs Healthcare facilities</w:t>
      </w:r>
      <w:r w:rsidR="00216653" w:rsidRPr="00512510">
        <w:rPr>
          <w:sz w:val="24"/>
          <w:szCs w:val="24"/>
        </w:rPr>
        <w:t xml:space="preserve">, </w:t>
      </w:r>
      <w:r w:rsidRPr="00512510">
        <w:rPr>
          <w:sz w:val="24"/>
          <w:szCs w:val="24"/>
        </w:rPr>
        <w:t>Cache VMS.</w:t>
      </w:r>
      <w:bookmarkEnd w:id="7"/>
      <w:bookmarkEnd w:id="8"/>
    </w:p>
    <w:p w14:paraId="59A58FF2" w14:textId="77777777" w:rsidR="00E556F6" w:rsidRPr="00512510" w:rsidRDefault="00E556F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Phase III utilizes HLO (H</w:t>
      </w:r>
      <w:r w:rsidR="00216C62" w:rsidRPr="00512510">
        <w:rPr>
          <w:sz w:val="24"/>
          <w:szCs w:val="24"/>
        </w:rPr>
        <w:t xml:space="preserve">ealth Level </w:t>
      </w:r>
      <w:r w:rsidRPr="00512510">
        <w:rPr>
          <w:sz w:val="24"/>
          <w:szCs w:val="24"/>
        </w:rPr>
        <w:t>7 Op</w:t>
      </w:r>
      <w:r w:rsidR="00216C62" w:rsidRPr="00512510">
        <w:rPr>
          <w:sz w:val="24"/>
          <w:szCs w:val="24"/>
        </w:rPr>
        <w:t>t</w:t>
      </w:r>
      <w:r w:rsidRPr="00512510">
        <w:rPr>
          <w:sz w:val="24"/>
          <w:szCs w:val="24"/>
        </w:rPr>
        <w:t>imized) technology</w:t>
      </w:r>
      <w:r w:rsidR="00143539" w:rsidRPr="00512510">
        <w:rPr>
          <w:sz w:val="24"/>
          <w:szCs w:val="24"/>
        </w:rPr>
        <w:t>,</w:t>
      </w:r>
      <w:r w:rsidRPr="00512510">
        <w:rPr>
          <w:sz w:val="24"/>
          <w:szCs w:val="24"/>
        </w:rPr>
        <w:t xml:space="preserve"> which requires port 5026 in test areas and </w:t>
      </w:r>
      <w:r w:rsidR="00143539" w:rsidRPr="00512510">
        <w:rPr>
          <w:sz w:val="24"/>
          <w:szCs w:val="24"/>
        </w:rPr>
        <w:t xml:space="preserve">port </w:t>
      </w:r>
      <w:r w:rsidRPr="00512510">
        <w:rPr>
          <w:sz w:val="24"/>
          <w:szCs w:val="24"/>
        </w:rPr>
        <w:t>5001 in live areas.</w:t>
      </w:r>
    </w:p>
    <w:p w14:paraId="3F902D4D" w14:textId="77777777" w:rsidR="00D5306C" w:rsidRPr="00873569" w:rsidRDefault="00D5306C" w:rsidP="00DF4142"/>
    <w:p w14:paraId="1926BC84" w14:textId="77777777" w:rsidR="00D5306C" w:rsidRPr="00873569" w:rsidRDefault="00387572" w:rsidP="00CD5AB6">
      <w:pPr>
        <w:pStyle w:val="Heading2"/>
      </w:pPr>
      <w:r w:rsidRPr="00873569">
        <w:br w:type="page"/>
      </w:r>
      <w:bookmarkStart w:id="9" w:name="_Toc125364601"/>
      <w:r w:rsidR="00D5306C" w:rsidRPr="00873569">
        <w:lastRenderedPageBreak/>
        <w:t>Software Interfaces</w:t>
      </w:r>
      <w:bookmarkEnd w:id="9"/>
    </w:p>
    <w:p w14:paraId="7E1AC9C0" w14:textId="77777777" w:rsidR="00D5306C" w:rsidRPr="00873569" w:rsidRDefault="00D5306C" w:rsidP="00DF4142"/>
    <w:p w14:paraId="64BAB49F" w14:textId="77777777" w:rsidR="00D5306C" w:rsidRPr="00512510" w:rsidRDefault="00D5306C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The following software must be running to support the enhancements requested.</w:t>
      </w:r>
    </w:p>
    <w:p w14:paraId="69B02AED" w14:textId="77777777" w:rsidR="00DF4142" w:rsidRPr="00873569" w:rsidRDefault="00DF4142" w:rsidP="00DF4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438"/>
      </w:tblGrid>
      <w:tr w:rsidR="004119BF" w:rsidRPr="00873569" w14:paraId="090DC826" w14:textId="77777777">
        <w:tc>
          <w:tcPr>
            <w:tcW w:w="6138" w:type="dxa"/>
            <w:shd w:val="pct10" w:color="auto" w:fill="FFFFFF"/>
          </w:tcPr>
          <w:p w14:paraId="266BA6E8" w14:textId="77777777" w:rsidR="004119BF" w:rsidRPr="00873569" w:rsidRDefault="004119BF" w:rsidP="00222E11">
            <w:pPr>
              <w:pStyle w:val="Logo"/>
              <w:widowControl/>
              <w:tabs>
                <w:tab w:val="left" w:pos="720"/>
                <w:tab w:val="left" w:pos="5130"/>
              </w:tabs>
              <w:spacing w:before="20" w:after="20"/>
              <w:rPr>
                <w:b/>
                <w:noProof w:val="0"/>
                <w:sz w:val="22"/>
              </w:rPr>
            </w:pPr>
            <w:r w:rsidRPr="00873569">
              <w:rPr>
                <w:b/>
                <w:noProof w:val="0"/>
                <w:sz w:val="22"/>
              </w:rPr>
              <w:t>Package</w:t>
            </w:r>
          </w:p>
        </w:tc>
        <w:tc>
          <w:tcPr>
            <w:tcW w:w="3438" w:type="dxa"/>
            <w:shd w:val="pct10" w:color="auto" w:fill="FFFFFF"/>
          </w:tcPr>
          <w:p w14:paraId="0AEEDFD6" w14:textId="77777777" w:rsidR="004119BF" w:rsidRPr="00873569" w:rsidRDefault="004119BF" w:rsidP="00222E11">
            <w:pPr>
              <w:pStyle w:val="Logo"/>
              <w:widowControl/>
              <w:tabs>
                <w:tab w:val="left" w:pos="720"/>
                <w:tab w:val="left" w:pos="5130"/>
              </w:tabs>
              <w:spacing w:before="20" w:after="20"/>
              <w:rPr>
                <w:b/>
                <w:noProof w:val="0"/>
                <w:sz w:val="22"/>
              </w:rPr>
            </w:pPr>
            <w:r w:rsidRPr="00873569">
              <w:rPr>
                <w:b/>
                <w:noProof w:val="0"/>
                <w:sz w:val="22"/>
              </w:rPr>
              <w:t>Minimum Version Needed</w:t>
            </w:r>
          </w:p>
        </w:tc>
      </w:tr>
      <w:tr w:rsidR="004119BF" w:rsidRPr="00873569" w14:paraId="6AB9947D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70C3FE24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Adverse Reaction Tracking (ART)</w:t>
            </w:r>
          </w:p>
        </w:tc>
        <w:tc>
          <w:tcPr>
            <w:tcW w:w="3438" w:type="dxa"/>
            <w:vAlign w:val="bottom"/>
          </w:tcPr>
          <w:p w14:paraId="29F9AEF4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4.0</w:t>
            </w:r>
          </w:p>
        </w:tc>
      </w:tr>
      <w:tr w:rsidR="004119BF" w:rsidRPr="00873569" w14:paraId="6ADC55A2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6C82750C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 xml:space="preserve">Auto </w:t>
            </w:r>
            <w:r w:rsidR="007A286A" w:rsidRPr="00873569">
              <w:rPr>
                <w:sz w:val="22"/>
                <w:szCs w:val="22"/>
              </w:rPr>
              <w:t>Replenishment/Ward Stock</w:t>
            </w:r>
            <w:r w:rsidR="003946DC" w:rsidRPr="00873569">
              <w:rPr>
                <w:sz w:val="22"/>
                <w:szCs w:val="22"/>
              </w:rPr>
              <w:t xml:space="preserve"> (AR/WS)</w:t>
            </w:r>
          </w:p>
        </w:tc>
        <w:tc>
          <w:tcPr>
            <w:tcW w:w="3438" w:type="dxa"/>
            <w:vAlign w:val="bottom"/>
          </w:tcPr>
          <w:p w14:paraId="63D12DF1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2.3</w:t>
            </w:r>
          </w:p>
        </w:tc>
      </w:tr>
      <w:tr w:rsidR="004119BF" w:rsidRPr="00873569" w14:paraId="6492DBBF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21CE14F3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Controlled Substances</w:t>
            </w:r>
            <w:r w:rsidR="003946DC" w:rsidRPr="00873569">
              <w:rPr>
                <w:sz w:val="22"/>
                <w:szCs w:val="22"/>
              </w:rPr>
              <w:t xml:space="preserve"> (CS)</w:t>
            </w:r>
          </w:p>
        </w:tc>
        <w:tc>
          <w:tcPr>
            <w:tcW w:w="3438" w:type="dxa"/>
            <w:vAlign w:val="bottom"/>
          </w:tcPr>
          <w:p w14:paraId="7A0673BC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3.0</w:t>
            </w:r>
          </w:p>
        </w:tc>
      </w:tr>
      <w:tr w:rsidR="004119BF" w:rsidRPr="00873569" w14:paraId="14D580C2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71051051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Drug Accountability</w:t>
            </w:r>
          </w:p>
        </w:tc>
        <w:tc>
          <w:tcPr>
            <w:tcW w:w="3438" w:type="dxa"/>
            <w:vAlign w:val="bottom"/>
          </w:tcPr>
          <w:p w14:paraId="6A4FDCC6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3.0</w:t>
            </w:r>
          </w:p>
        </w:tc>
      </w:tr>
      <w:tr w:rsidR="004119BF" w:rsidRPr="00873569" w14:paraId="14380501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5DB94A5F" w14:textId="77777777" w:rsidR="004119BF" w:rsidRPr="00873569" w:rsidRDefault="00216C62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HLO (</w:t>
            </w:r>
            <w:r w:rsidR="004119BF" w:rsidRPr="00873569">
              <w:rPr>
                <w:sz w:val="22"/>
                <w:szCs w:val="22"/>
              </w:rPr>
              <w:t xml:space="preserve">Health Level 7 </w:t>
            </w:r>
            <w:r w:rsidRPr="00873569">
              <w:rPr>
                <w:sz w:val="22"/>
                <w:szCs w:val="22"/>
              </w:rPr>
              <w:t xml:space="preserve">Optimized) </w:t>
            </w:r>
          </w:p>
        </w:tc>
        <w:tc>
          <w:tcPr>
            <w:tcW w:w="3438" w:type="dxa"/>
            <w:vAlign w:val="bottom"/>
          </w:tcPr>
          <w:p w14:paraId="28670BAF" w14:textId="77777777" w:rsidR="004119BF" w:rsidRPr="00873569" w:rsidRDefault="00A84B21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4119BF" w:rsidRPr="00873569" w14:paraId="60AA5360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4424B554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 xml:space="preserve">Inpatient Medications </w:t>
            </w:r>
          </w:p>
        </w:tc>
        <w:tc>
          <w:tcPr>
            <w:tcW w:w="3438" w:type="dxa"/>
            <w:vAlign w:val="bottom"/>
          </w:tcPr>
          <w:p w14:paraId="4F4D39AC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5.0</w:t>
            </w:r>
          </w:p>
        </w:tc>
      </w:tr>
      <w:tr w:rsidR="004119BF" w:rsidRPr="00873569" w14:paraId="2DD298F4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014D6631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Integrated Funds Control, Accounting and Procurement (IFCAP)</w:t>
            </w:r>
          </w:p>
        </w:tc>
        <w:tc>
          <w:tcPr>
            <w:tcW w:w="3438" w:type="dxa"/>
            <w:vAlign w:val="bottom"/>
          </w:tcPr>
          <w:p w14:paraId="115610E3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5.1</w:t>
            </w:r>
          </w:p>
        </w:tc>
      </w:tr>
      <w:tr w:rsidR="004119BF" w:rsidRPr="00873569" w14:paraId="1904C78F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0342885F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Kernel</w:t>
            </w:r>
          </w:p>
        </w:tc>
        <w:tc>
          <w:tcPr>
            <w:tcW w:w="3438" w:type="dxa"/>
            <w:vAlign w:val="bottom"/>
          </w:tcPr>
          <w:p w14:paraId="2A76576D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8.0</w:t>
            </w:r>
          </w:p>
        </w:tc>
      </w:tr>
      <w:tr w:rsidR="004119BF" w:rsidRPr="00873569" w14:paraId="2B339C61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67686857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Laboratory</w:t>
            </w:r>
          </w:p>
        </w:tc>
        <w:tc>
          <w:tcPr>
            <w:tcW w:w="3438" w:type="dxa"/>
            <w:vAlign w:val="bottom"/>
          </w:tcPr>
          <w:p w14:paraId="2B77BA52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5.2</w:t>
            </w:r>
          </w:p>
        </w:tc>
      </w:tr>
      <w:tr w:rsidR="004119BF" w:rsidRPr="00873569" w14:paraId="7C52FB69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7602FEBD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 xml:space="preserve">MailMan </w:t>
            </w:r>
          </w:p>
        </w:tc>
        <w:tc>
          <w:tcPr>
            <w:tcW w:w="3438" w:type="dxa"/>
            <w:vAlign w:val="bottom"/>
          </w:tcPr>
          <w:p w14:paraId="6BF3A021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8.0</w:t>
            </w:r>
          </w:p>
        </w:tc>
      </w:tr>
      <w:tr w:rsidR="004119BF" w:rsidRPr="00873569" w14:paraId="780FEAAD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1683DADE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National Drug File (NDF)</w:t>
            </w:r>
          </w:p>
        </w:tc>
        <w:tc>
          <w:tcPr>
            <w:tcW w:w="3438" w:type="dxa"/>
            <w:vAlign w:val="bottom"/>
          </w:tcPr>
          <w:p w14:paraId="5B702387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4.0</w:t>
            </w:r>
          </w:p>
        </w:tc>
      </w:tr>
      <w:tr w:rsidR="004119BF" w:rsidRPr="00873569" w14:paraId="74926A38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15AAD9A0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Outpatient Pharmacy</w:t>
            </w:r>
          </w:p>
        </w:tc>
        <w:tc>
          <w:tcPr>
            <w:tcW w:w="3438" w:type="dxa"/>
            <w:vAlign w:val="bottom"/>
          </w:tcPr>
          <w:p w14:paraId="566B7C75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7.0</w:t>
            </w:r>
          </w:p>
        </w:tc>
      </w:tr>
      <w:tr w:rsidR="004119BF" w:rsidRPr="00873569" w14:paraId="6063C809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3001DEC1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Patient Care Encounter (PCE)</w:t>
            </w:r>
          </w:p>
        </w:tc>
        <w:tc>
          <w:tcPr>
            <w:tcW w:w="3438" w:type="dxa"/>
            <w:vAlign w:val="bottom"/>
          </w:tcPr>
          <w:p w14:paraId="52CB680E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1.0</w:t>
            </w:r>
          </w:p>
        </w:tc>
      </w:tr>
      <w:tr w:rsidR="004119BF" w:rsidRPr="00873569" w14:paraId="10AADDB7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6EFDF123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Patient Information Management System (PIMS)</w:t>
            </w:r>
          </w:p>
        </w:tc>
        <w:tc>
          <w:tcPr>
            <w:tcW w:w="3438" w:type="dxa"/>
            <w:vAlign w:val="bottom"/>
          </w:tcPr>
          <w:p w14:paraId="1F18ACD3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5.3</w:t>
            </w:r>
          </w:p>
        </w:tc>
      </w:tr>
      <w:tr w:rsidR="004119BF" w:rsidRPr="00873569" w14:paraId="39C1346C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06087EC4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Pharmacy Data Management (PDM)</w:t>
            </w:r>
          </w:p>
        </w:tc>
        <w:tc>
          <w:tcPr>
            <w:tcW w:w="3438" w:type="dxa"/>
            <w:vAlign w:val="bottom"/>
          </w:tcPr>
          <w:p w14:paraId="0EF3CB0C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1.0</w:t>
            </w:r>
          </w:p>
        </w:tc>
      </w:tr>
      <w:tr w:rsidR="004119BF" w:rsidRPr="00873569" w14:paraId="77FD1998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4404DB64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VA FileMan</w:t>
            </w:r>
          </w:p>
        </w:tc>
        <w:tc>
          <w:tcPr>
            <w:tcW w:w="3438" w:type="dxa"/>
            <w:vAlign w:val="bottom"/>
          </w:tcPr>
          <w:p w14:paraId="09616219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22.0</w:t>
            </w:r>
          </w:p>
        </w:tc>
      </w:tr>
      <w:tr w:rsidR="004119BF" w:rsidRPr="00873569" w14:paraId="2BA9B5AD" w14:textId="77777777">
        <w:trPr>
          <w:cantSplit/>
          <w:trHeight w:val="144"/>
        </w:trPr>
        <w:tc>
          <w:tcPr>
            <w:tcW w:w="6138" w:type="dxa"/>
            <w:vAlign w:val="bottom"/>
          </w:tcPr>
          <w:p w14:paraId="43CBC51E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Visit Tracking</w:t>
            </w:r>
          </w:p>
        </w:tc>
        <w:tc>
          <w:tcPr>
            <w:tcW w:w="3438" w:type="dxa"/>
            <w:vAlign w:val="bottom"/>
          </w:tcPr>
          <w:p w14:paraId="7B55F520" w14:textId="77777777" w:rsidR="004119BF" w:rsidRPr="00873569" w:rsidRDefault="004119BF" w:rsidP="00222E11">
            <w:pPr>
              <w:tabs>
                <w:tab w:val="left" w:pos="720"/>
                <w:tab w:val="left" w:pos="5130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873569">
              <w:rPr>
                <w:sz w:val="22"/>
                <w:szCs w:val="22"/>
              </w:rPr>
              <w:t>2.0</w:t>
            </w:r>
          </w:p>
        </w:tc>
      </w:tr>
    </w:tbl>
    <w:p w14:paraId="28AB7ACD" w14:textId="77777777" w:rsidR="00866E42" w:rsidRPr="00873569" w:rsidRDefault="00866E42" w:rsidP="00866E42"/>
    <w:p w14:paraId="5592D2DA" w14:textId="77777777" w:rsidR="00CD5AB6" w:rsidRPr="00873569" w:rsidRDefault="00CD5AB6" w:rsidP="00CD5AB6">
      <w:pPr>
        <w:pStyle w:val="Heading2"/>
      </w:pPr>
      <w:bookmarkStart w:id="10" w:name="_Toc125364602"/>
      <w:r w:rsidRPr="00873569">
        <w:t>Communications Interfaces</w:t>
      </w:r>
      <w:bookmarkEnd w:id="10"/>
    </w:p>
    <w:p w14:paraId="7CAFE0DD" w14:textId="77777777" w:rsidR="00CD5AB6" w:rsidRPr="00873569" w:rsidRDefault="00CD5AB6" w:rsidP="00CD5AB6"/>
    <w:p w14:paraId="02527F2A" w14:textId="2C33E3D0" w:rsidR="00CD5AB6" w:rsidRPr="00873569" w:rsidRDefault="00CD5AB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873569">
        <w:rPr>
          <w:sz w:val="24"/>
          <w:szCs w:val="24"/>
        </w:rPr>
        <w:t xml:space="preserve">The extracted data is electronically exported via MailMan to the PBM national database at </w:t>
      </w:r>
      <w:r w:rsidR="006A1F11">
        <w:rPr>
          <w:highlight w:val="yellow"/>
        </w:rPr>
        <w:t>REDACTED</w:t>
      </w:r>
      <w:r w:rsidR="006A1F11" w:rsidRPr="00873569">
        <w:rPr>
          <w:sz w:val="24"/>
          <w:szCs w:val="24"/>
        </w:rPr>
        <w:t xml:space="preserve"> from</w:t>
      </w:r>
      <w:r w:rsidRPr="00873569">
        <w:rPr>
          <w:sz w:val="24"/>
          <w:szCs w:val="24"/>
        </w:rPr>
        <w:t xml:space="preserve"> each VA </w:t>
      </w:r>
      <w:r w:rsidR="00083EFA" w:rsidRPr="00873569">
        <w:rPr>
          <w:sz w:val="24"/>
          <w:szCs w:val="24"/>
        </w:rPr>
        <w:t>M</w:t>
      </w:r>
      <w:r w:rsidRPr="00873569">
        <w:rPr>
          <w:sz w:val="24"/>
          <w:szCs w:val="24"/>
        </w:rPr>
        <w:t xml:space="preserve">edical </w:t>
      </w:r>
      <w:r w:rsidR="00083EFA" w:rsidRPr="00873569">
        <w:rPr>
          <w:sz w:val="24"/>
          <w:szCs w:val="24"/>
        </w:rPr>
        <w:t>C</w:t>
      </w:r>
      <w:r w:rsidRPr="00873569">
        <w:rPr>
          <w:sz w:val="24"/>
          <w:szCs w:val="24"/>
        </w:rPr>
        <w:t xml:space="preserve">enter </w:t>
      </w:r>
      <w:r w:rsidR="00083EFA" w:rsidRPr="00873569">
        <w:rPr>
          <w:sz w:val="24"/>
          <w:szCs w:val="24"/>
        </w:rPr>
        <w:t xml:space="preserve">(VAMC) </w:t>
      </w:r>
      <w:r w:rsidRPr="00873569">
        <w:rPr>
          <w:sz w:val="24"/>
          <w:szCs w:val="24"/>
        </w:rPr>
        <w:t xml:space="preserve">or </w:t>
      </w:r>
      <w:r w:rsidR="00F730A9" w:rsidRPr="00873569">
        <w:rPr>
          <w:sz w:val="24"/>
          <w:szCs w:val="24"/>
        </w:rPr>
        <w:t>Outpatient</w:t>
      </w:r>
      <w:r w:rsidRPr="00873569">
        <w:rPr>
          <w:sz w:val="24"/>
          <w:szCs w:val="24"/>
        </w:rPr>
        <w:t xml:space="preserve"> clinic. MailMan messages are downloaded to text files onto the PBM network and run through a translation program. The data is then appended to an existing PBM Pharmacy dispensing master file.</w:t>
      </w:r>
    </w:p>
    <w:p w14:paraId="31E531EB" w14:textId="77777777" w:rsidR="00E556F6" w:rsidRPr="00873569" w:rsidRDefault="00EE4755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873569">
        <w:rPr>
          <w:sz w:val="24"/>
          <w:szCs w:val="24"/>
        </w:rPr>
        <w:t xml:space="preserve">In addition, PSU*4*3 introduces the new functionality of sending </w:t>
      </w:r>
      <w:r w:rsidR="005A53D6" w:rsidRPr="00873569">
        <w:rPr>
          <w:sz w:val="24"/>
          <w:szCs w:val="24"/>
        </w:rPr>
        <w:t>Chemistry Lab</w:t>
      </w:r>
      <w:r w:rsidRPr="00873569">
        <w:rPr>
          <w:sz w:val="24"/>
          <w:szCs w:val="24"/>
        </w:rPr>
        <w:t xml:space="preserve"> results to the PBM database via </w:t>
      </w:r>
      <w:r w:rsidR="00216C62" w:rsidRPr="00873569">
        <w:rPr>
          <w:sz w:val="24"/>
          <w:szCs w:val="24"/>
        </w:rPr>
        <w:t>Health Level 7 (</w:t>
      </w:r>
      <w:r w:rsidRPr="00873569">
        <w:rPr>
          <w:sz w:val="24"/>
          <w:szCs w:val="24"/>
        </w:rPr>
        <w:t>HL7</w:t>
      </w:r>
      <w:r w:rsidR="00216C62" w:rsidRPr="00873569">
        <w:rPr>
          <w:sz w:val="24"/>
          <w:szCs w:val="24"/>
        </w:rPr>
        <w:t>)</w:t>
      </w:r>
      <w:r w:rsidRPr="00873569">
        <w:rPr>
          <w:sz w:val="24"/>
          <w:szCs w:val="24"/>
        </w:rPr>
        <w:t>.</w:t>
      </w:r>
      <w:r w:rsidR="00B45692" w:rsidRPr="00873569">
        <w:rPr>
          <w:sz w:val="24"/>
          <w:szCs w:val="24"/>
        </w:rPr>
        <w:t xml:space="preserve"> </w:t>
      </w:r>
      <w:r w:rsidRPr="00873569">
        <w:rPr>
          <w:sz w:val="24"/>
          <w:szCs w:val="24"/>
        </w:rPr>
        <w:t>HLO is used to send and receive messages.</w:t>
      </w:r>
      <w:r w:rsidR="00B45692" w:rsidRPr="00873569">
        <w:rPr>
          <w:sz w:val="24"/>
          <w:szCs w:val="24"/>
        </w:rPr>
        <w:t xml:space="preserve"> </w:t>
      </w:r>
    </w:p>
    <w:p w14:paraId="40B8DF09" w14:textId="77777777" w:rsidR="00EE4755" w:rsidRPr="00873569" w:rsidRDefault="00EE4755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873569">
        <w:rPr>
          <w:sz w:val="24"/>
          <w:szCs w:val="24"/>
        </w:rPr>
        <w:t xml:space="preserve">When a </w:t>
      </w:r>
      <w:r w:rsidR="005A53D6" w:rsidRPr="00873569">
        <w:rPr>
          <w:sz w:val="24"/>
          <w:szCs w:val="24"/>
        </w:rPr>
        <w:t>Chemistry Lab</w:t>
      </w:r>
      <w:r w:rsidRPr="00873569">
        <w:rPr>
          <w:sz w:val="24"/>
          <w:szCs w:val="24"/>
        </w:rPr>
        <w:t xml:space="preserve"> test is resulted, the creation and transmission of an HL</w:t>
      </w:r>
      <w:r w:rsidR="00E556F6" w:rsidRPr="00873569">
        <w:rPr>
          <w:sz w:val="24"/>
          <w:szCs w:val="24"/>
        </w:rPr>
        <w:t>7 message containing data about</w:t>
      </w:r>
      <w:r w:rsidRPr="00873569">
        <w:rPr>
          <w:sz w:val="24"/>
          <w:szCs w:val="24"/>
        </w:rPr>
        <w:t xml:space="preserve"> that patient and test result is sent real</w:t>
      </w:r>
      <w:r w:rsidR="00E069EE" w:rsidRPr="00873569">
        <w:rPr>
          <w:sz w:val="24"/>
          <w:szCs w:val="24"/>
        </w:rPr>
        <w:t>-</w:t>
      </w:r>
      <w:r w:rsidRPr="00873569">
        <w:rPr>
          <w:sz w:val="24"/>
          <w:szCs w:val="24"/>
        </w:rPr>
        <w:t>time to the CMOP-NAT server.</w:t>
      </w:r>
      <w:r w:rsidR="00B45692" w:rsidRPr="00873569">
        <w:rPr>
          <w:sz w:val="24"/>
          <w:szCs w:val="24"/>
        </w:rPr>
        <w:t xml:space="preserve"> </w:t>
      </w:r>
      <w:r w:rsidRPr="00873569">
        <w:rPr>
          <w:sz w:val="24"/>
          <w:szCs w:val="24"/>
        </w:rPr>
        <w:t>A PBM process on CMOP-NAT parses the received messages into a temporary holding area.</w:t>
      </w:r>
      <w:r w:rsidR="00B45692" w:rsidRPr="00873569">
        <w:rPr>
          <w:sz w:val="24"/>
          <w:szCs w:val="24"/>
        </w:rPr>
        <w:t xml:space="preserve"> </w:t>
      </w:r>
      <w:r w:rsidRPr="00873569">
        <w:rPr>
          <w:sz w:val="24"/>
          <w:szCs w:val="24"/>
        </w:rPr>
        <w:t>A nightly job on the CMOP-N</w:t>
      </w:r>
      <w:r w:rsidR="00E069EE" w:rsidRPr="00873569">
        <w:rPr>
          <w:sz w:val="24"/>
          <w:szCs w:val="24"/>
        </w:rPr>
        <w:t>AT</w:t>
      </w:r>
      <w:r w:rsidRPr="00873569">
        <w:rPr>
          <w:sz w:val="24"/>
          <w:szCs w:val="24"/>
        </w:rPr>
        <w:t xml:space="preserve"> server loads these messages in</w:t>
      </w:r>
      <w:r w:rsidR="00E556F6" w:rsidRPr="00873569">
        <w:rPr>
          <w:sz w:val="24"/>
          <w:szCs w:val="24"/>
        </w:rPr>
        <w:t>to a flat file for the PBM team</w:t>
      </w:r>
      <w:r w:rsidR="00E069EE" w:rsidRPr="00873569">
        <w:rPr>
          <w:sz w:val="24"/>
          <w:szCs w:val="24"/>
        </w:rPr>
        <w:t xml:space="preserve"> </w:t>
      </w:r>
      <w:r w:rsidR="00E556F6" w:rsidRPr="00873569">
        <w:rPr>
          <w:sz w:val="24"/>
          <w:szCs w:val="24"/>
        </w:rPr>
        <w:t>and then cleans up old data from yesterday’s load.</w:t>
      </w:r>
    </w:p>
    <w:p w14:paraId="0F5144DF" w14:textId="77777777" w:rsidR="00CD5AB6" w:rsidRPr="00873569" w:rsidRDefault="00CD5AB6" w:rsidP="00CD5AB6"/>
    <w:p w14:paraId="3BCBE85E" w14:textId="77777777" w:rsidR="00EE3B67" w:rsidRPr="00873569" w:rsidRDefault="00387572" w:rsidP="00CD5AB6">
      <w:pPr>
        <w:pStyle w:val="Heading2"/>
        <w:widowControl w:val="0"/>
      </w:pPr>
      <w:r w:rsidRPr="00873569">
        <w:br w:type="page"/>
      </w:r>
      <w:bookmarkStart w:id="11" w:name="_Toc125364603"/>
      <w:r w:rsidR="00EE3B67" w:rsidRPr="00873569">
        <w:lastRenderedPageBreak/>
        <w:t>Enhancements Summary</w:t>
      </w:r>
      <w:bookmarkEnd w:id="11"/>
    </w:p>
    <w:p w14:paraId="189E3152" w14:textId="77777777" w:rsidR="000A3AC1" w:rsidRPr="00873569" w:rsidRDefault="000A3AC1" w:rsidP="000A3AC1"/>
    <w:p w14:paraId="07D6E219" w14:textId="77777777" w:rsidR="007756F2" w:rsidRPr="00512510" w:rsidRDefault="001A015A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T</w:t>
      </w:r>
      <w:r w:rsidR="00347CFE" w:rsidRPr="00512510">
        <w:rPr>
          <w:sz w:val="24"/>
          <w:szCs w:val="24"/>
        </w:rPr>
        <w:t>he following</w:t>
      </w:r>
      <w:r w:rsidRPr="00512510">
        <w:rPr>
          <w:sz w:val="24"/>
          <w:szCs w:val="24"/>
        </w:rPr>
        <w:t xml:space="preserve"> summarizes </w:t>
      </w:r>
      <w:r w:rsidR="00347CFE" w:rsidRPr="00512510">
        <w:rPr>
          <w:sz w:val="24"/>
          <w:szCs w:val="24"/>
        </w:rPr>
        <w:t xml:space="preserve">changes </w:t>
      </w:r>
      <w:r w:rsidRPr="00512510">
        <w:rPr>
          <w:sz w:val="24"/>
          <w:szCs w:val="24"/>
        </w:rPr>
        <w:t xml:space="preserve">that </w:t>
      </w:r>
      <w:r w:rsidR="00347CFE" w:rsidRPr="00512510">
        <w:rPr>
          <w:sz w:val="24"/>
          <w:szCs w:val="24"/>
        </w:rPr>
        <w:t>were made to the PBM application</w:t>
      </w:r>
      <w:r w:rsidRPr="00512510">
        <w:rPr>
          <w:sz w:val="24"/>
          <w:szCs w:val="24"/>
        </w:rPr>
        <w:t xml:space="preserve"> during </w:t>
      </w:r>
      <w:r w:rsidR="00A84B21" w:rsidRPr="00512510">
        <w:rPr>
          <w:sz w:val="24"/>
          <w:szCs w:val="24"/>
        </w:rPr>
        <w:t xml:space="preserve">this </w:t>
      </w:r>
      <w:r w:rsidRPr="00512510">
        <w:rPr>
          <w:sz w:val="24"/>
          <w:szCs w:val="24"/>
        </w:rPr>
        <w:t xml:space="preserve"> enhancement. More detailed descriptions may be found in the remainder of this document.</w:t>
      </w:r>
    </w:p>
    <w:p w14:paraId="59AC7B40" w14:textId="77777777" w:rsidR="005D6230" w:rsidRPr="00873569" w:rsidRDefault="005D6230" w:rsidP="00347CFE">
      <w:pPr>
        <w:tabs>
          <w:tab w:val="left" w:pos="5130"/>
        </w:tabs>
        <w:rPr>
          <w:b/>
        </w:rPr>
      </w:pPr>
    </w:p>
    <w:p w14:paraId="4901197F" w14:textId="77777777" w:rsidR="00347CFE" w:rsidRPr="00873569" w:rsidRDefault="00347CFE" w:rsidP="00347CFE">
      <w:pPr>
        <w:tabs>
          <w:tab w:val="left" w:pos="5130"/>
        </w:tabs>
      </w:pPr>
      <w:r w:rsidRPr="00873569">
        <w:rPr>
          <w:b/>
        </w:rPr>
        <w:t>Phase III</w:t>
      </w:r>
      <w:r w:rsidR="001A015A" w:rsidRPr="00873569">
        <w:rPr>
          <w:b/>
        </w:rPr>
        <w:t xml:space="preserve"> Enhancement</w:t>
      </w:r>
      <w:r w:rsidR="00546CED" w:rsidRPr="00873569">
        <w:rPr>
          <w:b/>
        </w:rPr>
        <w:t>s</w:t>
      </w:r>
    </w:p>
    <w:p w14:paraId="4A3BEF68" w14:textId="77777777" w:rsidR="00882F38" w:rsidRPr="00873569" w:rsidRDefault="00882F38" w:rsidP="00882F38">
      <w:pPr>
        <w:tabs>
          <w:tab w:val="left" w:pos="720"/>
          <w:tab w:val="left" w:pos="5130"/>
        </w:tabs>
        <w:rPr>
          <w:b/>
        </w:rPr>
      </w:pPr>
    </w:p>
    <w:p w14:paraId="785C538D" w14:textId="77777777" w:rsidR="00882F38" w:rsidRPr="00512510" w:rsidRDefault="00882F38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The following enhancement</w:t>
      </w:r>
      <w:r w:rsidR="00546CED" w:rsidRPr="00512510">
        <w:rPr>
          <w:sz w:val="24"/>
          <w:szCs w:val="24"/>
        </w:rPr>
        <w:t>s are</w:t>
      </w:r>
      <w:r w:rsidRPr="00512510">
        <w:rPr>
          <w:sz w:val="24"/>
          <w:szCs w:val="24"/>
        </w:rPr>
        <w:t xml:space="preserve"> being introduced with the release of P</w:t>
      </w:r>
      <w:r w:rsidR="007838C4" w:rsidRPr="00512510">
        <w:rPr>
          <w:sz w:val="24"/>
          <w:szCs w:val="24"/>
        </w:rPr>
        <w:t>BM</w:t>
      </w:r>
      <w:r w:rsidRPr="00512510">
        <w:rPr>
          <w:sz w:val="24"/>
          <w:szCs w:val="24"/>
        </w:rPr>
        <w:t xml:space="preserve"> </w:t>
      </w:r>
      <w:r w:rsidR="00514204" w:rsidRPr="00512510">
        <w:rPr>
          <w:sz w:val="24"/>
          <w:szCs w:val="24"/>
        </w:rPr>
        <w:t xml:space="preserve">V. </w:t>
      </w:r>
      <w:r w:rsidRPr="00512510">
        <w:rPr>
          <w:sz w:val="24"/>
          <w:szCs w:val="24"/>
        </w:rPr>
        <w:t>4</w:t>
      </w:r>
      <w:r w:rsidR="00083EFA" w:rsidRPr="00512510">
        <w:rPr>
          <w:sz w:val="24"/>
          <w:szCs w:val="24"/>
        </w:rPr>
        <w:t>.0 (PSU*4*3).</w:t>
      </w:r>
    </w:p>
    <w:p w14:paraId="08FE4236" w14:textId="77777777" w:rsidR="00E556F6" w:rsidRPr="00512510" w:rsidRDefault="009F4544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Rather than using t</w:t>
      </w:r>
      <w:r w:rsidR="00347CFE" w:rsidRPr="00512510">
        <w:rPr>
          <w:sz w:val="24"/>
          <w:szCs w:val="24"/>
        </w:rPr>
        <w:t>he messaging method (MailMan)</w:t>
      </w:r>
      <w:r w:rsidR="00E556F6" w:rsidRPr="00512510">
        <w:rPr>
          <w:sz w:val="24"/>
          <w:szCs w:val="24"/>
        </w:rPr>
        <w:t>, PSU*4</w:t>
      </w:r>
      <w:r w:rsidRPr="00512510">
        <w:rPr>
          <w:sz w:val="24"/>
          <w:szCs w:val="24"/>
        </w:rPr>
        <w:t xml:space="preserve">*3 </w:t>
      </w:r>
      <w:r w:rsidR="00347CFE" w:rsidRPr="00512510">
        <w:rPr>
          <w:sz w:val="24"/>
          <w:szCs w:val="24"/>
        </w:rPr>
        <w:t>incorporat</w:t>
      </w:r>
      <w:r w:rsidRPr="00512510">
        <w:rPr>
          <w:sz w:val="24"/>
          <w:szCs w:val="24"/>
        </w:rPr>
        <w:t>es</w:t>
      </w:r>
      <w:r w:rsidR="00347CFE" w:rsidRPr="00512510">
        <w:rPr>
          <w:sz w:val="24"/>
          <w:szCs w:val="24"/>
        </w:rPr>
        <w:t xml:space="preserve"> HL7 </w:t>
      </w:r>
      <w:r w:rsidRPr="00512510">
        <w:rPr>
          <w:sz w:val="24"/>
          <w:szCs w:val="24"/>
        </w:rPr>
        <w:t xml:space="preserve">to send </w:t>
      </w:r>
      <w:r w:rsidR="00083EFA" w:rsidRPr="00512510">
        <w:rPr>
          <w:sz w:val="24"/>
          <w:szCs w:val="24"/>
        </w:rPr>
        <w:t>chemistry l</w:t>
      </w:r>
      <w:r w:rsidRPr="00512510">
        <w:rPr>
          <w:sz w:val="24"/>
          <w:szCs w:val="24"/>
        </w:rPr>
        <w:t>ab data in real</w:t>
      </w:r>
      <w:r w:rsidR="00083EFA" w:rsidRPr="00512510">
        <w:rPr>
          <w:sz w:val="24"/>
          <w:szCs w:val="24"/>
        </w:rPr>
        <w:t>-</w:t>
      </w:r>
      <w:r w:rsidRPr="00512510">
        <w:rPr>
          <w:sz w:val="24"/>
          <w:szCs w:val="24"/>
        </w:rPr>
        <w:t>time</w:t>
      </w:r>
      <w:r w:rsidR="001A0056" w:rsidRPr="00512510">
        <w:rPr>
          <w:sz w:val="24"/>
          <w:szCs w:val="24"/>
        </w:rPr>
        <w:t xml:space="preserve"> to the PBM national database</w:t>
      </w:r>
      <w:r w:rsidRPr="00512510">
        <w:rPr>
          <w:sz w:val="24"/>
          <w:szCs w:val="24"/>
        </w:rPr>
        <w:t>.</w:t>
      </w:r>
      <w:r w:rsidR="00B45692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>E</w:t>
      </w:r>
      <w:r w:rsidR="001A0056" w:rsidRPr="00512510">
        <w:rPr>
          <w:sz w:val="24"/>
          <w:szCs w:val="24"/>
        </w:rPr>
        <w:t>ach VA</w:t>
      </w:r>
      <w:r w:rsidR="00083EFA" w:rsidRPr="00512510">
        <w:rPr>
          <w:sz w:val="24"/>
          <w:szCs w:val="24"/>
        </w:rPr>
        <w:t>MC</w:t>
      </w:r>
      <w:r w:rsidR="001A0056" w:rsidRPr="00512510">
        <w:rPr>
          <w:sz w:val="24"/>
          <w:szCs w:val="24"/>
        </w:rPr>
        <w:t xml:space="preserve"> or </w:t>
      </w:r>
      <w:r w:rsidR="00F730A9" w:rsidRPr="00512510">
        <w:rPr>
          <w:sz w:val="24"/>
          <w:szCs w:val="24"/>
        </w:rPr>
        <w:t>Outpatient</w:t>
      </w:r>
      <w:r w:rsidR="001A0056" w:rsidRPr="00512510">
        <w:rPr>
          <w:sz w:val="24"/>
          <w:szCs w:val="24"/>
        </w:rPr>
        <w:t xml:space="preserve"> clinic </w:t>
      </w:r>
      <w:r w:rsidRPr="00512510">
        <w:rPr>
          <w:sz w:val="24"/>
          <w:szCs w:val="24"/>
        </w:rPr>
        <w:t xml:space="preserve">will send a PBM HL7 message each time a </w:t>
      </w:r>
      <w:r w:rsidR="005A53D6" w:rsidRPr="00512510">
        <w:rPr>
          <w:sz w:val="24"/>
          <w:szCs w:val="24"/>
        </w:rPr>
        <w:t>Chemistry Lab</w:t>
      </w:r>
      <w:r w:rsidRPr="00512510">
        <w:rPr>
          <w:sz w:val="24"/>
          <w:szCs w:val="24"/>
        </w:rPr>
        <w:t xml:space="preserve"> test is verified.</w:t>
      </w:r>
      <w:r w:rsidR="00B45692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 xml:space="preserve">It is </w:t>
      </w:r>
      <w:r w:rsidR="00083EFA" w:rsidRPr="00512510">
        <w:rPr>
          <w:sz w:val="24"/>
          <w:szCs w:val="24"/>
        </w:rPr>
        <w:t xml:space="preserve">then </w:t>
      </w:r>
      <w:r w:rsidRPr="00512510">
        <w:rPr>
          <w:sz w:val="24"/>
          <w:szCs w:val="24"/>
        </w:rPr>
        <w:t>sent to the CMOP-NAT server.</w:t>
      </w:r>
      <w:r w:rsidR="00B45692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 xml:space="preserve">A PBM process will </w:t>
      </w:r>
      <w:r w:rsidR="00E556F6" w:rsidRPr="00512510">
        <w:rPr>
          <w:sz w:val="24"/>
          <w:szCs w:val="24"/>
        </w:rPr>
        <w:t xml:space="preserve">receive and </w:t>
      </w:r>
      <w:r w:rsidRPr="00512510">
        <w:rPr>
          <w:sz w:val="24"/>
          <w:szCs w:val="24"/>
        </w:rPr>
        <w:t xml:space="preserve">store the messages and a nightly PBM job </w:t>
      </w:r>
      <w:r w:rsidR="00E556F6" w:rsidRPr="00512510">
        <w:rPr>
          <w:sz w:val="24"/>
          <w:szCs w:val="24"/>
        </w:rPr>
        <w:t>will load the messages into text</w:t>
      </w:r>
      <w:r w:rsidRPr="00512510">
        <w:rPr>
          <w:sz w:val="24"/>
          <w:szCs w:val="24"/>
        </w:rPr>
        <w:t xml:space="preserve"> files.</w:t>
      </w:r>
      <w:r w:rsidR="00B45692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>PBM per</w:t>
      </w:r>
      <w:r w:rsidR="00E556F6" w:rsidRPr="00512510">
        <w:rPr>
          <w:sz w:val="24"/>
          <w:szCs w:val="24"/>
        </w:rPr>
        <w:t xml:space="preserve">sonnel will retrieve these </w:t>
      </w:r>
      <w:r w:rsidRPr="00512510">
        <w:rPr>
          <w:sz w:val="24"/>
          <w:szCs w:val="24"/>
        </w:rPr>
        <w:t>files</w:t>
      </w:r>
      <w:r w:rsidR="001A0056" w:rsidRPr="00512510">
        <w:rPr>
          <w:sz w:val="24"/>
          <w:szCs w:val="24"/>
        </w:rPr>
        <w:t xml:space="preserve">. </w:t>
      </w:r>
    </w:p>
    <w:p w14:paraId="1D3EBA02" w14:textId="77777777" w:rsidR="001A0056" w:rsidRPr="00512510" w:rsidRDefault="001A005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HL</w:t>
      </w:r>
      <w:r w:rsidR="00083EFA" w:rsidRPr="00512510">
        <w:rPr>
          <w:sz w:val="24"/>
          <w:szCs w:val="24"/>
        </w:rPr>
        <w:t>O</w:t>
      </w:r>
      <w:r w:rsidR="009F4544" w:rsidRPr="00512510">
        <w:rPr>
          <w:sz w:val="24"/>
          <w:szCs w:val="24"/>
        </w:rPr>
        <w:t xml:space="preserve"> and </w:t>
      </w:r>
      <w:r w:rsidRPr="00512510">
        <w:rPr>
          <w:sz w:val="24"/>
          <w:szCs w:val="24"/>
        </w:rPr>
        <w:t xml:space="preserve">TCP/IP </w:t>
      </w:r>
      <w:r w:rsidR="00083EFA" w:rsidRPr="00512510">
        <w:rPr>
          <w:sz w:val="24"/>
          <w:szCs w:val="24"/>
        </w:rPr>
        <w:t>are</w:t>
      </w:r>
      <w:r w:rsidRPr="00512510">
        <w:rPr>
          <w:sz w:val="24"/>
          <w:szCs w:val="24"/>
        </w:rPr>
        <w:t xml:space="preserve"> the communication protocol</w:t>
      </w:r>
      <w:r w:rsidR="00083EFA" w:rsidRPr="00512510">
        <w:rPr>
          <w:sz w:val="24"/>
          <w:szCs w:val="24"/>
        </w:rPr>
        <w:t>s</w:t>
      </w:r>
      <w:r w:rsidRPr="00512510">
        <w:rPr>
          <w:sz w:val="24"/>
          <w:szCs w:val="24"/>
        </w:rPr>
        <w:t xml:space="preserve"> that will be used to transmit messages between the </w:t>
      </w:r>
      <w:smartTag w:uri="urn:schemas-microsoft-com:office:smarttags" w:element="place">
        <w:r w:rsidR="00EE72E7" w:rsidRPr="00512510">
          <w:rPr>
            <w:sz w:val="24"/>
            <w:szCs w:val="24"/>
          </w:rPr>
          <w:t>VistA</w:t>
        </w:r>
      </w:smartTag>
      <w:r w:rsidR="007838C4" w:rsidRPr="00512510">
        <w:rPr>
          <w:sz w:val="24"/>
          <w:szCs w:val="24"/>
        </w:rPr>
        <w:t xml:space="preserve"> </w:t>
      </w:r>
      <w:r w:rsidR="00B06CAC" w:rsidRPr="00512510">
        <w:rPr>
          <w:sz w:val="24"/>
          <w:szCs w:val="24"/>
        </w:rPr>
        <w:t>d</w:t>
      </w:r>
      <w:r w:rsidRPr="00512510">
        <w:rPr>
          <w:sz w:val="24"/>
          <w:szCs w:val="24"/>
        </w:rPr>
        <w:t xml:space="preserve">atabases and PBM. Two links will be required for message transactions. </w:t>
      </w:r>
      <w:smartTag w:uri="urn:schemas-microsoft-com:office:smarttags" w:element="place">
        <w:r w:rsidR="00EE72E7" w:rsidRPr="00512510">
          <w:rPr>
            <w:sz w:val="24"/>
            <w:szCs w:val="24"/>
          </w:rPr>
          <w:t>VistA</w:t>
        </w:r>
      </w:smartTag>
      <w:r w:rsidRPr="00512510">
        <w:rPr>
          <w:sz w:val="24"/>
          <w:szCs w:val="24"/>
        </w:rPr>
        <w:t xml:space="preserve"> will send HL7 messages and receive a commit acknowledgement over the same link, and the link will then be disconnected</w:t>
      </w:r>
      <w:r w:rsidR="00083EFA" w:rsidRPr="00512510">
        <w:rPr>
          <w:sz w:val="24"/>
          <w:szCs w:val="24"/>
        </w:rPr>
        <w:t>.</w:t>
      </w:r>
    </w:p>
    <w:p w14:paraId="0A728E89" w14:textId="77777777" w:rsidR="00347CFE" w:rsidRPr="00873569" w:rsidRDefault="00347CFE" w:rsidP="00347CFE">
      <w:pPr>
        <w:rPr>
          <w:b/>
        </w:rPr>
      </w:pPr>
    </w:p>
    <w:p w14:paraId="67D2CCE6" w14:textId="77777777" w:rsidR="00CD5AB6" w:rsidRPr="00873569" w:rsidRDefault="00CD5AB6" w:rsidP="00347CFE">
      <w:pPr>
        <w:rPr>
          <w:b/>
        </w:rPr>
      </w:pPr>
    </w:p>
    <w:p w14:paraId="1D0B7710" w14:textId="77777777" w:rsidR="008C74C8" w:rsidRPr="00873569" w:rsidRDefault="00EE3B67" w:rsidP="00CD5AB6">
      <w:pPr>
        <w:pStyle w:val="Heading2"/>
        <w:widowControl w:val="0"/>
      </w:pPr>
      <w:bookmarkStart w:id="12" w:name="_Toc125364604"/>
      <w:r w:rsidRPr="00873569">
        <w:t>Pre-Installation</w:t>
      </w:r>
      <w:r w:rsidR="00922CF2" w:rsidRPr="00873569">
        <w:t xml:space="preserve"> Setup</w:t>
      </w:r>
      <w:bookmarkEnd w:id="12"/>
    </w:p>
    <w:p w14:paraId="5BE35CAE" w14:textId="77777777" w:rsidR="00922CF2" w:rsidRPr="00873569" w:rsidRDefault="00922CF2" w:rsidP="008C74C8">
      <w:pPr>
        <w:tabs>
          <w:tab w:val="left" w:pos="720"/>
          <w:tab w:val="left" w:pos="5130"/>
        </w:tabs>
      </w:pPr>
    </w:p>
    <w:p w14:paraId="3C675E12" w14:textId="77777777" w:rsidR="001A0056" w:rsidRPr="00873569" w:rsidRDefault="001A0056" w:rsidP="00922CF2">
      <w:pPr>
        <w:rPr>
          <w:b/>
        </w:rPr>
      </w:pPr>
      <w:r w:rsidRPr="00873569">
        <w:rPr>
          <w:b/>
        </w:rPr>
        <w:t>Global Parameters</w:t>
      </w:r>
    </w:p>
    <w:p w14:paraId="6490B0BA" w14:textId="77777777" w:rsidR="001A0056" w:rsidRPr="00873569" w:rsidRDefault="001A0056" w:rsidP="00922CF2"/>
    <w:p w14:paraId="1DD8C7C2" w14:textId="77777777" w:rsidR="00E05EC9" w:rsidRPr="00512510" w:rsidRDefault="00A84B21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None</w:t>
      </w:r>
      <w:r w:rsidR="00216653" w:rsidRPr="00512510">
        <w:rPr>
          <w:sz w:val="24"/>
          <w:szCs w:val="24"/>
        </w:rPr>
        <w:t>.</w:t>
      </w:r>
    </w:p>
    <w:p w14:paraId="20741E71" w14:textId="77777777" w:rsidR="00216653" w:rsidRPr="00873569" w:rsidRDefault="00216653" w:rsidP="00EE3B67"/>
    <w:p w14:paraId="21C09B09" w14:textId="77777777" w:rsidR="00A62D41" w:rsidRPr="00873569" w:rsidRDefault="001A0056" w:rsidP="00EE3B67">
      <w:pPr>
        <w:rPr>
          <w:b/>
        </w:rPr>
      </w:pPr>
      <w:r w:rsidRPr="00873569">
        <w:rPr>
          <w:b/>
        </w:rPr>
        <w:t>HL7 Links and Protocols</w:t>
      </w:r>
    </w:p>
    <w:p w14:paraId="750874C5" w14:textId="77777777" w:rsidR="001A0056" w:rsidRPr="00873569" w:rsidRDefault="001A0056" w:rsidP="00EE3B67"/>
    <w:p w14:paraId="607494DD" w14:textId="77777777" w:rsidR="001A0056" w:rsidRPr="00512510" w:rsidRDefault="00A84B21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PSU logical </w:t>
      </w:r>
      <w:r w:rsidR="001A0056" w:rsidRPr="00512510">
        <w:rPr>
          <w:sz w:val="24"/>
          <w:szCs w:val="24"/>
        </w:rPr>
        <w:t xml:space="preserve">link and </w:t>
      </w:r>
      <w:r w:rsidRPr="00512510">
        <w:rPr>
          <w:sz w:val="24"/>
          <w:szCs w:val="24"/>
        </w:rPr>
        <w:t xml:space="preserve">HL7 </w:t>
      </w:r>
      <w:r w:rsidR="001A0056" w:rsidRPr="00512510">
        <w:rPr>
          <w:sz w:val="24"/>
          <w:szCs w:val="24"/>
        </w:rPr>
        <w:t xml:space="preserve">protocols </w:t>
      </w:r>
      <w:r w:rsidR="00B06CAC" w:rsidRPr="00512510">
        <w:rPr>
          <w:sz w:val="24"/>
          <w:szCs w:val="24"/>
        </w:rPr>
        <w:t>must</w:t>
      </w:r>
      <w:r w:rsidR="001A0056" w:rsidRPr="00512510">
        <w:rPr>
          <w:sz w:val="24"/>
          <w:szCs w:val="24"/>
        </w:rPr>
        <w:t xml:space="preserve"> be loaded at all facilities and </w:t>
      </w:r>
      <w:r w:rsidR="00506110" w:rsidRPr="00512510">
        <w:rPr>
          <w:sz w:val="24"/>
          <w:szCs w:val="24"/>
        </w:rPr>
        <w:t>o</w:t>
      </w:r>
      <w:r w:rsidR="001A0056" w:rsidRPr="00512510">
        <w:rPr>
          <w:sz w:val="24"/>
          <w:szCs w:val="24"/>
        </w:rPr>
        <w:t xml:space="preserve">n the national PBM </w:t>
      </w:r>
      <w:r w:rsidR="00506110" w:rsidRPr="00512510">
        <w:rPr>
          <w:sz w:val="24"/>
          <w:szCs w:val="24"/>
        </w:rPr>
        <w:t xml:space="preserve">server </w:t>
      </w:r>
      <w:r w:rsidR="001A0056" w:rsidRPr="00512510">
        <w:rPr>
          <w:sz w:val="24"/>
          <w:szCs w:val="24"/>
        </w:rPr>
        <w:t>in order for the messaging to function proper</w:t>
      </w:r>
      <w:r w:rsidR="009F4544" w:rsidRPr="00512510">
        <w:rPr>
          <w:sz w:val="24"/>
          <w:szCs w:val="24"/>
        </w:rPr>
        <w:t>ly</w:t>
      </w:r>
      <w:r w:rsidR="00B06CAC" w:rsidRPr="00512510">
        <w:rPr>
          <w:sz w:val="24"/>
          <w:szCs w:val="24"/>
        </w:rPr>
        <w:t>.</w:t>
      </w:r>
    </w:p>
    <w:p w14:paraId="737FC051" w14:textId="77777777" w:rsidR="00A62D41" w:rsidRPr="00873569" w:rsidRDefault="00A62D41" w:rsidP="00A62D41">
      <w:pPr>
        <w:rPr>
          <w:b/>
        </w:rPr>
      </w:pPr>
    </w:p>
    <w:p w14:paraId="0701E20F" w14:textId="77777777" w:rsidR="00A62D41" w:rsidRPr="00873569" w:rsidRDefault="00A62D41" w:rsidP="00A62D41">
      <w:pPr>
        <w:autoSpaceDE w:val="0"/>
        <w:autoSpaceDN w:val="0"/>
        <w:adjustRightInd w:val="0"/>
      </w:pPr>
    </w:p>
    <w:p w14:paraId="6E4A0C06" w14:textId="77777777" w:rsidR="00514778" w:rsidRPr="00873569" w:rsidRDefault="00514778" w:rsidP="00593E30">
      <w:pPr>
        <w:sectPr w:rsidR="00514778" w:rsidRPr="00873569" w:rsidSect="00D26E48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9BC3353" w14:textId="77777777" w:rsidR="00866E42" w:rsidRPr="00873569" w:rsidRDefault="00866E42" w:rsidP="00866E42"/>
    <w:p w14:paraId="3409B56B" w14:textId="77777777" w:rsidR="00866E42" w:rsidRPr="00873569" w:rsidRDefault="003D6A34" w:rsidP="003D6A34">
      <w:pPr>
        <w:jc w:val="center"/>
      </w:pPr>
      <w:r w:rsidRPr="00873569">
        <w:rPr>
          <w:i/>
          <w:sz w:val="22"/>
          <w:szCs w:val="22"/>
        </w:rPr>
        <w:t>(This page included for two-sided copying.)</w:t>
      </w:r>
    </w:p>
    <w:p w14:paraId="7381A189" w14:textId="77777777" w:rsidR="008C74C8" w:rsidRPr="00873569" w:rsidRDefault="00866E42" w:rsidP="00143539">
      <w:pPr>
        <w:pStyle w:val="Heading1"/>
      </w:pPr>
      <w:r w:rsidRPr="00873569">
        <w:br w:type="page"/>
      </w:r>
      <w:bookmarkStart w:id="13" w:name="_Toc125364605"/>
      <w:r w:rsidR="00D805AC" w:rsidRPr="00873569">
        <w:lastRenderedPageBreak/>
        <w:t>New Features</w:t>
      </w:r>
      <w:bookmarkEnd w:id="13"/>
    </w:p>
    <w:p w14:paraId="4F1EF28A" w14:textId="77777777" w:rsidR="00970133" w:rsidRPr="00873569" w:rsidRDefault="00970133" w:rsidP="00970133"/>
    <w:p w14:paraId="714B7604" w14:textId="77777777" w:rsidR="00BC5D24" w:rsidRPr="00512510" w:rsidRDefault="00970133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This section documents features that were added during the PBM </w:t>
      </w:r>
      <w:r w:rsidR="00CB3FEC" w:rsidRPr="00512510">
        <w:rPr>
          <w:sz w:val="24"/>
          <w:szCs w:val="24"/>
        </w:rPr>
        <w:t xml:space="preserve">Extract </w:t>
      </w:r>
      <w:r w:rsidRPr="00512510">
        <w:rPr>
          <w:sz w:val="24"/>
          <w:szCs w:val="24"/>
        </w:rPr>
        <w:t>Enhancement</w:t>
      </w:r>
      <w:r w:rsidR="00A84B21" w:rsidRPr="00512510">
        <w:rPr>
          <w:sz w:val="24"/>
          <w:szCs w:val="24"/>
        </w:rPr>
        <w:t xml:space="preserve"> III</w:t>
      </w:r>
      <w:r w:rsidR="00EA297F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 xml:space="preserve">project. </w:t>
      </w:r>
    </w:p>
    <w:p w14:paraId="76FB6824" w14:textId="77777777" w:rsidR="00BC5D24" w:rsidRPr="00512510" w:rsidRDefault="00EA297F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This project </w:t>
      </w:r>
      <w:r w:rsidR="00A84B21" w:rsidRPr="00512510">
        <w:rPr>
          <w:sz w:val="24"/>
          <w:szCs w:val="24"/>
        </w:rPr>
        <w:t xml:space="preserve">introduces the </w:t>
      </w:r>
      <w:r w:rsidRPr="00512510">
        <w:rPr>
          <w:sz w:val="24"/>
          <w:szCs w:val="24"/>
        </w:rPr>
        <w:t>real-</w:t>
      </w:r>
      <w:r w:rsidR="00A84B21" w:rsidRPr="00512510">
        <w:rPr>
          <w:sz w:val="24"/>
          <w:szCs w:val="24"/>
        </w:rPr>
        <w:t>time collection and transmission of verified chemistry lab results to the PBM server.</w:t>
      </w:r>
    </w:p>
    <w:p w14:paraId="25D7347A" w14:textId="77777777" w:rsidR="00EA297F" w:rsidRPr="00873569" w:rsidRDefault="00EA297F" w:rsidP="00BC5D24"/>
    <w:p w14:paraId="4C04E87D" w14:textId="77777777" w:rsidR="00165473" w:rsidRPr="00873569" w:rsidRDefault="00165473" w:rsidP="00EE3B67">
      <w:pPr>
        <w:pStyle w:val="Heading2"/>
      </w:pPr>
      <w:bookmarkStart w:id="14" w:name="_Toc125364606"/>
      <w:r w:rsidRPr="00873569">
        <w:t>New Options</w:t>
      </w:r>
      <w:bookmarkEnd w:id="14"/>
    </w:p>
    <w:p w14:paraId="7357D7C7" w14:textId="77777777" w:rsidR="00D86BA0" w:rsidRPr="00873569" w:rsidRDefault="00D86BA0" w:rsidP="00D86BA0">
      <w:pPr>
        <w:tabs>
          <w:tab w:val="left" w:pos="3780"/>
        </w:tabs>
        <w:spacing w:before="120" w:line="240" w:lineRule="auto"/>
      </w:pPr>
    </w:p>
    <w:p w14:paraId="0BFDDB5E" w14:textId="77777777" w:rsidR="00F13B14" w:rsidRPr="00512510" w:rsidRDefault="00F13B14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No new options were added during this project.</w:t>
      </w:r>
    </w:p>
    <w:p w14:paraId="24D5522F" w14:textId="77777777" w:rsidR="00EA297F" w:rsidRPr="00873569" w:rsidRDefault="00EA297F" w:rsidP="00EA297F">
      <w:pPr>
        <w:spacing w:after="120" w:line="240" w:lineRule="auto"/>
      </w:pPr>
    </w:p>
    <w:p w14:paraId="26BE8EEC" w14:textId="77777777" w:rsidR="001D330C" w:rsidRPr="00873569" w:rsidRDefault="00165473" w:rsidP="00EE3B67">
      <w:pPr>
        <w:pStyle w:val="Heading2"/>
      </w:pPr>
      <w:bookmarkStart w:id="15" w:name="_Toc125364607"/>
      <w:r w:rsidRPr="00873569">
        <w:t>New Fields</w:t>
      </w:r>
      <w:bookmarkEnd w:id="15"/>
    </w:p>
    <w:p w14:paraId="777DAFE6" w14:textId="77777777" w:rsidR="00F13B14" w:rsidRPr="00873569" w:rsidRDefault="00F13B14" w:rsidP="00F13B14"/>
    <w:p w14:paraId="2BD2054A" w14:textId="77777777" w:rsidR="00DC5B83" w:rsidRPr="00512510" w:rsidRDefault="00F13B14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No new fields were added during this project.</w:t>
      </w:r>
    </w:p>
    <w:p w14:paraId="3321AFBD" w14:textId="77777777" w:rsidR="00EA297F" w:rsidRPr="00873569" w:rsidRDefault="00EA297F" w:rsidP="00EB6C63">
      <w:pPr>
        <w:spacing w:after="120" w:line="240" w:lineRule="auto"/>
      </w:pPr>
    </w:p>
    <w:p w14:paraId="2E5FC6EB" w14:textId="77777777" w:rsidR="00165473" w:rsidRPr="00873569" w:rsidRDefault="00165473" w:rsidP="00EB6C63">
      <w:pPr>
        <w:pStyle w:val="Heading2"/>
        <w:spacing w:before="360" w:after="120" w:line="240" w:lineRule="auto"/>
        <w:ind w:firstLine="14"/>
      </w:pPr>
      <w:bookmarkStart w:id="16" w:name="_Toc125364608"/>
      <w:r w:rsidRPr="00873569">
        <w:t>New Reports</w:t>
      </w:r>
      <w:bookmarkEnd w:id="16"/>
    </w:p>
    <w:p w14:paraId="2B5EF65F" w14:textId="77777777" w:rsidR="00137F5A" w:rsidRPr="00873569" w:rsidRDefault="00137F5A" w:rsidP="00137F5A"/>
    <w:p w14:paraId="751E5B8C" w14:textId="77777777" w:rsidR="00402EAE" w:rsidRPr="00512510" w:rsidRDefault="00F13B14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No new reports were added during this project.</w:t>
      </w:r>
    </w:p>
    <w:p w14:paraId="28AAFD2D" w14:textId="77777777" w:rsidR="00137F5A" w:rsidRPr="00873569" w:rsidRDefault="00402EAE" w:rsidP="00402EAE">
      <w:pPr>
        <w:jc w:val="center"/>
      </w:pPr>
      <w:r w:rsidRPr="00873569">
        <w:br w:type="page"/>
      </w:r>
      <w:r w:rsidRPr="00873569">
        <w:rPr>
          <w:i/>
          <w:sz w:val="22"/>
          <w:szCs w:val="22"/>
        </w:rPr>
        <w:lastRenderedPageBreak/>
        <w:t>(This page included for two-sided copying.)</w:t>
      </w:r>
    </w:p>
    <w:p w14:paraId="42BF6FCE" w14:textId="77777777" w:rsidR="00402EAE" w:rsidRPr="00873569" w:rsidRDefault="00402EAE" w:rsidP="00137F5A">
      <w:pPr>
        <w:sectPr w:rsidR="00402EAE" w:rsidRPr="00873569" w:rsidSect="00BE0105">
          <w:footerReference w:type="even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30FE1D" w14:textId="77777777" w:rsidR="00137F5A" w:rsidRPr="00873569" w:rsidRDefault="00137F5A" w:rsidP="00143539">
      <w:pPr>
        <w:pStyle w:val="Heading1"/>
      </w:pPr>
      <w:bookmarkStart w:id="17" w:name="_Toc125364609"/>
      <w:r w:rsidRPr="00873569">
        <w:lastRenderedPageBreak/>
        <w:t>Modified Features</w:t>
      </w:r>
      <w:bookmarkEnd w:id="17"/>
    </w:p>
    <w:p w14:paraId="039174EE" w14:textId="77777777" w:rsidR="00B92B37" w:rsidRPr="00873569" w:rsidRDefault="00B92B37" w:rsidP="00B92B37"/>
    <w:p w14:paraId="7E3F927E" w14:textId="77777777" w:rsidR="00010C07" w:rsidRPr="00E0399F" w:rsidRDefault="00010C07" w:rsidP="006B1A20">
      <w:pPr>
        <w:tabs>
          <w:tab w:val="left" w:pos="5130"/>
        </w:tabs>
        <w:rPr>
          <w:b/>
        </w:rPr>
      </w:pPr>
      <w:r w:rsidRPr="00E0399F">
        <w:rPr>
          <w:b/>
        </w:rPr>
        <w:t>Current Functionality</w:t>
      </w:r>
    </w:p>
    <w:p w14:paraId="67E3E947" w14:textId="77777777" w:rsidR="00865739" w:rsidRPr="00873569" w:rsidRDefault="00865739" w:rsidP="00865739">
      <w:pPr>
        <w:tabs>
          <w:tab w:val="left" w:pos="5130"/>
        </w:tabs>
        <w:autoSpaceDE w:val="0"/>
        <w:autoSpaceDN w:val="0"/>
        <w:adjustRightInd w:val="0"/>
      </w:pPr>
    </w:p>
    <w:p w14:paraId="2D792C39" w14:textId="58DC6222" w:rsidR="00010C07" w:rsidRPr="00512510" w:rsidRDefault="006D606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The extracted </w:t>
      </w:r>
      <w:r w:rsidR="00506110" w:rsidRPr="00512510">
        <w:rPr>
          <w:sz w:val="24"/>
          <w:szCs w:val="24"/>
        </w:rPr>
        <w:t xml:space="preserve">lab </w:t>
      </w:r>
      <w:r w:rsidRPr="00512510">
        <w:rPr>
          <w:sz w:val="24"/>
          <w:szCs w:val="24"/>
        </w:rPr>
        <w:t xml:space="preserve">data is electronically exported via MailMan to the PBM national database at </w:t>
      </w:r>
      <w:r w:rsidR="006A1F11">
        <w:rPr>
          <w:highlight w:val="yellow"/>
        </w:rPr>
        <w:t>REDACTED</w:t>
      </w:r>
      <w:r w:rsidR="006A1F11" w:rsidRPr="00512510">
        <w:rPr>
          <w:sz w:val="24"/>
          <w:szCs w:val="24"/>
        </w:rPr>
        <w:t xml:space="preserve"> from</w:t>
      </w:r>
      <w:r w:rsidRPr="00512510">
        <w:rPr>
          <w:sz w:val="24"/>
          <w:szCs w:val="24"/>
        </w:rPr>
        <w:t xml:space="preserve"> each VA</w:t>
      </w:r>
      <w:r w:rsidR="00F730A9" w:rsidRPr="00512510">
        <w:rPr>
          <w:sz w:val="24"/>
          <w:szCs w:val="24"/>
        </w:rPr>
        <w:t>MC</w:t>
      </w:r>
      <w:r w:rsidRPr="00512510">
        <w:rPr>
          <w:sz w:val="24"/>
          <w:szCs w:val="24"/>
        </w:rPr>
        <w:t xml:space="preserve"> or </w:t>
      </w:r>
      <w:r w:rsidR="00F730A9" w:rsidRPr="00512510">
        <w:rPr>
          <w:sz w:val="24"/>
          <w:szCs w:val="24"/>
        </w:rPr>
        <w:t>Outpatient</w:t>
      </w:r>
      <w:r w:rsidRPr="00512510">
        <w:rPr>
          <w:sz w:val="24"/>
          <w:szCs w:val="24"/>
        </w:rPr>
        <w:t xml:space="preserve"> clinic. MailMan messages are downloaded to text files onto the PBM network and run through a translation program. The data is th</w:t>
      </w:r>
      <w:r w:rsidR="00F730A9" w:rsidRPr="00512510">
        <w:rPr>
          <w:sz w:val="24"/>
          <w:szCs w:val="24"/>
        </w:rPr>
        <w:t>en appended to an existing PBM p</w:t>
      </w:r>
      <w:r w:rsidRPr="00512510">
        <w:rPr>
          <w:sz w:val="24"/>
          <w:szCs w:val="24"/>
        </w:rPr>
        <w:t>harmacy dispensing master file.</w:t>
      </w:r>
    </w:p>
    <w:p w14:paraId="1CA261F9" w14:textId="77777777" w:rsidR="00010C07" w:rsidRPr="00512510" w:rsidRDefault="00010C07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</w:p>
    <w:p w14:paraId="1C954A14" w14:textId="77777777" w:rsidR="00010C07" w:rsidRPr="00E0399F" w:rsidRDefault="00010C07" w:rsidP="006B1A20">
      <w:pPr>
        <w:tabs>
          <w:tab w:val="left" w:pos="5130"/>
        </w:tabs>
        <w:rPr>
          <w:b/>
        </w:rPr>
      </w:pPr>
      <w:r w:rsidRPr="00E0399F">
        <w:rPr>
          <w:b/>
        </w:rPr>
        <w:t>New Functionality</w:t>
      </w:r>
    </w:p>
    <w:p w14:paraId="264792B8" w14:textId="77777777" w:rsidR="00865739" w:rsidRPr="00873569" w:rsidRDefault="00865739" w:rsidP="00865739">
      <w:pPr>
        <w:tabs>
          <w:tab w:val="left" w:pos="5130"/>
        </w:tabs>
        <w:autoSpaceDE w:val="0"/>
        <w:autoSpaceDN w:val="0"/>
        <w:adjustRightInd w:val="0"/>
      </w:pPr>
    </w:p>
    <w:p w14:paraId="22D47230" w14:textId="77777777" w:rsidR="00E556F6" w:rsidRPr="00512510" w:rsidRDefault="00E556F6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This new functionality works in conjunction with all existing functionality.</w:t>
      </w:r>
      <w:r w:rsidR="00B45692" w:rsidRPr="00512510">
        <w:rPr>
          <w:sz w:val="24"/>
          <w:szCs w:val="24"/>
        </w:rPr>
        <w:t xml:space="preserve"> </w:t>
      </w:r>
      <w:r w:rsidRPr="00512510">
        <w:rPr>
          <w:sz w:val="24"/>
          <w:szCs w:val="24"/>
        </w:rPr>
        <w:t>No exis</w:t>
      </w:r>
      <w:r w:rsidR="00F730A9" w:rsidRPr="00512510">
        <w:rPr>
          <w:sz w:val="24"/>
          <w:szCs w:val="24"/>
        </w:rPr>
        <w:t>ting functionality was modified</w:t>
      </w:r>
      <w:r w:rsidRPr="00512510">
        <w:rPr>
          <w:sz w:val="24"/>
          <w:szCs w:val="24"/>
        </w:rPr>
        <w:t>.</w:t>
      </w:r>
    </w:p>
    <w:p w14:paraId="4B2D7101" w14:textId="77777777" w:rsidR="00865739" w:rsidRPr="00512510" w:rsidRDefault="006C6597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Real</w:t>
      </w:r>
      <w:r w:rsidR="00F730A9" w:rsidRPr="00512510">
        <w:rPr>
          <w:sz w:val="24"/>
          <w:szCs w:val="24"/>
        </w:rPr>
        <w:t>-</w:t>
      </w:r>
      <w:r w:rsidRPr="00512510">
        <w:rPr>
          <w:sz w:val="24"/>
          <w:szCs w:val="24"/>
        </w:rPr>
        <w:t>time transmissi</w:t>
      </w:r>
      <w:r w:rsidR="00F730A9" w:rsidRPr="00512510">
        <w:rPr>
          <w:sz w:val="24"/>
          <w:szCs w:val="24"/>
        </w:rPr>
        <w:t xml:space="preserve">on of PBM lab </w:t>
      </w:r>
      <w:r w:rsidR="006D6066" w:rsidRPr="00512510">
        <w:rPr>
          <w:sz w:val="24"/>
          <w:szCs w:val="24"/>
        </w:rPr>
        <w:t xml:space="preserve">HL7 </w:t>
      </w:r>
      <w:r w:rsidRPr="00512510">
        <w:rPr>
          <w:sz w:val="24"/>
          <w:szCs w:val="24"/>
        </w:rPr>
        <w:t xml:space="preserve">messages will be created and sent to the CMOP-NAT server each time a </w:t>
      </w:r>
      <w:r w:rsidR="005A53D6" w:rsidRPr="00512510">
        <w:rPr>
          <w:sz w:val="24"/>
          <w:szCs w:val="24"/>
        </w:rPr>
        <w:t>Chemistry Lab</w:t>
      </w:r>
      <w:r w:rsidR="000C4567" w:rsidRPr="00512510">
        <w:rPr>
          <w:sz w:val="24"/>
          <w:szCs w:val="24"/>
        </w:rPr>
        <w:t xml:space="preserve"> test is resulted at a VAMC</w:t>
      </w:r>
      <w:r w:rsidRPr="00512510">
        <w:rPr>
          <w:sz w:val="24"/>
          <w:szCs w:val="24"/>
        </w:rPr>
        <w:t>.</w:t>
      </w:r>
      <w:r w:rsidR="006D6066" w:rsidRPr="00512510">
        <w:rPr>
          <w:sz w:val="24"/>
          <w:szCs w:val="24"/>
        </w:rPr>
        <w:t xml:space="preserve"> Two links will be required for message transactions. </w:t>
      </w:r>
      <w:smartTag w:uri="urn:schemas-microsoft-com:office:smarttags" w:element="place">
        <w:r w:rsidR="00EE72E7" w:rsidRPr="00512510">
          <w:rPr>
            <w:sz w:val="24"/>
            <w:szCs w:val="24"/>
          </w:rPr>
          <w:t>VistA</w:t>
        </w:r>
      </w:smartTag>
      <w:r w:rsidR="006D6066" w:rsidRPr="00512510">
        <w:rPr>
          <w:sz w:val="24"/>
          <w:szCs w:val="24"/>
        </w:rPr>
        <w:t xml:space="preserve"> will send HL7 messages and receive a commit acknowledgement over the same link, </w:t>
      </w:r>
      <w:r w:rsidR="000C4567" w:rsidRPr="00512510">
        <w:rPr>
          <w:sz w:val="24"/>
          <w:szCs w:val="24"/>
        </w:rPr>
        <w:t xml:space="preserve">then the </w:t>
      </w:r>
      <w:r w:rsidR="006D6066" w:rsidRPr="00512510">
        <w:rPr>
          <w:sz w:val="24"/>
          <w:szCs w:val="24"/>
        </w:rPr>
        <w:t>l</w:t>
      </w:r>
      <w:r w:rsidR="007B6772" w:rsidRPr="00512510">
        <w:rPr>
          <w:sz w:val="24"/>
          <w:szCs w:val="24"/>
        </w:rPr>
        <w:t xml:space="preserve">ink will </w:t>
      </w:r>
      <w:r w:rsidR="000C4567" w:rsidRPr="00512510">
        <w:rPr>
          <w:sz w:val="24"/>
          <w:szCs w:val="24"/>
        </w:rPr>
        <w:t xml:space="preserve">be </w:t>
      </w:r>
      <w:r w:rsidR="007B6772" w:rsidRPr="00512510">
        <w:rPr>
          <w:sz w:val="24"/>
          <w:szCs w:val="24"/>
        </w:rPr>
        <w:t>disconnected.</w:t>
      </w:r>
      <w:r w:rsidR="00865739" w:rsidRPr="00512510">
        <w:rPr>
          <w:sz w:val="24"/>
          <w:szCs w:val="24"/>
        </w:rPr>
        <w:t xml:space="preserve"> The </w:t>
      </w:r>
      <w:r w:rsidR="000C4567" w:rsidRPr="00512510">
        <w:rPr>
          <w:sz w:val="24"/>
          <w:szCs w:val="24"/>
        </w:rPr>
        <w:t>laboratory</w:t>
      </w:r>
      <w:r w:rsidR="00865739" w:rsidRPr="00512510">
        <w:rPr>
          <w:sz w:val="24"/>
          <w:szCs w:val="24"/>
        </w:rPr>
        <w:t xml:space="preserve"> data will be sent from each </w:t>
      </w:r>
      <w:r w:rsidR="00F730A9" w:rsidRPr="00512510">
        <w:rPr>
          <w:sz w:val="24"/>
          <w:szCs w:val="24"/>
        </w:rPr>
        <w:t>VAMC</w:t>
      </w:r>
      <w:r w:rsidR="00865739" w:rsidRPr="00512510">
        <w:rPr>
          <w:sz w:val="24"/>
          <w:szCs w:val="24"/>
        </w:rPr>
        <w:t xml:space="preserve"> or </w:t>
      </w:r>
      <w:r w:rsidR="00F730A9" w:rsidRPr="00512510">
        <w:rPr>
          <w:sz w:val="24"/>
          <w:szCs w:val="24"/>
        </w:rPr>
        <w:t>Outpatient</w:t>
      </w:r>
      <w:r w:rsidR="00865739" w:rsidRPr="00512510">
        <w:rPr>
          <w:sz w:val="24"/>
          <w:szCs w:val="24"/>
        </w:rPr>
        <w:t xml:space="preserve"> clinic via the HL7 link to the PBM national database and appended to a daily PBM master file.</w:t>
      </w:r>
      <w:r w:rsidR="00B45692" w:rsidRPr="00512510">
        <w:rPr>
          <w:sz w:val="24"/>
          <w:szCs w:val="24"/>
        </w:rPr>
        <w:t xml:space="preserve"> </w:t>
      </w:r>
    </w:p>
    <w:p w14:paraId="29551DD7" w14:textId="601D31FE" w:rsidR="00EA297F" w:rsidRPr="00873569" w:rsidRDefault="006D3A91" w:rsidP="00E0399F">
      <w:pPr>
        <w:tabs>
          <w:tab w:val="left" w:pos="5130"/>
        </w:tabs>
        <w:autoSpaceDE w:val="0"/>
        <w:autoSpaceDN w:val="0"/>
        <w:adjustRightInd w:val="0"/>
        <w:spacing w:before="120" w:after="240" w:line="240" w:lineRule="auto"/>
        <w:ind w:left="806" w:hanging="806"/>
      </w:pPr>
      <w:r>
        <w:rPr>
          <w:position w:val="-4"/>
        </w:rPr>
        <w:pict w14:anchorId="1800F750">
          <v:shape id="_x0000_i1026" type="#_x0000_t75" style="width:39.75pt;height:32.25pt" fillcolor="window">
            <v:imagedata r:id="rId16" o:title="Pencil 07"/>
          </v:shape>
        </w:pict>
      </w:r>
      <w:r w:rsidR="00865739" w:rsidRPr="00873569">
        <w:rPr>
          <w:b/>
        </w:rPr>
        <w:t>Note</w:t>
      </w:r>
      <w:r w:rsidR="00865739" w:rsidRPr="00873569">
        <w:t xml:space="preserve">:  The </w:t>
      </w:r>
      <w:r w:rsidR="000C4567" w:rsidRPr="00873569">
        <w:t>l</w:t>
      </w:r>
      <w:r w:rsidR="00865739" w:rsidRPr="00873569">
        <w:t>aboratory extract that exists</w:t>
      </w:r>
      <w:r w:rsidR="00B45692" w:rsidRPr="00873569">
        <w:t xml:space="preserve"> </w:t>
      </w:r>
      <w:r w:rsidR="00865739" w:rsidRPr="00873569">
        <w:t xml:space="preserve">within the </w:t>
      </w:r>
      <w:r w:rsidR="00865739" w:rsidRPr="00873569">
        <w:rPr>
          <w:i/>
        </w:rPr>
        <w:t>Manual Pharmacy Statistics</w:t>
      </w:r>
      <w:r w:rsidR="00865739" w:rsidRPr="00873569">
        <w:t xml:space="preserve"> [PSU PBM MANUAL] and </w:t>
      </w:r>
      <w:r w:rsidR="00865739" w:rsidRPr="00873569">
        <w:rPr>
          <w:i/>
        </w:rPr>
        <w:t>Automatic Pharmacy Statistics</w:t>
      </w:r>
      <w:r w:rsidR="00865739" w:rsidRPr="00873569">
        <w:t xml:space="preserve"> [PSU PBM AUTO] options will not be replaced by the HL7 transmission of </w:t>
      </w:r>
      <w:r w:rsidR="000C4567" w:rsidRPr="00873569">
        <w:t>l</w:t>
      </w:r>
      <w:r w:rsidR="00865739" w:rsidRPr="00873569">
        <w:t xml:space="preserve">aboratory data to the national database. This functionality is in addition to the </w:t>
      </w:r>
      <w:r w:rsidR="000C4567" w:rsidRPr="00873569">
        <w:t>l</w:t>
      </w:r>
      <w:r w:rsidR="00865739" w:rsidRPr="00873569">
        <w:t xml:space="preserve">aboratory extract that generates MailMan messages transmitted to the PBM national database at </w:t>
      </w:r>
      <w:r w:rsidR="006A1F11">
        <w:rPr>
          <w:highlight w:val="yellow"/>
        </w:rPr>
        <w:t>REDACTED</w:t>
      </w:r>
      <w:r w:rsidR="006A1F11" w:rsidRPr="00873569">
        <w:t xml:space="preserve"> that</w:t>
      </w:r>
      <w:r w:rsidR="00865739" w:rsidRPr="00873569">
        <w:t xml:space="preserve"> sites run on a monthly basis.</w:t>
      </w:r>
    </w:p>
    <w:p w14:paraId="416678DA" w14:textId="77777777" w:rsidR="00165473" w:rsidRPr="00873569" w:rsidRDefault="00165473" w:rsidP="00EE3B67">
      <w:pPr>
        <w:pStyle w:val="Heading2"/>
      </w:pPr>
      <w:bookmarkStart w:id="18" w:name="_Toc125364610"/>
      <w:r w:rsidRPr="00873569">
        <w:t>Modified Options</w:t>
      </w:r>
      <w:bookmarkEnd w:id="18"/>
    </w:p>
    <w:p w14:paraId="1337226F" w14:textId="77777777" w:rsidR="009E483A" w:rsidRPr="00873569" w:rsidRDefault="009E483A" w:rsidP="009E483A"/>
    <w:p w14:paraId="4530AAA1" w14:textId="77777777" w:rsidR="009E483A" w:rsidRPr="00512510" w:rsidRDefault="009E483A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The following describes modifications made to options during the PBM </w:t>
      </w:r>
      <w:r w:rsidR="00CB3FEC" w:rsidRPr="00512510">
        <w:rPr>
          <w:sz w:val="24"/>
          <w:szCs w:val="24"/>
        </w:rPr>
        <w:t xml:space="preserve">Extract </w:t>
      </w:r>
      <w:r w:rsidRPr="00512510">
        <w:rPr>
          <w:sz w:val="24"/>
          <w:szCs w:val="24"/>
        </w:rPr>
        <w:t>Enhancement</w:t>
      </w:r>
      <w:r w:rsidR="00506110" w:rsidRPr="00512510">
        <w:rPr>
          <w:sz w:val="24"/>
          <w:szCs w:val="24"/>
        </w:rPr>
        <w:t xml:space="preserve"> III</w:t>
      </w:r>
      <w:r w:rsidRPr="00512510">
        <w:rPr>
          <w:sz w:val="24"/>
          <w:szCs w:val="24"/>
        </w:rPr>
        <w:t xml:space="preserve"> project.</w:t>
      </w:r>
    </w:p>
    <w:p w14:paraId="770EC611" w14:textId="77777777" w:rsidR="00165473" w:rsidRPr="00512510" w:rsidRDefault="009E483A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>There were no modifications made to the options during this project.</w:t>
      </w:r>
    </w:p>
    <w:p w14:paraId="0CD16361" w14:textId="77777777" w:rsidR="00165473" w:rsidRPr="00873569" w:rsidRDefault="00165473" w:rsidP="00165473"/>
    <w:p w14:paraId="57DE349D" w14:textId="77777777" w:rsidR="00165473" w:rsidRPr="00873569" w:rsidRDefault="00165473" w:rsidP="00EE3B67">
      <w:pPr>
        <w:pStyle w:val="Heading2"/>
      </w:pPr>
      <w:bookmarkStart w:id="19" w:name="_Toc125364611"/>
      <w:r w:rsidRPr="00873569">
        <w:t>Modified Fields</w:t>
      </w:r>
      <w:bookmarkEnd w:id="19"/>
    </w:p>
    <w:p w14:paraId="0295439B" w14:textId="77777777" w:rsidR="00BA50E6" w:rsidRPr="00873569" w:rsidRDefault="00BA50E6" w:rsidP="00BA50E6"/>
    <w:p w14:paraId="334F393F" w14:textId="77777777" w:rsidR="00BA50E6" w:rsidRPr="00512510" w:rsidRDefault="002A5358" w:rsidP="00512510">
      <w:pPr>
        <w:pStyle w:val="Paragraph3"/>
        <w:spacing w:before="0" w:after="120"/>
        <w:ind w:left="0"/>
        <w:jc w:val="left"/>
        <w:rPr>
          <w:sz w:val="24"/>
          <w:szCs w:val="24"/>
        </w:rPr>
      </w:pPr>
      <w:r w:rsidRPr="00512510">
        <w:rPr>
          <w:sz w:val="24"/>
          <w:szCs w:val="24"/>
        </w:rPr>
        <w:t xml:space="preserve">No </w:t>
      </w:r>
      <w:r w:rsidR="00BA50E6" w:rsidRPr="00512510">
        <w:rPr>
          <w:sz w:val="24"/>
          <w:szCs w:val="24"/>
        </w:rPr>
        <w:t xml:space="preserve">fields were modified during the PBM </w:t>
      </w:r>
      <w:r w:rsidR="00CB3FEC" w:rsidRPr="00512510">
        <w:rPr>
          <w:sz w:val="24"/>
          <w:szCs w:val="24"/>
        </w:rPr>
        <w:t xml:space="preserve">Extract </w:t>
      </w:r>
      <w:r w:rsidR="00BA50E6" w:rsidRPr="00512510">
        <w:rPr>
          <w:sz w:val="24"/>
          <w:szCs w:val="24"/>
        </w:rPr>
        <w:t>Enhancement</w:t>
      </w:r>
      <w:r w:rsidR="00506110" w:rsidRPr="00512510">
        <w:rPr>
          <w:sz w:val="24"/>
          <w:szCs w:val="24"/>
        </w:rPr>
        <w:t xml:space="preserve"> III</w:t>
      </w:r>
      <w:r w:rsidR="00BA50E6" w:rsidRPr="00512510">
        <w:rPr>
          <w:sz w:val="24"/>
          <w:szCs w:val="24"/>
        </w:rPr>
        <w:t xml:space="preserve"> project.</w:t>
      </w:r>
    </w:p>
    <w:p w14:paraId="0153F89D" w14:textId="77777777" w:rsidR="00BA50E6" w:rsidRPr="00873569" w:rsidRDefault="00BA50E6" w:rsidP="00BA50E6"/>
    <w:p w14:paraId="0D755789" w14:textId="77777777" w:rsidR="00165473" w:rsidRPr="00873569" w:rsidRDefault="00165473" w:rsidP="00EE3B67">
      <w:pPr>
        <w:pStyle w:val="Heading2"/>
      </w:pPr>
      <w:bookmarkStart w:id="20" w:name="_Toc125364612"/>
      <w:r w:rsidRPr="00873569">
        <w:t>Modified Reports</w:t>
      </w:r>
      <w:bookmarkEnd w:id="20"/>
    </w:p>
    <w:p w14:paraId="69ABD499" w14:textId="77777777" w:rsidR="00165473" w:rsidRPr="00873569" w:rsidRDefault="00165473" w:rsidP="00165473"/>
    <w:p w14:paraId="0007CEE9" w14:textId="77777777" w:rsidR="00165473" w:rsidRPr="00873569" w:rsidRDefault="001A015A" w:rsidP="00165473">
      <w:r w:rsidRPr="00873569">
        <w:t xml:space="preserve">No reports were modified </w:t>
      </w:r>
      <w:r w:rsidR="00506110" w:rsidRPr="00506110">
        <w:t xml:space="preserve"> </w:t>
      </w:r>
      <w:r w:rsidR="00506110" w:rsidRPr="00873569">
        <w:t>during the PBM Extract Enhancement</w:t>
      </w:r>
      <w:r w:rsidR="00506110">
        <w:t xml:space="preserve"> III</w:t>
      </w:r>
      <w:r w:rsidR="00506110" w:rsidRPr="00873569">
        <w:t xml:space="preserve"> project.</w:t>
      </w:r>
    </w:p>
    <w:p w14:paraId="469969DB" w14:textId="77777777" w:rsidR="00590650" w:rsidRPr="00873569" w:rsidRDefault="00590650" w:rsidP="00DA059E"/>
    <w:p w14:paraId="067ECCA8" w14:textId="77777777" w:rsidR="003D6A34" w:rsidRPr="00873569" w:rsidRDefault="001B52D6" w:rsidP="003D6A34">
      <w:pPr>
        <w:jc w:val="center"/>
      </w:pPr>
      <w:r w:rsidRPr="00873569">
        <w:br w:type="page"/>
      </w:r>
      <w:r w:rsidR="003D6A34" w:rsidRPr="00873569">
        <w:rPr>
          <w:i/>
          <w:sz w:val="22"/>
          <w:szCs w:val="22"/>
        </w:rPr>
        <w:lastRenderedPageBreak/>
        <w:t>(This page included for two-sided copying.)</w:t>
      </w:r>
    </w:p>
    <w:p w14:paraId="497DFED4" w14:textId="77777777" w:rsidR="001A015A" w:rsidRPr="00873569" w:rsidRDefault="00866E42" w:rsidP="00143539">
      <w:pPr>
        <w:pStyle w:val="Heading1"/>
      </w:pPr>
      <w:r w:rsidRPr="00873569">
        <w:br w:type="page"/>
      </w:r>
      <w:bookmarkStart w:id="21" w:name="_Toc125364613"/>
      <w:r w:rsidR="001A015A" w:rsidRPr="00873569">
        <w:lastRenderedPageBreak/>
        <w:t>New Functionality</w:t>
      </w:r>
      <w:bookmarkEnd w:id="21"/>
    </w:p>
    <w:p w14:paraId="01A5F4E5" w14:textId="77777777" w:rsidR="001A015A" w:rsidRPr="00873569" w:rsidRDefault="001A015A" w:rsidP="001A015A"/>
    <w:p w14:paraId="56B09B8E" w14:textId="77777777" w:rsidR="006C6597" w:rsidRPr="00873569" w:rsidRDefault="00506110" w:rsidP="00E0399F">
      <w:r>
        <w:t>T</w:t>
      </w:r>
      <w:r w:rsidR="006C6597" w:rsidRPr="00873569">
        <w:t xml:space="preserve">he PBM </w:t>
      </w:r>
      <w:r w:rsidR="00CB3FEC" w:rsidRPr="00873569">
        <w:t xml:space="preserve">Extract </w:t>
      </w:r>
      <w:r w:rsidR="006C6597" w:rsidRPr="00873569">
        <w:t>Enhancement</w:t>
      </w:r>
      <w:r>
        <w:t xml:space="preserve"> III</w:t>
      </w:r>
      <w:r w:rsidR="006C6597" w:rsidRPr="00873569">
        <w:t xml:space="preserve"> project provides automatic real</w:t>
      </w:r>
      <w:r w:rsidR="00BE2FEB" w:rsidRPr="00873569">
        <w:t>-</w:t>
      </w:r>
      <w:r w:rsidR="006C6597" w:rsidRPr="00873569">
        <w:t>time transmission of PBM HL7 Chemistry Lab Results to the PBM national database.</w:t>
      </w:r>
      <w:r w:rsidR="00B45692" w:rsidRPr="00873569">
        <w:t xml:space="preserve"> </w:t>
      </w:r>
      <w:r w:rsidR="006C6597" w:rsidRPr="00873569">
        <w:t>This process will be transparent to the users.</w:t>
      </w:r>
      <w:r w:rsidR="00B45692" w:rsidRPr="00873569">
        <w:t xml:space="preserve"> </w:t>
      </w:r>
      <w:r w:rsidR="00512510">
        <w:t>The data will be stored in f</w:t>
      </w:r>
      <w:r w:rsidR="006C6597" w:rsidRPr="00873569">
        <w:t>lat files on the CMOP-NAT server for the PBM team.</w:t>
      </w:r>
    </w:p>
    <w:p w14:paraId="504C706D" w14:textId="77777777" w:rsidR="006C6597" w:rsidRPr="00873569" w:rsidRDefault="006C6597" w:rsidP="009E483A">
      <w:pPr>
        <w:spacing w:before="120"/>
      </w:pPr>
    </w:p>
    <w:p w14:paraId="1F81E2BC" w14:textId="77777777" w:rsidR="00546CED" w:rsidRPr="00873569" w:rsidRDefault="00546CED" w:rsidP="00546CED">
      <w:pPr>
        <w:jc w:val="center"/>
      </w:pPr>
      <w:r w:rsidRPr="00873569">
        <w:br w:type="page"/>
      </w:r>
      <w:r w:rsidRPr="00873569">
        <w:rPr>
          <w:i/>
          <w:sz w:val="22"/>
          <w:szCs w:val="22"/>
        </w:rPr>
        <w:lastRenderedPageBreak/>
        <w:t>(This page included for two-sided copying.)</w:t>
      </w:r>
    </w:p>
    <w:p w14:paraId="54E417AB" w14:textId="77777777" w:rsidR="00295DBA" w:rsidRPr="00873569" w:rsidRDefault="00546CED" w:rsidP="00143539">
      <w:pPr>
        <w:pStyle w:val="Heading1"/>
      </w:pPr>
      <w:r w:rsidRPr="00873569">
        <w:br w:type="page"/>
      </w:r>
      <w:bookmarkStart w:id="22" w:name="_Toc125364614"/>
      <w:r w:rsidR="00672A62" w:rsidRPr="00873569">
        <w:lastRenderedPageBreak/>
        <w:t xml:space="preserve">Impact on Other </w:t>
      </w:r>
      <w:smartTag w:uri="urn:schemas-microsoft-com:office:smarttags" w:element="place">
        <w:r w:rsidR="00EE72E7" w:rsidRPr="00873569">
          <w:t>VistA</w:t>
        </w:r>
      </w:smartTag>
      <w:r w:rsidR="00672A62" w:rsidRPr="00873569">
        <w:t xml:space="preserve"> Software Packages</w:t>
      </w:r>
      <w:bookmarkEnd w:id="22"/>
    </w:p>
    <w:p w14:paraId="4D6CDF00" w14:textId="77777777" w:rsidR="00546CED" w:rsidRPr="00873569" w:rsidRDefault="00546CED" w:rsidP="00546CED"/>
    <w:p w14:paraId="64B3E1B5" w14:textId="77777777" w:rsidR="00295DBA" w:rsidRPr="00873569" w:rsidRDefault="00295DBA" w:rsidP="00295DBA">
      <w:r w:rsidRPr="00873569">
        <w:t>The enhancements described in this document d</w:t>
      </w:r>
      <w:r w:rsidR="00546CED" w:rsidRPr="00873569">
        <w:t>o</w:t>
      </w:r>
      <w:r w:rsidRPr="00873569">
        <w:t xml:space="preserve"> not have any impact on other </w:t>
      </w:r>
      <w:smartTag w:uri="urn:schemas-microsoft-com:office:smarttags" w:element="place">
        <w:r w:rsidR="00EE72E7" w:rsidRPr="00873569">
          <w:t>VistA</w:t>
        </w:r>
      </w:smartTag>
      <w:r w:rsidRPr="00873569">
        <w:t xml:space="preserve"> software packages.</w:t>
      </w:r>
      <w:r w:rsidR="00540DFA">
        <w:t xml:space="preserve"> </w:t>
      </w:r>
    </w:p>
    <w:p w14:paraId="63E6CD5F" w14:textId="77777777" w:rsidR="00AF7950" w:rsidRPr="00873569" w:rsidRDefault="00AF7950" w:rsidP="00DA059E"/>
    <w:p w14:paraId="28618F94" w14:textId="77777777" w:rsidR="004C7B3F" w:rsidRPr="00873569" w:rsidRDefault="004C7B3F" w:rsidP="004C7B3F"/>
    <w:p w14:paraId="41CDE0FB" w14:textId="77777777" w:rsidR="004C2A0E" w:rsidRPr="00873569" w:rsidRDefault="004C2A0E" w:rsidP="004C2A0E"/>
    <w:p w14:paraId="123CCA37" w14:textId="77777777" w:rsidR="00A93B1D" w:rsidRPr="00DA059E" w:rsidRDefault="00771038" w:rsidP="00771038">
      <w:pPr>
        <w:jc w:val="center"/>
      </w:pPr>
      <w:r w:rsidRPr="00873569">
        <w:br w:type="page"/>
      </w:r>
      <w:r w:rsidRPr="00873569">
        <w:rPr>
          <w:i/>
          <w:sz w:val="22"/>
          <w:szCs w:val="22"/>
        </w:rPr>
        <w:lastRenderedPageBreak/>
        <w:t>(This page included for two-sided copying.)</w:t>
      </w:r>
    </w:p>
    <w:sectPr w:rsidR="00A93B1D" w:rsidRPr="00DA059E" w:rsidSect="00BE0105">
      <w:footerReference w:type="even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DEA6" w14:textId="77777777" w:rsidR="00503A1B" w:rsidRDefault="00503A1B">
      <w:r>
        <w:separator/>
      </w:r>
    </w:p>
  </w:endnote>
  <w:endnote w:type="continuationSeparator" w:id="0">
    <w:p w14:paraId="5A6E2CA2" w14:textId="77777777" w:rsidR="00503A1B" w:rsidRDefault="0050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882B" w14:textId="77777777" w:rsidR="00506110" w:rsidRDefault="00506110" w:rsidP="00DE13E4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56A"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sz w:val="20"/>
      </w:rPr>
      <w:tab/>
    </w:r>
    <w:r>
      <w:rPr>
        <w:rStyle w:val="PageNumber"/>
        <w:sz w:val="20"/>
      </w:rPr>
      <w:t>Pharmacy Benefits Management V. 4.0</w:t>
    </w:r>
    <w:r>
      <w:rPr>
        <w:sz w:val="20"/>
      </w:rPr>
      <w:tab/>
    </w:r>
    <w:r w:rsidR="0085456A">
      <w:rPr>
        <w:sz w:val="20"/>
      </w:rPr>
      <w:t>February 2006</w:t>
    </w:r>
  </w:p>
  <w:p w14:paraId="1FD6AF57" w14:textId="77777777" w:rsidR="00506110" w:rsidRDefault="00506110" w:rsidP="00DE13E4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0A116EA8" w14:textId="77777777" w:rsidR="00506110" w:rsidRPr="00DE13E4" w:rsidRDefault="00506110" w:rsidP="00DE13E4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A4CD" w14:textId="77777777" w:rsidR="00506110" w:rsidRDefault="00506110" w:rsidP="00EE72E7">
    <w:pPr>
      <w:pStyle w:val="Footer"/>
      <w:tabs>
        <w:tab w:val="clear" w:pos="4320"/>
        <w:tab w:val="clear" w:pos="8640"/>
        <w:tab w:val="center" w:pos="4700"/>
        <w:tab w:val="right" w:pos="9500"/>
      </w:tabs>
      <w:ind w:right="-340"/>
      <w:rPr>
        <w:rStyle w:val="PageNumber"/>
        <w:sz w:val="20"/>
      </w:rPr>
    </w:pPr>
    <w:r>
      <w:rPr>
        <w:sz w:val="20"/>
      </w:rPr>
      <w:t>January 2006</w:t>
    </w:r>
    <w:r w:rsidRPr="00306825">
      <w:rPr>
        <w:sz w:val="20"/>
      </w:rPr>
      <w:tab/>
    </w:r>
    <w:r>
      <w:rPr>
        <w:rStyle w:val="PageNumber"/>
        <w:sz w:val="20"/>
      </w:rPr>
      <w:t>Pharmacy Benefits Management V. 4.0</w:t>
    </w:r>
    <w:r w:rsidRPr="00306825">
      <w:rPr>
        <w:sz w:val="20"/>
      </w:rPr>
      <w:tab/>
    </w:r>
    <w:r w:rsidRPr="00306825">
      <w:rPr>
        <w:rStyle w:val="PageNumber"/>
        <w:sz w:val="20"/>
      </w:rPr>
      <w:fldChar w:fldCharType="begin"/>
    </w:r>
    <w:r w:rsidRPr="00306825">
      <w:rPr>
        <w:rStyle w:val="PageNumber"/>
        <w:sz w:val="20"/>
      </w:rPr>
      <w:instrText xml:space="preserve"> PAGE </w:instrText>
    </w:r>
    <w:r w:rsidRPr="00306825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9</w:t>
    </w:r>
    <w:r w:rsidRPr="00306825">
      <w:rPr>
        <w:rStyle w:val="PageNumber"/>
        <w:sz w:val="20"/>
      </w:rPr>
      <w:fldChar w:fldCharType="end"/>
    </w:r>
  </w:p>
  <w:p w14:paraId="32082B42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7E705432" w14:textId="77777777" w:rsidR="00506110" w:rsidRPr="00306825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289E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sz w:val="20"/>
      </w:rPr>
      <w:t>January 2006</w:t>
    </w:r>
    <w:r>
      <w:rPr>
        <w:sz w:val="20"/>
      </w:rPr>
      <w:tab/>
    </w:r>
    <w:r>
      <w:rPr>
        <w:rStyle w:val="PageNumber"/>
        <w:sz w:val="20"/>
      </w:rPr>
      <w:t>Pharmacy Benefits Management V. 4.0</w:t>
    </w:r>
    <w:r>
      <w:rPr>
        <w:sz w:val="20"/>
      </w:rPr>
      <w:tab/>
    </w:r>
    <w:r w:rsidRPr="00B93BED">
      <w:rPr>
        <w:rStyle w:val="PageNumber"/>
        <w:sz w:val="20"/>
      </w:rPr>
      <w:fldChar w:fldCharType="begin"/>
    </w:r>
    <w:r w:rsidRPr="00B93BED">
      <w:rPr>
        <w:rStyle w:val="PageNumber"/>
        <w:sz w:val="20"/>
      </w:rPr>
      <w:instrText xml:space="preserve"> PAGE </w:instrText>
    </w:r>
    <w:r w:rsidRPr="00B93BED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7</w:t>
    </w:r>
    <w:r w:rsidRPr="00B93BED">
      <w:rPr>
        <w:rStyle w:val="PageNumber"/>
        <w:sz w:val="20"/>
      </w:rPr>
      <w:fldChar w:fldCharType="end"/>
    </w:r>
  </w:p>
  <w:p w14:paraId="67E02C3C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1E0DD6C9" w14:textId="77777777" w:rsidR="00506110" w:rsidRPr="00B93BED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B1C0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sz w:val="20"/>
      </w:rPr>
      <w:t>January 2006</w:t>
    </w:r>
    <w:r>
      <w:rPr>
        <w:sz w:val="20"/>
      </w:rPr>
      <w:tab/>
    </w:r>
    <w:r>
      <w:rPr>
        <w:rStyle w:val="PageNumber"/>
        <w:sz w:val="20"/>
      </w:rPr>
      <w:t>Pharmacy Benefits Management V. 4.0</w:t>
    </w: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56A">
      <w:rPr>
        <w:rStyle w:val="PageNumber"/>
        <w:noProof/>
      </w:rPr>
      <w:t>i</w:t>
    </w:r>
    <w:r>
      <w:rPr>
        <w:rStyle w:val="PageNumber"/>
      </w:rPr>
      <w:fldChar w:fldCharType="end"/>
    </w:r>
  </w:p>
  <w:p w14:paraId="4E0306BD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65266164" w14:textId="77777777" w:rsidR="00506110" w:rsidRPr="00B93BED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951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 w:rsidRPr="00B93BED">
      <w:rPr>
        <w:rStyle w:val="PageNumber"/>
        <w:sz w:val="20"/>
      </w:rPr>
      <w:fldChar w:fldCharType="begin"/>
    </w:r>
    <w:r w:rsidRPr="00B93BED">
      <w:rPr>
        <w:rStyle w:val="PageNumber"/>
        <w:sz w:val="20"/>
      </w:rPr>
      <w:instrText xml:space="preserve"> PAGE </w:instrText>
    </w:r>
    <w:r w:rsidRPr="00B93BED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2</w:t>
    </w:r>
    <w:r w:rsidRPr="00B93BED">
      <w:rPr>
        <w:rStyle w:val="PageNumber"/>
        <w:sz w:val="20"/>
      </w:rPr>
      <w:fldChar w:fldCharType="end"/>
    </w:r>
    <w:r>
      <w:rPr>
        <w:rStyle w:val="PageNumber"/>
        <w:sz w:val="20"/>
      </w:rPr>
      <w:tab/>
      <w:t>Pharmacy Benefits Management V. 4.0</w:t>
    </w:r>
    <w:r>
      <w:rPr>
        <w:rStyle w:val="PageNumber"/>
        <w:sz w:val="20"/>
      </w:rPr>
      <w:tab/>
    </w:r>
    <w:r>
      <w:rPr>
        <w:sz w:val="20"/>
      </w:rPr>
      <w:t>January 2006</w:t>
    </w:r>
  </w:p>
  <w:p w14:paraId="0D8DD2C2" w14:textId="77777777" w:rsidR="00506110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14DB1726" w14:textId="77777777" w:rsidR="00506110" w:rsidRPr="008C006A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PSU*4*3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ECF4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sz w:val="20"/>
      </w:rPr>
      <w:t>January 2006</w:t>
    </w:r>
    <w:r w:rsidRPr="00306825">
      <w:rPr>
        <w:sz w:val="20"/>
      </w:rPr>
      <w:tab/>
    </w:r>
    <w:r>
      <w:rPr>
        <w:rStyle w:val="PageNumber"/>
        <w:sz w:val="20"/>
      </w:rPr>
      <w:t>Pharmacy Benefits Management V. 4.0</w:t>
    </w:r>
    <w:r w:rsidRPr="00306825">
      <w:rPr>
        <w:sz w:val="20"/>
      </w:rPr>
      <w:tab/>
    </w:r>
    <w:r w:rsidRPr="00306825">
      <w:rPr>
        <w:rStyle w:val="PageNumber"/>
        <w:sz w:val="20"/>
      </w:rPr>
      <w:fldChar w:fldCharType="begin"/>
    </w:r>
    <w:r w:rsidRPr="00306825">
      <w:rPr>
        <w:rStyle w:val="PageNumber"/>
        <w:sz w:val="20"/>
      </w:rPr>
      <w:instrText xml:space="preserve"> PAGE </w:instrText>
    </w:r>
    <w:r w:rsidRPr="00306825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3</w:t>
    </w:r>
    <w:r w:rsidRPr="00306825">
      <w:rPr>
        <w:rStyle w:val="PageNumber"/>
        <w:sz w:val="20"/>
      </w:rPr>
      <w:fldChar w:fldCharType="end"/>
    </w:r>
  </w:p>
  <w:p w14:paraId="35A53ED5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1F684454" w14:textId="77777777" w:rsidR="00506110" w:rsidRPr="00306825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E5E8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sz w:val="20"/>
      </w:rPr>
      <w:t>January 2006</w:t>
    </w:r>
    <w:r>
      <w:rPr>
        <w:sz w:val="20"/>
      </w:rPr>
      <w:tab/>
    </w:r>
    <w:r>
      <w:rPr>
        <w:rStyle w:val="PageNumber"/>
        <w:sz w:val="20"/>
      </w:rPr>
      <w:t>Pharmacy Benefits Management V. 4.0</w:t>
    </w:r>
    <w:r>
      <w:rPr>
        <w:sz w:val="20"/>
      </w:rPr>
      <w:tab/>
    </w:r>
    <w:r w:rsidRPr="00B93BED">
      <w:rPr>
        <w:rStyle w:val="PageNumber"/>
        <w:sz w:val="20"/>
      </w:rPr>
      <w:fldChar w:fldCharType="begin"/>
    </w:r>
    <w:r w:rsidRPr="00B93BED">
      <w:rPr>
        <w:rStyle w:val="PageNumber"/>
        <w:sz w:val="20"/>
      </w:rPr>
      <w:instrText xml:space="preserve"> PAGE </w:instrText>
    </w:r>
    <w:r w:rsidRPr="00B93BED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1</w:t>
    </w:r>
    <w:r w:rsidRPr="00B93BED">
      <w:rPr>
        <w:rStyle w:val="PageNumber"/>
        <w:sz w:val="20"/>
      </w:rPr>
      <w:fldChar w:fldCharType="end"/>
    </w:r>
  </w:p>
  <w:p w14:paraId="5DB5A11D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1BF2B958" w14:textId="77777777" w:rsidR="00506110" w:rsidRPr="00B93BED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22B4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 w:rsidRPr="00B93BED">
      <w:rPr>
        <w:rStyle w:val="PageNumber"/>
        <w:sz w:val="20"/>
      </w:rPr>
      <w:fldChar w:fldCharType="begin"/>
    </w:r>
    <w:r w:rsidRPr="00B93BED">
      <w:rPr>
        <w:rStyle w:val="PageNumber"/>
        <w:sz w:val="20"/>
      </w:rPr>
      <w:instrText xml:space="preserve"> PAGE </w:instrText>
    </w:r>
    <w:r w:rsidRPr="00B93BED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6</w:t>
    </w:r>
    <w:r w:rsidRPr="00B93BED">
      <w:rPr>
        <w:rStyle w:val="PageNumber"/>
        <w:sz w:val="20"/>
      </w:rPr>
      <w:fldChar w:fldCharType="end"/>
    </w:r>
    <w:r>
      <w:rPr>
        <w:rStyle w:val="PageNumber"/>
        <w:sz w:val="20"/>
      </w:rPr>
      <w:tab/>
      <w:t>Pharmacy Benefits Management V. 4.0</w:t>
    </w:r>
    <w:r>
      <w:rPr>
        <w:rStyle w:val="PageNumber"/>
        <w:sz w:val="20"/>
      </w:rPr>
      <w:tab/>
    </w:r>
    <w:r>
      <w:rPr>
        <w:sz w:val="20"/>
      </w:rPr>
      <w:t>January 2006</w:t>
    </w:r>
  </w:p>
  <w:p w14:paraId="3DB35372" w14:textId="77777777" w:rsidR="00506110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2395003A" w14:textId="77777777" w:rsidR="00506110" w:rsidRPr="008C006A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PSU*4*3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670F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sz w:val="20"/>
      </w:rPr>
      <w:t>January 2006</w:t>
    </w:r>
    <w:r w:rsidRPr="00306825">
      <w:rPr>
        <w:sz w:val="20"/>
      </w:rPr>
      <w:tab/>
    </w:r>
    <w:r>
      <w:rPr>
        <w:rStyle w:val="PageNumber"/>
        <w:sz w:val="20"/>
      </w:rPr>
      <w:t>Pharmacy Benefits Management V. 4.0</w:t>
    </w:r>
    <w:r w:rsidRPr="00306825">
      <w:rPr>
        <w:sz w:val="20"/>
      </w:rPr>
      <w:tab/>
    </w:r>
    <w:r w:rsidRPr="00306825">
      <w:rPr>
        <w:rStyle w:val="PageNumber"/>
        <w:sz w:val="20"/>
      </w:rPr>
      <w:fldChar w:fldCharType="begin"/>
    </w:r>
    <w:r w:rsidRPr="00306825">
      <w:rPr>
        <w:rStyle w:val="PageNumber"/>
        <w:sz w:val="20"/>
      </w:rPr>
      <w:instrText xml:space="preserve"> PAGE </w:instrText>
    </w:r>
    <w:r w:rsidRPr="00306825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5</w:t>
    </w:r>
    <w:r w:rsidRPr="00306825">
      <w:rPr>
        <w:rStyle w:val="PageNumber"/>
        <w:sz w:val="20"/>
      </w:rPr>
      <w:fldChar w:fldCharType="end"/>
    </w:r>
  </w:p>
  <w:p w14:paraId="1B685742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0CE84A48" w14:textId="77777777" w:rsidR="00506110" w:rsidRPr="00306825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572F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 w:rsidRPr="001A4D72">
      <w:rPr>
        <w:rStyle w:val="PageNumber"/>
        <w:sz w:val="20"/>
        <w:szCs w:val="20"/>
      </w:rPr>
      <w:fldChar w:fldCharType="begin"/>
    </w:r>
    <w:r w:rsidRPr="001A4D72">
      <w:rPr>
        <w:rStyle w:val="PageNumber"/>
        <w:sz w:val="20"/>
        <w:szCs w:val="20"/>
      </w:rPr>
      <w:instrText xml:space="preserve"> PAGE </w:instrText>
    </w:r>
    <w:r w:rsidRPr="001A4D72">
      <w:rPr>
        <w:rStyle w:val="PageNumber"/>
        <w:sz w:val="20"/>
        <w:szCs w:val="20"/>
      </w:rPr>
      <w:fldChar w:fldCharType="separate"/>
    </w:r>
    <w:r w:rsidR="0085456A">
      <w:rPr>
        <w:rStyle w:val="PageNumber"/>
        <w:noProof/>
        <w:sz w:val="20"/>
        <w:szCs w:val="20"/>
      </w:rPr>
      <w:t>4</w:t>
    </w:r>
    <w:r w:rsidRPr="001A4D72">
      <w:rPr>
        <w:rStyle w:val="PageNumber"/>
        <w:sz w:val="20"/>
        <w:szCs w:val="20"/>
      </w:rPr>
      <w:fldChar w:fldCharType="end"/>
    </w:r>
    <w:r>
      <w:rPr>
        <w:sz w:val="20"/>
      </w:rPr>
      <w:tab/>
    </w:r>
    <w:r>
      <w:rPr>
        <w:rStyle w:val="PageNumber"/>
        <w:sz w:val="20"/>
      </w:rPr>
      <w:t>Pharmacy Benefits Management V. 4.0</w:t>
    </w:r>
    <w:r>
      <w:rPr>
        <w:sz w:val="20"/>
      </w:rPr>
      <w:tab/>
      <w:t>January 2006</w:t>
    </w:r>
  </w:p>
  <w:p w14:paraId="1C887859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3A7DB2BE" w14:textId="77777777" w:rsidR="00506110" w:rsidRPr="00B93BED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sz w:val="20"/>
      </w:rPr>
    </w:pPr>
    <w:r>
      <w:rPr>
        <w:rStyle w:val="PageNumber"/>
        <w:sz w:val="20"/>
      </w:rPr>
      <w:tab/>
      <w:t>PSU*4*3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E6B1" w14:textId="77777777" w:rsidR="00506110" w:rsidRDefault="00506110" w:rsidP="00CC4F93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 w:rsidRPr="00B93BED">
      <w:rPr>
        <w:rStyle w:val="PageNumber"/>
        <w:sz w:val="20"/>
      </w:rPr>
      <w:fldChar w:fldCharType="begin"/>
    </w:r>
    <w:r w:rsidRPr="00B93BED">
      <w:rPr>
        <w:rStyle w:val="PageNumber"/>
        <w:sz w:val="20"/>
      </w:rPr>
      <w:instrText xml:space="preserve"> PAGE </w:instrText>
    </w:r>
    <w:r w:rsidRPr="00B93BED">
      <w:rPr>
        <w:rStyle w:val="PageNumber"/>
        <w:sz w:val="20"/>
      </w:rPr>
      <w:fldChar w:fldCharType="separate"/>
    </w:r>
    <w:r w:rsidR="0085456A">
      <w:rPr>
        <w:rStyle w:val="PageNumber"/>
        <w:noProof/>
        <w:sz w:val="20"/>
      </w:rPr>
      <w:t>10</w:t>
    </w:r>
    <w:r w:rsidRPr="00B93BED">
      <w:rPr>
        <w:rStyle w:val="PageNumber"/>
        <w:sz w:val="20"/>
      </w:rPr>
      <w:fldChar w:fldCharType="end"/>
    </w:r>
    <w:r>
      <w:rPr>
        <w:rStyle w:val="PageNumber"/>
        <w:sz w:val="20"/>
      </w:rPr>
      <w:tab/>
      <w:t>Pharmacy Benefits Management V. 4.0</w:t>
    </w:r>
    <w:r>
      <w:rPr>
        <w:rStyle w:val="PageNumber"/>
        <w:sz w:val="20"/>
      </w:rPr>
      <w:tab/>
    </w:r>
    <w:r>
      <w:rPr>
        <w:sz w:val="20"/>
      </w:rPr>
      <w:t>January 2006</w:t>
    </w:r>
  </w:p>
  <w:p w14:paraId="1C06EA79" w14:textId="77777777" w:rsidR="00506110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Release Notes</w:t>
    </w:r>
  </w:p>
  <w:p w14:paraId="505DEA17" w14:textId="77777777" w:rsidR="00506110" w:rsidRPr="008C006A" w:rsidRDefault="00506110" w:rsidP="008C006A">
    <w:pPr>
      <w:pStyle w:val="Footer"/>
      <w:tabs>
        <w:tab w:val="clear" w:pos="4320"/>
        <w:tab w:val="clear" w:pos="8640"/>
        <w:tab w:val="center" w:pos="4700"/>
        <w:tab w:val="right" w:pos="9400"/>
      </w:tabs>
      <w:rPr>
        <w:rStyle w:val="PageNumber"/>
        <w:sz w:val="20"/>
      </w:rPr>
    </w:pPr>
    <w:r>
      <w:rPr>
        <w:rStyle w:val="PageNumber"/>
        <w:sz w:val="20"/>
      </w:rPr>
      <w:tab/>
      <w:t>PSU*4*3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793F" w14:textId="77777777" w:rsidR="00503A1B" w:rsidRDefault="00503A1B">
      <w:r>
        <w:separator/>
      </w:r>
    </w:p>
  </w:footnote>
  <w:footnote w:type="continuationSeparator" w:id="0">
    <w:p w14:paraId="61D5904A" w14:textId="77777777" w:rsidR="00503A1B" w:rsidRDefault="0050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70E9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C21C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C0BF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C35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CCAC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CBE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6DA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4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E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E0B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161"/>
    <w:multiLevelType w:val="hybridMultilevel"/>
    <w:tmpl w:val="0E02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852E42"/>
    <w:multiLevelType w:val="hybridMultilevel"/>
    <w:tmpl w:val="6E4CF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65E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10D9B"/>
    <w:multiLevelType w:val="hybridMultilevel"/>
    <w:tmpl w:val="B7EC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02879"/>
    <w:multiLevelType w:val="hybridMultilevel"/>
    <w:tmpl w:val="D8E21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F198A"/>
    <w:multiLevelType w:val="multilevel"/>
    <w:tmpl w:val="61D49A5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C52EB4"/>
    <w:multiLevelType w:val="hybridMultilevel"/>
    <w:tmpl w:val="4674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37B84"/>
    <w:multiLevelType w:val="multilevel"/>
    <w:tmpl w:val="3B90829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0B33807"/>
    <w:multiLevelType w:val="hybridMultilevel"/>
    <w:tmpl w:val="62FE1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A70B7"/>
    <w:multiLevelType w:val="hybridMultilevel"/>
    <w:tmpl w:val="D0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A0803"/>
    <w:multiLevelType w:val="hybridMultilevel"/>
    <w:tmpl w:val="D00E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E2B51"/>
    <w:multiLevelType w:val="hybridMultilevel"/>
    <w:tmpl w:val="05CE2BC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3B1202"/>
    <w:multiLevelType w:val="hybridMultilevel"/>
    <w:tmpl w:val="06680758"/>
    <w:lvl w:ilvl="0" w:tplc="040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417858AE"/>
    <w:multiLevelType w:val="hybridMultilevel"/>
    <w:tmpl w:val="92D22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01"/>
    <w:multiLevelType w:val="multilevel"/>
    <w:tmpl w:val="690C60C4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4757378"/>
    <w:multiLevelType w:val="hybridMultilevel"/>
    <w:tmpl w:val="103A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A7B47"/>
    <w:multiLevelType w:val="hybridMultilevel"/>
    <w:tmpl w:val="D322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1182"/>
    <w:multiLevelType w:val="hybridMultilevel"/>
    <w:tmpl w:val="61D49A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FB0BD0"/>
    <w:multiLevelType w:val="hybridMultilevel"/>
    <w:tmpl w:val="9FE2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65E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33FC3"/>
    <w:multiLevelType w:val="hybridMultilevel"/>
    <w:tmpl w:val="D6923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35D6C"/>
    <w:multiLevelType w:val="hybridMultilevel"/>
    <w:tmpl w:val="7304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3CFF"/>
    <w:multiLevelType w:val="hybridMultilevel"/>
    <w:tmpl w:val="05C60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25A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5035F"/>
    <w:multiLevelType w:val="hybridMultilevel"/>
    <w:tmpl w:val="EA30E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136DED"/>
    <w:multiLevelType w:val="hybridMultilevel"/>
    <w:tmpl w:val="26B8D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8009B"/>
    <w:multiLevelType w:val="hybridMultilevel"/>
    <w:tmpl w:val="CA68A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856BD0"/>
    <w:multiLevelType w:val="hybridMultilevel"/>
    <w:tmpl w:val="C2945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1D9A"/>
    <w:multiLevelType w:val="hybridMultilevel"/>
    <w:tmpl w:val="AE5A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75736"/>
    <w:multiLevelType w:val="multilevel"/>
    <w:tmpl w:val="698A389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8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22"/>
  </w:num>
  <w:num w:numId="4">
    <w:abstractNumId w:val="11"/>
  </w:num>
  <w:num w:numId="5">
    <w:abstractNumId w:val="33"/>
  </w:num>
  <w:num w:numId="6">
    <w:abstractNumId w:val="27"/>
  </w:num>
  <w:num w:numId="7">
    <w:abstractNumId w:val="31"/>
  </w:num>
  <w:num w:numId="8">
    <w:abstractNumId w:val="25"/>
  </w:num>
  <w:num w:numId="9">
    <w:abstractNumId w:val="20"/>
  </w:num>
  <w:num w:numId="10">
    <w:abstractNumId w:val="30"/>
  </w:num>
  <w:num w:numId="11">
    <w:abstractNumId w:val="10"/>
  </w:num>
  <w:num w:numId="12">
    <w:abstractNumId w:val="13"/>
  </w:num>
  <w:num w:numId="13">
    <w:abstractNumId w:val="35"/>
  </w:num>
  <w:num w:numId="14">
    <w:abstractNumId w:val="26"/>
  </w:num>
  <w:num w:numId="15">
    <w:abstractNumId w:val="17"/>
  </w:num>
  <w:num w:numId="16">
    <w:abstractNumId w:val="15"/>
  </w:num>
  <w:num w:numId="17">
    <w:abstractNumId w:val="19"/>
  </w:num>
  <w:num w:numId="18">
    <w:abstractNumId w:val="21"/>
  </w:num>
  <w:num w:numId="19">
    <w:abstractNumId w:val="18"/>
  </w:num>
  <w:num w:numId="20">
    <w:abstractNumId w:val="12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24"/>
  </w:num>
  <w:num w:numId="25">
    <w:abstractNumId w:val="34"/>
  </w:num>
  <w:num w:numId="26">
    <w:abstractNumId w:val="32"/>
  </w:num>
  <w:num w:numId="27">
    <w:abstractNumId w:val="28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23"/>
  </w:num>
  <w:num w:numId="41">
    <w:abstractNumId w:val="14"/>
  </w:num>
  <w:num w:numId="42">
    <w:abstractNumId w:val="36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2BC"/>
    <w:rsid w:val="00005B21"/>
    <w:rsid w:val="00010C07"/>
    <w:rsid w:val="00010DF6"/>
    <w:rsid w:val="00015269"/>
    <w:rsid w:val="0001652D"/>
    <w:rsid w:val="00016AA2"/>
    <w:rsid w:val="00016CF9"/>
    <w:rsid w:val="00016E76"/>
    <w:rsid w:val="000175E6"/>
    <w:rsid w:val="00017870"/>
    <w:rsid w:val="0001792C"/>
    <w:rsid w:val="00023A02"/>
    <w:rsid w:val="000250BE"/>
    <w:rsid w:val="00031820"/>
    <w:rsid w:val="000336D2"/>
    <w:rsid w:val="00033EE6"/>
    <w:rsid w:val="00035A4A"/>
    <w:rsid w:val="00043D20"/>
    <w:rsid w:val="000460A2"/>
    <w:rsid w:val="0005377E"/>
    <w:rsid w:val="0005545B"/>
    <w:rsid w:val="00060326"/>
    <w:rsid w:val="00060EB6"/>
    <w:rsid w:val="000617F3"/>
    <w:rsid w:val="00061BB5"/>
    <w:rsid w:val="00061C89"/>
    <w:rsid w:val="000636FE"/>
    <w:rsid w:val="000702EA"/>
    <w:rsid w:val="0007178B"/>
    <w:rsid w:val="00075ACA"/>
    <w:rsid w:val="00083EFA"/>
    <w:rsid w:val="0008450C"/>
    <w:rsid w:val="00096072"/>
    <w:rsid w:val="000A3AC1"/>
    <w:rsid w:val="000A5303"/>
    <w:rsid w:val="000A5341"/>
    <w:rsid w:val="000C281F"/>
    <w:rsid w:val="000C4567"/>
    <w:rsid w:val="000C6426"/>
    <w:rsid w:val="000D1189"/>
    <w:rsid w:val="000D3266"/>
    <w:rsid w:val="000E3606"/>
    <w:rsid w:val="000E492B"/>
    <w:rsid w:val="00104610"/>
    <w:rsid w:val="00113685"/>
    <w:rsid w:val="00120528"/>
    <w:rsid w:val="001269C8"/>
    <w:rsid w:val="00132E69"/>
    <w:rsid w:val="001364E6"/>
    <w:rsid w:val="00137D13"/>
    <w:rsid w:val="00137F5A"/>
    <w:rsid w:val="00143539"/>
    <w:rsid w:val="00144E76"/>
    <w:rsid w:val="00153FE3"/>
    <w:rsid w:val="00154E1D"/>
    <w:rsid w:val="00161D66"/>
    <w:rsid w:val="001624B3"/>
    <w:rsid w:val="00165473"/>
    <w:rsid w:val="001766CC"/>
    <w:rsid w:val="00183BCB"/>
    <w:rsid w:val="00187964"/>
    <w:rsid w:val="00193C92"/>
    <w:rsid w:val="001A0056"/>
    <w:rsid w:val="001A015A"/>
    <w:rsid w:val="001A0F84"/>
    <w:rsid w:val="001A4D72"/>
    <w:rsid w:val="001B0977"/>
    <w:rsid w:val="001B4E6F"/>
    <w:rsid w:val="001B52D6"/>
    <w:rsid w:val="001C0078"/>
    <w:rsid w:val="001C0192"/>
    <w:rsid w:val="001D0D74"/>
    <w:rsid w:val="001D22A6"/>
    <w:rsid w:val="001D330C"/>
    <w:rsid w:val="001E2F49"/>
    <w:rsid w:val="001E72BF"/>
    <w:rsid w:val="001F3B2B"/>
    <w:rsid w:val="001F5039"/>
    <w:rsid w:val="001F6F23"/>
    <w:rsid w:val="0020133D"/>
    <w:rsid w:val="00216653"/>
    <w:rsid w:val="00216C62"/>
    <w:rsid w:val="00217BFD"/>
    <w:rsid w:val="0022233F"/>
    <w:rsid w:val="00222E11"/>
    <w:rsid w:val="00225D9C"/>
    <w:rsid w:val="002268DC"/>
    <w:rsid w:val="002269B6"/>
    <w:rsid w:val="00226B70"/>
    <w:rsid w:val="00244BE0"/>
    <w:rsid w:val="00245335"/>
    <w:rsid w:val="00257216"/>
    <w:rsid w:val="002653EC"/>
    <w:rsid w:val="002656E6"/>
    <w:rsid w:val="00266CFF"/>
    <w:rsid w:val="0027668F"/>
    <w:rsid w:val="0028104B"/>
    <w:rsid w:val="002833AD"/>
    <w:rsid w:val="00283639"/>
    <w:rsid w:val="0028688E"/>
    <w:rsid w:val="00295DBA"/>
    <w:rsid w:val="002A3DB9"/>
    <w:rsid w:val="002A5358"/>
    <w:rsid w:val="002A5B95"/>
    <w:rsid w:val="002B6A8C"/>
    <w:rsid w:val="002C350D"/>
    <w:rsid w:val="002D0915"/>
    <w:rsid w:val="002D19D8"/>
    <w:rsid w:val="002D42EF"/>
    <w:rsid w:val="002D64E1"/>
    <w:rsid w:val="002D6695"/>
    <w:rsid w:val="002E767B"/>
    <w:rsid w:val="002F302F"/>
    <w:rsid w:val="002F44FE"/>
    <w:rsid w:val="002F70B3"/>
    <w:rsid w:val="00306106"/>
    <w:rsid w:val="00306825"/>
    <w:rsid w:val="00307F83"/>
    <w:rsid w:val="00312753"/>
    <w:rsid w:val="00313CF5"/>
    <w:rsid w:val="00331664"/>
    <w:rsid w:val="00332A61"/>
    <w:rsid w:val="00335089"/>
    <w:rsid w:val="00347CFE"/>
    <w:rsid w:val="0035135E"/>
    <w:rsid w:val="003536B3"/>
    <w:rsid w:val="0036163B"/>
    <w:rsid w:val="003620A7"/>
    <w:rsid w:val="00370AE3"/>
    <w:rsid w:val="003721AC"/>
    <w:rsid w:val="00374AFB"/>
    <w:rsid w:val="00376BEE"/>
    <w:rsid w:val="0038055D"/>
    <w:rsid w:val="00387572"/>
    <w:rsid w:val="00387ACC"/>
    <w:rsid w:val="003946DC"/>
    <w:rsid w:val="00396AA6"/>
    <w:rsid w:val="003C492E"/>
    <w:rsid w:val="003C586E"/>
    <w:rsid w:val="003D2503"/>
    <w:rsid w:val="003D43E5"/>
    <w:rsid w:val="003D6A34"/>
    <w:rsid w:val="003D6D3D"/>
    <w:rsid w:val="003F04A1"/>
    <w:rsid w:val="003F351C"/>
    <w:rsid w:val="00402EAE"/>
    <w:rsid w:val="004033E1"/>
    <w:rsid w:val="00404BC6"/>
    <w:rsid w:val="00411077"/>
    <w:rsid w:val="004119BF"/>
    <w:rsid w:val="004141A1"/>
    <w:rsid w:val="004160B4"/>
    <w:rsid w:val="0043046D"/>
    <w:rsid w:val="004411F1"/>
    <w:rsid w:val="00441208"/>
    <w:rsid w:val="0045219C"/>
    <w:rsid w:val="00465C4B"/>
    <w:rsid w:val="0047569C"/>
    <w:rsid w:val="00485BBE"/>
    <w:rsid w:val="00495572"/>
    <w:rsid w:val="004B0262"/>
    <w:rsid w:val="004B14A0"/>
    <w:rsid w:val="004B2941"/>
    <w:rsid w:val="004B4881"/>
    <w:rsid w:val="004C10F5"/>
    <w:rsid w:val="004C1753"/>
    <w:rsid w:val="004C2A0E"/>
    <w:rsid w:val="004C33D6"/>
    <w:rsid w:val="004C6CB3"/>
    <w:rsid w:val="004C7B3F"/>
    <w:rsid w:val="004E46E4"/>
    <w:rsid w:val="004E47D3"/>
    <w:rsid w:val="004E672B"/>
    <w:rsid w:val="004F2A53"/>
    <w:rsid w:val="004F5E1A"/>
    <w:rsid w:val="004F606C"/>
    <w:rsid w:val="005022FF"/>
    <w:rsid w:val="00503A1B"/>
    <w:rsid w:val="00503C59"/>
    <w:rsid w:val="00506110"/>
    <w:rsid w:val="005068A5"/>
    <w:rsid w:val="00507730"/>
    <w:rsid w:val="00507AD2"/>
    <w:rsid w:val="00512510"/>
    <w:rsid w:val="00514204"/>
    <w:rsid w:val="00514778"/>
    <w:rsid w:val="00516DDD"/>
    <w:rsid w:val="00517E47"/>
    <w:rsid w:val="00520D95"/>
    <w:rsid w:val="00525172"/>
    <w:rsid w:val="005312D3"/>
    <w:rsid w:val="00533C80"/>
    <w:rsid w:val="0053572E"/>
    <w:rsid w:val="0053640B"/>
    <w:rsid w:val="00540DFA"/>
    <w:rsid w:val="0054333C"/>
    <w:rsid w:val="0054356C"/>
    <w:rsid w:val="0054584C"/>
    <w:rsid w:val="00546CED"/>
    <w:rsid w:val="00550B83"/>
    <w:rsid w:val="00564782"/>
    <w:rsid w:val="00574656"/>
    <w:rsid w:val="0058092D"/>
    <w:rsid w:val="00584A9A"/>
    <w:rsid w:val="00585E39"/>
    <w:rsid w:val="00590650"/>
    <w:rsid w:val="00593E30"/>
    <w:rsid w:val="0059774F"/>
    <w:rsid w:val="005A01EA"/>
    <w:rsid w:val="005A53D6"/>
    <w:rsid w:val="005B0D18"/>
    <w:rsid w:val="005B3F41"/>
    <w:rsid w:val="005B5250"/>
    <w:rsid w:val="005C7817"/>
    <w:rsid w:val="005D03ED"/>
    <w:rsid w:val="005D6230"/>
    <w:rsid w:val="005E028E"/>
    <w:rsid w:val="005F0DE6"/>
    <w:rsid w:val="005F4000"/>
    <w:rsid w:val="005F4821"/>
    <w:rsid w:val="005F72A7"/>
    <w:rsid w:val="006010BE"/>
    <w:rsid w:val="0060169A"/>
    <w:rsid w:val="00601D68"/>
    <w:rsid w:val="00602A10"/>
    <w:rsid w:val="00606D0F"/>
    <w:rsid w:val="006118BD"/>
    <w:rsid w:val="00612A1A"/>
    <w:rsid w:val="00623F44"/>
    <w:rsid w:val="00627983"/>
    <w:rsid w:val="00630E0D"/>
    <w:rsid w:val="00632E5A"/>
    <w:rsid w:val="00637CF7"/>
    <w:rsid w:val="00643227"/>
    <w:rsid w:val="00653688"/>
    <w:rsid w:val="00656CD5"/>
    <w:rsid w:val="006654CD"/>
    <w:rsid w:val="0067110F"/>
    <w:rsid w:val="00672A62"/>
    <w:rsid w:val="00673E23"/>
    <w:rsid w:val="0068470E"/>
    <w:rsid w:val="00685C61"/>
    <w:rsid w:val="0069354C"/>
    <w:rsid w:val="00695EFF"/>
    <w:rsid w:val="006975A1"/>
    <w:rsid w:val="006A0A91"/>
    <w:rsid w:val="006A1F11"/>
    <w:rsid w:val="006A5083"/>
    <w:rsid w:val="006B1A20"/>
    <w:rsid w:val="006B3EA7"/>
    <w:rsid w:val="006C2EB5"/>
    <w:rsid w:val="006C6597"/>
    <w:rsid w:val="006D0942"/>
    <w:rsid w:val="006D31F1"/>
    <w:rsid w:val="006D3A91"/>
    <w:rsid w:val="006D6066"/>
    <w:rsid w:val="006D728D"/>
    <w:rsid w:val="006E35FE"/>
    <w:rsid w:val="006E3D2F"/>
    <w:rsid w:val="006E4F85"/>
    <w:rsid w:val="006F1006"/>
    <w:rsid w:val="006F29BA"/>
    <w:rsid w:val="00701CA7"/>
    <w:rsid w:val="0071129B"/>
    <w:rsid w:val="00715B68"/>
    <w:rsid w:val="00715B80"/>
    <w:rsid w:val="007235D7"/>
    <w:rsid w:val="00725FB8"/>
    <w:rsid w:val="0073159E"/>
    <w:rsid w:val="007352EC"/>
    <w:rsid w:val="007406D6"/>
    <w:rsid w:val="00745C6B"/>
    <w:rsid w:val="00751FA0"/>
    <w:rsid w:val="0075328D"/>
    <w:rsid w:val="00754370"/>
    <w:rsid w:val="00765871"/>
    <w:rsid w:val="00765BD4"/>
    <w:rsid w:val="00770D5D"/>
    <w:rsid w:val="00771038"/>
    <w:rsid w:val="00773AF4"/>
    <w:rsid w:val="007742F1"/>
    <w:rsid w:val="007754AD"/>
    <w:rsid w:val="007756F2"/>
    <w:rsid w:val="0077657E"/>
    <w:rsid w:val="007838C4"/>
    <w:rsid w:val="00791C07"/>
    <w:rsid w:val="00792AC5"/>
    <w:rsid w:val="00796EBA"/>
    <w:rsid w:val="007A286A"/>
    <w:rsid w:val="007A5FE2"/>
    <w:rsid w:val="007B0A14"/>
    <w:rsid w:val="007B6772"/>
    <w:rsid w:val="007C46E6"/>
    <w:rsid w:val="007C6ABE"/>
    <w:rsid w:val="007C7D96"/>
    <w:rsid w:val="007D0AD5"/>
    <w:rsid w:val="007F20DF"/>
    <w:rsid w:val="00801092"/>
    <w:rsid w:val="008021FE"/>
    <w:rsid w:val="00803AA8"/>
    <w:rsid w:val="008175D7"/>
    <w:rsid w:val="00820397"/>
    <w:rsid w:val="0082182D"/>
    <w:rsid w:val="00826ED2"/>
    <w:rsid w:val="00837856"/>
    <w:rsid w:val="00846891"/>
    <w:rsid w:val="00853FB5"/>
    <w:rsid w:val="0085456A"/>
    <w:rsid w:val="00855A13"/>
    <w:rsid w:val="00860583"/>
    <w:rsid w:val="00862792"/>
    <w:rsid w:val="00865739"/>
    <w:rsid w:val="00866E42"/>
    <w:rsid w:val="00873569"/>
    <w:rsid w:val="008769FD"/>
    <w:rsid w:val="00882D31"/>
    <w:rsid w:val="00882F38"/>
    <w:rsid w:val="00883D3B"/>
    <w:rsid w:val="00890F74"/>
    <w:rsid w:val="008925D5"/>
    <w:rsid w:val="0089389D"/>
    <w:rsid w:val="00896635"/>
    <w:rsid w:val="008A157E"/>
    <w:rsid w:val="008A4ECA"/>
    <w:rsid w:val="008B1720"/>
    <w:rsid w:val="008B4EC3"/>
    <w:rsid w:val="008B5E7E"/>
    <w:rsid w:val="008B61CE"/>
    <w:rsid w:val="008B7C99"/>
    <w:rsid w:val="008C006A"/>
    <w:rsid w:val="008C5432"/>
    <w:rsid w:val="008C74C8"/>
    <w:rsid w:val="008D220E"/>
    <w:rsid w:val="008D23AD"/>
    <w:rsid w:val="008D702C"/>
    <w:rsid w:val="008F5028"/>
    <w:rsid w:val="008F5EC7"/>
    <w:rsid w:val="009004FA"/>
    <w:rsid w:val="00902020"/>
    <w:rsid w:val="009108E6"/>
    <w:rsid w:val="0091783D"/>
    <w:rsid w:val="00922C74"/>
    <w:rsid w:val="00922CF2"/>
    <w:rsid w:val="009234EF"/>
    <w:rsid w:val="00923D97"/>
    <w:rsid w:val="00923FA9"/>
    <w:rsid w:val="0092625E"/>
    <w:rsid w:val="00926AB3"/>
    <w:rsid w:val="00934AEE"/>
    <w:rsid w:val="0093754C"/>
    <w:rsid w:val="00950C14"/>
    <w:rsid w:val="0095273F"/>
    <w:rsid w:val="00953E28"/>
    <w:rsid w:val="00954C76"/>
    <w:rsid w:val="00956ED4"/>
    <w:rsid w:val="009571BA"/>
    <w:rsid w:val="00962C50"/>
    <w:rsid w:val="00963B09"/>
    <w:rsid w:val="00966048"/>
    <w:rsid w:val="00970133"/>
    <w:rsid w:val="00974181"/>
    <w:rsid w:val="00974293"/>
    <w:rsid w:val="00975785"/>
    <w:rsid w:val="009800A7"/>
    <w:rsid w:val="00980292"/>
    <w:rsid w:val="00982A28"/>
    <w:rsid w:val="009A40D4"/>
    <w:rsid w:val="009A797E"/>
    <w:rsid w:val="009B0608"/>
    <w:rsid w:val="009B3F8E"/>
    <w:rsid w:val="009B468F"/>
    <w:rsid w:val="009B503B"/>
    <w:rsid w:val="009B54D9"/>
    <w:rsid w:val="009B7932"/>
    <w:rsid w:val="009B7D4F"/>
    <w:rsid w:val="009C551F"/>
    <w:rsid w:val="009C5DF0"/>
    <w:rsid w:val="009C6699"/>
    <w:rsid w:val="009D0B7A"/>
    <w:rsid w:val="009D473C"/>
    <w:rsid w:val="009D4A9B"/>
    <w:rsid w:val="009D5425"/>
    <w:rsid w:val="009D5E4C"/>
    <w:rsid w:val="009E2094"/>
    <w:rsid w:val="009E483A"/>
    <w:rsid w:val="009F4544"/>
    <w:rsid w:val="00A0546B"/>
    <w:rsid w:val="00A05F4C"/>
    <w:rsid w:val="00A21641"/>
    <w:rsid w:val="00A23EDE"/>
    <w:rsid w:val="00A2633A"/>
    <w:rsid w:val="00A31C5E"/>
    <w:rsid w:val="00A35AD1"/>
    <w:rsid w:val="00A4368B"/>
    <w:rsid w:val="00A53D09"/>
    <w:rsid w:val="00A61F33"/>
    <w:rsid w:val="00A62D41"/>
    <w:rsid w:val="00A631DB"/>
    <w:rsid w:val="00A72178"/>
    <w:rsid w:val="00A735C5"/>
    <w:rsid w:val="00A74097"/>
    <w:rsid w:val="00A7635E"/>
    <w:rsid w:val="00A76BCB"/>
    <w:rsid w:val="00A83CCC"/>
    <w:rsid w:val="00A84162"/>
    <w:rsid w:val="00A84B21"/>
    <w:rsid w:val="00A864F5"/>
    <w:rsid w:val="00A87629"/>
    <w:rsid w:val="00A93B1D"/>
    <w:rsid w:val="00AA30EA"/>
    <w:rsid w:val="00AA6689"/>
    <w:rsid w:val="00AB1234"/>
    <w:rsid w:val="00AB315F"/>
    <w:rsid w:val="00AB5195"/>
    <w:rsid w:val="00AC0D01"/>
    <w:rsid w:val="00AD08E1"/>
    <w:rsid w:val="00AD38CE"/>
    <w:rsid w:val="00AD5654"/>
    <w:rsid w:val="00AD7EA5"/>
    <w:rsid w:val="00AE025C"/>
    <w:rsid w:val="00AE6A17"/>
    <w:rsid w:val="00AE734E"/>
    <w:rsid w:val="00AF4CDD"/>
    <w:rsid w:val="00AF7950"/>
    <w:rsid w:val="00B03295"/>
    <w:rsid w:val="00B06CAC"/>
    <w:rsid w:val="00B07D6F"/>
    <w:rsid w:val="00B12C8A"/>
    <w:rsid w:val="00B25545"/>
    <w:rsid w:val="00B37DEA"/>
    <w:rsid w:val="00B42C18"/>
    <w:rsid w:val="00B450DC"/>
    <w:rsid w:val="00B45692"/>
    <w:rsid w:val="00B45CC2"/>
    <w:rsid w:val="00B54442"/>
    <w:rsid w:val="00B5563C"/>
    <w:rsid w:val="00B63579"/>
    <w:rsid w:val="00B636DA"/>
    <w:rsid w:val="00B66BEE"/>
    <w:rsid w:val="00B86584"/>
    <w:rsid w:val="00B866BF"/>
    <w:rsid w:val="00B9217C"/>
    <w:rsid w:val="00B92B37"/>
    <w:rsid w:val="00B934F2"/>
    <w:rsid w:val="00B93BED"/>
    <w:rsid w:val="00BA0835"/>
    <w:rsid w:val="00BA1953"/>
    <w:rsid w:val="00BA24D3"/>
    <w:rsid w:val="00BA50E6"/>
    <w:rsid w:val="00BB141C"/>
    <w:rsid w:val="00BC1663"/>
    <w:rsid w:val="00BC1854"/>
    <w:rsid w:val="00BC3E57"/>
    <w:rsid w:val="00BC498E"/>
    <w:rsid w:val="00BC5D24"/>
    <w:rsid w:val="00BC6E4A"/>
    <w:rsid w:val="00BD4D63"/>
    <w:rsid w:val="00BD571D"/>
    <w:rsid w:val="00BD59DA"/>
    <w:rsid w:val="00BE0105"/>
    <w:rsid w:val="00BE231F"/>
    <w:rsid w:val="00BE2FEB"/>
    <w:rsid w:val="00C05444"/>
    <w:rsid w:val="00C05728"/>
    <w:rsid w:val="00C07A43"/>
    <w:rsid w:val="00C11E6F"/>
    <w:rsid w:val="00C1722A"/>
    <w:rsid w:val="00C17A14"/>
    <w:rsid w:val="00C231A3"/>
    <w:rsid w:val="00C36B59"/>
    <w:rsid w:val="00C40E47"/>
    <w:rsid w:val="00C420B9"/>
    <w:rsid w:val="00C50AC9"/>
    <w:rsid w:val="00C55857"/>
    <w:rsid w:val="00C562FA"/>
    <w:rsid w:val="00C65890"/>
    <w:rsid w:val="00C804DD"/>
    <w:rsid w:val="00C821A2"/>
    <w:rsid w:val="00C824B2"/>
    <w:rsid w:val="00C90818"/>
    <w:rsid w:val="00C93498"/>
    <w:rsid w:val="00C96BD9"/>
    <w:rsid w:val="00C97A15"/>
    <w:rsid w:val="00CA3184"/>
    <w:rsid w:val="00CA5FBF"/>
    <w:rsid w:val="00CB20E1"/>
    <w:rsid w:val="00CB3FEC"/>
    <w:rsid w:val="00CB7BA3"/>
    <w:rsid w:val="00CC23E2"/>
    <w:rsid w:val="00CC4540"/>
    <w:rsid w:val="00CC4F91"/>
    <w:rsid w:val="00CC4F93"/>
    <w:rsid w:val="00CD5AB6"/>
    <w:rsid w:val="00CE3836"/>
    <w:rsid w:val="00CF5704"/>
    <w:rsid w:val="00CF71EA"/>
    <w:rsid w:val="00D10E7C"/>
    <w:rsid w:val="00D175E3"/>
    <w:rsid w:val="00D2060E"/>
    <w:rsid w:val="00D21285"/>
    <w:rsid w:val="00D222B3"/>
    <w:rsid w:val="00D26E48"/>
    <w:rsid w:val="00D27D0D"/>
    <w:rsid w:val="00D27F30"/>
    <w:rsid w:val="00D362C9"/>
    <w:rsid w:val="00D37479"/>
    <w:rsid w:val="00D4777D"/>
    <w:rsid w:val="00D51D9C"/>
    <w:rsid w:val="00D5306C"/>
    <w:rsid w:val="00D539D9"/>
    <w:rsid w:val="00D6469C"/>
    <w:rsid w:val="00D665C1"/>
    <w:rsid w:val="00D76FB9"/>
    <w:rsid w:val="00D7758B"/>
    <w:rsid w:val="00D805AC"/>
    <w:rsid w:val="00D80FCB"/>
    <w:rsid w:val="00D8514B"/>
    <w:rsid w:val="00D86B04"/>
    <w:rsid w:val="00D86BA0"/>
    <w:rsid w:val="00D937D2"/>
    <w:rsid w:val="00D95661"/>
    <w:rsid w:val="00DA059E"/>
    <w:rsid w:val="00DA4FC8"/>
    <w:rsid w:val="00DA78D3"/>
    <w:rsid w:val="00DB0B9B"/>
    <w:rsid w:val="00DB2328"/>
    <w:rsid w:val="00DC5B83"/>
    <w:rsid w:val="00DD49A5"/>
    <w:rsid w:val="00DD771B"/>
    <w:rsid w:val="00DE13E4"/>
    <w:rsid w:val="00DE23F4"/>
    <w:rsid w:val="00DE4857"/>
    <w:rsid w:val="00DE48FF"/>
    <w:rsid w:val="00DE7A82"/>
    <w:rsid w:val="00DF2C9F"/>
    <w:rsid w:val="00DF4142"/>
    <w:rsid w:val="00DF7627"/>
    <w:rsid w:val="00DF7AD8"/>
    <w:rsid w:val="00E00ABC"/>
    <w:rsid w:val="00E01527"/>
    <w:rsid w:val="00E02252"/>
    <w:rsid w:val="00E0399F"/>
    <w:rsid w:val="00E03E45"/>
    <w:rsid w:val="00E05EC9"/>
    <w:rsid w:val="00E069EE"/>
    <w:rsid w:val="00E1030E"/>
    <w:rsid w:val="00E1248B"/>
    <w:rsid w:val="00E2048A"/>
    <w:rsid w:val="00E227C1"/>
    <w:rsid w:val="00E45965"/>
    <w:rsid w:val="00E45C18"/>
    <w:rsid w:val="00E47FBD"/>
    <w:rsid w:val="00E50BA1"/>
    <w:rsid w:val="00E535F9"/>
    <w:rsid w:val="00E556F6"/>
    <w:rsid w:val="00E56EFB"/>
    <w:rsid w:val="00E675AC"/>
    <w:rsid w:val="00E712AA"/>
    <w:rsid w:val="00E774C6"/>
    <w:rsid w:val="00E8027C"/>
    <w:rsid w:val="00E80F9A"/>
    <w:rsid w:val="00E85E26"/>
    <w:rsid w:val="00E951C5"/>
    <w:rsid w:val="00EA297F"/>
    <w:rsid w:val="00EB0029"/>
    <w:rsid w:val="00EB2926"/>
    <w:rsid w:val="00EB6C63"/>
    <w:rsid w:val="00EB79E8"/>
    <w:rsid w:val="00EC5066"/>
    <w:rsid w:val="00ED0217"/>
    <w:rsid w:val="00ED047A"/>
    <w:rsid w:val="00ED170A"/>
    <w:rsid w:val="00ED73E3"/>
    <w:rsid w:val="00EE3B67"/>
    <w:rsid w:val="00EE3FBB"/>
    <w:rsid w:val="00EE4755"/>
    <w:rsid w:val="00EE72E7"/>
    <w:rsid w:val="00EF0693"/>
    <w:rsid w:val="00EF1641"/>
    <w:rsid w:val="00EF4FC8"/>
    <w:rsid w:val="00EF561E"/>
    <w:rsid w:val="00F04D0E"/>
    <w:rsid w:val="00F0697E"/>
    <w:rsid w:val="00F1278B"/>
    <w:rsid w:val="00F13B14"/>
    <w:rsid w:val="00F2363A"/>
    <w:rsid w:val="00F25B77"/>
    <w:rsid w:val="00F342BC"/>
    <w:rsid w:val="00F43C9F"/>
    <w:rsid w:val="00F47AC7"/>
    <w:rsid w:val="00F5140C"/>
    <w:rsid w:val="00F52608"/>
    <w:rsid w:val="00F6317C"/>
    <w:rsid w:val="00F66D78"/>
    <w:rsid w:val="00F730A9"/>
    <w:rsid w:val="00F73568"/>
    <w:rsid w:val="00F80363"/>
    <w:rsid w:val="00F81685"/>
    <w:rsid w:val="00F841DF"/>
    <w:rsid w:val="00F84FCD"/>
    <w:rsid w:val="00F970E3"/>
    <w:rsid w:val="00FA0E27"/>
    <w:rsid w:val="00FA193D"/>
    <w:rsid w:val="00FA4824"/>
    <w:rsid w:val="00FA490D"/>
    <w:rsid w:val="00FA673F"/>
    <w:rsid w:val="00FB1122"/>
    <w:rsid w:val="00FB3794"/>
    <w:rsid w:val="00FB65FC"/>
    <w:rsid w:val="00FC6C97"/>
    <w:rsid w:val="00FD1EA7"/>
    <w:rsid w:val="00FE30E7"/>
    <w:rsid w:val="00FF010B"/>
    <w:rsid w:val="00FF1884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F39F951"/>
  <w15:chartTrackingRefBased/>
  <w15:docId w15:val="{F8426486-FD56-4E22-B9AC-B7C86B6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778"/>
    <w:pPr>
      <w:spacing w:line="216" w:lineRule="auto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43539"/>
    <w:pPr>
      <w:numPr>
        <w:numId w:val="22"/>
      </w:numPr>
      <w:tabs>
        <w:tab w:val="left" w:pos="500"/>
      </w:tabs>
      <w:spacing w:before="240" w:after="6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A76BCB"/>
    <w:pPr>
      <w:numPr>
        <w:ilvl w:val="1"/>
        <w:numId w:val="22"/>
      </w:numPr>
      <w:tabs>
        <w:tab w:val="num" w:pos="700"/>
      </w:tabs>
      <w:spacing w:before="240" w:after="60"/>
      <w:ind w:left="0" w:firstLine="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6BCB"/>
    <w:pPr>
      <w:keepNext/>
      <w:numPr>
        <w:ilvl w:val="2"/>
        <w:numId w:val="22"/>
      </w:numPr>
      <w:tabs>
        <w:tab w:val="num" w:pos="90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7A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71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2CF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7A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7A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8C74C8"/>
    <w:pPr>
      <w:widowControl w:val="0"/>
      <w:spacing w:after="3120" w:line="240" w:lineRule="auto"/>
      <w:jc w:val="center"/>
    </w:pPr>
    <w:rPr>
      <w:noProof/>
    </w:rPr>
  </w:style>
  <w:style w:type="paragraph" w:customStyle="1" w:styleId="Style1">
    <w:name w:val="Style1"/>
    <w:basedOn w:val="Normal"/>
    <w:rsid w:val="008C74C8"/>
    <w:pPr>
      <w:spacing w:line="240" w:lineRule="auto"/>
    </w:pPr>
  </w:style>
  <w:style w:type="paragraph" w:styleId="TOC1">
    <w:name w:val="toc 1"/>
    <w:basedOn w:val="Normal"/>
    <w:next w:val="Normal"/>
    <w:autoRedefine/>
    <w:semiHidden/>
    <w:rsid w:val="00612A1A"/>
    <w:pPr>
      <w:tabs>
        <w:tab w:val="left" w:pos="500"/>
        <w:tab w:val="right" w:leader="dot" w:pos="9350"/>
      </w:tabs>
      <w:spacing w:before="120"/>
    </w:pPr>
    <w:rPr>
      <w:rFonts w:ascii="Times New Roman Bold" w:hAnsi="Times New Roman Bold"/>
      <w:b/>
      <w:bCs/>
    </w:rPr>
  </w:style>
  <w:style w:type="paragraph" w:styleId="TOC2">
    <w:name w:val="toc 2"/>
    <w:basedOn w:val="Normal"/>
    <w:next w:val="Normal"/>
    <w:autoRedefine/>
    <w:semiHidden/>
    <w:rsid w:val="00923FA9"/>
    <w:pPr>
      <w:tabs>
        <w:tab w:val="left" w:pos="1200"/>
        <w:tab w:val="right" w:leader="dot" w:pos="9350"/>
      </w:tabs>
      <w:ind w:left="500"/>
    </w:pPr>
  </w:style>
  <w:style w:type="character" w:styleId="Hyperlink">
    <w:name w:val="Hyperlink"/>
    <w:basedOn w:val="DefaultParagraphFont"/>
    <w:rsid w:val="004E46E4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306825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0682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0682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0682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0682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0682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06825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306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8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825"/>
  </w:style>
  <w:style w:type="table" w:styleId="TableGrid">
    <w:name w:val="Table Grid"/>
    <w:basedOn w:val="TableNormal"/>
    <w:rsid w:val="00B42C18"/>
    <w:pPr>
      <w:spacing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F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61C89"/>
    <w:pPr>
      <w:spacing w:after="120"/>
      <w:ind w:left="360"/>
    </w:pPr>
    <w:rPr>
      <w:sz w:val="16"/>
      <w:szCs w:val="16"/>
    </w:rPr>
  </w:style>
  <w:style w:type="paragraph" w:customStyle="1" w:styleId="Manual-TitlePage1PkgName">
    <w:name w:val="Manual-Title Page 1 Pkg Name"/>
    <w:basedOn w:val="Normal"/>
    <w:rsid w:val="00061C89"/>
    <w:pPr>
      <w:widowControl w:val="0"/>
      <w:jc w:val="center"/>
    </w:pPr>
    <w:rPr>
      <w:rFonts w:ascii="Arial" w:hAnsi="Arial"/>
      <w:b/>
      <w:caps/>
      <w:snapToGrid w:val="0"/>
      <w:sz w:val="64"/>
    </w:rPr>
  </w:style>
  <w:style w:type="numbering" w:styleId="111111">
    <w:name w:val="Outline List 2"/>
    <w:basedOn w:val="NoList"/>
    <w:rsid w:val="00D7758B"/>
    <w:pPr>
      <w:numPr>
        <w:numId w:val="2"/>
      </w:numPr>
    </w:pPr>
  </w:style>
  <w:style w:type="paragraph" w:customStyle="1" w:styleId="TOC20">
    <w:name w:val="TOC2"/>
    <w:basedOn w:val="Normal"/>
    <w:rsid w:val="009A797E"/>
  </w:style>
  <w:style w:type="character" w:styleId="CommentReference">
    <w:name w:val="annotation reference"/>
    <w:basedOn w:val="DefaultParagraphFont"/>
    <w:semiHidden/>
    <w:rsid w:val="002A3DB9"/>
    <w:rPr>
      <w:sz w:val="16"/>
      <w:szCs w:val="16"/>
    </w:rPr>
  </w:style>
  <w:style w:type="paragraph" w:styleId="CommentText">
    <w:name w:val="annotation text"/>
    <w:basedOn w:val="Normal"/>
    <w:semiHidden/>
    <w:rsid w:val="002A3DB9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3DB9"/>
    <w:rPr>
      <w:b/>
      <w:bCs/>
    </w:rPr>
  </w:style>
  <w:style w:type="paragraph" w:customStyle="1" w:styleId="Paragraph4">
    <w:name w:val="Paragraph4"/>
    <w:basedOn w:val="Normal"/>
    <w:rsid w:val="00F52608"/>
    <w:pPr>
      <w:spacing w:before="80" w:line="240" w:lineRule="auto"/>
      <w:ind w:left="720"/>
      <w:jc w:val="both"/>
    </w:pPr>
    <w:rPr>
      <w:sz w:val="20"/>
    </w:rPr>
  </w:style>
  <w:style w:type="paragraph" w:customStyle="1" w:styleId="Paragraph5">
    <w:name w:val="Paragraph5"/>
    <w:basedOn w:val="Normal"/>
    <w:rsid w:val="00F52608"/>
    <w:pPr>
      <w:spacing w:before="80" w:line="240" w:lineRule="auto"/>
      <w:ind w:left="1080"/>
      <w:jc w:val="both"/>
    </w:pPr>
    <w:rPr>
      <w:sz w:val="20"/>
    </w:rPr>
  </w:style>
  <w:style w:type="paragraph" w:customStyle="1" w:styleId="Paragraph3">
    <w:name w:val="Paragraph3"/>
    <w:basedOn w:val="Normal"/>
    <w:rsid w:val="00DF2C9F"/>
    <w:pPr>
      <w:spacing w:before="80" w:line="240" w:lineRule="auto"/>
      <w:ind w:left="360"/>
      <w:jc w:val="both"/>
    </w:pPr>
    <w:rPr>
      <w:sz w:val="20"/>
      <w:szCs w:val="20"/>
    </w:rPr>
  </w:style>
  <w:style w:type="paragraph" w:customStyle="1" w:styleId="Computerscreen">
    <w:name w:val="Computer screen"/>
    <w:basedOn w:val="Normal"/>
    <w:rsid w:val="00B54442"/>
    <w:pPr>
      <w:shd w:val="pct10" w:color="auto" w:fill="auto"/>
      <w:spacing w:line="240" w:lineRule="auto"/>
      <w:ind w:left="432"/>
    </w:pPr>
    <w:rPr>
      <w:rFonts w:ascii="Courier New" w:hAnsi="Courier New"/>
      <w:sz w:val="18"/>
      <w:szCs w:val="20"/>
    </w:rPr>
  </w:style>
  <w:style w:type="paragraph" w:customStyle="1" w:styleId="Bullet3">
    <w:name w:val="Bullet3"/>
    <w:basedOn w:val="Normal"/>
    <w:rsid w:val="00DF4142"/>
    <w:pPr>
      <w:spacing w:line="240" w:lineRule="auto"/>
      <w:ind w:left="1080" w:hanging="360"/>
    </w:pPr>
    <w:rPr>
      <w:sz w:val="20"/>
      <w:szCs w:val="20"/>
    </w:rPr>
  </w:style>
  <w:style w:type="paragraph" w:styleId="BlockText">
    <w:name w:val="Block Text"/>
    <w:basedOn w:val="Normal"/>
    <w:rsid w:val="009571BA"/>
    <w:pPr>
      <w:spacing w:after="120"/>
      <w:ind w:left="1440" w:right="1440"/>
    </w:pPr>
  </w:style>
  <w:style w:type="paragraph" w:customStyle="1" w:styleId="Style5">
    <w:name w:val="Style5"/>
    <w:basedOn w:val="Normal"/>
    <w:rsid w:val="00B5563C"/>
  </w:style>
  <w:style w:type="paragraph" w:styleId="BodyText">
    <w:name w:val="Body Text"/>
    <w:basedOn w:val="Normal"/>
    <w:rsid w:val="009571BA"/>
    <w:pPr>
      <w:spacing w:after="120"/>
    </w:pPr>
  </w:style>
  <w:style w:type="paragraph" w:styleId="BodyText2">
    <w:name w:val="Body Text 2"/>
    <w:basedOn w:val="Normal"/>
    <w:rsid w:val="009571BA"/>
    <w:pPr>
      <w:spacing w:after="120" w:line="480" w:lineRule="auto"/>
    </w:pPr>
  </w:style>
  <w:style w:type="paragraph" w:styleId="BodyText3">
    <w:name w:val="Body Text 3"/>
    <w:basedOn w:val="Normal"/>
    <w:rsid w:val="009571B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571BA"/>
    <w:pPr>
      <w:ind w:firstLine="210"/>
    </w:pPr>
  </w:style>
  <w:style w:type="paragraph" w:styleId="BodyTextIndent">
    <w:name w:val="Body Text Indent"/>
    <w:basedOn w:val="Normal"/>
    <w:rsid w:val="009571BA"/>
    <w:pPr>
      <w:spacing w:after="120"/>
      <w:ind w:left="360"/>
    </w:pPr>
  </w:style>
  <w:style w:type="paragraph" w:styleId="BodyTextFirstIndent2">
    <w:name w:val="Body Text First Indent 2"/>
    <w:basedOn w:val="BodyTextIndent"/>
    <w:rsid w:val="009571BA"/>
    <w:pPr>
      <w:ind w:firstLine="210"/>
    </w:pPr>
  </w:style>
  <w:style w:type="paragraph" w:styleId="BodyTextIndent2">
    <w:name w:val="Body Text Indent 2"/>
    <w:basedOn w:val="Normal"/>
    <w:rsid w:val="009571BA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9571BA"/>
    <w:rPr>
      <w:b/>
      <w:bCs/>
      <w:sz w:val="20"/>
      <w:szCs w:val="20"/>
    </w:rPr>
  </w:style>
  <w:style w:type="paragraph" w:styleId="Closing">
    <w:name w:val="Closing"/>
    <w:basedOn w:val="Normal"/>
    <w:rsid w:val="009571BA"/>
    <w:pPr>
      <w:ind w:left="4320"/>
    </w:pPr>
  </w:style>
  <w:style w:type="paragraph" w:styleId="Date">
    <w:name w:val="Date"/>
    <w:basedOn w:val="Normal"/>
    <w:next w:val="Normal"/>
    <w:rsid w:val="009571BA"/>
  </w:style>
  <w:style w:type="paragraph" w:styleId="DocumentMap">
    <w:name w:val="Document Map"/>
    <w:basedOn w:val="Normal"/>
    <w:semiHidden/>
    <w:rsid w:val="009571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9571BA"/>
  </w:style>
  <w:style w:type="paragraph" w:styleId="EndnoteText">
    <w:name w:val="endnote text"/>
    <w:basedOn w:val="Normal"/>
    <w:semiHidden/>
    <w:rsid w:val="009571BA"/>
    <w:rPr>
      <w:sz w:val="20"/>
      <w:szCs w:val="20"/>
    </w:rPr>
  </w:style>
  <w:style w:type="paragraph" w:styleId="EnvelopeAddress">
    <w:name w:val="envelope address"/>
    <w:basedOn w:val="Normal"/>
    <w:rsid w:val="009571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571BA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571BA"/>
    <w:rPr>
      <w:sz w:val="20"/>
      <w:szCs w:val="20"/>
    </w:rPr>
  </w:style>
  <w:style w:type="paragraph" w:styleId="HTMLAddress">
    <w:name w:val="HTML Address"/>
    <w:basedOn w:val="Normal"/>
    <w:rsid w:val="009571BA"/>
    <w:rPr>
      <w:i/>
      <w:iCs/>
    </w:rPr>
  </w:style>
  <w:style w:type="paragraph" w:styleId="HTMLPreformatted">
    <w:name w:val="HTML Preformatted"/>
    <w:basedOn w:val="Normal"/>
    <w:rsid w:val="009571B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571B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571B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571B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571B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571B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571B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571B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571B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571B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571BA"/>
    <w:rPr>
      <w:rFonts w:ascii="Arial" w:hAnsi="Arial" w:cs="Arial"/>
      <w:b/>
      <w:bCs/>
    </w:rPr>
  </w:style>
  <w:style w:type="paragraph" w:styleId="List">
    <w:name w:val="List"/>
    <w:basedOn w:val="Normal"/>
    <w:rsid w:val="009571BA"/>
    <w:pPr>
      <w:ind w:left="360" w:hanging="360"/>
    </w:pPr>
  </w:style>
  <w:style w:type="paragraph" w:styleId="List2">
    <w:name w:val="List 2"/>
    <w:basedOn w:val="Normal"/>
    <w:rsid w:val="009571BA"/>
    <w:pPr>
      <w:ind w:left="720" w:hanging="360"/>
    </w:pPr>
  </w:style>
  <w:style w:type="paragraph" w:styleId="List3">
    <w:name w:val="List 3"/>
    <w:basedOn w:val="Normal"/>
    <w:rsid w:val="009571BA"/>
    <w:pPr>
      <w:ind w:left="1080" w:hanging="360"/>
    </w:pPr>
  </w:style>
  <w:style w:type="paragraph" w:styleId="List4">
    <w:name w:val="List 4"/>
    <w:basedOn w:val="Normal"/>
    <w:rsid w:val="009571BA"/>
    <w:pPr>
      <w:ind w:left="1440" w:hanging="360"/>
    </w:pPr>
  </w:style>
  <w:style w:type="paragraph" w:styleId="List5">
    <w:name w:val="List 5"/>
    <w:basedOn w:val="Normal"/>
    <w:rsid w:val="009571BA"/>
    <w:pPr>
      <w:ind w:left="1800" w:hanging="360"/>
    </w:pPr>
  </w:style>
  <w:style w:type="paragraph" w:styleId="ListBullet">
    <w:name w:val="List Bullet"/>
    <w:basedOn w:val="Normal"/>
    <w:rsid w:val="009571BA"/>
    <w:pPr>
      <w:numPr>
        <w:numId w:val="29"/>
      </w:numPr>
    </w:pPr>
  </w:style>
  <w:style w:type="paragraph" w:styleId="ListBullet2">
    <w:name w:val="List Bullet 2"/>
    <w:basedOn w:val="Normal"/>
    <w:rsid w:val="009571BA"/>
    <w:pPr>
      <w:numPr>
        <w:numId w:val="30"/>
      </w:numPr>
    </w:pPr>
  </w:style>
  <w:style w:type="paragraph" w:styleId="ListBullet3">
    <w:name w:val="List Bullet 3"/>
    <w:basedOn w:val="Normal"/>
    <w:rsid w:val="009571BA"/>
    <w:pPr>
      <w:numPr>
        <w:numId w:val="31"/>
      </w:numPr>
    </w:pPr>
  </w:style>
  <w:style w:type="paragraph" w:styleId="ListBullet4">
    <w:name w:val="List Bullet 4"/>
    <w:basedOn w:val="Normal"/>
    <w:rsid w:val="009571BA"/>
    <w:pPr>
      <w:numPr>
        <w:numId w:val="32"/>
      </w:numPr>
    </w:pPr>
  </w:style>
  <w:style w:type="paragraph" w:styleId="ListBullet5">
    <w:name w:val="List Bullet 5"/>
    <w:basedOn w:val="Normal"/>
    <w:rsid w:val="009571BA"/>
    <w:pPr>
      <w:numPr>
        <w:numId w:val="33"/>
      </w:numPr>
    </w:pPr>
  </w:style>
  <w:style w:type="paragraph" w:styleId="ListContinue">
    <w:name w:val="List Continue"/>
    <w:basedOn w:val="Normal"/>
    <w:rsid w:val="009571BA"/>
    <w:pPr>
      <w:spacing w:after="120"/>
      <w:ind w:left="360"/>
    </w:pPr>
  </w:style>
  <w:style w:type="paragraph" w:styleId="ListContinue2">
    <w:name w:val="List Continue 2"/>
    <w:basedOn w:val="Normal"/>
    <w:rsid w:val="009571BA"/>
    <w:pPr>
      <w:spacing w:after="120"/>
      <w:ind w:left="720"/>
    </w:pPr>
  </w:style>
  <w:style w:type="paragraph" w:styleId="ListContinue3">
    <w:name w:val="List Continue 3"/>
    <w:basedOn w:val="Normal"/>
    <w:rsid w:val="009571BA"/>
    <w:pPr>
      <w:spacing w:after="120"/>
      <w:ind w:left="1080"/>
    </w:pPr>
  </w:style>
  <w:style w:type="paragraph" w:styleId="ListContinue4">
    <w:name w:val="List Continue 4"/>
    <w:basedOn w:val="Normal"/>
    <w:rsid w:val="009571BA"/>
    <w:pPr>
      <w:spacing w:after="120"/>
      <w:ind w:left="1440"/>
    </w:pPr>
  </w:style>
  <w:style w:type="paragraph" w:styleId="ListContinue5">
    <w:name w:val="List Continue 5"/>
    <w:basedOn w:val="Normal"/>
    <w:rsid w:val="009571BA"/>
    <w:pPr>
      <w:spacing w:after="120"/>
      <w:ind w:left="1800"/>
    </w:pPr>
  </w:style>
  <w:style w:type="paragraph" w:styleId="ListNumber">
    <w:name w:val="List Number"/>
    <w:basedOn w:val="Normal"/>
    <w:rsid w:val="009571BA"/>
    <w:pPr>
      <w:numPr>
        <w:numId w:val="34"/>
      </w:numPr>
    </w:pPr>
  </w:style>
  <w:style w:type="paragraph" w:styleId="ListNumber2">
    <w:name w:val="List Number 2"/>
    <w:basedOn w:val="Normal"/>
    <w:rsid w:val="009571BA"/>
    <w:pPr>
      <w:numPr>
        <w:numId w:val="35"/>
      </w:numPr>
    </w:pPr>
  </w:style>
  <w:style w:type="paragraph" w:styleId="ListNumber3">
    <w:name w:val="List Number 3"/>
    <w:basedOn w:val="Normal"/>
    <w:rsid w:val="009571BA"/>
    <w:pPr>
      <w:numPr>
        <w:numId w:val="36"/>
      </w:numPr>
    </w:pPr>
  </w:style>
  <w:style w:type="paragraph" w:styleId="ListNumber4">
    <w:name w:val="List Number 4"/>
    <w:basedOn w:val="Normal"/>
    <w:rsid w:val="009571BA"/>
    <w:pPr>
      <w:numPr>
        <w:numId w:val="37"/>
      </w:numPr>
    </w:pPr>
  </w:style>
  <w:style w:type="paragraph" w:styleId="ListNumber5">
    <w:name w:val="List Number 5"/>
    <w:basedOn w:val="Normal"/>
    <w:rsid w:val="009571BA"/>
    <w:pPr>
      <w:numPr>
        <w:numId w:val="38"/>
      </w:numPr>
    </w:pPr>
  </w:style>
  <w:style w:type="paragraph" w:styleId="MacroText">
    <w:name w:val="macro"/>
    <w:semiHidden/>
    <w:rsid w:val="009571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16" w:lineRule="auto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57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571BA"/>
  </w:style>
  <w:style w:type="paragraph" w:styleId="NormalIndent">
    <w:name w:val="Normal Indent"/>
    <w:basedOn w:val="Normal"/>
    <w:rsid w:val="009571BA"/>
    <w:pPr>
      <w:ind w:left="720"/>
    </w:pPr>
  </w:style>
  <w:style w:type="paragraph" w:styleId="NoteHeading">
    <w:name w:val="Note Heading"/>
    <w:basedOn w:val="Normal"/>
    <w:next w:val="Normal"/>
    <w:rsid w:val="009571BA"/>
  </w:style>
  <w:style w:type="paragraph" w:styleId="PlainText">
    <w:name w:val="Plain Text"/>
    <w:basedOn w:val="Normal"/>
    <w:rsid w:val="009571B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571BA"/>
  </w:style>
  <w:style w:type="paragraph" w:styleId="Signature">
    <w:name w:val="Signature"/>
    <w:basedOn w:val="Normal"/>
    <w:rsid w:val="009571BA"/>
    <w:pPr>
      <w:ind w:left="4320"/>
    </w:pPr>
  </w:style>
  <w:style w:type="paragraph" w:styleId="Subtitle">
    <w:name w:val="Subtitle"/>
    <w:basedOn w:val="Normal"/>
    <w:qFormat/>
    <w:rsid w:val="009571B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571B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571BA"/>
  </w:style>
  <w:style w:type="paragraph" w:styleId="Title">
    <w:name w:val="Title"/>
    <w:basedOn w:val="Normal"/>
    <w:qFormat/>
    <w:rsid w:val="009571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571BA"/>
    <w:pPr>
      <w:spacing w:before="120"/>
    </w:pPr>
    <w:rPr>
      <w:rFonts w:ascii="Arial" w:hAnsi="Arial" w:cs="Arial"/>
      <w:b/>
      <w:bCs/>
    </w:rPr>
  </w:style>
  <w:style w:type="paragraph" w:customStyle="1" w:styleId="Paragraph1">
    <w:name w:val="Paragraph1"/>
    <w:basedOn w:val="Normal"/>
    <w:rsid w:val="00017870"/>
    <w:pPr>
      <w:spacing w:before="80" w:line="240" w:lineRule="auto"/>
      <w:jc w:val="both"/>
    </w:pPr>
    <w:rPr>
      <w:rFonts w:ascii="Arial" w:hAnsi="Arial"/>
      <w:szCs w:val="20"/>
    </w:rPr>
  </w:style>
  <w:style w:type="paragraph" w:customStyle="1" w:styleId="TableText">
    <w:name w:val="Table Text"/>
    <w:rsid w:val="00017870"/>
    <w:pPr>
      <w:spacing w:before="40" w:after="40"/>
    </w:pPr>
  </w:style>
  <w:style w:type="paragraph" w:customStyle="1" w:styleId="Manual-bodytext">
    <w:name w:val="Manual-body text"/>
    <w:basedOn w:val="Normal"/>
    <w:rsid w:val="00017870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</w:tabs>
      <w:spacing w:before="60"/>
    </w:pPr>
    <w:rPr>
      <w:rFonts w:cs="Arial"/>
      <w:bCs/>
      <w:snapToGrid w:val="0"/>
      <w:sz w:val="22"/>
      <w:szCs w:val="20"/>
    </w:rPr>
  </w:style>
  <w:style w:type="paragraph" w:customStyle="1" w:styleId="Informal1">
    <w:name w:val="Informal1"/>
    <w:basedOn w:val="Normal"/>
    <w:rsid w:val="00017870"/>
    <w:pPr>
      <w:spacing w:after="60" w:line="240" w:lineRule="auto"/>
    </w:pPr>
    <w:rPr>
      <w:sz w:val="22"/>
      <w:szCs w:val="20"/>
    </w:rPr>
  </w:style>
  <w:style w:type="paragraph" w:customStyle="1" w:styleId="Informal2">
    <w:name w:val="Informal2"/>
    <w:basedOn w:val="Informal1"/>
    <w:rsid w:val="00017870"/>
    <w:rPr>
      <w:rFonts w:ascii="Arial" w:hAnsi="Arial"/>
      <w:b/>
    </w:rPr>
  </w:style>
  <w:style w:type="paragraph" w:styleId="TOCHeading">
    <w:name w:val="TOC Heading"/>
    <w:basedOn w:val="Normal"/>
    <w:qFormat/>
    <w:rsid w:val="00D27D0D"/>
    <w:rPr>
      <w:b/>
      <w:sz w:val="40"/>
      <w:szCs w:val="40"/>
    </w:rPr>
  </w:style>
  <w:style w:type="character" w:styleId="FollowedHyperlink">
    <w:name w:val="FollowedHyperlink"/>
    <w:basedOn w:val="DefaultParagraphFont"/>
    <w:rsid w:val="001F3B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8533</CharactersWithSpaces>
  <SharedDoc>false</SharedDoc>
  <HLinks>
    <vt:vector size="102" baseType="variant"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_Toc125364614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_Toc125364613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_Toc125364612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_Toc125364611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_Toc125364610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_Toc125364609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_Toc125364608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_Toc125364607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_Toc125364606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_Toc125364605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_Toc125364604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_Toc125364603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_Toc125364602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_Toc125364601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_Toc125364600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_Toc125364599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_Toc125364598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Department of Veterans Affairs</cp:lastModifiedBy>
  <cp:revision>3</cp:revision>
  <cp:lastPrinted>2004-10-06T19:49:00Z</cp:lastPrinted>
  <dcterms:created xsi:type="dcterms:W3CDTF">2021-08-24T18:50:00Z</dcterms:created>
  <dcterms:modified xsi:type="dcterms:W3CDTF">2021-08-24T18:50:00Z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