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54E" w:rsidRDefault="00FB66A2">
      <w:pPr>
        <w:pStyle w:val="BodyText"/>
      </w:pPr>
      <w:r>
        <w:rPr>
          <w:noProof/>
        </w:rPr>
        <mc:AlternateContent>
          <mc:Choice Requires="wps">
            <w:drawing>
              <wp:anchor distT="0" distB="0" distL="114300" distR="114300" simplePos="0" relativeHeight="15729152" behindDoc="0" locked="0" layoutInCell="1" allowOverlap="1">
                <wp:simplePos x="0" y="0"/>
                <wp:positionH relativeFrom="page">
                  <wp:posOffset>4953000</wp:posOffset>
                </wp:positionH>
                <wp:positionV relativeFrom="page">
                  <wp:posOffset>1432560</wp:posOffset>
                </wp:positionV>
                <wp:extent cx="2209800" cy="1270"/>
                <wp:effectExtent l="0" t="0" r="0" b="0"/>
                <wp:wrapNone/>
                <wp:docPr id="12"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7800 7800"/>
                            <a:gd name="T1" fmla="*/ T0 w 3480"/>
                            <a:gd name="T2" fmla="+- 0 11280 7800"/>
                            <a:gd name="T3" fmla="*/ T2 w 3480"/>
                            <a:gd name="T4" fmla="+- 0 7800 7800"/>
                            <a:gd name="T5" fmla="*/ T4 w 3480"/>
                            <a:gd name="T6" fmla="+- 0 11280 7800"/>
                            <a:gd name="T7" fmla="*/ T6 w 3480"/>
                          </a:gdLst>
                          <a:ahLst/>
                          <a:cxnLst>
                            <a:cxn ang="0">
                              <a:pos x="T1" y="0"/>
                            </a:cxn>
                            <a:cxn ang="0">
                              <a:pos x="T3" y="0"/>
                            </a:cxn>
                            <a:cxn ang="0">
                              <a:pos x="T5" y="0"/>
                            </a:cxn>
                            <a:cxn ang="0">
                              <a:pos x="T7" y="0"/>
                            </a:cxn>
                          </a:cxnLst>
                          <a:rect l="0" t="0" r="r" b="b"/>
                          <a:pathLst>
                            <a:path w="3480">
                              <a:moveTo>
                                <a:pt x="0" y="0"/>
                              </a:moveTo>
                              <a:lnTo>
                                <a:pt x="3480" y="0"/>
                              </a:lnTo>
                              <a:moveTo>
                                <a:pt x="0" y="0"/>
                              </a:moveTo>
                              <a:lnTo>
                                <a:pt x="3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8EEC" id="AutoShape 12" o:spid="_x0000_s1026" style="position:absolute;margin-left:390pt;margin-top:112.8pt;width:174pt;height:.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" path="m,l3480,m,l3480,e" filled="f" strokeweight=".72pt">
                <v:path arrowok="t" o:connecttype="custom" o:connectlocs="0,0;2209800,0;0,0;2209800,0" o:connectangles="0,0,0,0"/>
                <w10:wrap anchorx="page" anchory="page"/>
              </v:shape>
            </w:pict>
          </mc:Fallback>
        </mc:AlternateContent>
      </w:r>
    </w:p>
    <w:p w:rsidR="0068554E" w:rsidRDefault="00FB66A2">
      <w:pPr>
        <w:tabs>
          <w:tab w:val="left" w:pos="3513"/>
        </w:tabs>
        <w:ind w:left="-568"/>
        <w:rPr>
          <w:sz w:val="20"/>
        </w:rPr>
      </w:pPr>
      <w:bookmarkStart w:id="0" w:name="_bookmark0"/>
      <w:bookmarkEnd w:id="0"/>
      <w:r>
        <w:rPr>
          <w:noProof/>
          <w:position w:val="102"/>
          <w:sz w:val="20"/>
        </w:rPr>
        <mc:AlternateContent>
          <mc:Choice Requires="wpg">
            <w:drawing>
              <wp:inline distT="0" distB="0" distL="0" distR="0">
                <wp:extent cx="2362200" cy="9525"/>
                <wp:effectExtent l="13970" t="1905" r="5080" b="7620"/>
                <wp:docPr id="10"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9525"/>
                          <a:chOff x="0" y="0"/>
                          <a:chExt cx="3720" cy="15"/>
                        </a:xfrm>
                      </wpg:grpSpPr>
                      <wps:wsp>
                        <wps:cNvPr id="11" name="AutoShape 11"/>
                        <wps:cNvSpPr>
                          <a:spLocks/>
                        </wps:cNvSpPr>
                        <wps:spPr bwMode="auto">
                          <a:xfrm>
                            <a:off x="0" y="7"/>
                            <a:ext cx="3720" cy="2"/>
                          </a:xfrm>
                          <a:custGeom>
                            <a:avLst/>
                            <a:gdLst>
                              <a:gd name="T0" fmla="*/ 0 w 3720"/>
                              <a:gd name="T1" fmla="*/ 3720 w 3720"/>
                              <a:gd name="T2" fmla="*/ 0 w 3720"/>
                              <a:gd name="T3" fmla="*/ 3720 w 3720"/>
                            </a:gdLst>
                            <a:ahLst/>
                            <a:cxnLst>
                              <a:cxn ang="0">
                                <a:pos x="T0" y="0"/>
                              </a:cxn>
                              <a:cxn ang="0">
                                <a:pos x="T1" y="0"/>
                              </a:cxn>
                              <a:cxn ang="0">
                                <a:pos x="T2" y="0"/>
                              </a:cxn>
                              <a:cxn ang="0">
                                <a:pos x="T3" y="0"/>
                              </a:cxn>
                            </a:cxnLst>
                            <a:rect l="0" t="0" r="r" b="b"/>
                            <a:pathLst>
                              <a:path w="3720">
                                <a:moveTo>
                                  <a:pt x="0" y="0"/>
                                </a:moveTo>
                                <a:lnTo>
                                  <a:pt x="3720" y="0"/>
                                </a:lnTo>
                                <a:moveTo>
                                  <a:pt x="0" y="0"/>
                                </a:moveTo>
                                <a:lnTo>
                                  <a:pt x="37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38CFB2" id="Group 10" o:spid="_x0000_s1026" style="width:186pt;height:.75pt;mso-position-horizontal-relative:char;mso-position-vertical-relative:line" coordsize="37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">
                <v:shape id="AutoShape 11" o:spid="_x0000_s1027" style="position:absolute;top:7;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" path="m,l3720,m,l3720,e" filled="f" strokeweight=".72pt">
                  <v:path arrowok="t" o:connecttype="custom" o:connectlocs="0,0;3720,0;0,0;3720,0" o:connectangles="0,0,0,0"/>
                </v:shape>
                <w10:anchorlock/>
              </v:group>
            </w:pict>
          </mc:Fallback>
        </mc:AlternateContent>
      </w:r>
      <w:r w:rsidR="008D4608">
        <w:rPr>
          <w:position w:val="102"/>
          <w:sz w:val="20"/>
        </w:rPr>
        <w:tab/>
      </w:r>
      <w:r w:rsidR="008D4608">
        <w:rPr>
          <w:noProof/>
          <w:sz w:val="20"/>
        </w:rPr>
        <w:drawing>
          <wp:inline distT="0" distB="0" distL="0" distR="0">
            <wp:extent cx="1790042" cy="960120"/>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90042" cy="960120"/>
                    </a:xfrm>
                    <a:prstGeom prst="rect">
                      <a:avLst/>
                    </a:prstGeom>
                  </pic:spPr>
                </pic:pic>
              </a:graphicData>
            </a:graphic>
          </wp:inline>
        </w:drawing>
      </w:r>
    </w:p>
    <w:p w:rsidR="0068554E" w:rsidRDefault="0068554E">
      <w:pPr>
        <w:pStyle w:val="BodyText"/>
        <w:rPr>
          <w:sz w:val="20"/>
        </w:rPr>
      </w:pPr>
    </w:p>
    <w:p w:rsidR="0068554E" w:rsidRDefault="0068554E">
      <w:pPr>
        <w:pStyle w:val="BodyText"/>
        <w:rPr>
          <w:sz w:val="20"/>
        </w:rPr>
      </w:pPr>
    </w:p>
    <w:p w:rsidR="0068554E" w:rsidRDefault="0068554E">
      <w:pPr>
        <w:pStyle w:val="BodyText"/>
        <w:spacing w:before="10"/>
        <w:rPr>
          <w:sz w:val="25"/>
        </w:rPr>
      </w:pPr>
    </w:p>
    <w:p w:rsidR="0068554E" w:rsidRDefault="008D4608">
      <w:pPr>
        <w:pStyle w:val="Title"/>
      </w:pPr>
      <w:r>
        <w:t>PHARMACY DATA MANAGEMENT</w:t>
      </w:r>
    </w:p>
    <w:p w:rsidR="0068554E" w:rsidRDefault="0068554E">
      <w:pPr>
        <w:pStyle w:val="BodyText"/>
        <w:spacing w:before="10"/>
        <w:rPr>
          <w:rFonts w:ascii="Arial"/>
          <w:b/>
          <w:sz w:val="63"/>
        </w:rPr>
      </w:pPr>
    </w:p>
    <w:p w:rsidR="0068554E" w:rsidRDefault="008D4608">
      <w:pPr>
        <w:spacing w:before="1"/>
        <w:ind w:left="220" w:right="220"/>
        <w:jc w:val="center"/>
        <w:rPr>
          <w:rFonts w:ascii="Arial"/>
          <w:b/>
          <w:sz w:val="48"/>
        </w:rPr>
      </w:pPr>
      <w:r>
        <w:rPr>
          <w:rFonts w:ascii="Arial"/>
          <w:b/>
          <w:sz w:val="48"/>
        </w:rPr>
        <w:t>USER MANUAL</w:t>
      </w:r>
    </w:p>
    <w:p w:rsidR="0068554E" w:rsidRDefault="0068554E">
      <w:pPr>
        <w:pStyle w:val="BodyText"/>
        <w:spacing w:before="11"/>
        <w:rPr>
          <w:rFonts w:ascii="Arial"/>
          <w:b/>
          <w:sz w:val="47"/>
        </w:rPr>
      </w:pPr>
    </w:p>
    <w:p w:rsidR="0068554E" w:rsidRDefault="008D4608">
      <w:pPr>
        <w:spacing w:line="413" w:lineRule="exact"/>
        <w:ind w:left="220" w:right="221"/>
        <w:jc w:val="center"/>
        <w:rPr>
          <w:rFonts w:ascii="Arial"/>
          <w:sz w:val="36"/>
        </w:rPr>
      </w:pPr>
      <w:r>
        <w:rPr>
          <w:rFonts w:ascii="Arial"/>
          <w:sz w:val="36"/>
        </w:rPr>
        <w:t>Version 1.0</w:t>
      </w:r>
    </w:p>
    <w:p w:rsidR="0068554E" w:rsidRDefault="008D4608">
      <w:pPr>
        <w:spacing w:line="413" w:lineRule="exact"/>
        <w:ind w:left="220" w:right="221"/>
        <w:jc w:val="center"/>
        <w:rPr>
          <w:rFonts w:ascii="Arial"/>
          <w:sz w:val="36"/>
        </w:rPr>
      </w:pPr>
      <w:r>
        <w:rPr>
          <w:rFonts w:ascii="Arial"/>
          <w:sz w:val="36"/>
        </w:rPr>
        <w:t>September 1997</w:t>
      </w:r>
    </w:p>
    <w:p w:rsidR="0068554E" w:rsidRDefault="0068554E">
      <w:pPr>
        <w:pStyle w:val="BodyText"/>
        <w:spacing w:before="11"/>
        <w:rPr>
          <w:rFonts w:ascii="Arial"/>
          <w:sz w:val="35"/>
        </w:rPr>
      </w:pPr>
    </w:p>
    <w:p w:rsidR="0068554E" w:rsidRDefault="008D4608">
      <w:pPr>
        <w:pStyle w:val="BodyText"/>
        <w:ind w:left="220" w:right="221"/>
        <w:jc w:val="center"/>
        <w:rPr>
          <w:rFonts w:ascii="Arial"/>
        </w:rPr>
      </w:pPr>
      <w:r>
        <w:rPr>
          <w:rFonts w:ascii="Arial"/>
        </w:rPr>
        <w:t>(Revised May 2009)</w:t>
      </w:r>
    </w:p>
    <w:p w:rsidR="0068554E" w:rsidRDefault="0068554E">
      <w:pPr>
        <w:pStyle w:val="BodyText"/>
        <w:rPr>
          <w:rFonts w:ascii="Arial"/>
          <w:sz w:val="26"/>
        </w:rPr>
      </w:pPr>
    </w:p>
    <w:p w:rsidR="0068554E" w:rsidRDefault="0068554E">
      <w:pPr>
        <w:pStyle w:val="BodyText"/>
        <w:rPr>
          <w:rFonts w:ascii="Arial"/>
          <w:sz w:val="26"/>
        </w:rPr>
      </w:pPr>
    </w:p>
    <w:p w:rsidR="0068554E" w:rsidRDefault="0068554E">
      <w:pPr>
        <w:pStyle w:val="BodyText"/>
        <w:rPr>
          <w:rFonts w:ascii="Arial"/>
          <w:sz w:val="26"/>
        </w:rPr>
      </w:pPr>
    </w:p>
    <w:p w:rsidR="0068554E" w:rsidRDefault="0068554E">
      <w:pPr>
        <w:pStyle w:val="BodyText"/>
        <w:rPr>
          <w:rFonts w:ascii="Arial"/>
          <w:sz w:val="26"/>
        </w:rPr>
      </w:pPr>
    </w:p>
    <w:p w:rsidR="0068554E" w:rsidRDefault="0068554E">
      <w:pPr>
        <w:pStyle w:val="BodyText"/>
        <w:rPr>
          <w:rFonts w:ascii="Arial"/>
          <w:sz w:val="26"/>
        </w:rPr>
      </w:pPr>
    </w:p>
    <w:p w:rsidR="0068554E" w:rsidRDefault="0068554E">
      <w:pPr>
        <w:pStyle w:val="BodyText"/>
        <w:rPr>
          <w:rFonts w:ascii="Arial"/>
          <w:sz w:val="26"/>
        </w:rPr>
      </w:pPr>
    </w:p>
    <w:p w:rsidR="0068554E" w:rsidRDefault="0068554E">
      <w:pPr>
        <w:pStyle w:val="BodyText"/>
        <w:rPr>
          <w:rFonts w:ascii="Arial"/>
          <w:sz w:val="26"/>
        </w:rPr>
      </w:pPr>
    </w:p>
    <w:p w:rsidR="0068554E" w:rsidRDefault="0068554E">
      <w:pPr>
        <w:pStyle w:val="BodyText"/>
        <w:rPr>
          <w:rFonts w:ascii="Arial"/>
          <w:sz w:val="26"/>
        </w:rPr>
      </w:pPr>
    </w:p>
    <w:p w:rsidR="0068554E" w:rsidRDefault="0068554E">
      <w:pPr>
        <w:pStyle w:val="BodyText"/>
        <w:rPr>
          <w:rFonts w:ascii="Arial"/>
          <w:sz w:val="26"/>
        </w:rPr>
      </w:pPr>
    </w:p>
    <w:p w:rsidR="0068554E" w:rsidRDefault="0068554E">
      <w:pPr>
        <w:pStyle w:val="BodyText"/>
        <w:rPr>
          <w:rFonts w:ascii="Arial"/>
          <w:sz w:val="26"/>
        </w:rPr>
      </w:pPr>
    </w:p>
    <w:p w:rsidR="0068554E" w:rsidRDefault="0068554E">
      <w:pPr>
        <w:pStyle w:val="BodyText"/>
        <w:rPr>
          <w:rFonts w:ascii="Arial"/>
          <w:sz w:val="26"/>
        </w:rPr>
      </w:pPr>
    </w:p>
    <w:p w:rsidR="0068554E" w:rsidRDefault="0068554E">
      <w:pPr>
        <w:pStyle w:val="BodyText"/>
        <w:rPr>
          <w:rFonts w:ascii="Arial"/>
          <w:sz w:val="26"/>
        </w:rPr>
      </w:pPr>
    </w:p>
    <w:p w:rsidR="0068554E" w:rsidRDefault="0068554E">
      <w:pPr>
        <w:pStyle w:val="BodyText"/>
        <w:rPr>
          <w:rFonts w:ascii="Arial"/>
          <w:sz w:val="26"/>
        </w:rPr>
      </w:pPr>
    </w:p>
    <w:p w:rsidR="0068554E" w:rsidRDefault="0068554E">
      <w:pPr>
        <w:pStyle w:val="BodyText"/>
        <w:rPr>
          <w:rFonts w:ascii="Arial"/>
          <w:sz w:val="26"/>
        </w:rPr>
      </w:pPr>
    </w:p>
    <w:p w:rsidR="0068554E" w:rsidRDefault="00FB66A2">
      <w:pPr>
        <w:pStyle w:val="BodyText"/>
        <w:spacing w:before="231"/>
        <w:ind w:left="3131" w:right="3129"/>
        <w:jc w:val="center"/>
        <w:rPr>
          <w:rFonts w:ascii="Arial"/>
        </w:rPr>
      </w:pPr>
      <w:r>
        <w:rPr>
          <w:noProof/>
        </w:rPr>
        <mc:AlternateContent>
          <mc:Choice Requires="wps">
            <w:drawing>
              <wp:anchor distT="0" distB="0" distL="114300" distR="114300" simplePos="0" relativeHeight="15729664" behindDoc="0" locked="0" layoutInCell="1" allowOverlap="1">
                <wp:simplePos x="0" y="0"/>
                <wp:positionH relativeFrom="page">
                  <wp:posOffset>5029200</wp:posOffset>
                </wp:positionH>
                <wp:positionV relativeFrom="paragraph">
                  <wp:posOffset>266700</wp:posOffset>
                </wp:positionV>
                <wp:extent cx="1920240" cy="0"/>
                <wp:effectExtent l="0" t="0" r="0" b="0"/>
                <wp:wrapNone/>
                <wp:docPr id="9"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A5436" id="Line 9"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1pt" to="547.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" strokeweight=".48pt">
                <w10:wrap anchorx="page"/>
              </v:line>
            </w:pict>
          </mc:Fallback>
        </mc:AlternateContent>
      </w:r>
      <w:r>
        <w:rPr>
          <w:noProof/>
        </w:rPr>
        <mc:AlternateContent>
          <mc:Choice Requires="wps">
            <w:drawing>
              <wp:anchor distT="0" distB="0" distL="114300" distR="114300" simplePos="0" relativeHeight="15730176" behindDoc="0" locked="0" layoutInCell="1" allowOverlap="1">
                <wp:simplePos x="0" y="0"/>
                <wp:positionH relativeFrom="page">
                  <wp:posOffset>2743200</wp:posOffset>
                </wp:positionH>
                <wp:positionV relativeFrom="paragraph">
                  <wp:posOffset>266700</wp:posOffset>
                </wp:positionV>
                <wp:extent cx="0" cy="0"/>
                <wp:effectExtent l="0" t="0" r="0" b="0"/>
                <wp:wrapNone/>
                <wp:docPr id="8"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007AA" id="Line 8"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21pt" to="3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" strokeweight=".48pt">
                <w10:wrap anchorx="page"/>
              </v:line>
            </w:pict>
          </mc:Fallback>
        </mc:AlternateContent>
      </w:r>
      <w:r w:rsidR="008D4608">
        <w:rPr>
          <w:rFonts w:ascii="Arial"/>
        </w:rPr>
        <w:t>Department of Veterans Affairs Office of Enterprise Development</w:t>
      </w:r>
    </w:p>
    <w:p w:rsidR="0068554E" w:rsidRDefault="0068554E">
      <w:pPr>
        <w:jc w:val="center"/>
        <w:rPr>
          <w:rFonts w:ascii="Arial"/>
        </w:rPr>
        <w:sectPr w:rsidR="0068554E">
          <w:type w:val="continuous"/>
          <w:pgSz w:w="12240" w:h="15840"/>
          <w:pgMar w:top="1500" w:right="1220" w:bottom="280" w:left="1220" w:header="720" w:footer="720" w:gutter="0"/>
          <w:cols w:space="720"/>
        </w:sectPr>
      </w:pPr>
    </w:p>
    <w:p w:rsidR="0068554E" w:rsidRDefault="0068554E">
      <w:pPr>
        <w:pStyle w:val="BodyText"/>
        <w:spacing w:before="4"/>
        <w:rPr>
          <w:rFonts w:ascii="Arial"/>
          <w:sz w:val="17"/>
        </w:rPr>
      </w:pPr>
    </w:p>
    <w:p w:rsidR="0068554E" w:rsidRDefault="0068554E">
      <w:pPr>
        <w:rPr>
          <w:rFonts w:ascii="Arial"/>
          <w:sz w:val="17"/>
        </w:rPr>
        <w:sectPr w:rsidR="0068554E">
          <w:pgSz w:w="12240" w:h="15840"/>
          <w:pgMar w:top="1500" w:right="1220" w:bottom="280" w:left="1220" w:header="720" w:footer="720" w:gutter="0"/>
          <w:cols w:space="720"/>
        </w:sectPr>
      </w:pPr>
    </w:p>
    <w:p w:rsidR="0068554E" w:rsidRDefault="008D4608">
      <w:pPr>
        <w:pStyle w:val="Heading1"/>
        <w:tabs>
          <w:tab w:val="left" w:pos="9404"/>
        </w:tabs>
      </w:pPr>
      <w:r>
        <w:rPr>
          <w:color w:val="FFFFFF"/>
          <w:spacing w:val="12"/>
          <w:shd w:val="clear" w:color="auto" w:fill="000000"/>
        </w:rPr>
        <w:lastRenderedPageBreak/>
        <w:t xml:space="preserve"> </w:t>
      </w:r>
      <w:r>
        <w:rPr>
          <w:color w:val="FFFFFF"/>
          <w:shd w:val="clear" w:color="auto" w:fill="000000"/>
        </w:rPr>
        <w:t>Revision</w:t>
      </w:r>
      <w:r>
        <w:rPr>
          <w:color w:val="FFFFFF"/>
          <w:spacing w:val="-8"/>
          <w:shd w:val="clear" w:color="auto" w:fill="000000"/>
        </w:rPr>
        <w:t xml:space="preserve"> </w:t>
      </w:r>
      <w:r>
        <w:rPr>
          <w:color w:val="FFFFFF"/>
          <w:shd w:val="clear" w:color="auto" w:fill="000000"/>
        </w:rPr>
        <w:t>History</w:t>
      </w:r>
      <w:r>
        <w:rPr>
          <w:color w:val="FFFFFF"/>
          <w:shd w:val="clear" w:color="auto" w:fill="000000"/>
        </w:rPr>
        <w:tab/>
      </w:r>
    </w:p>
    <w:p w:rsidR="0068554E" w:rsidRDefault="0068554E">
      <w:pPr>
        <w:pStyle w:val="BodyText"/>
        <w:spacing w:before="5"/>
        <w:rPr>
          <w:rFonts w:ascii="Arial"/>
          <w:b/>
          <w:sz w:val="27"/>
        </w:rPr>
      </w:pPr>
    </w:p>
    <w:p w:rsidR="0068554E" w:rsidRDefault="008D4608">
      <w:pPr>
        <w:pStyle w:val="BodyText"/>
        <w:spacing w:before="90"/>
        <w:ind w:left="220" w:right="3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rsidR="0068554E" w:rsidRDefault="0068554E">
      <w:pPr>
        <w:pStyle w:val="BodyText"/>
        <w:spacing w:before="8"/>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3"/>
        <w:gridCol w:w="1731"/>
        <w:gridCol w:w="1522"/>
        <w:gridCol w:w="5502"/>
      </w:tblGrid>
      <w:tr w:rsidR="0068554E">
        <w:trPr>
          <w:trHeight w:val="630"/>
        </w:trPr>
        <w:tc>
          <w:tcPr>
            <w:tcW w:w="803" w:type="dxa"/>
            <w:shd w:val="clear" w:color="auto" w:fill="D8D8D8"/>
          </w:tcPr>
          <w:p w:rsidR="0068554E" w:rsidRDefault="008D4608">
            <w:pPr>
              <w:pStyle w:val="TableParagraph"/>
              <w:rPr>
                <w:rFonts w:ascii="Arial"/>
                <w:b/>
                <w:sz w:val="24"/>
                <w:u w:val="none"/>
              </w:rPr>
            </w:pPr>
            <w:r>
              <w:rPr>
                <w:rFonts w:ascii="Arial"/>
                <w:b/>
                <w:sz w:val="24"/>
                <w:u w:val="none"/>
              </w:rPr>
              <w:t>Date</w:t>
            </w:r>
          </w:p>
        </w:tc>
        <w:tc>
          <w:tcPr>
            <w:tcW w:w="1731" w:type="dxa"/>
            <w:shd w:val="clear" w:color="auto" w:fill="D8D8D8"/>
          </w:tcPr>
          <w:p w:rsidR="0068554E" w:rsidRDefault="008D4608">
            <w:pPr>
              <w:pStyle w:val="TableParagraph"/>
              <w:ind w:left="112" w:right="663"/>
              <w:rPr>
                <w:rFonts w:ascii="Arial"/>
                <w:b/>
                <w:sz w:val="24"/>
                <w:u w:val="none"/>
              </w:rPr>
            </w:pPr>
            <w:r>
              <w:rPr>
                <w:rFonts w:ascii="Arial"/>
                <w:b/>
                <w:sz w:val="24"/>
                <w:u w:val="none"/>
              </w:rPr>
              <w:t>Revised Pages</w:t>
            </w:r>
          </w:p>
        </w:tc>
        <w:tc>
          <w:tcPr>
            <w:tcW w:w="1522" w:type="dxa"/>
            <w:shd w:val="clear" w:color="auto" w:fill="D8D8D8"/>
          </w:tcPr>
          <w:p w:rsidR="0068554E" w:rsidRDefault="008D4608">
            <w:pPr>
              <w:pStyle w:val="TableParagraph"/>
              <w:ind w:left="308" w:right="272" w:firstLine="127"/>
              <w:rPr>
                <w:rFonts w:ascii="Arial"/>
                <w:b/>
                <w:sz w:val="24"/>
                <w:u w:val="none"/>
              </w:rPr>
            </w:pPr>
            <w:r>
              <w:rPr>
                <w:rFonts w:ascii="Arial"/>
                <w:b/>
                <w:sz w:val="24"/>
                <w:u w:val="none"/>
              </w:rPr>
              <w:t>Patch Number</w:t>
            </w:r>
          </w:p>
        </w:tc>
        <w:tc>
          <w:tcPr>
            <w:tcW w:w="5502" w:type="dxa"/>
            <w:shd w:val="clear" w:color="auto" w:fill="D8D8D8"/>
          </w:tcPr>
          <w:p w:rsidR="0068554E" w:rsidRDefault="008D4608">
            <w:pPr>
              <w:pStyle w:val="TableParagraph"/>
              <w:ind w:left="111"/>
              <w:rPr>
                <w:rFonts w:ascii="Arial"/>
                <w:b/>
                <w:sz w:val="24"/>
                <w:u w:val="none"/>
              </w:rPr>
            </w:pPr>
            <w:r>
              <w:rPr>
                <w:rFonts w:ascii="Arial"/>
                <w:b/>
                <w:sz w:val="24"/>
                <w:u w:val="none"/>
              </w:rPr>
              <w:t>Description</w:t>
            </w:r>
          </w:p>
        </w:tc>
      </w:tr>
      <w:tr w:rsidR="0068554E">
        <w:trPr>
          <w:trHeight w:val="750"/>
        </w:trPr>
        <w:tc>
          <w:tcPr>
            <w:tcW w:w="803" w:type="dxa"/>
          </w:tcPr>
          <w:p w:rsidR="0068554E" w:rsidRDefault="008D4608">
            <w:pPr>
              <w:pStyle w:val="TableParagraph"/>
              <w:ind w:left="109"/>
              <w:rPr>
                <w:sz w:val="20"/>
                <w:u w:val="none"/>
              </w:rPr>
            </w:pPr>
            <w:r>
              <w:rPr>
                <w:sz w:val="20"/>
                <w:u w:val="none"/>
              </w:rPr>
              <w:t>05/09</w:t>
            </w:r>
          </w:p>
        </w:tc>
        <w:tc>
          <w:tcPr>
            <w:tcW w:w="1731" w:type="dxa"/>
          </w:tcPr>
          <w:p w:rsidR="0068554E" w:rsidRDefault="008D4608">
            <w:pPr>
              <w:pStyle w:val="TableParagraph"/>
              <w:ind w:left="309"/>
              <w:rPr>
                <w:sz w:val="20"/>
                <w:u w:val="none"/>
              </w:rPr>
            </w:pPr>
            <w:r>
              <w:rPr>
                <w:sz w:val="20"/>
                <w:u w:val="none"/>
              </w:rPr>
              <w:t>81</w:t>
            </w:r>
          </w:p>
        </w:tc>
        <w:tc>
          <w:tcPr>
            <w:tcW w:w="1522" w:type="dxa"/>
          </w:tcPr>
          <w:p w:rsidR="0068554E" w:rsidRDefault="008D4608">
            <w:pPr>
              <w:pStyle w:val="TableParagraph"/>
              <w:ind w:left="0" w:right="281"/>
              <w:jc w:val="right"/>
              <w:rPr>
                <w:sz w:val="20"/>
                <w:u w:val="none"/>
              </w:rPr>
            </w:pPr>
            <w:r>
              <w:rPr>
                <w:w w:val="95"/>
                <w:sz w:val="20"/>
                <w:u w:val="none"/>
              </w:rPr>
              <w:t>PSS*1*139</w:t>
            </w:r>
          </w:p>
        </w:tc>
        <w:tc>
          <w:tcPr>
            <w:tcW w:w="5502" w:type="dxa"/>
          </w:tcPr>
          <w:p w:rsidR="0068554E" w:rsidRDefault="008D4608">
            <w:pPr>
              <w:pStyle w:val="TableParagraph"/>
              <w:spacing w:before="16"/>
              <w:ind w:right="550"/>
              <w:rPr>
                <w:sz w:val="20"/>
                <w:u w:val="none"/>
              </w:rPr>
            </w:pPr>
            <w:r>
              <w:rPr>
                <w:sz w:val="20"/>
                <w:u w:val="none"/>
              </w:rPr>
              <w:t xml:space="preserve">Added Automate CPRS Refill field to the </w:t>
            </w:r>
            <w:r>
              <w:rPr>
                <w:i/>
                <w:sz w:val="20"/>
                <w:u w:val="none"/>
              </w:rPr>
              <w:t xml:space="preserve">Pharmacy System Parameters Edit </w:t>
            </w:r>
            <w:r>
              <w:rPr>
                <w:sz w:val="20"/>
                <w:u w:val="none"/>
              </w:rPr>
              <w:t>[PSS MGR] option.</w:t>
            </w:r>
          </w:p>
          <w:p w:rsidR="0068554E" w:rsidRDefault="008D4608">
            <w:pPr>
              <w:pStyle w:val="TableParagraph"/>
              <w:spacing w:before="21"/>
              <w:rPr>
                <w:sz w:val="20"/>
                <w:u w:val="none"/>
              </w:rPr>
            </w:pPr>
            <w:r w:rsidRPr="008D4608">
              <w:rPr>
                <w:sz w:val="20"/>
                <w:highlight w:val="yellow"/>
                <w:u w:val="none"/>
              </w:rPr>
              <w:t>REDACTED</w:t>
            </w:r>
          </w:p>
        </w:tc>
      </w:tr>
      <w:tr w:rsidR="0068554E">
        <w:trPr>
          <w:trHeight w:val="4799"/>
        </w:trPr>
        <w:tc>
          <w:tcPr>
            <w:tcW w:w="803" w:type="dxa"/>
          </w:tcPr>
          <w:p w:rsidR="0068554E" w:rsidRDefault="008D4608">
            <w:pPr>
              <w:pStyle w:val="TableParagraph"/>
              <w:spacing w:before="33"/>
              <w:ind w:left="109"/>
              <w:rPr>
                <w:sz w:val="20"/>
                <w:u w:val="none"/>
              </w:rPr>
            </w:pPr>
            <w:r>
              <w:rPr>
                <w:sz w:val="20"/>
                <w:u w:val="none"/>
              </w:rPr>
              <w:t>02/09</w:t>
            </w:r>
          </w:p>
        </w:tc>
        <w:tc>
          <w:tcPr>
            <w:tcW w:w="1731" w:type="dxa"/>
          </w:tcPr>
          <w:p w:rsidR="0068554E" w:rsidRDefault="008D4608">
            <w:pPr>
              <w:pStyle w:val="TableParagraph"/>
              <w:spacing w:before="33"/>
              <w:ind w:left="309"/>
              <w:rPr>
                <w:sz w:val="20"/>
                <w:u w:val="none"/>
              </w:rPr>
            </w:pPr>
            <w:r>
              <w:rPr>
                <w:sz w:val="20"/>
                <w:u w:val="none"/>
              </w:rPr>
              <w:t>All</w:t>
            </w:r>
          </w:p>
        </w:tc>
        <w:tc>
          <w:tcPr>
            <w:tcW w:w="1522" w:type="dxa"/>
          </w:tcPr>
          <w:p w:rsidR="0068554E" w:rsidRDefault="008D4608">
            <w:pPr>
              <w:pStyle w:val="TableParagraph"/>
              <w:spacing w:before="33"/>
              <w:ind w:left="0" w:right="281"/>
              <w:jc w:val="right"/>
              <w:rPr>
                <w:sz w:val="20"/>
                <w:u w:val="none"/>
              </w:rPr>
            </w:pPr>
            <w:r>
              <w:rPr>
                <w:w w:val="95"/>
                <w:sz w:val="20"/>
                <w:u w:val="none"/>
              </w:rPr>
              <w:t>PSS*1*129</w:t>
            </w:r>
          </w:p>
        </w:tc>
        <w:tc>
          <w:tcPr>
            <w:tcW w:w="5502" w:type="dxa"/>
          </w:tcPr>
          <w:p w:rsidR="0068554E" w:rsidRDefault="008D4608">
            <w:pPr>
              <w:pStyle w:val="TableParagraph"/>
              <w:spacing w:before="14" w:line="261" w:lineRule="auto"/>
              <w:ind w:right="1245"/>
              <w:rPr>
                <w:sz w:val="20"/>
                <w:u w:val="none"/>
              </w:rPr>
            </w:pPr>
            <w:r>
              <w:rPr>
                <w:sz w:val="20"/>
                <w:u w:val="none"/>
              </w:rPr>
              <w:t xml:space="preserve">Pages renumbered to accommodate added pages. Pharmacy Reengineering (PRE) V.0.5 Pre-Release. </w:t>
            </w:r>
            <w:hyperlink w:anchor="_bookmark0" w:history="1">
              <w:r>
                <w:rPr>
                  <w:color w:val="0000FF"/>
                  <w:sz w:val="20"/>
                  <w:u w:color="0000FF"/>
                </w:rPr>
                <w:t xml:space="preserve">Restructured </w:t>
              </w:r>
              <w:r>
                <w:rPr>
                  <w:i/>
                  <w:color w:val="0000FF"/>
                  <w:sz w:val="20"/>
                  <w:u w:color="0000FF"/>
                </w:rPr>
                <w:t xml:space="preserve">Pharmacy Data Management </w:t>
              </w:r>
              <w:r>
                <w:rPr>
                  <w:color w:val="0000FF"/>
                  <w:sz w:val="20"/>
                  <w:u w:color="0000FF"/>
                </w:rPr>
                <w:t>menu</w:t>
              </w:r>
            </w:hyperlink>
            <w:r>
              <w:rPr>
                <w:sz w:val="20"/>
                <w:u w:val="none"/>
              </w:rPr>
              <w:t>:</w:t>
            </w:r>
          </w:p>
          <w:p w:rsidR="0068554E" w:rsidRDefault="008D4608">
            <w:pPr>
              <w:pStyle w:val="TableParagraph"/>
              <w:numPr>
                <w:ilvl w:val="0"/>
                <w:numId w:val="3"/>
              </w:numPr>
              <w:tabs>
                <w:tab w:val="left" w:pos="222"/>
              </w:tabs>
              <w:spacing w:before="0" w:line="242" w:lineRule="auto"/>
              <w:ind w:right="348" w:firstLine="0"/>
              <w:rPr>
                <w:i/>
                <w:sz w:val="20"/>
                <w:u w:val="none"/>
              </w:rPr>
            </w:pPr>
            <w:r>
              <w:rPr>
                <w:sz w:val="20"/>
                <w:u w:val="none"/>
              </w:rPr>
              <w:t>Grouped related options under the following new sub-menus:</w:t>
            </w:r>
            <w:r>
              <w:rPr>
                <w:color w:val="0000FF"/>
                <w:sz w:val="20"/>
                <w:u w:color="0000FF"/>
              </w:rPr>
              <w:t xml:space="preserve"> </w:t>
            </w:r>
            <w:r>
              <w:rPr>
                <w:i/>
                <w:color w:val="0000FF"/>
                <w:sz w:val="20"/>
                <w:u w:color="0000FF"/>
              </w:rPr>
              <w:t>Drug Text Management</w:t>
            </w:r>
            <w:r>
              <w:rPr>
                <w:i/>
                <w:sz w:val="20"/>
                <w:u w:val="none"/>
              </w:rPr>
              <w:t>,</w:t>
            </w:r>
            <w:r>
              <w:rPr>
                <w:i/>
                <w:color w:val="0000FF"/>
                <w:sz w:val="20"/>
                <w:u w:val="none"/>
              </w:rPr>
              <w:t xml:space="preserve"> </w:t>
            </w:r>
            <w:r>
              <w:rPr>
                <w:i/>
                <w:color w:val="0000FF"/>
                <w:sz w:val="20"/>
                <w:u w:color="0000FF"/>
              </w:rPr>
              <w:t>Medication Instruction Management</w:t>
            </w:r>
            <w:r>
              <w:rPr>
                <w:i/>
                <w:sz w:val="20"/>
                <w:u w:val="none"/>
              </w:rPr>
              <w:t>,</w:t>
            </w:r>
            <w:r>
              <w:rPr>
                <w:i/>
                <w:color w:val="0000FF"/>
                <w:sz w:val="20"/>
                <w:u w:color="0000FF"/>
              </w:rPr>
              <w:t xml:space="preserve"> Medication Routes Management</w:t>
            </w:r>
            <w:r>
              <w:rPr>
                <w:i/>
                <w:sz w:val="20"/>
                <w:u w:val="none"/>
              </w:rPr>
              <w:t xml:space="preserve">, </w:t>
            </w:r>
            <w:r>
              <w:rPr>
                <w:sz w:val="20"/>
                <w:u w:val="none"/>
              </w:rPr>
              <w:t>and</w:t>
            </w:r>
            <w:r>
              <w:rPr>
                <w:color w:val="0000FF"/>
                <w:sz w:val="20"/>
                <w:u w:val="none"/>
              </w:rPr>
              <w:t xml:space="preserve"> </w:t>
            </w:r>
            <w:r>
              <w:rPr>
                <w:i/>
                <w:color w:val="0000FF"/>
                <w:sz w:val="20"/>
                <w:u w:color="0000FF"/>
              </w:rPr>
              <w:t>Standard Schedule Management</w:t>
            </w:r>
          </w:p>
          <w:p w:rsidR="0068554E" w:rsidRDefault="008D4608">
            <w:pPr>
              <w:pStyle w:val="TableParagraph"/>
              <w:numPr>
                <w:ilvl w:val="0"/>
                <w:numId w:val="3"/>
              </w:numPr>
              <w:tabs>
                <w:tab w:val="left" w:pos="225"/>
              </w:tabs>
              <w:spacing w:before="11"/>
              <w:ind w:left="224" w:hanging="119"/>
              <w:rPr>
                <w:i/>
                <w:sz w:val="20"/>
                <w:u w:val="none"/>
              </w:rPr>
            </w:pPr>
            <w:r>
              <w:rPr>
                <w:sz w:val="20"/>
                <w:u w:val="none"/>
              </w:rPr>
              <w:t>Added</w:t>
            </w:r>
            <w:r>
              <w:rPr>
                <w:color w:val="0000FF"/>
                <w:sz w:val="20"/>
                <w:u w:val="none"/>
              </w:rPr>
              <w:t xml:space="preserve"> </w:t>
            </w:r>
            <w:r>
              <w:rPr>
                <w:color w:val="0000FF"/>
                <w:sz w:val="20"/>
                <w:u w:color="0000FF"/>
              </w:rPr>
              <w:t xml:space="preserve">temporary </w:t>
            </w:r>
            <w:r>
              <w:rPr>
                <w:i/>
                <w:color w:val="0000FF"/>
                <w:sz w:val="20"/>
                <w:u w:color="0000FF"/>
              </w:rPr>
              <w:t>Enhanced Order Checks Setup</w:t>
            </w:r>
            <w:r>
              <w:rPr>
                <w:i/>
                <w:color w:val="0000FF"/>
                <w:spacing w:val="-8"/>
                <w:sz w:val="20"/>
                <w:u w:color="0000FF"/>
              </w:rPr>
              <w:t xml:space="preserve"> </w:t>
            </w:r>
            <w:r>
              <w:rPr>
                <w:i/>
                <w:color w:val="0000FF"/>
                <w:sz w:val="20"/>
                <w:u w:color="0000FF"/>
              </w:rPr>
              <w:t>Menu</w:t>
            </w:r>
          </w:p>
          <w:p w:rsidR="0068554E" w:rsidRDefault="008D4608">
            <w:pPr>
              <w:pStyle w:val="TableParagraph"/>
              <w:numPr>
                <w:ilvl w:val="0"/>
                <w:numId w:val="3"/>
              </w:numPr>
              <w:tabs>
                <w:tab w:val="left" w:pos="225"/>
              </w:tabs>
              <w:spacing w:before="17"/>
              <w:ind w:right="88" w:firstLine="0"/>
              <w:rPr>
                <w:i/>
                <w:sz w:val="20"/>
                <w:u w:val="none"/>
              </w:rPr>
            </w:pPr>
            <w:r>
              <w:rPr>
                <w:sz w:val="20"/>
                <w:u w:val="none"/>
              </w:rPr>
              <w:t>Added the following options:</w:t>
            </w:r>
            <w:r>
              <w:rPr>
                <w:color w:val="0000FF"/>
                <w:sz w:val="20"/>
                <w:u w:val="none"/>
              </w:rPr>
              <w:t xml:space="preserve"> </w:t>
            </w:r>
            <w:r>
              <w:rPr>
                <w:i/>
                <w:color w:val="0000FF"/>
                <w:sz w:val="20"/>
                <w:u w:color="0000FF"/>
              </w:rPr>
              <w:t>Find Unmapped Local Medication Routes</w:t>
            </w:r>
            <w:r>
              <w:rPr>
                <w:i/>
                <w:sz w:val="20"/>
                <w:u w:val="none"/>
              </w:rPr>
              <w:t>,</w:t>
            </w:r>
            <w:r>
              <w:rPr>
                <w:i/>
                <w:color w:val="0000FF"/>
                <w:sz w:val="20"/>
                <w:u w:val="none"/>
              </w:rPr>
              <w:t xml:space="preserve"> </w:t>
            </w:r>
            <w:r>
              <w:rPr>
                <w:i/>
                <w:color w:val="0000FF"/>
                <w:sz w:val="20"/>
                <w:u w:color="0000FF"/>
              </w:rPr>
              <w:t>Find Unmapped Local Possible Dosages</w:t>
            </w:r>
            <w:r>
              <w:rPr>
                <w:i/>
                <w:sz w:val="20"/>
                <w:u w:val="none"/>
              </w:rPr>
              <w:t>,</w:t>
            </w:r>
            <w:r>
              <w:rPr>
                <w:i/>
                <w:color w:val="0000FF"/>
                <w:sz w:val="20"/>
                <w:u w:val="none"/>
              </w:rPr>
              <w:t xml:space="preserve"> </w:t>
            </w:r>
            <w:r>
              <w:rPr>
                <w:i/>
                <w:color w:val="0000FF"/>
                <w:sz w:val="20"/>
                <w:u w:color="0000FF"/>
              </w:rPr>
              <w:t>Map Local Medication Route to Standard</w:t>
            </w:r>
            <w:r>
              <w:rPr>
                <w:i/>
                <w:sz w:val="20"/>
                <w:u w:val="none"/>
              </w:rPr>
              <w:t>,</w:t>
            </w:r>
            <w:r>
              <w:rPr>
                <w:i/>
                <w:color w:val="0000FF"/>
                <w:sz w:val="20"/>
                <w:u w:val="none"/>
              </w:rPr>
              <w:t xml:space="preserve"> </w:t>
            </w:r>
            <w:r>
              <w:rPr>
                <w:i/>
                <w:color w:val="0000FF"/>
                <w:sz w:val="20"/>
                <w:u w:color="0000FF"/>
              </w:rPr>
              <w:t>Map Local Possible Dosage</w:t>
            </w:r>
            <w:r>
              <w:rPr>
                <w:i/>
                <w:sz w:val="20"/>
                <w:u w:val="none"/>
              </w:rPr>
              <w:t>s,</w:t>
            </w:r>
            <w:r>
              <w:rPr>
                <w:i/>
                <w:color w:val="0000FF"/>
                <w:sz w:val="20"/>
                <w:u w:color="0000FF"/>
              </w:rPr>
              <w:t xml:space="preserve"> Mark PreMix Solutions</w:t>
            </w:r>
            <w:r>
              <w:rPr>
                <w:i/>
                <w:sz w:val="20"/>
                <w:u w:val="none"/>
              </w:rPr>
              <w:t>,</w:t>
            </w:r>
            <w:r>
              <w:rPr>
                <w:i/>
                <w:color w:val="0000FF"/>
                <w:sz w:val="20"/>
                <w:u w:val="none"/>
              </w:rPr>
              <w:t xml:space="preserve"> </w:t>
            </w:r>
            <w:r>
              <w:rPr>
                <w:i/>
                <w:color w:val="0000FF"/>
                <w:sz w:val="20"/>
                <w:u w:color="0000FF"/>
              </w:rPr>
              <w:t>Request Change to Dose Uni</w:t>
            </w:r>
            <w:r>
              <w:rPr>
                <w:i/>
                <w:sz w:val="20"/>
                <w:u w:val="none"/>
              </w:rPr>
              <w:t>t</w:t>
            </w:r>
            <w:r>
              <w:rPr>
                <w:sz w:val="20"/>
                <w:u w:val="none"/>
              </w:rPr>
              <w:t>, and</w:t>
            </w:r>
            <w:r>
              <w:rPr>
                <w:color w:val="0000FF"/>
                <w:sz w:val="20"/>
                <w:u w:color="0000FF"/>
              </w:rPr>
              <w:t xml:space="preserve"> </w:t>
            </w:r>
            <w:r>
              <w:rPr>
                <w:i/>
                <w:color w:val="0000FF"/>
                <w:sz w:val="20"/>
                <w:u w:color="0000FF"/>
              </w:rPr>
              <w:t>Request Change to Standard Medication</w:t>
            </w:r>
            <w:r>
              <w:rPr>
                <w:i/>
                <w:color w:val="0000FF"/>
                <w:spacing w:val="-2"/>
                <w:sz w:val="20"/>
                <w:u w:color="0000FF"/>
              </w:rPr>
              <w:t xml:space="preserve"> </w:t>
            </w:r>
            <w:r>
              <w:rPr>
                <w:i/>
                <w:color w:val="0000FF"/>
                <w:sz w:val="20"/>
                <w:u w:color="0000FF"/>
              </w:rPr>
              <w:t>Route</w:t>
            </w:r>
          </w:p>
          <w:p w:rsidR="0068554E" w:rsidRDefault="008D4608">
            <w:pPr>
              <w:pStyle w:val="TableParagraph"/>
              <w:numPr>
                <w:ilvl w:val="0"/>
                <w:numId w:val="3"/>
              </w:numPr>
              <w:tabs>
                <w:tab w:val="left" w:pos="225"/>
              </w:tabs>
              <w:spacing w:before="19"/>
              <w:ind w:right="173" w:firstLine="0"/>
              <w:rPr>
                <w:i/>
                <w:sz w:val="20"/>
                <w:u w:val="none"/>
              </w:rPr>
            </w:pPr>
            <w:r>
              <w:rPr>
                <w:sz w:val="20"/>
                <w:u w:val="none"/>
              </w:rPr>
              <w:t>Added the following reports:</w:t>
            </w:r>
            <w:r>
              <w:rPr>
                <w:color w:val="0000FF"/>
                <w:sz w:val="20"/>
                <w:u w:val="none"/>
              </w:rPr>
              <w:t xml:space="preserve"> </w:t>
            </w:r>
            <w:r>
              <w:rPr>
                <w:i/>
                <w:color w:val="0000FF"/>
                <w:sz w:val="20"/>
                <w:u w:color="0000FF"/>
              </w:rPr>
              <w:t>Administration Schedule File Report</w:t>
            </w:r>
            <w:r>
              <w:rPr>
                <w:i/>
                <w:sz w:val="20"/>
                <w:u w:val="none"/>
              </w:rPr>
              <w:t>,</w:t>
            </w:r>
            <w:r>
              <w:rPr>
                <w:i/>
                <w:color w:val="0000FF"/>
                <w:sz w:val="20"/>
                <w:u w:val="none"/>
              </w:rPr>
              <w:t xml:space="preserve"> </w:t>
            </w:r>
            <w:r>
              <w:rPr>
                <w:i/>
                <w:color w:val="0000FF"/>
                <w:sz w:val="20"/>
                <w:u w:color="0000FF"/>
              </w:rPr>
              <w:t>IV Solution Report</w:t>
            </w:r>
            <w:r>
              <w:rPr>
                <w:i/>
                <w:sz w:val="20"/>
                <w:u w:val="none"/>
              </w:rPr>
              <w:t>,</w:t>
            </w:r>
            <w:r>
              <w:rPr>
                <w:i/>
                <w:color w:val="0000FF"/>
                <w:sz w:val="20"/>
                <w:u w:val="none"/>
              </w:rPr>
              <w:t xml:space="preserve"> </w:t>
            </w:r>
            <w:r>
              <w:rPr>
                <w:i/>
                <w:color w:val="0000FF"/>
                <w:sz w:val="20"/>
                <w:u w:color="0000FF"/>
              </w:rPr>
              <w:t>Local Possible Dosages Report</w:t>
            </w:r>
            <w:r>
              <w:rPr>
                <w:i/>
                <w:sz w:val="20"/>
                <w:u w:val="none"/>
              </w:rPr>
              <w:t>,</w:t>
            </w:r>
            <w:r>
              <w:rPr>
                <w:i/>
                <w:color w:val="0000FF"/>
                <w:sz w:val="20"/>
                <w:u w:color="0000FF"/>
              </w:rPr>
              <w:t xml:space="preserve"> Medication Instruction File Report</w:t>
            </w:r>
            <w:r>
              <w:rPr>
                <w:i/>
                <w:sz w:val="20"/>
                <w:u w:val="none"/>
              </w:rPr>
              <w:t>,</w:t>
            </w:r>
            <w:r>
              <w:rPr>
                <w:i/>
                <w:color w:val="0000FF"/>
                <w:sz w:val="20"/>
                <w:u w:val="none"/>
              </w:rPr>
              <w:t xml:space="preserve"> </w:t>
            </w:r>
            <w:r>
              <w:rPr>
                <w:i/>
                <w:color w:val="0000FF"/>
                <w:sz w:val="20"/>
                <w:u w:color="0000FF"/>
              </w:rPr>
              <w:t>Medication Route Mapping Report</w:t>
            </w:r>
            <w:r>
              <w:rPr>
                <w:i/>
                <w:sz w:val="20"/>
                <w:u w:val="none"/>
              </w:rPr>
              <w:t>,</w:t>
            </w:r>
            <w:r>
              <w:rPr>
                <w:i/>
                <w:color w:val="0000FF"/>
                <w:sz w:val="20"/>
                <w:u w:val="none"/>
              </w:rPr>
              <w:t xml:space="preserve"> </w:t>
            </w:r>
            <w:r>
              <w:rPr>
                <w:i/>
                <w:color w:val="0000FF"/>
                <w:sz w:val="20"/>
                <w:u w:color="0000FF"/>
              </w:rPr>
              <w:t>Medication Route Mapping History Report</w:t>
            </w:r>
            <w:r>
              <w:rPr>
                <w:i/>
                <w:sz w:val="20"/>
                <w:u w:val="none"/>
              </w:rPr>
              <w:t xml:space="preserve">, </w:t>
            </w:r>
            <w:r>
              <w:rPr>
                <w:sz w:val="20"/>
                <w:u w:val="none"/>
              </w:rPr>
              <w:t>and</w:t>
            </w:r>
            <w:r>
              <w:rPr>
                <w:color w:val="0000FF"/>
                <w:sz w:val="20"/>
                <w:u w:val="none"/>
              </w:rPr>
              <w:t xml:space="preserve"> </w:t>
            </w:r>
            <w:r>
              <w:rPr>
                <w:i/>
                <w:color w:val="0000FF"/>
                <w:sz w:val="20"/>
                <w:u w:color="0000FF"/>
              </w:rPr>
              <w:t>Strength Mismatch Report</w:t>
            </w:r>
          </w:p>
          <w:p w:rsidR="0068554E" w:rsidRDefault="008D4608">
            <w:pPr>
              <w:pStyle w:val="TableParagraph"/>
              <w:numPr>
                <w:ilvl w:val="0"/>
                <w:numId w:val="3"/>
              </w:numPr>
              <w:tabs>
                <w:tab w:val="left" w:pos="222"/>
              </w:tabs>
              <w:spacing w:before="4" w:line="250" w:lineRule="atLeast"/>
              <w:ind w:right="1395" w:firstLine="0"/>
              <w:rPr>
                <w:sz w:val="20"/>
                <w:u w:val="none"/>
              </w:rPr>
            </w:pPr>
            <w:r>
              <w:rPr>
                <w:sz w:val="20"/>
                <w:u w:val="none"/>
              </w:rPr>
              <w:t>Updated</w:t>
            </w:r>
            <w:r>
              <w:rPr>
                <w:color w:val="0000FF"/>
                <w:sz w:val="20"/>
                <w:u w:val="none"/>
              </w:rPr>
              <w:t xml:space="preserve"> </w:t>
            </w:r>
            <w:r>
              <w:rPr>
                <w:color w:val="0000FF"/>
                <w:sz w:val="20"/>
                <w:u w:color="0000FF"/>
              </w:rPr>
              <w:t>Table of Contents</w:t>
            </w:r>
            <w:r>
              <w:rPr>
                <w:sz w:val="20"/>
                <w:u w:val="none"/>
              </w:rPr>
              <w:t>,</w:t>
            </w:r>
            <w:r>
              <w:rPr>
                <w:color w:val="0000FF"/>
                <w:sz w:val="20"/>
                <w:u w:val="none"/>
              </w:rPr>
              <w:t xml:space="preserve"> </w:t>
            </w:r>
            <w:r>
              <w:rPr>
                <w:color w:val="0000FF"/>
                <w:sz w:val="20"/>
                <w:u w:color="0000FF"/>
              </w:rPr>
              <w:t>Index</w:t>
            </w:r>
            <w:r>
              <w:rPr>
                <w:sz w:val="20"/>
                <w:u w:val="none"/>
              </w:rPr>
              <w:t>, and</w:t>
            </w:r>
            <w:r>
              <w:rPr>
                <w:color w:val="0000FF"/>
                <w:sz w:val="20"/>
                <w:u w:val="none"/>
              </w:rPr>
              <w:t xml:space="preserve"> </w:t>
            </w:r>
            <w:r>
              <w:rPr>
                <w:color w:val="0000FF"/>
                <w:sz w:val="20"/>
                <w:u w:color="0000FF"/>
              </w:rPr>
              <w:t>Glossary</w:t>
            </w:r>
            <w:r>
              <w:rPr>
                <w:sz w:val="20"/>
                <w:u w:val="none"/>
              </w:rPr>
              <w:t xml:space="preserve"> </w:t>
            </w:r>
            <w:r w:rsidRPr="008D4608">
              <w:rPr>
                <w:sz w:val="20"/>
                <w:highlight w:val="yellow"/>
                <w:u w:val="none"/>
              </w:rPr>
              <w:t>REDACTED</w:t>
            </w:r>
          </w:p>
        </w:tc>
      </w:tr>
      <w:tr w:rsidR="0068554E">
        <w:trPr>
          <w:trHeight w:val="311"/>
        </w:trPr>
        <w:tc>
          <w:tcPr>
            <w:tcW w:w="803" w:type="dxa"/>
          </w:tcPr>
          <w:p w:rsidR="0068554E" w:rsidRDefault="008D4608">
            <w:pPr>
              <w:pStyle w:val="TableParagraph"/>
              <w:spacing w:before="33"/>
              <w:ind w:left="173"/>
              <w:rPr>
                <w:sz w:val="20"/>
                <w:u w:val="none"/>
              </w:rPr>
            </w:pPr>
            <w:r>
              <w:rPr>
                <w:sz w:val="20"/>
                <w:u w:val="none"/>
              </w:rPr>
              <w:t>09/97</w:t>
            </w:r>
          </w:p>
        </w:tc>
        <w:tc>
          <w:tcPr>
            <w:tcW w:w="1731" w:type="dxa"/>
          </w:tcPr>
          <w:p w:rsidR="0068554E" w:rsidRDefault="0068554E">
            <w:pPr>
              <w:pStyle w:val="TableParagraph"/>
              <w:spacing w:before="0"/>
              <w:ind w:left="0"/>
              <w:rPr>
                <w:sz w:val="20"/>
                <w:u w:val="none"/>
              </w:rPr>
            </w:pPr>
          </w:p>
        </w:tc>
        <w:tc>
          <w:tcPr>
            <w:tcW w:w="1522" w:type="dxa"/>
          </w:tcPr>
          <w:p w:rsidR="0068554E" w:rsidRDefault="0068554E">
            <w:pPr>
              <w:pStyle w:val="TableParagraph"/>
              <w:spacing w:before="0"/>
              <w:ind w:left="0"/>
              <w:rPr>
                <w:sz w:val="20"/>
                <w:u w:val="none"/>
              </w:rPr>
            </w:pPr>
          </w:p>
        </w:tc>
        <w:tc>
          <w:tcPr>
            <w:tcW w:w="5502" w:type="dxa"/>
          </w:tcPr>
          <w:p w:rsidR="0068554E" w:rsidRDefault="008D4608">
            <w:pPr>
              <w:pStyle w:val="TableParagraph"/>
              <w:spacing w:before="33"/>
              <w:rPr>
                <w:sz w:val="20"/>
                <w:u w:val="none"/>
              </w:rPr>
            </w:pPr>
            <w:r>
              <w:rPr>
                <w:sz w:val="20"/>
                <w:u w:val="none"/>
              </w:rPr>
              <w:t>Original Release of User Manual</w:t>
            </w:r>
          </w:p>
        </w:tc>
      </w:tr>
    </w:tbl>
    <w:p w:rsidR="0068554E" w:rsidRDefault="0068554E">
      <w:pPr>
        <w:pStyle w:val="BodyText"/>
        <w:rPr>
          <w:sz w:val="26"/>
        </w:rPr>
      </w:pPr>
    </w:p>
    <w:p w:rsidR="0068554E" w:rsidRDefault="0068554E">
      <w:pPr>
        <w:pStyle w:val="BodyText"/>
        <w:rPr>
          <w:sz w:val="26"/>
        </w:rPr>
      </w:pPr>
    </w:p>
    <w:p w:rsidR="0068554E" w:rsidRDefault="0068554E">
      <w:pPr>
        <w:pStyle w:val="BodyText"/>
        <w:rPr>
          <w:sz w:val="26"/>
        </w:rPr>
      </w:pPr>
    </w:p>
    <w:p w:rsidR="0068554E" w:rsidRDefault="0068554E">
      <w:pPr>
        <w:pStyle w:val="BodyText"/>
        <w:rPr>
          <w:sz w:val="26"/>
        </w:rPr>
      </w:pPr>
    </w:p>
    <w:p w:rsidR="0068554E" w:rsidRDefault="0068554E">
      <w:pPr>
        <w:pStyle w:val="BodyText"/>
        <w:rPr>
          <w:sz w:val="26"/>
        </w:rPr>
      </w:pPr>
    </w:p>
    <w:p w:rsidR="0068554E" w:rsidRDefault="0068554E">
      <w:pPr>
        <w:pStyle w:val="BodyText"/>
        <w:rPr>
          <w:sz w:val="26"/>
        </w:rPr>
      </w:pPr>
    </w:p>
    <w:p w:rsidR="0068554E" w:rsidRDefault="0068554E">
      <w:pPr>
        <w:pStyle w:val="BodyText"/>
        <w:rPr>
          <w:sz w:val="26"/>
        </w:rPr>
      </w:pPr>
    </w:p>
    <w:p w:rsidR="0068554E" w:rsidRDefault="0068554E">
      <w:pPr>
        <w:pStyle w:val="BodyText"/>
        <w:rPr>
          <w:sz w:val="26"/>
        </w:rPr>
      </w:pPr>
    </w:p>
    <w:p w:rsidR="0068554E" w:rsidRDefault="0068554E">
      <w:pPr>
        <w:pStyle w:val="BodyText"/>
        <w:rPr>
          <w:sz w:val="26"/>
        </w:rPr>
      </w:pPr>
    </w:p>
    <w:p w:rsidR="0068554E" w:rsidRDefault="0068554E">
      <w:pPr>
        <w:pStyle w:val="BodyText"/>
        <w:rPr>
          <w:sz w:val="26"/>
        </w:rPr>
      </w:pPr>
    </w:p>
    <w:p w:rsidR="0068554E" w:rsidRDefault="0068554E">
      <w:pPr>
        <w:pStyle w:val="BodyText"/>
        <w:rPr>
          <w:sz w:val="26"/>
        </w:rPr>
      </w:pPr>
    </w:p>
    <w:p w:rsidR="0068554E" w:rsidRDefault="0068554E">
      <w:pPr>
        <w:pStyle w:val="BodyText"/>
        <w:rPr>
          <w:sz w:val="26"/>
        </w:rPr>
      </w:pPr>
    </w:p>
    <w:p w:rsidR="0068554E" w:rsidRDefault="0068554E">
      <w:pPr>
        <w:pStyle w:val="BodyText"/>
        <w:rPr>
          <w:sz w:val="26"/>
        </w:rPr>
      </w:pPr>
    </w:p>
    <w:p w:rsidR="0068554E" w:rsidRDefault="008D4608">
      <w:pPr>
        <w:tabs>
          <w:tab w:val="left" w:pos="3466"/>
          <w:tab w:val="left" w:pos="9513"/>
        </w:tabs>
        <w:spacing w:before="201"/>
        <w:ind w:left="220" w:right="228"/>
        <w:jc w:val="center"/>
        <w:rPr>
          <w:sz w:val="20"/>
        </w:rPr>
      </w:pPr>
      <w:r>
        <w:rPr>
          <w:sz w:val="20"/>
        </w:rPr>
        <w:t>May</w:t>
      </w:r>
      <w:r>
        <w:rPr>
          <w:spacing w:val="-4"/>
          <w:sz w:val="20"/>
        </w:rPr>
        <w:t xml:space="preserve"> </w:t>
      </w:r>
      <w:r>
        <w:rPr>
          <w:sz w:val="20"/>
        </w:rPr>
        <w:t>2009</w:t>
      </w:r>
      <w:r>
        <w:rPr>
          <w:sz w:val="20"/>
        </w:rPr>
        <w:tab/>
        <w:t>Pharmacy Data Management</w:t>
      </w:r>
      <w:r>
        <w:rPr>
          <w:spacing w:val="-7"/>
          <w:sz w:val="20"/>
        </w:rPr>
        <w:t xml:space="preserve"> </w:t>
      </w:r>
      <w:r>
        <w:rPr>
          <w:sz w:val="20"/>
        </w:rPr>
        <w:t>V.</w:t>
      </w:r>
      <w:r>
        <w:rPr>
          <w:spacing w:val="-1"/>
          <w:sz w:val="20"/>
        </w:rPr>
        <w:t xml:space="preserve"> </w:t>
      </w:r>
      <w:r>
        <w:rPr>
          <w:sz w:val="20"/>
        </w:rPr>
        <w:t>1.0</w:t>
      </w:r>
      <w:r>
        <w:rPr>
          <w:sz w:val="20"/>
        </w:rPr>
        <w:tab/>
      </w:r>
      <w:r>
        <w:rPr>
          <w:spacing w:val="-17"/>
          <w:sz w:val="20"/>
        </w:rPr>
        <w:t xml:space="preserve">i </w:t>
      </w:r>
      <w:r>
        <w:rPr>
          <w:sz w:val="20"/>
        </w:rPr>
        <w:t>User Manual</w:t>
      </w:r>
    </w:p>
    <w:p w:rsidR="0068554E" w:rsidRDefault="008D4608">
      <w:pPr>
        <w:spacing w:line="228" w:lineRule="exact"/>
        <w:ind w:left="220" w:right="221"/>
        <w:jc w:val="center"/>
        <w:rPr>
          <w:sz w:val="20"/>
        </w:rPr>
      </w:pPr>
      <w:r>
        <w:rPr>
          <w:sz w:val="20"/>
        </w:rPr>
        <w:t>PSS*1*137</w:t>
      </w:r>
    </w:p>
    <w:p w:rsidR="0068554E" w:rsidRDefault="0068554E">
      <w:pPr>
        <w:spacing w:line="228" w:lineRule="exact"/>
        <w:jc w:val="center"/>
        <w:rPr>
          <w:sz w:val="20"/>
        </w:rPr>
        <w:sectPr w:rsidR="0068554E">
          <w:pgSz w:w="12240" w:h="15840"/>
          <w:pgMar w:top="1500" w:right="1220" w:bottom="280" w:left="1220" w:header="720" w:footer="720" w:gutter="0"/>
          <w:cols w:space="720"/>
        </w:sectPr>
      </w:pPr>
    </w:p>
    <w:p w:rsidR="0068554E" w:rsidRDefault="008D4608">
      <w:pPr>
        <w:pStyle w:val="BodyText"/>
        <w:spacing w:before="72"/>
        <w:ind w:left="220" w:right="222"/>
        <w:jc w:val="center"/>
      </w:pPr>
      <w:r>
        <w:rPr>
          <w:color w:val="7F7F7F"/>
        </w:rPr>
        <w:lastRenderedPageBreak/>
        <w:t>&lt;This page left blank for two-sided printing.&gt;</w:t>
      </w: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rPr>
          <w:sz w:val="20"/>
        </w:rPr>
      </w:pPr>
    </w:p>
    <w:p w:rsidR="0068554E" w:rsidRDefault="0068554E">
      <w:pPr>
        <w:pStyle w:val="BodyText"/>
        <w:spacing w:before="9"/>
        <w:rPr>
          <w:sz w:val="17"/>
        </w:rPr>
      </w:pPr>
    </w:p>
    <w:p w:rsidR="0068554E" w:rsidRDefault="008D4608">
      <w:pPr>
        <w:tabs>
          <w:tab w:val="left" w:pos="3466"/>
          <w:tab w:val="left" w:pos="8321"/>
        </w:tabs>
        <w:spacing w:before="91"/>
        <w:ind w:left="4379" w:right="304" w:hanging="4160"/>
        <w:rPr>
          <w:sz w:val="20"/>
        </w:rPr>
      </w:pPr>
      <w:r>
        <w:rPr>
          <w:sz w:val="20"/>
        </w:rPr>
        <w:t>ii</w:t>
      </w:r>
      <w:r>
        <w:rPr>
          <w:sz w:val="20"/>
        </w:rPr>
        <w:tab/>
        <w:t>Pharmacy Data Management</w:t>
      </w:r>
      <w:r>
        <w:rPr>
          <w:spacing w:val="-8"/>
          <w:sz w:val="20"/>
        </w:rPr>
        <w:t xml:space="preserve"> </w:t>
      </w:r>
      <w:r>
        <w:rPr>
          <w:sz w:val="20"/>
        </w:rPr>
        <w:t>V. 1.0</w:t>
      </w:r>
      <w:r>
        <w:rPr>
          <w:sz w:val="20"/>
        </w:rPr>
        <w:tab/>
        <w:t xml:space="preserve">February </w:t>
      </w:r>
      <w:r>
        <w:rPr>
          <w:spacing w:val="-4"/>
          <w:sz w:val="20"/>
        </w:rPr>
        <w:t xml:space="preserve">2009 </w:t>
      </w:r>
      <w:r>
        <w:rPr>
          <w:sz w:val="20"/>
        </w:rPr>
        <w:t>User Manual</w:t>
      </w:r>
    </w:p>
    <w:p w:rsidR="0068554E" w:rsidRDefault="0068554E">
      <w:pPr>
        <w:rPr>
          <w:sz w:val="20"/>
        </w:rPr>
        <w:sectPr w:rsidR="0068554E">
          <w:pgSz w:w="12240" w:h="15840"/>
          <w:pgMar w:top="1360" w:right="1220" w:bottom="280" w:left="1220" w:header="720" w:footer="720" w:gutter="0"/>
          <w:cols w:space="720"/>
        </w:sectPr>
      </w:pPr>
    </w:p>
    <w:p w:rsidR="0068554E" w:rsidRDefault="008D4608">
      <w:pPr>
        <w:pStyle w:val="Heading1"/>
        <w:tabs>
          <w:tab w:val="left" w:pos="1343"/>
        </w:tabs>
        <w:spacing w:before="164"/>
        <w:ind w:left="220"/>
      </w:pPr>
      <w:bookmarkStart w:id="1" w:name="1.12_Pharmacy_System_Parameters_Edit"/>
      <w:bookmarkEnd w:id="1"/>
      <w:r>
        <w:lastRenderedPageBreak/>
        <w:t>1.12</w:t>
      </w:r>
      <w:r>
        <w:tab/>
        <w:t>Pharmacy System Parameters</w:t>
      </w:r>
      <w:r>
        <w:rPr>
          <w:spacing w:val="-6"/>
        </w:rPr>
        <w:t xml:space="preserve"> </w:t>
      </w:r>
      <w:r>
        <w:t>Edit</w:t>
      </w:r>
    </w:p>
    <w:p w:rsidR="0068554E" w:rsidRDefault="008D4608">
      <w:pPr>
        <w:spacing w:before="2"/>
        <w:ind w:left="1343"/>
        <w:rPr>
          <w:b/>
          <w:sz w:val="24"/>
        </w:rPr>
      </w:pPr>
      <w:r>
        <w:rPr>
          <w:b/>
          <w:sz w:val="24"/>
        </w:rPr>
        <w:t>[PSS SYS EDIT]</w:t>
      </w:r>
    </w:p>
    <w:p w:rsidR="0068554E" w:rsidRDefault="0068554E">
      <w:pPr>
        <w:pStyle w:val="BodyText"/>
        <w:spacing w:before="6"/>
        <w:rPr>
          <w:b/>
          <w:sz w:val="23"/>
        </w:rPr>
      </w:pPr>
    </w:p>
    <w:p w:rsidR="0068554E" w:rsidRDefault="008D4608">
      <w:pPr>
        <w:ind w:left="220"/>
        <w:rPr>
          <w:sz w:val="24"/>
        </w:rPr>
      </w:pPr>
      <w:r>
        <w:rPr>
          <w:sz w:val="24"/>
        </w:rPr>
        <w:t xml:space="preserve">The </w:t>
      </w:r>
      <w:r>
        <w:rPr>
          <w:i/>
          <w:sz w:val="24"/>
        </w:rPr>
        <w:t xml:space="preserve">Pharmacy System Parameters Edit </w:t>
      </w:r>
      <w:r>
        <w:rPr>
          <w:sz w:val="24"/>
        </w:rPr>
        <w:t>option allows the user to edit the Pharmacy System Parameters used in PDM.</w:t>
      </w:r>
    </w:p>
    <w:p w:rsidR="0068554E" w:rsidRDefault="0068554E">
      <w:pPr>
        <w:pStyle w:val="BodyText"/>
        <w:rPr>
          <w:sz w:val="26"/>
        </w:rPr>
      </w:pPr>
    </w:p>
    <w:p w:rsidR="0068554E" w:rsidRDefault="0068554E">
      <w:pPr>
        <w:pStyle w:val="BodyText"/>
        <w:spacing w:before="6"/>
        <w:rPr>
          <w:sz w:val="22"/>
        </w:rPr>
      </w:pPr>
    </w:p>
    <w:p w:rsidR="0068554E" w:rsidRDefault="008D4608">
      <w:pPr>
        <w:spacing w:before="1"/>
        <w:ind w:left="220"/>
        <w:rPr>
          <w:b/>
          <w:sz w:val="20"/>
        </w:rPr>
      </w:pPr>
      <w:r>
        <w:rPr>
          <w:b/>
          <w:sz w:val="20"/>
        </w:rPr>
        <w:t>Example: Pharmacy System Parameters Edit</w:t>
      </w:r>
    </w:p>
    <w:p w:rsidR="0068554E" w:rsidRDefault="00FB66A2">
      <w:pPr>
        <w:pStyle w:val="BodyText"/>
        <w:ind w:left="551"/>
        <w:rPr>
          <w:sz w:val="20"/>
        </w:rPr>
      </w:pPr>
      <w:r>
        <w:rPr>
          <w:noProof/>
          <w:sz w:val="20"/>
        </w:rPr>
        <mc:AlternateContent>
          <mc:Choice Requires="wpg">
            <w:drawing>
              <wp:inline distT="0" distB="0" distL="0" distR="0">
                <wp:extent cx="5751830" cy="4032250"/>
                <wp:effectExtent l="635" t="4445" r="635" b="1905"/>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4032250"/>
                          <a:chOff x="0" y="0"/>
                          <a:chExt cx="9058" cy="6350"/>
                        </a:xfrm>
                      </wpg:grpSpPr>
                      <wps:wsp>
                        <wps:cNvPr id="3" name="AutoShape 7"/>
                        <wps:cNvSpPr>
                          <a:spLocks/>
                        </wps:cNvSpPr>
                        <wps:spPr bwMode="auto">
                          <a:xfrm>
                            <a:off x="0" y="1"/>
                            <a:ext cx="9058" cy="6344"/>
                          </a:xfrm>
                          <a:custGeom>
                            <a:avLst/>
                            <a:gdLst>
                              <a:gd name="T0" fmla="*/ 0 w 9058"/>
                              <a:gd name="T1" fmla="+- 0 6165 2"/>
                              <a:gd name="T2" fmla="*/ 6165 h 6344"/>
                              <a:gd name="T3" fmla="*/ 9057 w 9058"/>
                              <a:gd name="T4" fmla="+- 0 6345 2"/>
                              <a:gd name="T5" fmla="*/ 6345 h 6344"/>
                              <a:gd name="T6" fmla="*/ 9058 w 9058"/>
                              <a:gd name="T7" fmla="+- 0 5803 2"/>
                              <a:gd name="T8" fmla="*/ 5803 h 6344"/>
                              <a:gd name="T9" fmla="*/ 9057 w 9058"/>
                              <a:gd name="T10" fmla="+- 0 5620 2"/>
                              <a:gd name="T11" fmla="*/ 5620 h 6344"/>
                              <a:gd name="T12" fmla="*/ 9057 w 9058"/>
                              <a:gd name="T13" fmla="+- 0 5258 2"/>
                              <a:gd name="T14" fmla="*/ 5258 h 6344"/>
                              <a:gd name="T15" fmla="*/ 9057 w 9058"/>
                              <a:gd name="T16" fmla="+- 0 4896 2"/>
                              <a:gd name="T17" fmla="*/ 4896 h 6344"/>
                              <a:gd name="T18" fmla="*/ 0 w 9058"/>
                              <a:gd name="T19" fmla="+- 0 4716 2"/>
                              <a:gd name="T20" fmla="*/ 4716 h 6344"/>
                              <a:gd name="T21" fmla="*/ 0 w 9058"/>
                              <a:gd name="T22" fmla="+- 0 5078 2"/>
                              <a:gd name="T23" fmla="*/ 5078 h 6344"/>
                              <a:gd name="T24" fmla="*/ 0 w 9058"/>
                              <a:gd name="T25" fmla="+- 0 5440 2"/>
                              <a:gd name="T26" fmla="*/ 5440 h 6344"/>
                              <a:gd name="T27" fmla="*/ 0 w 9058"/>
                              <a:gd name="T28" fmla="+- 0 5803 2"/>
                              <a:gd name="T29" fmla="*/ 5803 h 6344"/>
                              <a:gd name="T30" fmla="*/ 14 w 9058"/>
                              <a:gd name="T31" fmla="+- 0 5983 2"/>
                              <a:gd name="T32" fmla="*/ 5983 h 6344"/>
                              <a:gd name="T33" fmla="*/ 9058 w 9058"/>
                              <a:gd name="T34" fmla="+- 0 6165 2"/>
                              <a:gd name="T35" fmla="*/ 6165 h 6344"/>
                              <a:gd name="T36" fmla="*/ 9058 w 9058"/>
                              <a:gd name="T37" fmla="+- 0 5803 2"/>
                              <a:gd name="T38" fmla="*/ 5803 h 6344"/>
                              <a:gd name="T39" fmla="*/ 14 w 9058"/>
                              <a:gd name="T40" fmla="+- 0 3808 2"/>
                              <a:gd name="T41" fmla="*/ 3808 h 6344"/>
                              <a:gd name="T42" fmla="*/ 14 w 9058"/>
                              <a:gd name="T43" fmla="+- 0 4171 2"/>
                              <a:gd name="T44" fmla="*/ 4171 h 6344"/>
                              <a:gd name="T45" fmla="*/ 14 w 9058"/>
                              <a:gd name="T46" fmla="+- 0 4533 2"/>
                              <a:gd name="T47" fmla="*/ 4533 h 6344"/>
                              <a:gd name="T48" fmla="*/ 0 w 9058"/>
                              <a:gd name="T49" fmla="+- 0 4715 2"/>
                              <a:gd name="T50" fmla="*/ 4715 h 6344"/>
                              <a:gd name="T51" fmla="*/ 9057 w 9058"/>
                              <a:gd name="T52" fmla="+- 0 4533 2"/>
                              <a:gd name="T53" fmla="*/ 4533 h 6344"/>
                              <a:gd name="T54" fmla="*/ 9058 w 9058"/>
                              <a:gd name="T55" fmla="+- 0 4353 2"/>
                              <a:gd name="T56" fmla="*/ 4353 h 6344"/>
                              <a:gd name="T57" fmla="*/ 9058 w 9058"/>
                              <a:gd name="T58" fmla="+- 0 3991 2"/>
                              <a:gd name="T59" fmla="*/ 3991 h 6344"/>
                              <a:gd name="T60" fmla="*/ 9058 w 9058"/>
                              <a:gd name="T61" fmla="+- 0 2359 2"/>
                              <a:gd name="T62" fmla="*/ 2359 h 6344"/>
                              <a:gd name="T63" fmla="*/ 14 w 9058"/>
                              <a:gd name="T64" fmla="+- 0 2539 2"/>
                              <a:gd name="T65" fmla="*/ 2539 h 6344"/>
                              <a:gd name="T66" fmla="*/ 14 w 9058"/>
                              <a:gd name="T67" fmla="+- 0 2901 2"/>
                              <a:gd name="T68" fmla="*/ 2901 h 6344"/>
                              <a:gd name="T69" fmla="*/ 14 w 9058"/>
                              <a:gd name="T70" fmla="+- 0 3264 2"/>
                              <a:gd name="T71" fmla="*/ 3264 h 6344"/>
                              <a:gd name="T72" fmla="*/ 14 w 9058"/>
                              <a:gd name="T73" fmla="+- 0 3626 2"/>
                              <a:gd name="T74" fmla="*/ 3626 h 6344"/>
                              <a:gd name="T75" fmla="*/ 9058 w 9058"/>
                              <a:gd name="T76" fmla="+- 0 3808 2"/>
                              <a:gd name="T77" fmla="*/ 3808 h 6344"/>
                              <a:gd name="T78" fmla="*/ 9058 w 9058"/>
                              <a:gd name="T79" fmla="+- 0 3446 2"/>
                              <a:gd name="T80" fmla="*/ 3446 h 6344"/>
                              <a:gd name="T81" fmla="*/ 9058 w 9058"/>
                              <a:gd name="T82" fmla="+- 0 3084 2"/>
                              <a:gd name="T83" fmla="*/ 3084 h 6344"/>
                              <a:gd name="T84" fmla="*/ 9058 w 9058"/>
                              <a:gd name="T85" fmla="+- 0 2721 2"/>
                              <a:gd name="T86" fmla="*/ 2721 h 6344"/>
                              <a:gd name="T87" fmla="*/ 9058 w 9058"/>
                              <a:gd name="T88" fmla="+- 0 2359 2"/>
                              <a:gd name="T89" fmla="*/ 2359 h 6344"/>
                              <a:gd name="T90" fmla="*/ 14 w 9058"/>
                              <a:gd name="T91" fmla="+- 0 1272 2"/>
                              <a:gd name="T92" fmla="*/ 1272 h 6344"/>
                              <a:gd name="T93" fmla="*/ 14 w 9058"/>
                              <a:gd name="T94" fmla="+- 0 1634 2"/>
                              <a:gd name="T95" fmla="*/ 1634 h 6344"/>
                              <a:gd name="T96" fmla="*/ 14 w 9058"/>
                              <a:gd name="T97" fmla="+- 0 1814 2"/>
                              <a:gd name="T98" fmla="*/ 1814 h 6344"/>
                              <a:gd name="T99" fmla="*/ 14 w 9058"/>
                              <a:gd name="T100" fmla="+- 0 2176 2"/>
                              <a:gd name="T101" fmla="*/ 2176 h 6344"/>
                              <a:gd name="T102" fmla="*/ 9058 w 9058"/>
                              <a:gd name="T103" fmla="+- 0 2359 2"/>
                              <a:gd name="T104" fmla="*/ 2359 h 6344"/>
                              <a:gd name="T105" fmla="*/ 9058 w 9058"/>
                              <a:gd name="T106" fmla="+- 0 1996 2"/>
                              <a:gd name="T107" fmla="*/ 1996 h 6344"/>
                              <a:gd name="T108" fmla="*/ 9058 w 9058"/>
                              <a:gd name="T109" fmla="+- 0 1634 2"/>
                              <a:gd name="T110" fmla="*/ 1634 h 6344"/>
                              <a:gd name="T111" fmla="*/ 9058 w 9058"/>
                              <a:gd name="T112" fmla="+- 0 1452 2"/>
                              <a:gd name="T113" fmla="*/ 1452 h 6344"/>
                              <a:gd name="T114" fmla="*/ 9058 w 9058"/>
                              <a:gd name="T115" fmla="+- 0 2 2"/>
                              <a:gd name="T116" fmla="*/ 2 h 6344"/>
                              <a:gd name="T117" fmla="*/ 14 w 9058"/>
                              <a:gd name="T118" fmla="+- 0 184 2"/>
                              <a:gd name="T119" fmla="*/ 184 h 6344"/>
                              <a:gd name="T120" fmla="*/ 14 w 9058"/>
                              <a:gd name="T121" fmla="+- 0 547 2"/>
                              <a:gd name="T122" fmla="*/ 547 h 6344"/>
                              <a:gd name="T123" fmla="*/ 14 w 9058"/>
                              <a:gd name="T124" fmla="+- 0 909 2"/>
                              <a:gd name="T125" fmla="*/ 909 h 6344"/>
                              <a:gd name="T126" fmla="*/ 14 w 9058"/>
                              <a:gd name="T127" fmla="+- 0 1271 2"/>
                              <a:gd name="T128" fmla="*/ 1271 h 6344"/>
                              <a:gd name="T129" fmla="*/ 9058 w 9058"/>
                              <a:gd name="T130" fmla="+- 0 1089 2"/>
                              <a:gd name="T131" fmla="*/ 1089 h 6344"/>
                              <a:gd name="T132" fmla="*/ 9058 w 9058"/>
                              <a:gd name="T133" fmla="+- 0 727 2"/>
                              <a:gd name="T134" fmla="*/ 727 h 6344"/>
                              <a:gd name="T135" fmla="*/ 9058 w 9058"/>
                              <a:gd name="T136" fmla="+- 0 364 2"/>
                              <a:gd name="T137" fmla="*/ 364 h 6344"/>
                              <a:gd name="T138" fmla="*/ 9058 w 9058"/>
                              <a:gd name="T139" fmla="+- 0 2 2"/>
                              <a:gd name="T140" fmla="*/ 2 h 634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9058" h="6344">
                                <a:moveTo>
                                  <a:pt x="9057" y="6163"/>
                                </a:moveTo>
                                <a:lnTo>
                                  <a:pt x="0" y="6163"/>
                                </a:lnTo>
                                <a:lnTo>
                                  <a:pt x="0" y="6343"/>
                                </a:lnTo>
                                <a:lnTo>
                                  <a:pt x="9057" y="6343"/>
                                </a:lnTo>
                                <a:lnTo>
                                  <a:pt x="9057" y="6163"/>
                                </a:lnTo>
                                <a:close/>
                                <a:moveTo>
                                  <a:pt x="9058" y="5801"/>
                                </a:moveTo>
                                <a:lnTo>
                                  <a:pt x="9057" y="5801"/>
                                </a:lnTo>
                                <a:lnTo>
                                  <a:pt x="9057" y="5618"/>
                                </a:lnTo>
                                <a:lnTo>
                                  <a:pt x="9057" y="5438"/>
                                </a:lnTo>
                                <a:lnTo>
                                  <a:pt x="9057" y="5256"/>
                                </a:lnTo>
                                <a:lnTo>
                                  <a:pt x="9057" y="5076"/>
                                </a:lnTo>
                                <a:lnTo>
                                  <a:pt x="9057" y="4894"/>
                                </a:lnTo>
                                <a:lnTo>
                                  <a:pt x="9057" y="4714"/>
                                </a:lnTo>
                                <a:lnTo>
                                  <a:pt x="0" y="4714"/>
                                </a:lnTo>
                                <a:lnTo>
                                  <a:pt x="0" y="4894"/>
                                </a:lnTo>
                                <a:lnTo>
                                  <a:pt x="0" y="5076"/>
                                </a:lnTo>
                                <a:lnTo>
                                  <a:pt x="0" y="5256"/>
                                </a:lnTo>
                                <a:lnTo>
                                  <a:pt x="0" y="5438"/>
                                </a:lnTo>
                                <a:lnTo>
                                  <a:pt x="0" y="5618"/>
                                </a:lnTo>
                                <a:lnTo>
                                  <a:pt x="0" y="5801"/>
                                </a:lnTo>
                                <a:lnTo>
                                  <a:pt x="14" y="5801"/>
                                </a:lnTo>
                                <a:lnTo>
                                  <a:pt x="14" y="5981"/>
                                </a:lnTo>
                                <a:lnTo>
                                  <a:pt x="14" y="6163"/>
                                </a:lnTo>
                                <a:lnTo>
                                  <a:pt x="9058" y="6163"/>
                                </a:lnTo>
                                <a:lnTo>
                                  <a:pt x="9058" y="5981"/>
                                </a:lnTo>
                                <a:lnTo>
                                  <a:pt x="9058" y="5801"/>
                                </a:lnTo>
                                <a:close/>
                                <a:moveTo>
                                  <a:pt x="9058" y="3806"/>
                                </a:moveTo>
                                <a:lnTo>
                                  <a:pt x="14" y="3806"/>
                                </a:lnTo>
                                <a:lnTo>
                                  <a:pt x="14" y="3989"/>
                                </a:lnTo>
                                <a:lnTo>
                                  <a:pt x="14" y="4169"/>
                                </a:lnTo>
                                <a:lnTo>
                                  <a:pt x="14" y="4351"/>
                                </a:lnTo>
                                <a:lnTo>
                                  <a:pt x="14" y="4531"/>
                                </a:lnTo>
                                <a:lnTo>
                                  <a:pt x="0" y="4531"/>
                                </a:lnTo>
                                <a:lnTo>
                                  <a:pt x="0" y="4713"/>
                                </a:lnTo>
                                <a:lnTo>
                                  <a:pt x="9057" y="4713"/>
                                </a:lnTo>
                                <a:lnTo>
                                  <a:pt x="9057" y="4531"/>
                                </a:lnTo>
                                <a:lnTo>
                                  <a:pt x="9058" y="4531"/>
                                </a:lnTo>
                                <a:lnTo>
                                  <a:pt x="9058" y="4351"/>
                                </a:lnTo>
                                <a:lnTo>
                                  <a:pt x="9058" y="4169"/>
                                </a:lnTo>
                                <a:lnTo>
                                  <a:pt x="9058" y="3989"/>
                                </a:lnTo>
                                <a:lnTo>
                                  <a:pt x="9058" y="3806"/>
                                </a:lnTo>
                                <a:close/>
                                <a:moveTo>
                                  <a:pt x="9058" y="2357"/>
                                </a:moveTo>
                                <a:lnTo>
                                  <a:pt x="14" y="2357"/>
                                </a:lnTo>
                                <a:lnTo>
                                  <a:pt x="14" y="2537"/>
                                </a:lnTo>
                                <a:lnTo>
                                  <a:pt x="14" y="2719"/>
                                </a:lnTo>
                                <a:lnTo>
                                  <a:pt x="14" y="2899"/>
                                </a:lnTo>
                                <a:lnTo>
                                  <a:pt x="14" y="3082"/>
                                </a:lnTo>
                                <a:lnTo>
                                  <a:pt x="14" y="3262"/>
                                </a:lnTo>
                                <a:lnTo>
                                  <a:pt x="14" y="3444"/>
                                </a:lnTo>
                                <a:lnTo>
                                  <a:pt x="14" y="3624"/>
                                </a:lnTo>
                                <a:lnTo>
                                  <a:pt x="14" y="3806"/>
                                </a:lnTo>
                                <a:lnTo>
                                  <a:pt x="9058" y="3806"/>
                                </a:lnTo>
                                <a:lnTo>
                                  <a:pt x="9058" y="3624"/>
                                </a:lnTo>
                                <a:lnTo>
                                  <a:pt x="9058" y="3444"/>
                                </a:lnTo>
                                <a:lnTo>
                                  <a:pt x="9058" y="3262"/>
                                </a:lnTo>
                                <a:lnTo>
                                  <a:pt x="9058" y="3082"/>
                                </a:lnTo>
                                <a:lnTo>
                                  <a:pt x="9058" y="2899"/>
                                </a:lnTo>
                                <a:lnTo>
                                  <a:pt x="9058" y="2719"/>
                                </a:lnTo>
                                <a:lnTo>
                                  <a:pt x="9058" y="2537"/>
                                </a:lnTo>
                                <a:lnTo>
                                  <a:pt x="9058" y="2357"/>
                                </a:lnTo>
                                <a:close/>
                                <a:moveTo>
                                  <a:pt x="9058" y="1270"/>
                                </a:moveTo>
                                <a:lnTo>
                                  <a:pt x="14" y="1270"/>
                                </a:lnTo>
                                <a:lnTo>
                                  <a:pt x="14" y="1450"/>
                                </a:lnTo>
                                <a:lnTo>
                                  <a:pt x="14" y="1632"/>
                                </a:lnTo>
                                <a:lnTo>
                                  <a:pt x="14" y="1812"/>
                                </a:lnTo>
                                <a:lnTo>
                                  <a:pt x="14" y="1994"/>
                                </a:lnTo>
                                <a:lnTo>
                                  <a:pt x="14" y="2174"/>
                                </a:lnTo>
                                <a:lnTo>
                                  <a:pt x="14" y="2357"/>
                                </a:lnTo>
                                <a:lnTo>
                                  <a:pt x="9058" y="2357"/>
                                </a:lnTo>
                                <a:lnTo>
                                  <a:pt x="9058" y="2174"/>
                                </a:lnTo>
                                <a:lnTo>
                                  <a:pt x="9058" y="1994"/>
                                </a:lnTo>
                                <a:lnTo>
                                  <a:pt x="9058" y="1812"/>
                                </a:lnTo>
                                <a:lnTo>
                                  <a:pt x="9058" y="1632"/>
                                </a:lnTo>
                                <a:lnTo>
                                  <a:pt x="9058" y="1450"/>
                                </a:lnTo>
                                <a:lnTo>
                                  <a:pt x="9058" y="1270"/>
                                </a:lnTo>
                                <a:close/>
                                <a:moveTo>
                                  <a:pt x="9058" y="0"/>
                                </a:moveTo>
                                <a:lnTo>
                                  <a:pt x="14" y="0"/>
                                </a:lnTo>
                                <a:lnTo>
                                  <a:pt x="14" y="182"/>
                                </a:lnTo>
                                <a:lnTo>
                                  <a:pt x="14" y="362"/>
                                </a:lnTo>
                                <a:lnTo>
                                  <a:pt x="14" y="545"/>
                                </a:lnTo>
                                <a:lnTo>
                                  <a:pt x="14" y="725"/>
                                </a:lnTo>
                                <a:lnTo>
                                  <a:pt x="14" y="907"/>
                                </a:lnTo>
                                <a:lnTo>
                                  <a:pt x="14" y="1087"/>
                                </a:lnTo>
                                <a:lnTo>
                                  <a:pt x="14" y="1269"/>
                                </a:lnTo>
                                <a:lnTo>
                                  <a:pt x="9058" y="1269"/>
                                </a:lnTo>
                                <a:lnTo>
                                  <a:pt x="9058" y="1087"/>
                                </a:lnTo>
                                <a:lnTo>
                                  <a:pt x="9058" y="907"/>
                                </a:lnTo>
                                <a:lnTo>
                                  <a:pt x="9058" y="725"/>
                                </a:lnTo>
                                <a:lnTo>
                                  <a:pt x="9058" y="545"/>
                                </a:lnTo>
                                <a:lnTo>
                                  <a:pt x="9058" y="362"/>
                                </a:lnTo>
                                <a:lnTo>
                                  <a:pt x="9058" y="182"/>
                                </a:lnTo>
                                <a:lnTo>
                                  <a:pt x="905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6"/>
                        <wps:cNvSpPr txBox="1">
                          <a:spLocks noChangeArrowheads="1"/>
                        </wps:cNvSpPr>
                        <wps:spPr bwMode="auto">
                          <a:xfrm>
                            <a:off x="43" y="0"/>
                            <a:ext cx="6930"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4E" w:rsidRDefault="008D4608">
                              <w:pPr>
                                <w:rPr>
                                  <w:rFonts w:ascii="Courier New"/>
                                  <w:b/>
                                  <w:sz w:val="16"/>
                                </w:rPr>
                              </w:pPr>
                              <w:r>
                                <w:rPr>
                                  <w:rFonts w:ascii="Courier New"/>
                                  <w:sz w:val="16"/>
                                </w:rPr>
                                <w:t xml:space="preserve">Select Pharmacy Data Management Option: </w:t>
                              </w:r>
                              <w:r>
                                <w:rPr>
                                  <w:rFonts w:ascii="Courier New"/>
                                  <w:b/>
                                  <w:sz w:val="16"/>
                                </w:rPr>
                                <w:t>Pharmacy System Parameters Edit</w:t>
                              </w:r>
                            </w:p>
                          </w:txbxContent>
                        </wps:txbx>
                        <wps:bodyPr rot="0" vert="horz" wrap="square" lIns="0" tIns="0" rIns="0" bIns="0" anchor="t" anchorCtr="0" upright="1">
                          <a:noAutofit/>
                        </wps:bodyPr>
                      </wps:wsp>
                      <wps:wsp>
                        <wps:cNvPr id="5" name="Text Box 5"/>
                        <wps:cNvSpPr txBox="1">
                          <a:spLocks noChangeArrowheads="1"/>
                        </wps:cNvSpPr>
                        <wps:spPr bwMode="auto">
                          <a:xfrm>
                            <a:off x="43" y="362"/>
                            <a:ext cx="1940"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4E" w:rsidRDefault="008D4608">
                              <w:pPr>
                                <w:rPr>
                                  <w:rFonts w:ascii="Courier New"/>
                                  <w:b/>
                                  <w:sz w:val="16"/>
                                </w:rPr>
                              </w:pPr>
                              <w:r>
                                <w:rPr>
                                  <w:rFonts w:ascii="Courier New"/>
                                  <w:sz w:val="16"/>
                                </w:rPr>
                                <w:t xml:space="preserve">PMIS PRINTER: </w:t>
                              </w:r>
                              <w:r>
                                <w:rPr>
                                  <w:rFonts w:ascii="Courier New"/>
                                  <w:b/>
                                  <w:sz w:val="16"/>
                                </w:rPr>
                                <w:t>LASSIE</w:t>
                              </w:r>
                            </w:p>
                            <w:p w:rsidR="0068554E" w:rsidRDefault="008D4608">
                              <w:pPr>
                                <w:spacing w:before="1"/>
                                <w:rPr>
                                  <w:rFonts w:ascii="Courier New"/>
                                  <w:b/>
                                  <w:sz w:val="16"/>
                                </w:rPr>
                              </w:pPr>
                              <w:r>
                                <w:rPr>
                                  <w:rFonts w:ascii="Courier New"/>
                                  <w:sz w:val="16"/>
                                </w:rPr>
                                <w:t xml:space="preserve">PMIS LANGUAGE: </w:t>
                              </w:r>
                              <w:r>
                                <w:rPr>
                                  <w:rFonts w:ascii="Courier New"/>
                                  <w:b/>
                                  <w:sz w:val="16"/>
                                </w:rPr>
                                <w:t>?</w:t>
                              </w:r>
                            </w:p>
                          </w:txbxContent>
                        </wps:txbx>
                        <wps:bodyPr rot="0" vert="horz" wrap="square" lIns="0" tIns="0" rIns="0" bIns="0" anchor="t" anchorCtr="0" upright="1">
                          <a:noAutofit/>
                        </wps:bodyPr>
                      </wps:wsp>
                      <wps:wsp>
                        <wps:cNvPr id="6" name="Text Box 4"/>
                        <wps:cNvSpPr txBox="1">
                          <a:spLocks noChangeArrowheads="1"/>
                        </wps:cNvSpPr>
                        <wps:spPr bwMode="auto">
                          <a:xfrm>
                            <a:off x="3211" y="362"/>
                            <a:ext cx="1459"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4E" w:rsidRDefault="008D4608">
                              <w:pPr>
                                <w:rPr>
                                  <w:rFonts w:ascii="Courier New"/>
                                  <w:sz w:val="16"/>
                                </w:rPr>
                              </w:pPr>
                              <w:r>
                                <w:rPr>
                                  <w:rFonts w:ascii="Courier New"/>
                                  <w:sz w:val="16"/>
                                </w:rPr>
                                <w:t>PRINTER HALLWAY</w:t>
                              </w:r>
                            </w:p>
                          </w:txbxContent>
                        </wps:txbx>
                        <wps:bodyPr rot="0" vert="horz" wrap="square" lIns="0" tIns="0" rIns="0" bIns="0" anchor="t" anchorCtr="0" upright="1">
                          <a:noAutofit/>
                        </wps:bodyPr>
                      </wps:wsp>
                      <wps:wsp>
                        <wps:cNvPr id="7" name="Text Box 3"/>
                        <wps:cNvSpPr txBox="1">
                          <a:spLocks noChangeArrowheads="1"/>
                        </wps:cNvSpPr>
                        <wps:spPr bwMode="auto">
                          <a:xfrm>
                            <a:off x="28" y="729"/>
                            <a:ext cx="7501" cy="5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4E" w:rsidRDefault="008D4608">
                              <w:pPr>
                                <w:ind w:left="494"/>
                                <w:rPr>
                                  <w:rFonts w:ascii="Courier New"/>
                                  <w:sz w:val="16"/>
                                </w:rPr>
                              </w:pPr>
                              <w:r>
                                <w:rPr>
                                  <w:rFonts w:ascii="Courier New"/>
                                  <w:sz w:val="16"/>
                                </w:rPr>
                                <w:t>This language will be used as the default for the printing of Patient Medication Instruction Sheets (PMIS).</w:t>
                              </w:r>
                            </w:p>
                            <w:p w:rsidR="0068554E" w:rsidRDefault="008D4608">
                              <w:pPr>
                                <w:ind w:left="494"/>
                                <w:rPr>
                                  <w:rFonts w:ascii="Courier New"/>
                                  <w:sz w:val="16"/>
                                </w:rPr>
                              </w:pPr>
                              <w:r>
                                <w:rPr>
                                  <w:rFonts w:ascii="Courier New"/>
                                  <w:sz w:val="16"/>
                                </w:rPr>
                                <w:t>Choose from:</w:t>
                              </w:r>
                            </w:p>
                            <w:p w:rsidR="0068554E" w:rsidRDefault="008D4608">
                              <w:pPr>
                                <w:numPr>
                                  <w:ilvl w:val="0"/>
                                  <w:numId w:val="2"/>
                                </w:numPr>
                                <w:tabs>
                                  <w:tab w:val="left" w:pos="1549"/>
                                  <w:tab w:val="left" w:pos="1550"/>
                                </w:tabs>
                                <w:spacing w:before="1" w:line="181" w:lineRule="exact"/>
                                <w:rPr>
                                  <w:rFonts w:ascii="Courier New"/>
                                  <w:sz w:val="16"/>
                                </w:rPr>
                              </w:pPr>
                              <w:r>
                                <w:rPr>
                                  <w:rFonts w:ascii="Courier New"/>
                                  <w:sz w:val="16"/>
                                </w:rPr>
                                <w:t>English</w:t>
                              </w:r>
                            </w:p>
                            <w:p w:rsidR="0068554E" w:rsidRDefault="008D4608">
                              <w:pPr>
                                <w:numPr>
                                  <w:ilvl w:val="0"/>
                                  <w:numId w:val="2"/>
                                </w:numPr>
                                <w:tabs>
                                  <w:tab w:val="left" w:pos="1549"/>
                                  <w:tab w:val="left" w:pos="1550"/>
                                </w:tabs>
                                <w:spacing w:before="1" w:line="237" w:lineRule="auto"/>
                                <w:ind w:left="14" w:right="5084" w:firstLine="672"/>
                                <w:rPr>
                                  <w:rFonts w:ascii="Courier New"/>
                                  <w:b/>
                                  <w:sz w:val="16"/>
                                </w:rPr>
                              </w:pPr>
                              <w:r>
                                <w:rPr>
                                  <w:rFonts w:ascii="Courier New"/>
                                  <w:sz w:val="16"/>
                                </w:rPr>
                                <w:t xml:space="preserve">Spanish PMIS LANGUAGE: </w:t>
                              </w:r>
                              <w:r>
                                <w:rPr>
                                  <w:rFonts w:ascii="Courier New"/>
                                  <w:b/>
                                  <w:sz w:val="16"/>
                                </w:rPr>
                                <w:t xml:space="preserve">1 </w:t>
                              </w:r>
                              <w:r>
                                <w:rPr>
                                  <w:rFonts w:ascii="Courier New"/>
                                  <w:sz w:val="16"/>
                                </w:rPr>
                                <w:t>English WARNING LABEL SOURCE:</w:t>
                              </w:r>
                              <w:r>
                                <w:rPr>
                                  <w:rFonts w:ascii="Courier New"/>
                                  <w:spacing w:val="-7"/>
                                  <w:sz w:val="16"/>
                                </w:rPr>
                                <w:t xml:space="preserve"> </w:t>
                              </w:r>
                              <w:r>
                                <w:rPr>
                                  <w:rFonts w:ascii="Courier New"/>
                                  <w:b/>
                                  <w:sz w:val="16"/>
                                </w:rPr>
                                <w:t>?</w:t>
                              </w:r>
                            </w:p>
                            <w:p w:rsidR="0068554E" w:rsidRDefault="008D4608">
                              <w:pPr>
                                <w:spacing w:before="5"/>
                                <w:ind w:left="494" w:right="17"/>
                                <w:rPr>
                                  <w:rFonts w:ascii="Courier New"/>
                                  <w:sz w:val="16"/>
                                </w:rPr>
                              </w:pPr>
                              <w:r>
                                <w:rPr>
                                  <w:rFonts w:ascii="Courier New"/>
                                  <w:sz w:val="16"/>
                                </w:rPr>
                                <w:t>Enter "N" for NEW to use commercial data source for warning labels. Choose from:</w:t>
                              </w:r>
                            </w:p>
                            <w:p w:rsidR="0068554E" w:rsidRDefault="008D4608">
                              <w:pPr>
                                <w:tabs>
                                  <w:tab w:val="left" w:pos="1549"/>
                                </w:tabs>
                                <w:spacing w:line="178" w:lineRule="exact"/>
                                <w:ind w:left="686"/>
                                <w:rPr>
                                  <w:rFonts w:ascii="Courier New"/>
                                  <w:sz w:val="16"/>
                                </w:rPr>
                              </w:pPr>
                              <w:r>
                                <w:rPr>
                                  <w:rFonts w:ascii="Courier New"/>
                                  <w:sz w:val="16"/>
                                </w:rPr>
                                <w:t>N</w:t>
                              </w:r>
                              <w:r>
                                <w:rPr>
                                  <w:rFonts w:ascii="Courier New"/>
                                  <w:sz w:val="16"/>
                                </w:rPr>
                                <w:tab/>
                                <w:t>NEW</w:t>
                              </w:r>
                            </w:p>
                            <w:p w:rsidR="0068554E" w:rsidRDefault="008D4608">
                              <w:pPr>
                                <w:tabs>
                                  <w:tab w:val="left" w:pos="2510"/>
                                </w:tabs>
                                <w:spacing w:line="242" w:lineRule="auto"/>
                                <w:ind w:left="14" w:right="4700"/>
                                <w:rPr>
                                  <w:rFonts w:ascii="Courier New"/>
                                  <w:b/>
                                  <w:sz w:val="16"/>
                                </w:rPr>
                              </w:pPr>
                              <w:r>
                                <w:rPr>
                                  <w:rFonts w:ascii="Courier New"/>
                                  <w:sz w:val="16"/>
                                </w:rPr>
                                <w:t>WARNING LABEL</w:t>
                              </w:r>
                              <w:r>
                                <w:rPr>
                                  <w:rFonts w:ascii="Courier New"/>
                                  <w:spacing w:val="-7"/>
                                  <w:sz w:val="16"/>
                                </w:rPr>
                                <w:t xml:space="preserve"> </w:t>
                              </w:r>
                              <w:r>
                                <w:rPr>
                                  <w:rFonts w:ascii="Courier New"/>
                                  <w:sz w:val="16"/>
                                </w:rPr>
                                <w:t>SOURCE:</w:t>
                              </w:r>
                              <w:r>
                                <w:rPr>
                                  <w:rFonts w:ascii="Courier New"/>
                                  <w:spacing w:val="-1"/>
                                  <w:sz w:val="16"/>
                                </w:rPr>
                                <w:t xml:space="preserve"> </w:t>
                              </w:r>
                              <w:r>
                                <w:rPr>
                                  <w:rFonts w:ascii="Courier New"/>
                                  <w:b/>
                                  <w:sz w:val="16"/>
                                </w:rPr>
                                <w:t>N</w:t>
                              </w:r>
                              <w:r>
                                <w:rPr>
                                  <w:rFonts w:ascii="Courier New"/>
                                  <w:b/>
                                  <w:sz w:val="16"/>
                                </w:rPr>
                                <w:tab/>
                              </w:r>
                              <w:r>
                                <w:rPr>
                                  <w:rFonts w:ascii="Courier New"/>
                                  <w:spacing w:val="-7"/>
                                  <w:sz w:val="16"/>
                                </w:rPr>
                                <w:t xml:space="preserve">NEW </w:t>
                              </w:r>
                              <w:r>
                                <w:rPr>
                                  <w:rFonts w:ascii="Courier New"/>
                                  <w:sz w:val="16"/>
                                </w:rPr>
                                <w:t>CMOP WARNING LABEL SOURCE:</w:t>
                              </w:r>
                              <w:r>
                                <w:rPr>
                                  <w:rFonts w:ascii="Courier New"/>
                                  <w:spacing w:val="-10"/>
                                  <w:sz w:val="16"/>
                                </w:rPr>
                                <w:t xml:space="preserve"> </w:t>
                              </w:r>
                              <w:r>
                                <w:rPr>
                                  <w:rFonts w:ascii="Courier New"/>
                                  <w:b/>
                                  <w:sz w:val="16"/>
                                </w:rPr>
                                <w:t>?</w:t>
                              </w:r>
                            </w:p>
                            <w:p w:rsidR="0068554E" w:rsidRDefault="008D4608">
                              <w:pPr>
                                <w:ind w:left="494"/>
                                <w:rPr>
                                  <w:rFonts w:ascii="Courier New"/>
                                  <w:sz w:val="16"/>
                                </w:rPr>
                              </w:pPr>
                              <w:r>
                                <w:rPr>
                                  <w:rFonts w:ascii="Courier New"/>
                                  <w:sz w:val="16"/>
                                </w:rPr>
                                <w:t>Enter "N" for NEW to use commercial data source for CMOP warning labels. Choose from:</w:t>
                              </w:r>
                            </w:p>
                            <w:p w:rsidR="0068554E" w:rsidRDefault="008D4608">
                              <w:pPr>
                                <w:tabs>
                                  <w:tab w:val="left" w:pos="1549"/>
                                </w:tabs>
                                <w:spacing w:line="179" w:lineRule="exact"/>
                                <w:ind w:left="686"/>
                                <w:rPr>
                                  <w:rFonts w:ascii="Courier New"/>
                                  <w:sz w:val="16"/>
                                </w:rPr>
                              </w:pPr>
                              <w:r>
                                <w:rPr>
                                  <w:rFonts w:ascii="Courier New"/>
                                  <w:sz w:val="16"/>
                                </w:rPr>
                                <w:t>N</w:t>
                              </w:r>
                              <w:r>
                                <w:rPr>
                                  <w:rFonts w:ascii="Courier New"/>
                                  <w:sz w:val="16"/>
                                </w:rPr>
                                <w:tab/>
                                <w:t>NEW</w:t>
                              </w:r>
                            </w:p>
                            <w:p w:rsidR="0068554E" w:rsidRDefault="008D4608">
                              <w:pPr>
                                <w:tabs>
                                  <w:tab w:val="left" w:pos="2990"/>
                                </w:tabs>
                                <w:ind w:left="14" w:right="4220"/>
                                <w:rPr>
                                  <w:rFonts w:ascii="Courier New"/>
                                  <w:b/>
                                  <w:sz w:val="16"/>
                                </w:rPr>
                              </w:pPr>
                              <w:r>
                                <w:rPr>
                                  <w:rFonts w:ascii="Courier New"/>
                                  <w:sz w:val="16"/>
                                </w:rPr>
                                <w:t>CMOP WARNING LABEL</w:t>
                              </w:r>
                              <w:r>
                                <w:rPr>
                                  <w:rFonts w:ascii="Courier New"/>
                                  <w:spacing w:val="-10"/>
                                  <w:sz w:val="16"/>
                                </w:rPr>
                                <w:t xml:space="preserve"> </w:t>
                              </w:r>
                              <w:r>
                                <w:rPr>
                                  <w:rFonts w:ascii="Courier New"/>
                                  <w:sz w:val="16"/>
                                </w:rPr>
                                <w:t xml:space="preserve">SOURCE: </w:t>
                              </w:r>
                              <w:r>
                                <w:rPr>
                                  <w:rFonts w:ascii="Courier New"/>
                                  <w:b/>
                                  <w:sz w:val="16"/>
                                </w:rPr>
                                <w:t>N</w:t>
                              </w:r>
                              <w:r>
                                <w:rPr>
                                  <w:rFonts w:ascii="Courier New"/>
                                  <w:b/>
                                  <w:sz w:val="16"/>
                                </w:rPr>
                                <w:tab/>
                              </w:r>
                              <w:r>
                                <w:rPr>
                                  <w:rFonts w:ascii="Courier New"/>
                                  <w:spacing w:val="-7"/>
                                  <w:sz w:val="16"/>
                                </w:rPr>
                                <w:t xml:space="preserve">NEW </w:t>
                              </w:r>
                              <w:r>
                                <w:rPr>
                                  <w:rFonts w:ascii="Courier New"/>
                                  <w:sz w:val="16"/>
                                </w:rPr>
                                <w:t>OPAI WARNING LABEL SOURCE:</w:t>
                              </w:r>
                              <w:r>
                                <w:rPr>
                                  <w:rFonts w:ascii="Courier New"/>
                                  <w:spacing w:val="-6"/>
                                  <w:sz w:val="16"/>
                                </w:rPr>
                                <w:t xml:space="preserve"> </w:t>
                              </w:r>
                              <w:r>
                                <w:rPr>
                                  <w:rFonts w:ascii="Courier New"/>
                                  <w:b/>
                                  <w:sz w:val="16"/>
                                </w:rPr>
                                <w:t>?</w:t>
                              </w:r>
                            </w:p>
                            <w:p w:rsidR="0068554E" w:rsidRDefault="008D4608">
                              <w:pPr>
                                <w:spacing w:before="1"/>
                                <w:ind w:left="494"/>
                                <w:rPr>
                                  <w:rFonts w:ascii="Courier New"/>
                                  <w:sz w:val="16"/>
                                </w:rPr>
                              </w:pPr>
                              <w:r>
                                <w:rPr>
                                  <w:rFonts w:ascii="Courier New"/>
                                  <w:sz w:val="16"/>
                                </w:rPr>
                                <w:t>Enter "N" for NEW to use commercial data source for OPAI warning labels. Choose from:</w:t>
                              </w:r>
                            </w:p>
                            <w:p w:rsidR="0068554E" w:rsidRDefault="008D4608">
                              <w:pPr>
                                <w:tabs>
                                  <w:tab w:val="left" w:pos="1549"/>
                                </w:tabs>
                                <w:spacing w:line="179" w:lineRule="exact"/>
                                <w:ind w:left="686"/>
                                <w:rPr>
                                  <w:rFonts w:ascii="Courier New"/>
                                  <w:sz w:val="16"/>
                                </w:rPr>
                              </w:pPr>
                              <w:r>
                                <w:rPr>
                                  <w:rFonts w:ascii="Courier New"/>
                                  <w:sz w:val="16"/>
                                </w:rPr>
                                <w:t>N</w:t>
                              </w:r>
                              <w:r>
                                <w:rPr>
                                  <w:rFonts w:ascii="Courier New"/>
                                  <w:sz w:val="16"/>
                                </w:rPr>
                                <w:tab/>
                                <w:t>NEW</w:t>
                              </w:r>
                            </w:p>
                            <w:p w:rsidR="0068554E" w:rsidRDefault="008D4608">
                              <w:pPr>
                                <w:tabs>
                                  <w:tab w:val="left" w:pos="2990"/>
                                </w:tabs>
                                <w:spacing w:line="244" w:lineRule="auto"/>
                                <w:ind w:right="4220" w:firstLine="14"/>
                                <w:rPr>
                                  <w:rFonts w:ascii="Courier New"/>
                                  <w:sz w:val="16"/>
                                </w:rPr>
                              </w:pPr>
                              <w:r>
                                <w:rPr>
                                  <w:rFonts w:ascii="Courier New"/>
                                  <w:sz w:val="16"/>
                                </w:rPr>
                                <w:t>OPAI WARNING LABEL</w:t>
                              </w:r>
                              <w:r>
                                <w:rPr>
                                  <w:rFonts w:ascii="Courier New"/>
                                  <w:spacing w:val="-10"/>
                                  <w:sz w:val="16"/>
                                </w:rPr>
                                <w:t xml:space="preserve"> </w:t>
                              </w:r>
                              <w:r>
                                <w:rPr>
                                  <w:rFonts w:ascii="Courier New"/>
                                  <w:sz w:val="16"/>
                                </w:rPr>
                                <w:t xml:space="preserve">SOURCE: </w:t>
                              </w:r>
                              <w:r>
                                <w:rPr>
                                  <w:rFonts w:ascii="Courier New"/>
                                  <w:b/>
                                  <w:sz w:val="16"/>
                                </w:rPr>
                                <w:t>N</w:t>
                              </w:r>
                              <w:r>
                                <w:rPr>
                                  <w:rFonts w:ascii="Courier New"/>
                                  <w:b/>
                                  <w:sz w:val="16"/>
                                </w:rPr>
                                <w:tab/>
                              </w:r>
                              <w:r>
                                <w:rPr>
                                  <w:rFonts w:ascii="Courier New"/>
                                  <w:spacing w:val="-7"/>
                                  <w:sz w:val="16"/>
                                </w:rPr>
                                <w:t xml:space="preserve">NEW </w:t>
                              </w:r>
                              <w:r>
                                <w:rPr>
                                  <w:rFonts w:ascii="Courier New"/>
                                  <w:sz w:val="16"/>
                                </w:rPr>
                                <w:t>AUTOMATE CPRS REFILL:</w:t>
                              </w:r>
                              <w:r>
                                <w:rPr>
                                  <w:rFonts w:ascii="Courier New"/>
                                  <w:spacing w:val="-5"/>
                                  <w:sz w:val="16"/>
                                </w:rPr>
                                <w:t xml:space="preserve"> </w:t>
                              </w:r>
                              <w:r>
                                <w:rPr>
                                  <w:rFonts w:ascii="Courier New"/>
                                  <w:sz w:val="16"/>
                                </w:rPr>
                                <w:t>?</w:t>
                              </w:r>
                            </w:p>
                            <w:p w:rsidR="0068554E" w:rsidRDefault="008D4608">
                              <w:pPr>
                                <w:spacing w:line="237" w:lineRule="auto"/>
                                <w:ind w:left="480"/>
                                <w:rPr>
                                  <w:rFonts w:ascii="Courier New"/>
                                  <w:sz w:val="16"/>
                                </w:rPr>
                              </w:pPr>
                              <w:r>
                                <w:rPr>
                                  <w:rFonts w:ascii="Courier New"/>
                                  <w:sz w:val="16"/>
                                </w:rPr>
                                <w:t>Enter Y to process CPRS refills automatically or N to process manually</w:t>
                              </w:r>
                              <w:r>
                                <w:rPr>
                                  <w:rFonts w:ascii="Courier New"/>
                                  <w:spacing w:val="-39"/>
                                  <w:sz w:val="16"/>
                                </w:rPr>
                                <w:t xml:space="preserve"> </w:t>
                              </w:r>
                              <w:r>
                                <w:rPr>
                                  <w:rFonts w:ascii="Courier New"/>
                                  <w:sz w:val="16"/>
                                </w:rPr>
                                <w:t>in Pharmacy</w:t>
                              </w:r>
                              <w:r>
                                <w:rPr>
                                  <w:rFonts w:ascii="Courier New"/>
                                  <w:spacing w:val="-2"/>
                                  <w:sz w:val="16"/>
                                </w:rPr>
                                <w:t xml:space="preserve"> </w:t>
                              </w:r>
                              <w:r>
                                <w:rPr>
                                  <w:rFonts w:ascii="Courier New"/>
                                  <w:sz w:val="16"/>
                                </w:rPr>
                                <w:t>backdoor.</w:t>
                              </w:r>
                            </w:p>
                            <w:p w:rsidR="0068554E" w:rsidRDefault="008D4608">
                              <w:pPr>
                                <w:spacing w:line="181" w:lineRule="exact"/>
                                <w:ind w:left="480"/>
                                <w:rPr>
                                  <w:rFonts w:ascii="Courier New"/>
                                  <w:sz w:val="16"/>
                                </w:rPr>
                              </w:pPr>
                              <w:r>
                                <w:rPr>
                                  <w:rFonts w:ascii="Courier New"/>
                                  <w:sz w:val="16"/>
                                </w:rPr>
                                <w:t>Choose from:</w:t>
                              </w:r>
                            </w:p>
                            <w:p w:rsidR="0068554E" w:rsidRDefault="008D4608">
                              <w:pPr>
                                <w:numPr>
                                  <w:ilvl w:val="0"/>
                                  <w:numId w:val="1"/>
                                </w:numPr>
                                <w:tabs>
                                  <w:tab w:val="left" w:pos="1534"/>
                                  <w:tab w:val="left" w:pos="1536"/>
                                </w:tabs>
                                <w:spacing w:line="181" w:lineRule="exact"/>
                                <w:ind w:hanging="865"/>
                                <w:rPr>
                                  <w:rFonts w:ascii="Courier New"/>
                                  <w:sz w:val="16"/>
                                </w:rPr>
                              </w:pPr>
                              <w:r>
                                <w:rPr>
                                  <w:rFonts w:ascii="Courier New"/>
                                  <w:sz w:val="16"/>
                                </w:rPr>
                                <w:t>NO</w:t>
                              </w:r>
                            </w:p>
                            <w:p w:rsidR="0068554E" w:rsidRDefault="008D4608">
                              <w:pPr>
                                <w:numPr>
                                  <w:ilvl w:val="0"/>
                                  <w:numId w:val="1"/>
                                </w:numPr>
                                <w:tabs>
                                  <w:tab w:val="left" w:pos="1534"/>
                                  <w:tab w:val="left" w:pos="1536"/>
                                </w:tabs>
                                <w:spacing w:line="181" w:lineRule="exact"/>
                                <w:ind w:hanging="865"/>
                                <w:rPr>
                                  <w:rFonts w:ascii="Courier New"/>
                                  <w:sz w:val="16"/>
                                </w:rPr>
                              </w:pPr>
                              <w:r>
                                <w:rPr>
                                  <w:rFonts w:ascii="Courier New"/>
                                  <w:sz w:val="16"/>
                                </w:rPr>
                                <w:t>YES</w:t>
                              </w:r>
                            </w:p>
                            <w:p w:rsidR="0068554E" w:rsidRDefault="008D4608">
                              <w:pPr>
                                <w:spacing w:line="181" w:lineRule="exact"/>
                                <w:rPr>
                                  <w:rFonts w:ascii="Courier New"/>
                                  <w:sz w:val="16"/>
                                </w:rPr>
                              </w:pPr>
                              <w:r>
                                <w:rPr>
                                  <w:rFonts w:ascii="Courier New"/>
                                  <w:sz w:val="16"/>
                                </w:rPr>
                                <w:t>AUTOMATE CPRS REFILL: NO//</w:t>
                              </w:r>
                            </w:p>
                            <w:p w:rsidR="0068554E" w:rsidRDefault="0068554E">
                              <w:pPr>
                                <w:rPr>
                                  <w:rFonts w:ascii="Courier New"/>
                                  <w:sz w:val="18"/>
                                </w:rPr>
                              </w:pPr>
                            </w:p>
                            <w:p w:rsidR="0068554E" w:rsidRDefault="008D4608">
                              <w:pPr>
                                <w:spacing w:before="160"/>
                                <w:rPr>
                                  <w:rFonts w:ascii="Courier New"/>
                                  <w:sz w:val="16"/>
                                </w:rPr>
                              </w:pPr>
                              <w:r>
                                <w:rPr>
                                  <w:rFonts w:ascii="Courier New"/>
                                  <w:sz w:val="16"/>
                                </w:rPr>
                                <w:t>Select Pharmacy Data Management Option:</w:t>
                              </w:r>
                            </w:p>
                          </w:txbxContent>
                        </wps:txbx>
                        <wps:bodyPr rot="0" vert="horz" wrap="square" lIns="0" tIns="0" rIns="0" bIns="0" anchor="t" anchorCtr="0" upright="1">
                          <a:noAutofit/>
                        </wps:bodyPr>
                      </wps:wsp>
                    </wpg:wgp>
                  </a:graphicData>
                </a:graphic>
              </wp:inline>
            </w:drawing>
          </mc:Choice>
          <mc:Fallback>
            <w:pict>
              <v:group id="Group 2" o:spid="_x0000_s1026" style="width:452.9pt;height:317.5pt;mso-position-horizontal-relative:char;mso-position-vertical-relative:line" coordsize="9058,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">
                <v:shape id="AutoShape 7" o:spid="_x0000_s1027" style="position:absolute;top:1;width:9058;height:6344;visibility:visible;mso-wrap-style:square;v-text-anchor:top" coordsize="9058,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" path="m9057,6163l,6163r,180l9057,6343r,-180xm9058,5801r-1,l9057,5618r,-180l9057,5256r,-180l9057,4894r,-180l,4714r,180l,5076r,180l,5438r,180l,5801r14,l14,5981r,182l9058,6163r,-182l9058,5801xm9058,3806r-9044,l14,3989r,180l14,4351r,180l,4531r,182l9057,4713r,-182l9058,4531r,-180l9058,4169r,-180l9058,3806xm9058,2357r-9044,l14,2537r,182l14,2899r,183l14,3262r,182l14,3624r,182l9058,3806r,-182l9058,3444r,-182l9058,3082r,-183l9058,2719r,-182l9058,2357xm9058,1270r-9044,l14,1450r,182l14,1812r,182l14,2174r,183l9058,2357r,-183l9058,1994r,-182l9058,1632r,-182l9058,1270xm9058,l14,r,182l14,362r,183l14,725r,182l14,1087r,182l9058,1269r,-182l9058,907r,-182l9058,545r,-183l9058,182,9058,xe" fillcolor="#e2e2e2" stroked="f">
                  <v:path arrowok="t" o:connecttype="custom" o:connectlocs="0,6165;9057,6345;9058,5803;9057,5620;9057,5258;9057,4896;0,4716;0,5078;0,5440;0,5803;14,5983;9058,6165;9058,5803;14,3808;14,4171;14,4533;0,4715;9057,4533;9058,4353;9058,3991;9058,2359;14,2539;14,2901;14,3264;14,3626;9058,3808;9058,3446;9058,3084;9058,2721;9058,2359;14,1272;14,1634;14,1814;14,2176;9058,2359;9058,1996;9058,1634;9058,1452;9058,2;14,184;14,547;14,909;14,1271;9058,1089;9058,727;9058,364;9058,2" o:connectangles="0,0,0,0,0,0,0,0,0,0,0,0,0,0,0,0,0,0,0,0,0,0,0,0,0,0,0,0,0,0,0,0,0,0,0,0,0,0,0,0,0,0,0,0,0,0,0"/>
                </v:shape>
                <v:shapetype id="_x0000_t202" coordsize="21600,21600" o:spt="202" path="m,l,21600r21600,l21600,xe">
                  <v:stroke joinstyle="miter"/>
                  <v:path gradientshapeok="t" o:connecttype="rect"/>
                </v:shapetype>
                <v:shape id="Text Box 6" o:spid="_x0000_s1028" type="#_x0000_t202" style="position:absolute;left:43;width:693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68554E" w:rsidRDefault="008D4608">
                        <w:pPr>
                          <w:rPr>
                            <w:rFonts w:ascii="Courier New"/>
                            <w:b/>
                            <w:sz w:val="16"/>
                          </w:rPr>
                        </w:pPr>
                        <w:r>
                          <w:rPr>
                            <w:rFonts w:ascii="Courier New"/>
                            <w:sz w:val="16"/>
                          </w:rPr>
                          <w:t xml:space="preserve">Select Pharmacy Data Management Option: </w:t>
                        </w:r>
                        <w:r>
                          <w:rPr>
                            <w:rFonts w:ascii="Courier New"/>
                            <w:b/>
                            <w:sz w:val="16"/>
                          </w:rPr>
                          <w:t>Pharmacy System Parameters Edit</w:t>
                        </w:r>
                      </w:p>
                    </w:txbxContent>
                  </v:textbox>
                </v:shape>
                <v:shape id="Text Box 5" o:spid="_x0000_s1029" type="#_x0000_t202" style="position:absolute;left:43;top:362;width:194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68554E" w:rsidRDefault="008D4608">
                        <w:pPr>
                          <w:rPr>
                            <w:rFonts w:ascii="Courier New"/>
                            <w:b/>
                            <w:sz w:val="16"/>
                          </w:rPr>
                        </w:pPr>
                        <w:r>
                          <w:rPr>
                            <w:rFonts w:ascii="Courier New"/>
                            <w:sz w:val="16"/>
                          </w:rPr>
                          <w:t xml:space="preserve">PMIS PRINTER: </w:t>
                        </w:r>
                        <w:r>
                          <w:rPr>
                            <w:rFonts w:ascii="Courier New"/>
                            <w:b/>
                            <w:sz w:val="16"/>
                          </w:rPr>
                          <w:t>LASSIE</w:t>
                        </w:r>
                      </w:p>
                      <w:p w:rsidR="0068554E" w:rsidRDefault="008D4608">
                        <w:pPr>
                          <w:spacing w:before="1"/>
                          <w:rPr>
                            <w:rFonts w:ascii="Courier New"/>
                            <w:b/>
                            <w:sz w:val="16"/>
                          </w:rPr>
                        </w:pPr>
                        <w:r>
                          <w:rPr>
                            <w:rFonts w:ascii="Courier New"/>
                            <w:sz w:val="16"/>
                          </w:rPr>
                          <w:t xml:space="preserve">PMIS LANGUAGE: </w:t>
                        </w:r>
                        <w:r>
                          <w:rPr>
                            <w:rFonts w:ascii="Courier New"/>
                            <w:b/>
                            <w:sz w:val="16"/>
                          </w:rPr>
                          <w:t>?</w:t>
                        </w:r>
                      </w:p>
                    </w:txbxContent>
                  </v:textbox>
                </v:shape>
                <v:shape id="Text Box 4" o:spid="_x0000_s1030" type="#_x0000_t202" style="position:absolute;left:3211;top:362;width:1459;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68554E" w:rsidRDefault="008D4608">
                        <w:pPr>
                          <w:rPr>
                            <w:rFonts w:ascii="Courier New"/>
                            <w:sz w:val="16"/>
                          </w:rPr>
                        </w:pPr>
                        <w:r>
                          <w:rPr>
                            <w:rFonts w:ascii="Courier New"/>
                            <w:sz w:val="16"/>
                          </w:rPr>
                          <w:t>PRINTER HALLWAY</w:t>
                        </w:r>
                      </w:p>
                    </w:txbxContent>
                  </v:textbox>
                </v:shape>
                <v:shape id="Text Box 3" o:spid="_x0000_s1031" type="#_x0000_t202" style="position:absolute;left:28;top:729;width:7501;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68554E" w:rsidRDefault="008D4608">
                        <w:pPr>
                          <w:ind w:left="494"/>
                          <w:rPr>
                            <w:rFonts w:ascii="Courier New"/>
                            <w:sz w:val="16"/>
                          </w:rPr>
                        </w:pPr>
                        <w:r>
                          <w:rPr>
                            <w:rFonts w:ascii="Courier New"/>
                            <w:sz w:val="16"/>
                          </w:rPr>
                          <w:t>This language will be used as the default for the printing of Patient Medication Instruction Sheets (PMIS).</w:t>
                        </w:r>
                      </w:p>
                      <w:p w:rsidR="0068554E" w:rsidRDefault="008D4608">
                        <w:pPr>
                          <w:ind w:left="494"/>
                          <w:rPr>
                            <w:rFonts w:ascii="Courier New"/>
                            <w:sz w:val="16"/>
                          </w:rPr>
                        </w:pPr>
                        <w:r>
                          <w:rPr>
                            <w:rFonts w:ascii="Courier New"/>
                            <w:sz w:val="16"/>
                          </w:rPr>
                          <w:t>Choose from:</w:t>
                        </w:r>
                      </w:p>
                      <w:p w:rsidR="0068554E" w:rsidRDefault="008D4608">
                        <w:pPr>
                          <w:numPr>
                            <w:ilvl w:val="0"/>
                            <w:numId w:val="2"/>
                          </w:numPr>
                          <w:tabs>
                            <w:tab w:val="left" w:pos="1549"/>
                            <w:tab w:val="left" w:pos="1550"/>
                          </w:tabs>
                          <w:spacing w:before="1" w:line="181" w:lineRule="exact"/>
                          <w:rPr>
                            <w:rFonts w:ascii="Courier New"/>
                            <w:sz w:val="16"/>
                          </w:rPr>
                        </w:pPr>
                        <w:r>
                          <w:rPr>
                            <w:rFonts w:ascii="Courier New"/>
                            <w:sz w:val="16"/>
                          </w:rPr>
                          <w:t>English</w:t>
                        </w:r>
                      </w:p>
                      <w:p w:rsidR="0068554E" w:rsidRDefault="008D4608">
                        <w:pPr>
                          <w:numPr>
                            <w:ilvl w:val="0"/>
                            <w:numId w:val="2"/>
                          </w:numPr>
                          <w:tabs>
                            <w:tab w:val="left" w:pos="1549"/>
                            <w:tab w:val="left" w:pos="1550"/>
                          </w:tabs>
                          <w:spacing w:before="1" w:line="237" w:lineRule="auto"/>
                          <w:ind w:left="14" w:right="5084" w:firstLine="672"/>
                          <w:rPr>
                            <w:rFonts w:ascii="Courier New"/>
                            <w:b/>
                            <w:sz w:val="16"/>
                          </w:rPr>
                        </w:pPr>
                        <w:r>
                          <w:rPr>
                            <w:rFonts w:ascii="Courier New"/>
                            <w:sz w:val="16"/>
                          </w:rPr>
                          <w:t xml:space="preserve">Spanish PMIS LANGUAGE: </w:t>
                        </w:r>
                        <w:r>
                          <w:rPr>
                            <w:rFonts w:ascii="Courier New"/>
                            <w:b/>
                            <w:sz w:val="16"/>
                          </w:rPr>
                          <w:t xml:space="preserve">1 </w:t>
                        </w:r>
                        <w:r>
                          <w:rPr>
                            <w:rFonts w:ascii="Courier New"/>
                            <w:sz w:val="16"/>
                          </w:rPr>
                          <w:t>English WARNING LABEL SOURCE:</w:t>
                        </w:r>
                        <w:r>
                          <w:rPr>
                            <w:rFonts w:ascii="Courier New"/>
                            <w:spacing w:val="-7"/>
                            <w:sz w:val="16"/>
                          </w:rPr>
                          <w:t xml:space="preserve"> </w:t>
                        </w:r>
                        <w:r>
                          <w:rPr>
                            <w:rFonts w:ascii="Courier New"/>
                            <w:b/>
                            <w:sz w:val="16"/>
                          </w:rPr>
                          <w:t>?</w:t>
                        </w:r>
                      </w:p>
                      <w:p w:rsidR="0068554E" w:rsidRDefault="008D4608">
                        <w:pPr>
                          <w:spacing w:before="5"/>
                          <w:ind w:left="494" w:right="17"/>
                          <w:rPr>
                            <w:rFonts w:ascii="Courier New"/>
                            <w:sz w:val="16"/>
                          </w:rPr>
                        </w:pPr>
                        <w:r>
                          <w:rPr>
                            <w:rFonts w:ascii="Courier New"/>
                            <w:sz w:val="16"/>
                          </w:rPr>
                          <w:t>Enter "N" for NEW to use commercial data source for warning labels. Choose from:</w:t>
                        </w:r>
                      </w:p>
                      <w:p w:rsidR="0068554E" w:rsidRDefault="008D4608">
                        <w:pPr>
                          <w:tabs>
                            <w:tab w:val="left" w:pos="1549"/>
                          </w:tabs>
                          <w:spacing w:line="178" w:lineRule="exact"/>
                          <w:ind w:left="686"/>
                          <w:rPr>
                            <w:rFonts w:ascii="Courier New"/>
                            <w:sz w:val="16"/>
                          </w:rPr>
                        </w:pPr>
                        <w:r>
                          <w:rPr>
                            <w:rFonts w:ascii="Courier New"/>
                            <w:sz w:val="16"/>
                          </w:rPr>
                          <w:t>N</w:t>
                        </w:r>
                        <w:r>
                          <w:rPr>
                            <w:rFonts w:ascii="Courier New"/>
                            <w:sz w:val="16"/>
                          </w:rPr>
                          <w:tab/>
                          <w:t>NEW</w:t>
                        </w:r>
                      </w:p>
                      <w:p w:rsidR="0068554E" w:rsidRDefault="008D4608">
                        <w:pPr>
                          <w:tabs>
                            <w:tab w:val="left" w:pos="2510"/>
                          </w:tabs>
                          <w:spacing w:line="242" w:lineRule="auto"/>
                          <w:ind w:left="14" w:right="4700"/>
                          <w:rPr>
                            <w:rFonts w:ascii="Courier New"/>
                            <w:b/>
                            <w:sz w:val="16"/>
                          </w:rPr>
                        </w:pPr>
                        <w:r>
                          <w:rPr>
                            <w:rFonts w:ascii="Courier New"/>
                            <w:sz w:val="16"/>
                          </w:rPr>
                          <w:t>WARNING LABEL</w:t>
                        </w:r>
                        <w:r>
                          <w:rPr>
                            <w:rFonts w:ascii="Courier New"/>
                            <w:spacing w:val="-7"/>
                            <w:sz w:val="16"/>
                          </w:rPr>
                          <w:t xml:space="preserve"> </w:t>
                        </w:r>
                        <w:r>
                          <w:rPr>
                            <w:rFonts w:ascii="Courier New"/>
                            <w:sz w:val="16"/>
                          </w:rPr>
                          <w:t>SOURCE:</w:t>
                        </w:r>
                        <w:r>
                          <w:rPr>
                            <w:rFonts w:ascii="Courier New"/>
                            <w:spacing w:val="-1"/>
                            <w:sz w:val="16"/>
                          </w:rPr>
                          <w:t xml:space="preserve"> </w:t>
                        </w:r>
                        <w:r>
                          <w:rPr>
                            <w:rFonts w:ascii="Courier New"/>
                            <w:b/>
                            <w:sz w:val="16"/>
                          </w:rPr>
                          <w:t>N</w:t>
                        </w:r>
                        <w:r>
                          <w:rPr>
                            <w:rFonts w:ascii="Courier New"/>
                            <w:b/>
                            <w:sz w:val="16"/>
                          </w:rPr>
                          <w:tab/>
                        </w:r>
                        <w:r>
                          <w:rPr>
                            <w:rFonts w:ascii="Courier New"/>
                            <w:spacing w:val="-7"/>
                            <w:sz w:val="16"/>
                          </w:rPr>
                          <w:t xml:space="preserve">NEW </w:t>
                        </w:r>
                        <w:r>
                          <w:rPr>
                            <w:rFonts w:ascii="Courier New"/>
                            <w:sz w:val="16"/>
                          </w:rPr>
                          <w:t>CMOP WARNING LABEL SOURCE:</w:t>
                        </w:r>
                        <w:r>
                          <w:rPr>
                            <w:rFonts w:ascii="Courier New"/>
                            <w:spacing w:val="-10"/>
                            <w:sz w:val="16"/>
                          </w:rPr>
                          <w:t xml:space="preserve"> </w:t>
                        </w:r>
                        <w:r>
                          <w:rPr>
                            <w:rFonts w:ascii="Courier New"/>
                            <w:b/>
                            <w:sz w:val="16"/>
                          </w:rPr>
                          <w:t>?</w:t>
                        </w:r>
                      </w:p>
                      <w:p w:rsidR="0068554E" w:rsidRDefault="008D4608">
                        <w:pPr>
                          <w:ind w:left="494"/>
                          <w:rPr>
                            <w:rFonts w:ascii="Courier New"/>
                            <w:sz w:val="16"/>
                          </w:rPr>
                        </w:pPr>
                        <w:r>
                          <w:rPr>
                            <w:rFonts w:ascii="Courier New"/>
                            <w:sz w:val="16"/>
                          </w:rPr>
                          <w:t>Enter "N" for NEW to use commercial data source for CMOP warning labels. Choose from:</w:t>
                        </w:r>
                      </w:p>
                      <w:p w:rsidR="0068554E" w:rsidRDefault="008D4608">
                        <w:pPr>
                          <w:tabs>
                            <w:tab w:val="left" w:pos="1549"/>
                          </w:tabs>
                          <w:spacing w:line="179" w:lineRule="exact"/>
                          <w:ind w:left="686"/>
                          <w:rPr>
                            <w:rFonts w:ascii="Courier New"/>
                            <w:sz w:val="16"/>
                          </w:rPr>
                        </w:pPr>
                        <w:r>
                          <w:rPr>
                            <w:rFonts w:ascii="Courier New"/>
                            <w:sz w:val="16"/>
                          </w:rPr>
                          <w:t>N</w:t>
                        </w:r>
                        <w:r>
                          <w:rPr>
                            <w:rFonts w:ascii="Courier New"/>
                            <w:sz w:val="16"/>
                          </w:rPr>
                          <w:tab/>
                          <w:t>NEW</w:t>
                        </w:r>
                      </w:p>
                      <w:p w:rsidR="0068554E" w:rsidRDefault="008D4608">
                        <w:pPr>
                          <w:tabs>
                            <w:tab w:val="left" w:pos="2990"/>
                          </w:tabs>
                          <w:ind w:left="14" w:right="4220"/>
                          <w:rPr>
                            <w:rFonts w:ascii="Courier New"/>
                            <w:b/>
                            <w:sz w:val="16"/>
                          </w:rPr>
                        </w:pPr>
                        <w:r>
                          <w:rPr>
                            <w:rFonts w:ascii="Courier New"/>
                            <w:sz w:val="16"/>
                          </w:rPr>
                          <w:t>CMOP WARNING LABEL</w:t>
                        </w:r>
                        <w:r>
                          <w:rPr>
                            <w:rFonts w:ascii="Courier New"/>
                            <w:spacing w:val="-10"/>
                            <w:sz w:val="16"/>
                          </w:rPr>
                          <w:t xml:space="preserve"> </w:t>
                        </w:r>
                        <w:r>
                          <w:rPr>
                            <w:rFonts w:ascii="Courier New"/>
                            <w:sz w:val="16"/>
                          </w:rPr>
                          <w:t xml:space="preserve">SOURCE: </w:t>
                        </w:r>
                        <w:r>
                          <w:rPr>
                            <w:rFonts w:ascii="Courier New"/>
                            <w:b/>
                            <w:sz w:val="16"/>
                          </w:rPr>
                          <w:t>N</w:t>
                        </w:r>
                        <w:r>
                          <w:rPr>
                            <w:rFonts w:ascii="Courier New"/>
                            <w:b/>
                            <w:sz w:val="16"/>
                          </w:rPr>
                          <w:tab/>
                        </w:r>
                        <w:r>
                          <w:rPr>
                            <w:rFonts w:ascii="Courier New"/>
                            <w:spacing w:val="-7"/>
                            <w:sz w:val="16"/>
                          </w:rPr>
                          <w:t xml:space="preserve">NEW </w:t>
                        </w:r>
                        <w:r>
                          <w:rPr>
                            <w:rFonts w:ascii="Courier New"/>
                            <w:sz w:val="16"/>
                          </w:rPr>
                          <w:t>OPAI WARNING LABEL SOURCE:</w:t>
                        </w:r>
                        <w:r>
                          <w:rPr>
                            <w:rFonts w:ascii="Courier New"/>
                            <w:spacing w:val="-6"/>
                            <w:sz w:val="16"/>
                          </w:rPr>
                          <w:t xml:space="preserve"> </w:t>
                        </w:r>
                        <w:r>
                          <w:rPr>
                            <w:rFonts w:ascii="Courier New"/>
                            <w:b/>
                            <w:sz w:val="16"/>
                          </w:rPr>
                          <w:t>?</w:t>
                        </w:r>
                      </w:p>
                      <w:p w:rsidR="0068554E" w:rsidRDefault="008D4608">
                        <w:pPr>
                          <w:spacing w:before="1"/>
                          <w:ind w:left="494"/>
                          <w:rPr>
                            <w:rFonts w:ascii="Courier New"/>
                            <w:sz w:val="16"/>
                          </w:rPr>
                        </w:pPr>
                        <w:r>
                          <w:rPr>
                            <w:rFonts w:ascii="Courier New"/>
                            <w:sz w:val="16"/>
                          </w:rPr>
                          <w:t>Enter "N" for NEW to use commercial data source for OPAI warning labels. Choose from:</w:t>
                        </w:r>
                      </w:p>
                      <w:p w:rsidR="0068554E" w:rsidRDefault="008D4608">
                        <w:pPr>
                          <w:tabs>
                            <w:tab w:val="left" w:pos="1549"/>
                          </w:tabs>
                          <w:spacing w:line="179" w:lineRule="exact"/>
                          <w:ind w:left="686"/>
                          <w:rPr>
                            <w:rFonts w:ascii="Courier New"/>
                            <w:sz w:val="16"/>
                          </w:rPr>
                        </w:pPr>
                        <w:r>
                          <w:rPr>
                            <w:rFonts w:ascii="Courier New"/>
                            <w:sz w:val="16"/>
                          </w:rPr>
                          <w:t>N</w:t>
                        </w:r>
                        <w:r>
                          <w:rPr>
                            <w:rFonts w:ascii="Courier New"/>
                            <w:sz w:val="16"/>
                          </w:rPr>
                          <w:tab/>
                          <w:t>NEW</w:t>
                        </w:r>
                      </w:p>
                      <w:p w:rsidR="0068554E" w:rsidRDefault="008D4608">
                        <w:pPr>
                          <w:tabs>
                            <w:tab w:val="left" w:pos="2990"/>
                          </w:tabs>
                          <w:spacing w:line="244" w:lineRule="auto"/>
                          <w:ind w:right="4220" w:firstLine="14"/>
                          <w:rPr>
                            <w:rFonts w:ascii="Courier New"/>
                            <w:sz w:val="16"/>
                          </w:rPr>
                        </w:pPr>
                        <w:r>
                          <w:rPr>
                            <w:rFonts w:ascii="Courier New"/>
                            <w:sz w:val="16"/>
                          </w:rPr>
                          <w:t>OPAI WARNING LABEL</w:t>
                        </w:r>
                        <w:r>
                          <w:rPr>
                            <w:rFonts w:ascii="Courier New"/>
                            <w:spacing w:val="-10"/>
                            <w:sz w:val="16"/>
                          </w:rPr>
                          <w:t xml:space="preserve"> </w:t>
                        </w:r>
                        <w:r>
                          <w:rPr>
                            <w:rFonts w:ascii="Courier New"/>
                            <w:sz w:val="16"/>
                          </w:rPr>
                          <w:t xml:space="preserve">SOURCE: </w:t>
                        </w:r>
                        <w:r>
                          <w:rPr>
                            <w:rFonts w:ascii="Courier New"/>
                            <w:b/>
                            <w:sz w:val="16"/>
                          </w:rPr>
                          <w:t>N</w:t>
                        </w:r>
                        <w:r>
                          <w:rPr>
                            <w:rFonts w:ascii="Courier New"/>
                            <w:b/>
                            <w:sz w:val="16"/>
                          </w:rPr>
                          <w:tab/>
                        </w:r>
                        <w:r>
                          <w:rPr>
                            <w:rFonts w:ascii="Courier New"/>
                            <w:spacing w:val="-7"/>
                            <w:sz w:val="16"/>
                          </w:rPr>
                          <w:t xml:space="preserve">NEW </w:t>
                        </w:r>
                        <w:r>
                          <w:rPr>
                            <w:rFonts w:ascii="Courier New"/>
                            <w:sz w:val="16"/>
                          </w:rPr>
                          <w:t>AUTOMATE CPRS REFILL:</w:t>
                        </w:r>
                        <w:r>
                          <w:rPr>
                            <w:rFonts w:ascii="Courier New"/>
                            <w:spacing w:val="-5"/>
                            <w:sz w:val="16"/>
                          </w:rPr>
                          <w:t xml:space="preserve"> </w:t>
                        </w:r>
                        <w:r>
                          <w:rPr>
                            <w:rFonts w:ascii="Courier New"/>
                            <w:sz w:val="16"/>
                          </w:rPr>
                          <w:t>?</w:t>
                        </w:r>
                      </w:p>
                      <w:p w:rsidR="0068554E" w:rsidRDefault="008D4608">
                        <w:pPr>
                          <w:spacing w:line="237" w:lineRule="auto"/>
                          <w:ind w:left="480"/>
                          <w:rPr>
                            <w:rFonts w:ascii="Courier New"/>
                            <w:sz w:val="16"/>
                          </w:rPr>
                        </w:pPr>
                        <w:r>
                          <w:rPr>
                            <w:rFonts w:ascii="Courier New"/>
                            <w:sz w:val="16"/>
                          </w:rPr>
                          <w:t>Enter Y to process CPRS refills automatically or N to process manually</w:t>
                        </w:r>
                        <w:r>
                          <w:rPr>
                            <w:rFonts w:ascii="Courier New"/>
                            <w:spacing w:val="-39"/>
                            <w:sz w:val="16"/>
                          </w:rPr>
                          <w:t xml:space="preserve"> </w:t>
                        </w:r>
                        <w:r>
                          <w:rPr>
                            <w:rFonts w:ascii="Courier New"/>
                            <w:sz w:val="16"/>
                          </w:rPr>
                          <w:t>in Pharmacy</w:t>
                        </w:r>
                        <w:r>
                          <w:rPr>
                            <w:rFonts w:ascii="Courier New"/>
                            <w:spacing w:val="-2"/>
                            <w:sz w:val="16"/>
                          </w:rPr>
                          <w:t xml:space="preserve"> </w:t>
                        </w:r>
                        <w:r>
                          <w:rPr>
                            <w:rFonts w:ascii="Courier New"/>
                            <w:sz w:val="16"/>
                          </w:rPr>
                          <w:t>backdoor.</w:t>
                        </w:r>
                      </w:p>
                      <w:p w:rsidR="0068554E" w:rsidRDefault="008D4608">
                        <w:pPr>
                          <w:spacing w:line="181" w:lineRule="exact"/>
                          <w:ind w:left="480"/>
                          <w:rPr>
                            <w:rFonts w:ascii="Courier New"/>
                            <w:sz w:val="16"/>
                          </w:rPr>
                        </w:pPr>
                        <w:r>
                          <w:rPr>
                            <w:rFonts w:ascii="Courier New"/>
                            <w:sz w:val="16"/>
                          </w:rPr>
                          <w:t>Choose from:</w:t>
                        </w:r>
                      </w:p>
                      <w:p w:rsidR="0068554E" w:rsidRDefault="008D4608">
                        <w:pPr>
                          <w:numPr>
                            <w:ilvl w:val="0"/>
                            <w:numId w:val="1"/>
                          </w:numPr>
                          <w:tabs>
                            <w:tab w:val="left" w:pos="1534"/>
                            <w:tab w:val="left" w:pos="1536"/>
                          </w:tabs>
                          <w:spacing w:line="181" w:lineRule="exact"/>
                          <w:ind w:hanging="865"/>
                          <w:rPr>
                            <w:rFonts w:ascii="Courier New"/>
                            <w:sz w:val="16"/>
                          </w:rPr>
                        </w:pPr>
                        <w:r>
                          <w:rPr>
                            <w:rFonts w:ascii="Courier New"/>
                            <w:sz w:val="16"/>
                          </w:rPr>
                          <w:t>NO</w:t>
                        </w:r>
                      </w:p>
                      <w:p w:rsidR="0068554E" w:rsidRDefault="008D4608">
                        <w:pPr>
                          <w:numPr>
                            <w:ilvl w:val="0"/>
                            <w:numId w:val="1"/>
                          </w:numPr>
                          <w:tabs>
                            <w:tab w:val="left" w:pos="1534"/>
                            <w:tab w:val="left" w:pos="1536"/>
                          </w:tabs>
                          <w:spacing w:line="181" w:lineRule="exact"/>
                          <w:ind w:hanging="865"/>
                          <w:rPr>
                            <w:rFonts w:ascii="Courier New"/>
                            <w:sz w:val="16"/>
                          </w:rPr>
                        </w:pPr>
                        <w:r>
                          <w:rPr>
                            <w:rFonts w:ascii="Courier New"/>
                            <w:sz w:val="16"/>
                          </w:rPr>
                          <w:t>YES</w:t>
                        </w:r>
                      </w:p>
                      <w:p w:rsidR="0068554E" w:rsidRDefault="008D4608">
                        <w:pPr>
                          <w:spacing w:line="181" w:lineRule="exact"/>
                          <w:rPr>
                            <w:rFonts w:ascii="Courier New"/>
                            <w:sz w:val="16"/>
                          </w:rPr>
                        </w:pPr>
                        <w:r>
                          <w:rPr>
                            <w:rFonts w:ascii="Courier New"/>
                            <w:sz w:val="16"/>
                          </w:rPr>
                          <w:t>AUTOMATE CPRS REFILL: NO//</w:t>
                        </w:r>
                      </w:p>
                      <w:p w:rsidR="0068554E" w:rsidRDefault="0068554E">
                        <w:pPr>
                          <w:rPr>
                            <w:rFonts w:ascii="Courier New"/>
                            <w:sz w:val="18"/>
                          </w:rPr>
                        </w:pPr>
                      </w:p>
                      <w:p w:rsidR="0068554E" w:rsidRDefault="008D4608">
                        <w:pPr>
                          <w:spacing w:before="160"/>
                          <w:rPr>
                            <w:rFonts w:ascii="Courier New"/>
                            <w:sz w:val="16"/>
                          </w:rPr>
                        </w:pPr>
                        <w:r>
                          <w:rPr>
                            <w:rFonts w:ascii="Courier New"/>
                            <w:sz w:val="16"/>
                          </w:rPr>
                          <w:t>Select Pharmacy Data Management Option:</w:t>
                        </w:r>
                      </w:p>
                    </w:txbxContent>
                  </v:textbox>
                </v:shape>
                <w10:anchorlock/>
              </v:group>
            </w:pict>
          </mc:Fallback>
        </mc:AlternateContent>
      </w:r>
    </w:p>
    <w:p w:rsidR="0068554E" w:rsidRDefault="0068554E">
      <w:pPr>
        <w:pStyle w:val="BodyText"/>
        <w:rPr>
          <w:b/>
          <w:sz w:val="20"/>
        </w:rPr>
      </w:pPr>
    </w:p>
    <w:p w:rsidR="0068554E" w:rsidRDefault="0068554E">
      <w:pPr>
        <w:pStyle w:val="BodyText"/>
        <w:rPr>
          <w:b/>
          <w:sz w:val="20"/>
        </w:rPr>
      </w:pPr>
    </w:p>
    <w:p w:rsidR="0068554E" w:rsidRDefault="0068554E">
      <w:pPr>
        <w:pStyle w:val="BodyText"/>
        <w:rPr>
          <w:b/>
          <w:sz w:val="20"/>
        </w:rPr>
      </w:pPr>
    </w:p>
    <w:p w:rsidR="0068554E" w:rsidRDefault="0068554E">
      <w:pPr>
        <w:pStyle w:val="BodyText"/>
        <w:rPr>
          <w:b/>
          <w:sz w:val="20"/>
        </w:rPr>
      </w:pPr>
    </w:p>
    <w:p w:rsidR="0068554E" w:rsidRDefault="0068554E">
      <w:pPr>
        <w:pStyle w:val="BodyText"/>
        <w:rPr>
          <w:b/>
          <w:sz w:val="20"/>
        </w:rPr>
      </w:pPr>
      <w:bookmarkStart w:id="2" w:name="_GoBack"/>
      <w:bookmarkEnd w:id="2"/>
    </w:p>
    <w:p w:rsidR="0068554E" w:rsidRDefault="0068554E">
      <w:pPr>
        <w:pStyle w:val="BodyText"/>
        <w:rPr>
          <w:b/>
          <w:sz w:val="20"/>
        </w:rPr>
      </w:pPr>
    </w:p>
    <w:p w:rsidR="0068554E" w:rsidRDefault="0068554E">
      <w:pPr>
        <w:pStyle w:val="BodyText"/>
        <w:rPr>
          <w:b/>
          <w:sz w:val="20"/>
        </w:rPr>
      </w:pPr>
    </w:p>
    <w:p w:rsidR="0068554E" w:rsidRDefault="0068554E">
      <w:pPr>
        <w:pStyle w:val="BodyText"/>
        <w:rPr>
          <w:b/>
          <w:sz w:val="20"/>
        </w:rPr>
      </w:pPr>
    </w:p>
    <w:p w:rsidR="0068554E" w:rsidRDefault="0068554E">
      <w:pPr>
        <w:pStyle w:val="BodyText"/>
        <w:rPr>
          <w:b/>
          <w:sz w:val="20"/>
        </w:rPr>
      </w:pPr>
    </w:p>
    <w:p w:rsidR="0068554E" w:rsidRDefault="0068554E">
      <w:pPr>
        <w:pStyle w:val="BodyText"/>
        <w:rPr>
          <w:b/>
          <w:sz w:val="20"/>
        </w:rPr>
      </w:pPr>
    </w:p>
    <w:p w:rsidR="0068554E" w:rsidRDefault="0068554E">
      <w:pPr>
        <w:pStyle w:val="BodyText"/>
        <w:rPr>
          <w:b/>
          <w:sz w:val="20"/>
        </w:rPr>
      </w:pPr>
    </w:p>
    <w:p w:rsidR="0068554E" w:rsidRDefault="0068554E">
      <w:pPr>
        <w:pStyle w:val="BodyText"/>
        <w:rPr>
          <w:b/>
          <w:sz w:val="20"/>
        </w:rPr>
      </w:pPr>
    </w:p>
    <w:p w:rsidR="0068554E" w:rsidRDefault="0068554E">
      <w:pPr>
        <w:pStyle w:val="BodyText"/>
        <w:rPr>
          <w:b/>
          <w:sz w:val="20"/>
        </w:rPr>
      </w:pPr>
    </w:p>
    <w:p w:rsidR="0068554E" w:rsidRDefault="0068554E">
      <w:pPr>
        <w:pStyle w:val="BodyText"/>
        <w:rPr>
          <w:b/>
          <w:sz w:val="20"/>
        </w:rPr>
      </w:pPr>
    </w:p>
    <w:p w:rsidR="0068554E" w:rsidRDefault="0068554E">
      <w:pPr>
        <w:pStyle w:val="BodyText"/>
        <w:rPr>
          <w:b/>
          <w:sz w:val="20"/>
        </w:rPr>
      </w:pPr>
    </w:p>
    <w:p w:rsidR="0068554E" w:rsidRDefault="0068554E">
      <w:pPr>
        <w:pStyle w:val="BodyText"/>
        <w:rPr>
          <w:b/>
          <w:sz w:val="20"/>
        </w:rPr>
      </w:pPr>
    </w:p>
    <w:p w:rsidR="0068554E" w:rsidRDefault="0068554E">
      <w:pPr>
        <w:pStyle w:val="BodyText"/>
        <w:spacing w:before="2"/>
        <w:rPr>
          <w:b/>
          <w:sz w:val="26"/>
        </w:rPr>
      </w:pPr>
    </w:p>
    <w:p w:rsidR="0068554E" w:rsidRDefault="008D4608">
      <w:pPr>
        <w:tabs>
          <w:tab w:val="left" w:pos="3246"/>
          <w:tab w:val="right" w:pos="9174"/>
        </w:tabs>
        <w:spacing w:before="91" w:line="229" w:lineRule="exact"/>
        <w:ind w:right="10"/>
        <w:jc w:val="center"/>
        <w:rPr>
          <w:sz w:val="20"/>
        </w:rPr>
      </w:pPr>
      <w:r>
        <w:rPr>
          <w:sz w:val="20"/>
        </w:rPr>
        <w:t>May</w:t>
      </w:r>
      <w:r>
        <w:rPr>
          <w:spacing w:val="-4"/>
          <w:sz w:val="20"/>
        </w:rPr>
        <w:t xml:space="preserve"> </w:t>
      </w:r>
      <w:r>
        <w:rPr>
          <w:sz w:val="20"/>
        </w:rPr>
        <w:t>2009</w:t>
      </w:r>
      <w:r>
        <w:rPr>
          <w:sz w:val="20"/>
        </w:rPr>
        <w:tab/>
        <w:t>Pharmacy Data Management</w:t>
      </w:r>
      <w:r>
        <w:rPr>
          <w:spacing w:val="-2"/>
          <w:sz w:val="20"/>
        </w:rPr>
        <w:t xml:space="preserve"> </w:t>
      </w:r>
      <w:r>
        <w:rPr>
          <w:sz w:val="20"/>
        </w:rPr>
        <w:t>V. 1.0</w:t>
      </w:r>
      <w:r>
        <w:rPr>
          <w:sz w:val="20"/>
        </w:rPr>
        <w:tab/>
        <w:t>81</w:t>
      </w:r>
    </w:p>
    <w:p w:rsidR="0068554E" w:rsidRDefault="008D4608">
      <w:pPr>
        <w:ind w:left="4379" w:right="4382"/>
        <w:jc w:val="center"/>
        <w:rPr>
          <w:sz w:val="20"/>
        </w:rPr>
      </w:pPr>
      <w:r>
        <w:rPr>
          <w:sz w:val="20"/>
        </w:rPr>
        <w:t>User Manual PSS*1*137</w:t>
      </w:r>
    </w:p>
    <w:p w:rsidR="0068554E" w:rsidRDefault="0068554E">
      <w:pPr>
        <w:jc w:val="center"/>
        <w:rPr>
          <w:sz w:val="20"/>
        </w:rPr>
        <w:sectPr w:rsidR="0068554E">
          <w:pgSz w:w="12240" w:h="15840"/>
          <w:pgMar w:top="1500" w:right="1220" w:bottom="280" w:left="1220" w:header="720" w:footer="720" w:gutter="0"/>
          <w:cols w:space="720"/>
        </w:sectPr>
      </w:pPr>
    </w:p>
    <w:p w:rsidR="0068554E" w:rsidRDefault="008D4608">
      <w:pPr>
        <w:pStyle w:val="BodyText"/>
        <w:spacing w:before="72"/>
        <w:ind w:left="220" w:right="222"/>
        <w:jc w:val="center"/>
      </w:pPr>
      <w:r>
        <w:rPr>
          <w:color w:val="7F7F7F"/>
        </w:rPr>
        <w:lastRenderedPageBreak/>
        <w:t>&lt;This page left blank for two-sided printing.&gt;</w:t>
      </w: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rPr>
          <w:sz w:val="22"/>
        </w:rPr>
      </w:pPr>
    </w:p>
    <w:p w:rsidR="0068554E" w:rsidRDefault="0068554E">
      <w:pPr>
        <w:pStyle w:val="BodyText"/>
        <w:spacing w:before="8"/>
        <w:rPr>
          <w:sz w:val="25"/>
        </w:rPr>
      </w:pPr>
    </w:p>
    <w:p w:rsidR="0068554E" w:rsidRDefault="008D4608">
      <w:pPr>
        <w:tabs>
          <w:tab w:val="left" w:pos="3466"/>
          <w:tab w:val="left" w:pos="8407"/>
        </w:tabs>
        <w:ind w:left="4381" w:right="218" w:hanging="4162"/>
        <w:rPr>
          <w:sz w:val="20"/>
        </w:rPr>
      </w:pPr>
      <w:r>
        <w:rPr>
          <w:sz w:val="20"/>
        </w:rPr>
        <w:t>82</w:t>
      </w:r>
      <w:r>
        <w:rPr>
          <w:sz w:val="20"/>
        </w:rPr>
        <w:tab/>
        <w:t>Pharmacy Data Management</w:t>
      </w:r>
      <w:r>
        <w:rPr>
          <w:spacing w:val="-8"/>
          <w:sz w:val="20"/>
        </w:rPr>
        <w:t xml:space="preserve"> </w:t>
      </w:r>
      <w:r>
        <w:rPr>
          <w:sz w:val="20"/>
        </w:rPr>
        <w:t>V. 1.0</w:t>
      </w:r>
      <w:r>
        <w:rPr>
          <w:sz w:val="20"/>
        </w:rPr>
        <w:tab/>
        <w:t xml:space="preserve">February </w:t>
      </w:r>
      <w:r>
        <w:rPr>
          <w:spacing w:val="-4"/>
          <w:sz w:val="20"/>
        </w:rPr>
        <w:t xml:space="preserve">2009 </w:t>
      </w:r>
      <w:r>
        <w:rPr>
          <w:sz w:val="20"/>
        </w:rPr>
        <w:t>User Manual</w:t>
      </w:r>
    </w:p>
    <w:sectPr w:rsidR="0068554E">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06D"/>
    <w:multiLevelType w:val="hybridMultilevel"/>
    <w:tmpl w:val="7206B7AE"/>
    <w:lvl w:ilvl="0" w:tplc="44327CCC">
      <w:numFmt w:val="decimal"/>
      <w:lvlText w:val="%1"/>
      <w:lvlJc w:val="left"/>
      <w:pPr>
        <w:ind w:left="1535" w:hanging="864"/>
        <w:jc w:val="left"/>
      </w:pPr>
      <w:rPr>
        <w:rFonts w:ascii="Courier New" w:eastAsia="Courier New" w:hAnsi="Courier New" w:cs="Courier New" w:hint="default"/>
        <w:w w:val="100"/>
        <w:sz w:val="16"/>
        <w:szCs w:val="16"/>
        <w:lang w:val="en-US" w:eastAsia="en-US" w:bidi="ar-SA"/>
      </w:rPr>
    </w:lvl>
    <w:lvl w:ilvl="1" w:tplc="1DC0C1AC">
      <w:numFmt w:val="bullet"/>
      <w:lvlText w:val="•"/>
      <w:lvlJc w:val="left"/>
      <w:pPr>
        <w:ind w:left="2136" w:hanging="864"/>
      </w:pPr>
      <w:rPr>
        <w:rFonts w:hint="default"/>
        <w:lang w:val="en-US" w:eastAsia="en-US" w:bidi="ar-SA"/>
      </w:rPr>
    </w:lvl>
    <w:lvl w:ilvl="2" w:tplc="58EE1708">
      <w:numFmt w:val="bullet"/>
      <w:lvlText w:val="•"/>
      <w:lvlJc w:val="left"/>
      <w:pPr>
        <w:ind w:left="2732" w:hanging="864"/>
      </w:pPr>
      <w:rPr>
        <w:rFonts w:hint="default"/>
        <w:lang w:val="en-US" w:eastAsia="en-US" w:bidi="ar-SA"/>
      </w:rPr>
    </w:lvl>
    <w:lvl w:ilvl="3" w:tplc="0DDAA546">
      <w:numFmt w:val="bullet"/>
      <w:lvlText w:val="•"/>
      <w:lvlJc w:val="left"/>
      <w:pPr>
        <w:ind w:left="3328" w:hanging="864"/>
      </w:pPr>
      <w:rPr>
        <w:rFonts w:hint="default"/>
        <w:lang w:val="en-US" w:eastAsia="en-US" w:bidi="ar-SA"/>
      </w:rPr>
    </w:lvl>
    <w:lvl w:ilvl="4" w:tplc="FB744498">
      <w:numFmt w:val="bullet"/>
      <w:lvlText w:val="•"/>
      <w:lvlJc w:val="left"/>
      <w:pPr>
        <w:ind w:left="3924" w:hanging="864"/>
      </w:pPr>
      <w:rPr>
        <w:rFonts w:hint="default"/>
        <w:lang w:val="en-US" w:eastAsia="en-US" w:bidi="ar-SA"/>
      </w:rPr>
    </w:lvl>
    <w:lvl w:ilvl="5" w:tplc="FD949DA0">
      <w:numFmt w:val="bullet"/>
      <w:lvlText w:val="•"/>
      <w:lvlJc w:val="left"/>
      <w:pPr>
        <w:ind w:left="4520" w:hanging="864"/>
      </w:pPr>
      <w:rPr>
        <w:rFonts w:hint="default"/>
        <w:lang w:val="en-US" w:eastAsia="en-US" w:bidi="ar-SA"/>
      </w:rPr>
    </w:lvl>
    <w:lvl w:ilvl="6" w:tplc="B46AD13A">
      <w:numFmt w:val="bullet"/>
      <w:lvlText w:val="•"/>
      <w:lvlJc w:val="left"/>
      <w:pPr>
        <w:ind w:left="5116" w:hanging="864"/>
      </w:pPr>
      <w:rPr>
        <w:rFonts w:hint="default"/>
        <w:lang w:val="en-US" w:eastAsia="en-US" w:bidi="ar-SA"/>
      </w:rPr>
    </w:lvl>
    <w:lvl w:ilvl="7" w:tplc="3164435C">
      <w:numFmt w:val="bullet"/>
      <w:lvlText w:val="•"/>
      <w:lvlJc w:val="left"/>
      <w:pPr>
        <w:ind w:left="5712" w:hanging="864"/>
      </w:pPr>
      <w:rPr>
        <w:rFonts w:hint="default"/>
        <w:lang w:val="en-US" w:eastAsia="en-US" w:bidi="ar-SA"/>
      </w:rPr>
    </w:lvl>
    <w:lvl w:ilvl="8" w:tplc="B712C658">
      <w:numFmt w:val="bullet"/>
      <w:lvlText w:val="•"/>
      <w:lvlJc w:val="left"/>
      <w:pPr>
        <w:ind w:left="6308" w:hanging="864"/>
      </w:pPr>
      <w:rPr>
        <w:rFonts w:hint="default"/>
        <w:lang w:val="en-US" w:eastAsia="en-US" w:bidi="ar-SA"/>
      </w:rPr>
    </w:lvl>
  </w:abstractNum>
  <w:abstractNum w:abstractNumId="1" w15:restartNumberingAfterBreak="0">
    <w:nsid w:val="520419E6"/>
    <w:multiLevelType w:val="hybridMultilevel"/>
    <w:tmpl w:val="A12810B4"/>
    <w:lvl w:ilvl="0" w:tplc="2690CFCA">
      <w:start w:val="1"/>
      <w:numFmt w:val="decimal"/>
      <w:lvlText w:val="%1"/>
      <w:lvlJc w:val="left"/>
      <w:pPr>
        <w:ind w:left="1549" w:hanging="864"/>
        <w:jc w:val="left"/>
      </w:pPr>
      <w:rPr>
        <w:rFonts w:ascii="Courier New" w:eastAsia="Courier New" w:hAnsi="Courier New" w:cs="Courier New" w:hint="default"/>
        <w:w w:val="100"/>
        <w:sz w:val="16"/>
        <w:szCs w:val="16"/>
        <w:lang w:val="en-US" w:eastAsia="en-US" w:bidi="ar-SA"/>
      </w:rPr>
    </w:lvl>
    <w:lvl w:ilvl="1" w:tplc="1B003A2E">
      <w:numFmt w:val="bullet"/>
      <w:lvlText w:val="•"/>
      <w:lvlJc w:val="left"/>
      <w:pPr>
        <w:ind w:left="2136" w:hanging="864"/>
      </w:pPr>
      <w:rPr>
        <w:rFonts w:hint="default"/>
        <w:lang w:val="en-US" w:eastAsia="en-US" w:bidi="ar-SA"/>
      </w:rPr>
    </w:lvl>
    <w:lvl w:ilvl="2" w:tplc="6D8C0CA8">
      <w:numFmt w:val="bullet"/>
      <w:lvlText w:val="•"/>
      <w:lvlJc w:val="left"/>
      <w:pPr>
        <w:ind w:left="2732" w:hanging="864"/>
      </w:pPr>
      <w:rPr>
        <w:rFonts w:hint="default"/>
        <w:lang w:val="en-US" w:eastAsia="en-US" w:bidi="ar-SA"/>
      </w:rPr>
    </w:lvl>
    <w:lvl w:ilvl="3" w:tplc="F9D6240C">
      <w:numFmt w:val="bullet"/>
      <w:lvlText w:val="•"/>
      <w:lvlJc w:val="left"/>
      <w:pPr>
        <w:ind w:left="3328" w:hanging="864"/>
      </w:pPr>
      <w:rPr>
        <w:rFonts w:hint="default"/>
        <w:lang w:val="en-US" w:eastAsia="en-US" w:bidi="ar-SA"/>
      </w:rPr>
    </w:lvl>
    <w:lvl w:ilvl="4" w:tplc="22EC18CC">
      <w:numFmt w:val="bullet"/>
      <w:lvlText w:val="•"/>
      <w:lvlJc w:val="left"/>
      <w:pPr>
        <w:ind w:left="3924" w:hanging="864"/>
      </w:pPr>
      <w:rPr>
        <w:rFonts w:hint="default"/>
        <w:lang w:val="en-US" w:eastAsia="en-US" w:bidi="ar-SA"/>
      </w:rPr>
    </w:lvl>
    <w:lvl w:ilvl="5" w:tplc="8E50231A">
      <w:numFmt w:val="bullet"/>
      <w:lvlText w:val="•"/>
      <w:lvlJc w:val="left"/>
      <w:pPr>
        <w:ind w:left="4520" w:hanging="864"/>
      </w:pPr>
      <w:rPr>
        <w:rFonts w:hint="default"/>
        <w:lang w:val="en-US" w:eastAsia="en-US" w:bidi="ar-SA"/>
      </w:rPr>
    </w:lvl>
    <w:lvl w:ilvl="6" w:tplc="F29E2286">
      <w:numFmt w:val="bullet"/>
      <w:lvlText w:val="•"/>
      <w:lvlJc w:val="left"/>
      <w:pPr>
        <w:ind w:left="5116" w:hanging="864"/>
      </w:pPr>
      <w:rPr>
        <w:rFonts w:hint="default"/>
        <w:lang w:val="en-US" w:eastAsia="en-US" w:bidi="ar-SA"/>
      </w:rPr>
    </w:lvl>
    <w:lvl w:ilvl="7" w:tplc="CA524C4A">
      <w:numFmt w:val="bullet"/>
      <w:lvlText w:val="•"/>
      <w:lvlJc w:val="left"/>
      <w:pPr>
        <w:ind w:left="5712" w:hanging="864"/>
      </w:pPr>
      <w:rPr>
        <w:rFonts w:hint="default"/>
        <w:lang w:val="en-US" w:eastAsia="en-US" w:bidi="ar-SA"/>
      </w:rPr>
    </w:lvl>
    <w:lvl w:ilvl="8" w:tplc="00E83D16">
      <w:numFmt w:val="bullet"/>
      <w:lvlText w:val="•"/>
      <w:lvlJc w:val="left"/>
      <w:pPr>
        <w:ind w:left="6308" w:hanging="864"/>
      </w:pPr>
      <w:rPr>
        <w:rFonts w:hint="default"/>
        <w:lang w:val="en-US" w:eastAsia="en-US" w:bidi="ar-SA"/>
      </w:rPr>
    </w:lvl>
  </w:abstractNum>
  <w:abstractNum w:abstractNumId="2" w15:restartNumberingAfterBreak="0">
    <w:nsid w:val="638825BB"/>
    <w:multiLevelType w:val="hybridMultilevel"/>
    <w:tmpl w:val="3D7E60D0"/>
    <w:lvl w:ilvl="0" w:tplc="63A04C0C">
      <w:numFmt w:val="bullet"/>
      <w:lvlText w:val="-"/>
      <w:lvlJc w:val="left"/>
      <w:pPr>
        <w:ind w:left="106" w:hanging="116"/>
      </w:pPr>
      <w:rPr>
        <w:rFonts w:ascii="Times New Roman" w:eastAsia="Times New Roman" w:hAnsi="Times New Roman" w:cs="Times New Roman" w:hint="default"/>
        <w:w w:val="99"/>
        <w:sz w:val="20"/>
        <w:szCs w:val="20"/>
        <w:lang w:val="en-US" w:eastAsia="en-US" w:bidi="ar-SA"/>
      </w:rPr>
    </w:lvl>
    <w:lvl w:ilvl="1" w:tplc="EBC6B4B0">
      <w:numFmt w:val="bullet"/>
      <w:lvlText w:val="•"/>
      <w:lvlJc w:val="left"/>
      <w:pPr>
        <w:ind w:left="638" w:hanging="116"/>
      </w:pPr>
      <w:rPr>
        <w:rFonts w:hint="default"/>
        <w:lang w:val="en-US" w:eastAsia="en-US" w:bidi="ar-SA"/>
      </w:rPr>
    </w:lvl>
    <w:lvl w:ilvl="2" w:tplc="683C2238">
      <w:numFmt w:val="bullet"/>
      <w:lvlText w:val="•"/>
      <w:lvlJc w:val="left"/>
      <w:pPr>
        <w:ind w:left="1177" w:hanging="116"/>
      </w:pPr>
      <w:rPr>
        <w:rFonts w:hint="default"/>
        <w:lang w:val="en-US" w:eastAsia="en-US" w:bidi="ar-SA"/>
      </w:rPr>
    </w:lvl>
    <w:lvl w:ilvl="3" w:tplc="47D2BAFE">
      <w:numFmt w:val="bullet"/>
      <w:lvlText w:val="•"/>
      <w:lvlJc w:val="left"/>
      <w:pPr>
        <w:ind w:left="1716" w:hanging="116"/>
      </w:pPr>
      <w:rPr>
        <w:rFonts w:hint="default"/>
        <w:lang w:val="en-US" w:eastAsia="en-US" w:bidi="ar-SA"/>
      </w:rPr>
    </w:lvl>
    <w:lvl w:ilvl="4" w:tplc="50703D26">
      <w:numFmt w:val="bullet"/>
      <w:lvlText w:val="•"/>
      <w:lvlJc w:val="left"/>
      <w:pPr>
        <w:ind w:left="2254" w:hanging="116"/>
      </w:pPr>
      <w:rPr>
        <w:rFonts w:hint="default"/>
        <w:lang w:val="en-US" w:eastAsia="en-US" w:bidi="ar-SA"/>
      </w:rPr>
    </w:lvl>
    <w:lvl w:ilvl="5" w:tplc="3544C3B4">
      <w:numFmt w:val="bullet"/>
      <w:lvlText w:val="•"/>
      <w:lvlJc w:val="left"/>
      <w:pPr>
        <w:ind w:left="2793" w:hanging="116"/>
      </w:pPr>
      <w:rPr>
        <w:rFonts w:hint="default"/>
        <w:lang w:val="en-US" w:eastAsia="en-US" w:bidi="ar-SA"/>
      </w:rPr>
    </w:lvl>
    <w:lvl w:ilvl="6" w:tplc="4F9A3B7C">
      <w:numFmt w:val="bullet"/>
      <w:lvlText w:val="•"/>
      <w:lvlJc w:val="left"/>
      <w:pPr>
        <w:ind w:left="3332" w:hanging="116"/>
      </w:pPr>
      <w:rPr>
        <w:rFonts w:hint="default"/>
        <w:lang w:val="en-US" w:eastAsia="en-US" w:bidi="ar-SA"/>
      </w:rPr>
    </w:lvl>
    <w:lvl w:ilvl="7" w:tplc="7AE65616">
      <w:numFmt w:val="bullet"/>
      <w:lvlText w:val="•"/>
      <w:lvlJc w:val="left"/>
      <w:pPr>
        <w:ind w:left="3870" w:hanging="116"/>
      </w:pPr>
      <w:rPr>
        <w:rFonts w:hint="default"/>
        <w:lang w:val="en-US" w:eastAsia="en-US" w:bidi="ar-SA"/>
      </w:rPr>
    </w:lvl>
    <w:lvl w:ilvl="8" w:tplc="02CA4C98">
      <w:numFmt w:val="bullet"/>
      <w:lvlText w:val="•"/>
      <w:lvlJc w:val="left"/>
      <w:pPr>
        <w:ind w:left="4409" w:hanging="116"/>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4E"/>
    <w:rsid w:val="002D55AE"/>
    <w:rsid w:val="0068554E"/>
    <w:rsid w:val="008D4608"/>
    <w:rsid w:val="00FB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6000E368-8810-4598-9B1E-D9CA33EA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3"/>
      <w:ind w:left="215"/>
      <w:outlineLvl w:val="0"/>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220" w:right="220"/>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6"/>
      <w:ind w:left="106"/>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Pharmacy Data Management User Manual Change Pages</vt:lpstr>
    </vt:vector>
  </TitlesOfParts>
  <Company>Department of Veterans Affairs</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Data Management User Manual Change Pages</dc:title>
  <dc:subject>Pharmacy Data Management User Manual Change Pages</dc:subject>
  <dc:creator>Department of Veterans Affairs</dc:creator>
  <cp:keywords>Pharmacy Data Management User Manual Change Pages</cp:keywords>
  <cp:lastModifiedBy>Department of Veterans Affairs</cp:lastModifiedBy>
  <cp:revision>3</cp:revision>
  <dcterms:created xsi:type="dcterms:W3CDTF">2021-03-02T20:53:00Z</dcterms:created>
  <dcterms:modified xsi:type="dcterms:W3CDTF">2021-03-02T20:53:00Z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2009-04-23T00:00:00Z</vt:filetime>
  </property>
  <property fmtid="{D5CDD505-2E9C-101B-9397-08002B2CF9AE}" pid="3" name="Creator">
    <vt:lpwstr>Microsoft Word - pss_1_P137_um_CP.doc</vt:lpwstr>
  </property>
  <property fmtid="{D5CDD505-2E9C-101B-9397-08002B2CF9AE}" pid="4" name="LastSaved">
    <vt:filetime>2020-11-19T00:00:00Z</vt:filetime>
  </property>
</Properties>
</file>