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B3678" w14:textId="1331A69A" w:rsidR="009459EC" w:rsidRPr="00041CB4" w:rsidRDefault="005D6686" w:rsidP="00041CB4">
      <w:pPr>
        <w:pStyle w:val="Title"/>
      </w:pPr>
      <w:bookmarkStart w:id="0" w:name="_Toc205632711"/>
      <w:r w:rsidRPr="00041CB4">
        <w:t xml:space="preserve">Clozapine Modernization (ClozMod) </w:t>
      </w:r>
      <w:r w:rsidR="009459EC" w:rsidRPr="00041CB4">
        <w:t>PSO*7*613</w:t>
      </w:r>
    </w:p>
    <w:p w14:paraId="7FE5651E" w14:textId="77777777" w:rsidR="009917A8" w:rsidRPr="00041CB4" w:rsidRDefault="0043004F" w:rsidP="00041CB4">
      <w:pPr>
        <w:pStyle w:val="Title"/>
      </w:pPr>
      <w:r w:rsidRPr="00041CB4">
        <w:t xml:space="preserve">Deployment, </w:t>
      </w:r>
      <w:r w:rsidR="00685E4D" w:rsidRPr="00041CB4">
        <w:t xml:space="preserve">Installation, Back-Out, and Rollback </w:t>
      </w:r>
      <w:r w:rsidR="009F75F0" w:rsidRPr="00041CB4">
        <w:t xml:space="preserve">(DIBR) </w:t>
      </w:r>
      <w:r w:rsidR="00685E4D" w:rsidRPr="00041CB4">
        <w:t>Guide</w:t>
      </w:r>
    </w:p>
    <w:p w14:paraId="1E6533B3" w14:textId="77777777" w:rsidR="009459EC" w:rsidRDefault="00281408" w:rsidP="00041CB4">
      <w:pPr>
        <w:pStyle w:val="CoverTitleInstructions"/>
      </w:pPr>
      <w:r>
        <w:rPr>
          <w:noProof/>
          <w:lang w:bidi="yi-Hebr"/>
        </w:rPr>
        <w:drawing>
          <wp:inline distT="0" distB="0" distL="0" distR="0" wp14:anchorId="146E6156" wp14:editId="6998DA4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B7D20FC" w14:textId="7E07EA94" w:rsidR="009459EC" w:rsidRPr="00041CB4" w:rsidRDefault="009459EC" w:rsidP="00041CB4">
      <w:pPr>
        <w:pStyle w:val="Title2"/>
      </w:pPr>
      <w:r>
        <w:t xml:space="preserve"> </w:t>
      </w:r>
      <w:bookmarkStart w:id="1" w:name="_Hlk58560698"/>
      <w:r w:rsidR="009F75F0" w:rsidRPr="00041CB4">
        <w:t>Feb</w:t>
      </w:r>
      <w:r w:rsidR="009A5A00">
        <w:t>r</w:t>
      </w:r>
      <w:r w:rsidR="009F75F0" w:rsidRPr="00041CB4">
        <w:t>uary</w:t>
      </w:r>
      <w:r w:rsidRPr="00041CB4">
        <w:t xml:space="preserve"> 202</w:t>
      </w:r>
      <w:r w:rsidR="009F75F0" w:rsidRPr="00041CB4">
        <w:t>1</w:t>
      </w:r>
      <w:r w:rsidRPr="00041CB4">
        <w:t xml:space="preserve"> </w:t>
      </w:r>
      <w:bookmarkEnd w:id="1"/>
    </w:p>
    <w:p w14:paraId="7A673DE8" w14:textId="77777777" w:rsidR="009976DD" w:rsidRPr="00041CB4" w:rsidRDefault="009976DD" w:rsidP="00041CB4">
      <w:pPr>
        <w:pStyle w:val="Title2"/>
      </w:pPr>
      <w:r w:rsidRPr="00041CB4">
        <w:t>Department of Veterans Affairs</w:t>
      </w:r>
      <w:r w:rsidR="004D4C12" w:rsidRPr="00041CB4">
        <w:t xml:space="preserve"> (VA)</w:t>
      </w:r>
    </w:p>
    <w:p w14:paraId="4DEE3529" w14:textId="06505284" w:rsidR="00683F91" w:rsidRDefault="0028784E" w:rsidP="00683F91">
      <w:pPr>
        <w:pStyle w:val="Title2"/>
        <w:sectPr w:rsidR="00683F91" w:rsidSect="003D432C">
          <w:footerReference w:type="default" r:id="rId12"/>
          <w:pgSz w:w="12240" w:h="15840" w:code="1"/>
          <w:pgMar w:top="1440" w:right="1440" w:bottom="1440" w:left="1440" w:header="720" w:footer="720" w:gutter="0"/>
          <w:pgNumType w:fmt="lowerRoman"/>
          <w:cols w:space="720"/>
          <w:vAlign w:val="center"/>
          <w:docGrid w:linePitch="360"/>
        </w:sectPr>
      </w:pPr>
      <w:r w:rsidRPr="00041CB4">
        <w:t>Office of Information and Technology (OIT)</w:t>
      </w:r>
    </w:p>
    <w:p w14:paraId="35D8D7D3" w14:textId="5B4D9C92" w:rsidR="00F64BE3" w:rsidRPr="003D432C" w:rsidDel="00213C8E" w:rsidRDefault="00F64BE3" w:rsidP="003D432C">
      <w:pPr>
        <w:pStyle w:val="Title2"/>
      </w:pPr>
      <w:r w:rsidRPr="00236972" w:rsidDel="00213C8E">
        <w:lastRenderedPageBreak/>
        <w:t>Revision History</w:t>
      </w:r>
    </w:p>
    <w:tbl>
      <w:tblPr>
        <w:tblStyle w:val="TableGrid"/>
        <w:tblW w:w="5000" w:type="pct"/>
        <w:tblLook w:val="0020" w:firstRow="1" w:lastRow="0" w:firstColumn="0" w:lastColumn="0" w:noHBand="0" w:noVBand="0"/>
        <w:tblDescription w:val="This table displays the revision history by date, version, description, and author."/>
      </w:tblPr>
      <w:tblGrid>
        <w:gridCol w:w="1697"/>
        <w:gridCol w:w="1060"/>
        <w:gridCol w:w="4310"/>
        <w:gridCol w:w="2283"/>
      </w:tblGrid>
      <w:tr w:rsidR="00F64BE3" w:rsidRPr="00F64BE3" w:rsidDel="00213C8E" w14:paraId="7ECDF06C" w14:textId="77777777" w:rsidTr="00846666">
        <w:trPr>
          <w:tblHeader/>
        </w:trPr>
        <w:tc>
          <w:tcPr>
            <w:tcW w:w="907" w:type="pct"/>
            <w:shd w:val="clear" w:color="auto" w:fill="F2F2F2" w:themeFill="background1" w:themeFillShade="F2"/>
          </w:tcPr>
          <w:p w14:paraId="5ADC8EFF" w14:textId="77777777" w:rsidR="00F64BE3" w:rsidRPr="00041CB4" w:rsidDel="00213C8E" w:rsidRDefault="00F64BE3" w:rsidP="00041CB4">
            <w:pPr>
              <w:pStyle w:val="TableHeading"/>
            </w:pPr>
            <w:bookmarkStart w:id="2" w:name="ColumnTitle_Date"/>
            <w:r w:rsidRPr="00041CB4" w:rsidDel="00213C8E">
              <w:t>Date</w:t>
            </w:r>
            <w:bookmarkEnd w:id="2"/>
          </w:p>
        </w:tc>
        <w:tc>
          <w:tcPr>
            <w:tcW w:w="567" w:type="pct"/>
            <w:shd w:val="clear" w:color="auto" w:fill="F2F2F2" w:themeFill="background1" w:themeFillShade="F2"/>
          </w:tcPr>
          <w:p w14:paraId="5A66A234" w14:textId="77777777" w:rsidR="00F64BE3" w:rsidRPr="00041CB4" w:rsidDel="00213C8E" w:rsidRDefault="00F64BE3" w:rsidP="00041CB4">
            <w:pPr>
              <w:pStyle w:val="TableHeading"/>
            </w:pPr>
            <w:r w:rsidRPr="00041CB4" w:rsidDel="00213C8E">
              <w:t>Version</w:t>
            </w:r>
          </w:p>
        </w:tc>
        <w:tc>
          <w:tcPr>
            <w:tcW w:w="2305" w:type="pct"/>
            <w:shd w:val="clear" w:color="auto" w:fill="F2F2F2" w:themeFill="background1" w:themeFillShade="F2"/>
          </w:tcPr>
          <w:p w14:paraId="2E698F5D" w14:textId="77777777" w:rsidR="00F64BE3" w:rsidRPr="00041CB4" w:rsidDel="00213C8E" w:rsidRDefault="00F64BE3" w:rsidP="00041CB4">
            <w:pPr>
              <w:pStyle w:val="TableHeading"/>
            </w:pPr>
            <w:r w:rsidRPr="00041CB4" w:rsidDel="00213C8E">
              <w:t>Description</w:t>
            </w:r>
          </w:p>
        </w:tc>
        <w:tc>
          <w:tcPr>
            <w:tcW w:w="1221" w:type="pct"/>
            <w:shd w:val="clear" w:color="auto" w:fill="F2F2F2" w:themeFill="background1" w:themeFillShade="F2"/>
          </w:tcPr>
          <w:p w14:paraId="22ADC0E6" w14:textId="77777777" w:rsidR="00F64BE3" w:rsidRPr="00041CB4" w:rsidDel="00213C8E" w:rsidRDefault="00F64BE3" w:rsidP="00041CB4">
            <w:pPr>
              <w:pStyle w:val="TableHeading"/>
            </w:pPr>
            <w:r w:rsidRPr="00041CB4" w:rsidDel="00213C8E">
              <w:t>Author</w:t>
            </w:r>
          </w:p>
        </w:tc>
      </w:tr>
      <w:tr w:rsidR="00F9198D" w:rsidRPr="00F64BE3" w:rsidDel="00213C8E" w14:paraId="22C2215D" w14:textId="77777777" w:rsidTr="00846666">
        <w:tc>
          <w:tcPr>
            <w:tcW w:w="907" w:type="pct"/>
          </w:tcPr>
          <w:p w14:paraId="06B1C7C3" w14:textId="5F090D5D" w:rsidR="00F9198D" w:rsidRDefault="00F9198D" w:rsidP="00041CB4">
            <w:pPr>
              <w:pStyle w:val="TableText"/>
            </w:pPr>
            <w:r>
              <w:t>February 2021</w:t>
            </w:r>
          </w:p>
        </w:tc>
        <w:tc>
          <w:tcPr>
            <w:tcW w:w="567" w:type="pct"/>
          </w:tcPr>
          <w:p w14:paraId="6D4934D7" w14:textId="79708268" w:rsidR="00F9198D" w:rsidRDefault="00F9198D" w:rsidP="00041CB4">
            <w:pPr>
              <w:pStyle w:val="TableText"/>
            </w:pPr>
            <w:r>
              <w:t>1.1</w:t>
            </w:r>
          </w:p>
        </w:tc>
        <w:tc>
          <w:tcPr>
            <w:tcW w:w="2305" w:type="pct"/>
          </w:tcPr>
          <w:p w14:paraId="2C7D145E" w14:textId="70592681" w:rsidR="00F9198D" w:rsidRDefault="00F9198D" w:rsidP="00041CB4">
            <w:pPr>
              <w:pStyle w:val="TableText"/>
            </w:pPr>
            <w:r>
              <w:t>Date changes</w:t>
            </w:r>
          </w:p>
        </w:tc>
        <w:tc>
          <w:tcPr>
            <w:tcW w:w="1221" w:type="pct"/>
          </w:tcPr>
          <w:p w14:paraId="55832227" w14:textId="249E1065" w:rsidR="00F9198D" w:rsidRDefault="00F9198D" w:rsidP="00041CB4">
            <w:pPr>
              <w:pStyle w:val="TableText"/>
            </w:pPr>
            <w:r>
              <w:t>Liberty IT Solutions</w:t>
            </w:r>
          </w:p>
        </w:tc>
      </w:tr>
      <w:tr w:rsidR="00F64BE3" w:rsidRPr="00F64BE3" w:rsidDel="00213C8E" w14:paraId="25699CD3" w14:textId="77777777" w:rsidTr="00846666">
        <w:tc>
          <w:tcPr>
            <w:tcW w:w="907" w:type="pct"/>
          </w:tcPr>
          <w:p w14:paraId="3D8D5A44" w14:textId="77777777" w:rsidR="00F64BE3" w:rsidRPr="00F64BE3" w:rsidDel="00213C8E" w:rsidRDefault="009F75F0" w:rsidP="00041CB4">
            <w:pPr>
              <w:pStyle w:val="TableText"/>
            </w:pPr>
            <w:bookmarkStart w:id="3" w:name="_Hlk58560844"/>
            <w:r>
              <w:t>February 2021</w:t>
            </w:r>
          </w:p>
        </w:tc>
        <w:tc>
          <w:tcPr>
            <w:tcW w:w="567" w:type="pct"/>
          </w:tcPr>
          <w:p w14:paraId="72CCC66E" w14:textId="77777777" w:rsidR="00F64BE3" w:rsidRPr="00F64BE3" w:rsidDel="00213C8E" w:rsidRDefault="009459EC" w:rsidP="00041CB4">
            <w:pPr>
              <w:pStyle w:val="TableText"/>
            </w:pPr>
            <w:r>
              <w:t>1.0</w:t>
            </w:r>
          </w:p>
        </w:tc>
        <w:tc>
          <w:tcPr>
            <w:tcW w:w="2305" w:type="pct"/>
          </w:tcPr>
          <w:p w14:paraId="34E56119" w14:textId="77777777" w:rsidR="00F64BE3" w:rsidRPr="00F64BE3" w:rsidDel="00213C8E" w:rsidRDefault="009459EC" w:rsidP="00041CB4">
            <w:pPr>
              <w:pStyle w:val="TableText"/>
            </w:pPr>
            <w:r>
              <w:t>Initial Delivery</w:t>
            </w:r>
          </w:p>
        </w:tc>
        <w:tc>
          <w:tcPr>
            <w:tcW w:w="1221" w:type="pct"/>
          </w:tcPr>
          <w:p w14:paraId="5ECACEBA" w14:textId="77777777" w:rsidR="00F64BE3" w:rsidRPr="00F64BE3" w:rsidDel="00213C8E" w:rsidRDefault="0023287F" w:rsidP="00041CB4">
            <w:pPr>
              <w:pStyle w:val="TableText"/>
            </w:pPr>
            <w:r>
              <w:t>Liberty IT Solutions</w:t>
            </w:r>
          </w:p>
        </w:tc>
      </w:tr>
    </w:tbl>
    <w:bookmarkEnd w:id="3"/>
    <w:p w14:paraId="5FB209AA" w14:textId="77777777" w:rsidR="00F64BE3" w:rsidRPr="00F64BE3" w:rsidRDefault="00F64BE3" w:rsidP="00E71C40">
      <w:pPr>
        <w:pStyle w:val="Title2"/>
        <w:spacing w:before="360"/>
      </w:pPr>
      <w:r w:rsidRPr="00F64BE3">
        <w:t xml:space="preserve">Artifact Rationale </w:t>
      </w:r>
    </w:p>
    <w:p w14:paraId="4C29B5BE" w14:textId="77777777" w:rsidR="00F64BE3" w:rsidRDefault="00F64BE3" w:rsidP="00692917">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772E24F1" w14:textId="77777777" w:rsidR="00D43555" w:rsidRDefault="00D43555" w:rsidP="00692917">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404C3979" w14:textId="77777777" w:rsidR="00D43555" w:rsidRPr="00F64BE3" w:rsidRDefault="00D43555" w:rsidP="00F64BE3">
      <w:pPr>
        <w:spacing w:before="120" w:after="120"/>
        <w:rPr>
          <w:sz w:val="24"/>
          <w:szCs w:val="20"/>
        </w:rPr>
      </w:pPr>
    </w:p>
    <w:p w14:paraId="47459D9D" w14:textId="77777777" w:rsidR="00C27658" w:rsidRPr="00F64BE3" w:rsidRDefault="00C27658" w:rsidP="00F64BE3">
      <w:pPr>
        <w:spacing w:before="120" w:after="120"/>
        <w:rPr>
          <w:sz w:val="24"/>
          <w:szCs w:val="20"/>
        </w:rPr>
      </w:pPr>
    </w:p>
    <w:p w14:paraId="54BC74E3" w14:textId="77777777" w:rsidR="00F64BE3" w:rsidRPr="00F64BE3" w:rsidRDefault="00F64BE3" w:rsidP="00F64BE3">
      <w:pPr>
        <w:pStyle w:val="BodyText"/>
      </w:pPr>
    </w:p>
    <w:p w14:paraId="5CDD1509" w14:textId="77777777" w:rsidR="00F64BE3" w:rsidRPr="00FF71C7" w:rsidRDefault="00F64BE3" w:rsidP="0028784E">
      <w:pPr>
        <w:pStyle w:val="InstructionalText1"/>
        <w:rPr>
          <w:i w:val="0"/>
          <w:iCs w:val="0"/>
        </w:rPr>
        <w:sectPr w:rsidR="00F64BE3" w:rsidRPr="00FF71C7" w:rsidSect="0028784E">
          <w:pgSz w:w="12240" w:h="15840" w:code="1"/>
          <w:pgMar w:top="1440" w:right="1440" w:bottom="1440" w:left="1440" w:header="720" w:footer="720" w:gutter="0"/>
          <w:pgNumType w:fmt="lowerRoman"/>
          <w:cols w:space="720"/>
          <w:docGrid w:linePitch="360"/>
        </w:sectPr>
      </w:pPr>
    </w:p>
    <w:p w14:paraId="287CDBAE" w14:textId="77777777" w:rsidR="004F3A80" w:rsidRPr="00B93021" w:rsidRDefault="004F3A80" w:rsidP="00B93021">
      <w:pPr>
        <w:pStyle w:val="Title2"/>
      </w:pPr>
      <w:r w:rsidRPr="00B93021">
        <w:lastRenderedPageBreak/>
        <w:t>Table of Contents</w:t>
      </w:r>
    </w:p>
    <w:p w14:paraId="5B7B5EF9" w14:textId="56EF8FCB" w:rsidR="00C83F7C"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65238221" w:history="1">
        <w:r w:rsidR="00C83F7C" w:rsidRPr="00B63A2A">
          <w:rPr>
            <w:rStyle w:val="Hyperlink"/>
            <w:noProof/>
          </w:rPr>
          <w:t>1</w:t>
        </w:r>
        <w:r w:rsidR="00C83F7C">
          <w:rPr>
            <w:rFonts w:asciiTheme="minorHAnsi" w:eastAsiaTheme="minorEastAsia" w:hAnsiTheme="minorHAnsi" w:cstheme="minorBidi"/>
            <w:b w:val="0"/>
            <w:noProof/>
            <w:sz w:val="22"/>
            <w:szCs w:val="22"/>
          </w:rPr>
          <w:tab/>
        </w:r>
        <w:r w:rsidR="00C83F7C" w:rsidRPr="00B63A2A">
          <w:rPr>
            <w:rStyle w:val="Hyperlink"/>
            <w:noProof/>
          </w:rPr>
          <w:t>Introduction</w:t>
        </w:r>
        <w:r w:rsidR="00C83F7C">
          <w:rPr>
            <w:noProof/>
            <w:webHidden/>
          </w:rPr>
          <w:tab/>
        </w:r>
        <w:r w:rsidR="00C83F7C">
          <w:rPr>
            <w:noProof/>
            <w:webHidden/>
          </w:rPr>
          <w:fldChar w:fldCharType="begin"/>
        </w:r>
        <w:r w:rsidR="00C83F7C">
          <w:rPr>
            <w:noProof/>
            <w:webHidden/>
          </w:rPr>
          <w:instrText xml:space="preserve"> PAGEREF _Toc65238221 \h </w:instrText>
        </w:r>
        <w:r w:rsidR="00C83F7C">
          <w:rPr>
            <w:noProof/>
            <w:webHidden/>
          </w:rPr>
        </w:r>
        <w:r w:rsidR="00C83F7C">
          <w:rPr>
            <w:noProof/>
            <w:webHidden/>
          </w:rPr>
          <w:fldChar w:fldCharType="separate"/>
        </w:r>
        <w:r w:rsidR="00E31A18">
          <w:rPr>
            <w:noProof/>
            <w:webHidden/>
          </w:rPr>
          <w:t>1</w:t>
        </w:r>
        <w:r w:rsidR="00C83F7C">
          <w:rPr>
            <w:noProof/>
            <w:webHidden/>
          </w:rPr>
          <w:fldChar w:fldCharType="end"/>
        </w:r>
      </w:hyperlink>
    </w:p>
    <w:p w14:paraId="26F75864" w14:textId="5E443C08" w:rsidR="00C83F7C" w:rsidRDefault="009C0900">
      <w:pPr>
        <w:pStyle w:val="TOC2"/>
        <w:rPr>
          <w:rFonts w:asciiTheme="minorHAnsi" w:eastAsiaTheme="minorEastAsia" w:hAnsiTheme="minorHAnsi" w:cstheme="minorBidi"/>
          <w:b w:val="0"/>
          <w:noProof/>
          <w:sz w:val="22"/>
          <w:szCs w:val="22"/>
        </w:rPr>
      </w:pPr>
      <w:hyperlink w:anchor="_Toc65238222" w:history="1">
        <w:r w:rsidR="00C83F7C" w:rsidRPr="00B63A2A">
          <w:rPr>
            <w:rStyle w:val="Hyperlink"/>
            <w:noProof/>
          </w:rPr>
          <w:t>1.1</w:t>
        </w:r>
        <w:r w:rsidR="00C83F7C">
          <w:rPr>
            <w:rFonts w:asciiTheme="minorHAnsi" w:eastAsiaTheme="minorEastAsia" w:hAnsiTheme="minorHAnsi" w:cstheme="minorBidi"/>
            <w:b w:val="0"/>
            <w:noProof/>
            <w:sz w:val="22"/>
            <w:szCs w:val="22"/>
          </w:rPr>
          <w:tab/>
        </w:r>
        <w:r w:rsidR="00C83F7C" w:rsidRPr="00B63A2A">
          <w:rPr>
            <w:rStyle w:val="Hyperlink"/>
            <w:noProof/>
          </w:rPr>
          <w:t>Purpose</w:t>
        </w:r>
        <w:r w:rsidR="00C83F7C">
          <w:rPr>
            <w:noProof/>
            <w:webHidden/>
          </w:rPr>
          <w:tab/>
        </w:r>
        <w:r w:rsidR="00C83F7C">
          <w:rPr>
            <w:noProof/>
            <w:webHidden/>
          </w:rPr>
          <w:fldChar w:fldCharType="begin"/>
        </w:r>
        <w:r w:rsidR="00C83F7C">
          <w:rPr>
            <w:noProof/>
            <w:webHidden/>
          </w:rPr>
          <w:instrText xml:space="preserve"> PAGEREF _Toc65238222 \h </w:instrText>
        </w:r>
        <w:r w:rsidR="00C83F7C">
          <w:rPr>
            <w:noProof/>
            <w:webHidden/>
          </w:rPr>
        </w:r>
        <w:r w:rsidR="00C83F7C">
          <w:rPr>
            <w:noProof/>
            <w:webHidden/>
          </w:rPr>
          <w:fldChar w:fldCharType="separate"/>
        </w:r>
        <w:r w:rsidR="00E31A18">
          <w:rPr>
            <w:noProof/>
            <w:webHidden/>
          </w:rPr>
          <w:t>1</w:t>
        </w:r>
        <w:r w:rsidR="00C83F7C">
          <w:rPr>
            <w:noProof/>
            <w:webHidden/>
          </w:rPr>
          <w:fldChar w:fldCharType="end"/>
        </w:r>
      </w:hyperlink>
    </w:p>
    <w:p w14:paraId="7A06B750" w14:textId="2EC81398" w:rsidR="00C83F7C" w:rsidRDefault="009C0900">
      <w:pPr>
        <w:pStyle w:val="TOC2"/>
        <w:rPr>
          <w:rFonts w:asciiTheme="minorHAnsi" w:eastAsiaTheme="minorEastAsia" w:hAnsiTheme="minorHAnsi" w:cstheme="minorBidi"/>
          <w:b w:val="0"/>
          <w:noProof/>
          <w:sz w:val="22"/>
          <w:szCs w:val="22"/>
        </w:rPr>
      </w:pPr>
      <w:hyperlink w:anchor="_Toc65238223" w:history="1">
        <w:r w:rsidR="00C83F7C" w:rsidRPr="00B63A2A">
          <w:rPr>
            <w:rStyle w:val="Hyperlink"/>
            <w:noProof/>
          </w:rPr>
          <w:t>1.2</w:t>
        </w:r>
        <w:r w:rsidR="00C83F7C">
          <w:rPr>
            <w:rFonts w:asciiTheme="minorHAnsi" w:eastAsiaTheme="minorEastAsia" w:hAnsiTheme="minorHAnsi" w:cstheme="minorBidi"/>
            <w:b w:val="0"/>
            <w:noProof/>
            <w:sz w:val="22"/>
            <w:szCs w:val="22"/>
          </w:rPr>
          <w:tab/>
        </w:r>
        <w:r w:rsidR="00C83F7C" w:rsidRPr="00B63A2A">
          <w:rPr>
            <w:rStyle w:val="Hyperlink"/>
            <w:noProof/>
          </w:rPr>
          <w:t>Dependencies</w:t>
        </w:r>
        <w:r w:rsidR="00C83F7C">
          <w:rPr>
            <w:noProof/>
            <w:webHidden/>
          </w:rPr>
          <w:tab/>
        </w:r>
        <w:r w:rsidR="00C83F7C">
          <w:rPr>
            <w:noProof/>
            <w:webHidden/>
          </w:rPr>
          <w:fldChar w:fldCharType="begin"/>
        </w:r>
        <w:r w:rsidR="00C83F7C">
          <w:rPr>
            <w:noProof/>
            <w:webHidden/>
          </w:rPr>
          <w:instrText xml:space="preserve"> PAGEREF _Toc65238223 \h </w:instrText>
        </w:r>
        <w:r w:rsidR="00C83F7C">
          <w:rPr>
            <w:noProof/>
            <w:webHidden/>
          </w:rPr>
        </w:r>
        <w:r w:rsidR="00C83F7C">
          <w:rPr>
            <w:noProof/>
            <w:webHidden/>
          </w:rPr>
          <w:fldChar w:fldCharType="separate"/>
        </w:r>
        <w:r w:rsidR="00E31A18">
          <w:rPr>
            <w:noProof/>
            <w:webHidden/>
          </w:rPr>
          <w:t>1</w:t>
        </w:r>
        <w:r w:rsidR="00C83F7C">
          <w:rPr>
            <w:noProof/>
            <w:webHidden/>
          </w:rPr>
          <w:fldChar w:fldCharType="end"/>
        </w:r>
      </w:hyperlink>
    </w:p>
    <w:p w14:paraId="6EB360BC" w14:textId="5A2AB0FD" w:rsidR="00C83F7C" w:rsidRDefault="009C0900">
      <w:pPr>
        <w:pStyle w:val="TOC2"/>
        <w:rPr>
          <w:rFonts w:asciiTheme="minorHAnsi" w:eastAsiaTheme="minorEastAsia" w:hAnsiTheme="minorHAnsi" w:cstheme="minorBidi"/>
          <w:b w:val="0"/>
          <w:noProof/>
          <w:sz w:val="22"/>
          <w:szCs w:val="22"/>
        </w:rPr>
      </w:pPr>
      <w:hyperlink w:anchor="_Toc65238224" w:history="1">
        <w:r w:rsidR="00C83F7C" w:rsidRPr="00B63A2A">
          <w:rPr>
            <w:rStyle w:val="Hyperlink"/>
            <w:noProof/>
          </w:rPr>
          <w:t>1.3</w:t>
        </w:r>
        <w:r w:rsidR="00C83F7C">
          <w:rPr>
            <w:rFonts w:asciiTheme="minorHAnsi" w:eastAsiaTheme="minorEastAsia" w:hAnsiTheme="minorHAnsi" w:cstheme="minorBidi"/>
            <w:b w:val="0"/>
            <w:noProof/>
            <w:sz w:val="22"/>
            <w:szCs w:val="22"/>
          </w:rPr>
          <w:tab/>
        </w:r>
        <w:r w:rsidR="00C83F7C" w:rsidRPr="00B63A2A">
          <w:rPr>
            <w:rStyle w:val="Hyperlink"/>
            <w:noProof/>
          </w:rPr>
          <w:t>Constraints</w:t>
        </w:r>
        <w:r w:rsidR="00C83F7C">
          <w:rPr>
            <w:noProof/>
            <w:webHidden/>
          </w:rPr>
          <w:tab/>
        </w:r>
        <w:r w:rsidR="00C83F7C">
          <w:rPr>
            <w:noProof/>
            <w:webHidden/>
          </w:rPr>
          <w:fldChar w:fldCharType="begin"/>
        </w:r>
        <w:r w:rsidR="00C83F7C">
          <w:rPr>
            <w:noProof/>
            <w:webHidden/>
          </w:rPr>
          <w:instrText xml:space="preserve"> PAGEREF _Toc65238224 \h </w:instrText>
        </w:r>
        <w:r w:rsidR="00C83F7C">
          <w:rPr>
            <w:noProof/>
            <w:webHidden/>
          </w:rPr>
        </w:r>
        <w:r w:rsidR="00C83F7C">
          <w:rPr>
            <w:noProof/>
            <w:webHidden/>
          </w:rPr>
          <w:fldChar w:fldCharType="separate"/>
        </w:r>
        <w:r w:rsidR="00E31A18">
          <w:rPr>
            <w:noProof/>
            <w:webHidden/>
          </w:rPr>
          <w:t>1</w:t>
        </w:r>
        <w:r w:rsidR="00C83F7C">
          <w:rPr>
            <w:noProof/>
            <w:webHidden/>
          </w:rPr>
          <w:fldChar w:fldCharType="end"/>
        </w:r>
      </w:hyperlink>
    </w:p>
    <w:p w14:paraId="7293030E" w14:textId="2745444D" w:rsidR="00C83F7C" w:rsidRDefault="009C0900">
      <w:pPr>
        <w:pStyle w:val="TOC1"/>
        <w:rPr>
          <w:rFonts w:asciiTheme="minorHAnsi" w:eastAsiaTheme="minorEastAsia" w:hAnsiTheme="minorHAnsi" w:cstheme="minorBidi"/>
          <w:b w:val="0"/>
          <w:noProof/>
          <w:sz w:val="22"/>
          <w:szCs w:val="22"/>
        </w:rPr>
      </w:pPr>
      <w:hyperlink w:anchor="_Toc65238225" w:history="1">
        <w:r w:rsidR="00C83F7C" w:rsidRPr="00B63A2A">
          <w:rPr>
            <w:rStyle w:val="Hyperlink"/>
            <w:noProof/>
          </w:rPr>
          <w:t>2</w:t>
        </w:r>
        <w:r w:rsidR="00C83F7C">
          <w:rPr>
            <w:rFonts w:asciiTheme="minorHAnsi" w:eastAsiaTheme="minorEastAsia" w:hAnsiTheme="minorHAnsi" w:cstheme="minorBidi"/>
            <w:b w:val="0"/>
            <w:noProof/>
            <w:sz w:val="22"/>
            <w:szCs w:val="22"/>
          </w:rPr>
          <w:tab/>
        </w:r>
        <w:r w:rsidR="00C83F7C" w:rsidRPr="00B63A2A">
          <w:rPr>
            <w:rStyle w:val="Hyperlink"/>
            <w:noProof/>
          </w:rPr>
          <w:t>Roles and Responsibilities</w:t>
        </w:r>
        <w:r w:rsidR="00C83F7C">
          <w:rPr>
            <w:noProof/>
            <w:webHidden/>
          </w:rPr>
          <w:tab/>
        </w:r>
        <w:r w:rsidR="00C83F7C">
          <w:rPr>
            <w:noProof/>
            <w:webHidden/>
          </w:rPr>
          <w:fldChar w:fldCharType="begin"/>
        </w:r>
        <w:r w:rsidR="00C83F7C">
          <w:rPr>
            <w:noProof/>
            <w:webHidden/>
          </w:rPr>
          <w:instrText xml:space="preserve"> PAGEREF _Toc65238225 \h </w:instrText>
        </w:r>
        <w:r w:rsidR="00C83F7C">
          <w:rPr>
            <w:noProof/>
            <w:webHidden/>
          </w:rPr>
        </w:r>
        <w:r w:rsidR="00C83F7C">
          <w:rPr>
            <w:noProof/>
            <w:webHidden/>
          </w:rPr>
          <w:fldChar w:fldCharType="separate"/>
        </w:r>
        <w:r w:rsidR="00E31A18">
          <w:rPr>
            <w:noProof/>
            <w:webHidden/>
          </w:rPr>
          <w:t>1</w:t>
        </w:r>
        <w:r w:rsidR="00C83F7C">
          <w:rPr>
            <w:noProof/>
            <w:webHidden/>
          </w:rPr>
          <w:fldChar w:fldCharType="end"/>
        </w:r>
      </w:hyperlink>
    </w:p>
    <w:p w14:paraId="0CE92C8C" w14:textId="423A074F" w:rsidR="00C83F7C" w:rsidRDefault="009C0900">
      <w:pPr>
        <w:pStyle w:val="TOC1"/>
        <w:rPr>
          <w:rFonts w:asciiTheme="minorHAnsi" w:eastAsiaTheme="minorEastAsia" w:hAnsiTheme="minorHAnsi" w:cstheme="minorBidi"/>
          <w:b w:val="0"/>
          <w:noProof/>
          <w:sz w:val="22"/>
          <w:szCs w:val="22"/>
        </w:rPr>
      </w:pPr>
      <w:hyperlink w:anchor="_Toc65238226" w:history="1">
        <w:r w:rsidR="00C83F7C" w:rsidRPr="00B63A2A">
          <w:rPr>
            <w:rStyle w:val="Hyperlink"/>
            <w:noProof/>
          </w:rPr>
          <w:t>3</w:t>
        </w:r>
        <w:r w:rsidR="00C83F7C">
          <w:rPr>
            <w:rFonts w:asciiTheme="minorHAnsi" w:eastAsiaTheme="minorEastAsia" w:hAnsiTheme="minorHAnsi" w:cstheme="minorBidi"/>
            <w:b w:val="0"/>
            <w:noProof/>
            <w:sz w:val="22"/>
            <w:szCs w:val="22"/>
          </w:rPr>
          <w:tab/>
        </w:r>
        <w:r w:rsidR="00C83F7C" w:rsidRPr="00B63A2A">
          <w:rPr>
            <w:rStyle w:val="Hyperlink"/>
            <w:noProof/>
          </w:rPr>
          <w:t>Deployment</w:t>
        </w:r>
        <w:r w:rsidR="00C83F7C">
          <w:rPr>
            <w:noProof/>
            <w:webHidden/>
          </w:rPr>
          <w:tab/>
        </w:r>
        <w:r w:rsidR="00C83F7C">
          <w:rPr>
            <w:noProof/>
            <w:webHidden/>
          </w:rPr>
          <w:fldChar w:fldCharType="begin"/>
        </w:r>
        <w:r w:rsidR="00C83F7C">
          <w:rPr>
            <w:noProof/>
            <w:webHidden/>
          </w:rPr>
          <w:instrText xml:space="preserve"> PAGEREF _Toc65238226 \h </w:instrText>
        </w:r>
        <w:r w:rsidR="00C83F7C">
          <w:rPr>
            <w:noProof/>
            <w:webHidden/>
          </w:rPr>
        </w:r>
        <w:r w:rsidR="00C83F7C">
          <w:rPr>
            <w:noProof/>
            <w:webHidden/>
          </w:rPr>
          <w:fldChar w:fldCharType="separate"/>
        </w:r>
        <w:r w:rsidR="00E31A18">
          <w:rPr>
            <w:noProof/>
            <w:webHidden/>
          </w:rPr>
          <w:t>2</w:t>
        </w:r>
        <w:r w:rsidR="00C83F7C">
          <w:rPr>
            <w:noProof/>
            <w:webHidden/>
          </w:rPr>
          <w:fldChar w:fldCharType="end"/>
        </w:r>
      </w:hyperlink>
    </w:p>
    <w:p w14:paraId="685E9F18" w14:textId="2D7828DB" w:rsidR="00C83F7C" w:rsidRDefault="009C0900">
      <w:pPr>
        <w:pStyle w:val="TOC2"/>
        <w:rPr>
          <w:rFonts w:asciiTheme="minorHAnsi" w:eastAsiaTheme="minorEastAsia" w:hAnsiTheme="minorHAnsi" w:cstheme="minorBidi"/>
          <w:b w:val="0"/>
          <w:noProof/>
          <w:sz w:val="22"/>
          <w:szCs w:val="22"/>
        </w:rPr>
      </w:pPr>
      <w:hyperlink w:anchor="_Toc65238227" w:history="1">
        <w:r w:rsidR="00C83F7C" w:rsidRPr="00B63A2A">
          <w:rPr>
            <w:rStyle w:val="Hyperlink"/>
            <w:noProof/>
          </w:rPr>
          <w:t>3.1</w:t>
        </w:r>
        <w:r w:rsidR="00C83F7C">
          <w:rPr>
            <w:rFonts w:asciiTheme="minorHAnsi" w:eastAsiaTheme="minorEastAsia" w:hAnsiTheme="minorHAnsi" w:cstheme="minorBidi"/>
            <w:b w:val="0"/>
            <w:noProof/>
            <w:sz w:val="22"/>
            <w:szCs w:val="22"/>
          </w:rPr>
          <w:tab/>
        </w:r>
        <w:r w:rsidR="00C83F7C" w:rsidRPr="00B63A2A">
          <w:rPr>
            <w:rStyle w:val="Hyperlink"/>
            <w:noProof/>
          </w:rPr>
          <w:t>Timeline</w:t>
        </w:r>
        <w:r w:rsidR="00C83F7C">
          <w:rPr>
            <w:noProof/>
            <w:webHidden/>
          </w:rPr>
          <w:tab/>
        </w:r>
        <w:r w:rsidR="00C83F7C">
          <w:rPr>
            <w:noProof/>
            <w:webHidden/>
          </w:rPr>
          <w:fldChar w:fldCharType="begin"/>
        </w:r>
        <w:r w:rsidR="00C83F7C">
          <w:rPr>
            <w:noProof/>
            <w:webHidden/>
          </w:rPr>
          <w:instrText xml:space="preserve"> PAGEREF _Toc65238227 \h </w:instrText>
        </w:r>
        <w:r w:rsidR="00C83F7C">
          <w:rPr>
            <w:noProof/>
            <w:webHidden/>
          </w:rPr>
        </w:r>
        <w:r w:rsidR="00C83F7C">
          <w:rPr>
            <w:noProof/>
            <w:webHidden/>
          </w:rPr>
          <w:fldChar w:fldCharType="separate"/>
        </w:r>
        <w:r w:rsidR="00E31A18">
          <w:rPr>
            <w:noProof/>
            <w:webHidden/>
          </w:rPr>
          <w:t>2</w:t>
        </w:r>
        <w:r w:rsidR="00C83F7C">
          <w:rPr>
            <w:noProof/>
            <w:webHidden/>
          </w:rPr>
          <w:fldChar w:fldCharType="end"/>
        </w:r>
      </w:hyperlink>
    </w:p>
    <w:p w14:paraId="110A4A51" w14:textId="03399EA0" w:rsidR="00C83F7C" w:rsidRDefault="009C0900">
      <w:pPr>
        <w:pStyle w:val="TOC2"/>
        <w:rPr>
          <w:rFonts w:asciiTheme="minorHAnsi" w:eastAsiaTheme="minorEastAsia" w:hAnsiTheme="minorHAnsi" w:cstheme="minorBidi"/>
          <w:b w:val="0"/>
          <w:noProof/>
          <w:sz w:val="22"/>
          <w:szCs w:val="22"/>
        </w:rPr>
      </w:pPr>
      <w:hyperlink w:anchor="_Toc65238228" w:history="1">
        <w:r w:rsidR="00C83F7C" w:rsidRPr="00B63A2A">
          <w:rPr>
            <w:rStyle w:val="Hyperlink"/>
            <w:noProof/>
          </w:rPr>
          <w:t>3.2</w:t>
        </w:r>
        <w:r w:rsidR="00C83F7C">
          <w:rPr>
            <w:rFonts w:asciiTheme="minorHAnsi" w:eastAsiaTheme="minorEastAsia" w:hAnsiTheme="minorHAnsi" w:cstheme="minorBidi"/>
            <w:b w:val="0"/>
            <w:noProof/>
            <w:sz w:val="22"/>
            <w:szCs w:val="22"/>
          </w:rPr>
          <w:tab/>
        </w:r>
        <w:r w:rsidR="00C83F7C" w:rsidRPr="00B63A2A">
          <w:rPr>
            <w:rStyle w:val="Hyperlink"/>
            <w:noProof/>
          </w:rPr>
          <w:t>Site Readiness Assessment</w:t>
        </w:r>
        <w:r w:rsidR="00C83F7C">
          <w:rPr>
            <w:noProof/>
            <w:webHidden/>
          </w:rPr>
          <w:tab/>
        </w:r>
        <w:r w:rsidR="00C83F7C">
          <w:rPr>
            <w:noProof/>
            <w:webHidden/>
          </w:rPr>
          <w:fldChar w:fldCharType="begin"/>
        </w:r>
        <w:r w:rsidR="00C83F7C">
          <w:rPr>
            <w:noProof/>
            <w:webHidden/>
          </w:rPr>
          <w:instrText xml:space="preserve"> PAGEREF _Toc65238228 \h </w:instrText>
        </w:r>
        <w:r w:rsidR="00C83F7C">
          <w:rPr>
            <w:noProof/>
            <w:webHidden/>
          </w:rPr>
        </w:r>
        <w:r w:rsidR="00C83F7C">
          <w:rPr>
            <w:noProof/>
            <w:webHidden/>
          </w:rPr>
          <w:fldChar w:fldCharType="separate"/>
        </w:r>
        <w:r w:rsidR="00E31A18">
          <w:rPr>
            <w:noProof/>
            <w:webHidden/>
          </w:rPr>
          <w:t>2</w:t>
        </w:r>
        <w:r w:rsidR="00C83F7C">
          <w:rPr>
            <w:noProof/>
            <w:webHidden/>
          </w:rPr>
          <w:fldChar w:fldCharType="end"/>
        </w:r>
      </w:hyperlink>
    </w:p>
    <w:p w14:paraId="52D1BCCC" w14:textId="5F693133" w:rsidR="00C83F7C" w:rsidRDefault="009C0900">
      <w:pPr>
        <w:pStyle w:val="TOC3"/>
        <w:rPr>
          <w:rFonts w:asciiTheme="minorHAnsi" w:eastAsiaTheme="minorEastAsia" w:hAnsiTheme="minorHAnsi" w:cstheme="minorBidi"/>
          <w:szCs w:val="22"/>
        </w:rPr>
      </w:pPr>
      <w:hyperlink w:anchor="_Toc65238229" w:history="1">
        <w:r w:rsidR="00C83F7C" w:rsidRPr="00B63A2A">
          <w:rPr>
            <w:rStyle w:val="Hyperlink"/>
          </w:rPr>
          <w:t>3.2.1</w:t>
        </w:r>
        <w:r w:rsidR="00C83F7C">
          <w:rPr>
            <w:rFonts w:asciiTheme="minorHAnsi" w:eastAsiaTheme="minorEastAsia" w:hAnsiTheme="minorHAnsi" w:cstheme="minorBidi"/>
            <w:szCs w:val="22"/>
          </w:rPr>
          <w:tab/>
        </w:r>
        <w:r w:rsidR="00C83F7C" w:rsidRPr="00B63A2A">
          <w:rPr>
            <w:rStyle w:val="Hyperlink"/>
          </w:rPr>
          <w:t>Deployment Topology (Targeted Architecture)</w:t>
        </w:r>
        <w:r w:rsidR="00C83F7C">
          <w:rPr>
            <w:webHidden/>
          </w:rPr>
          <w:tab/>
        </w:r>
        <w:r w:rsidR="00C83F7C">
          <w:rPr>
            <w:webHidden/>
          </w:rPr>
          <w:fldChar w:fldCharType="begin"/>
        </w:r>
        <w:r w:rsidR="00C83F7C">
          <w:rPr>
            <w:webHidden/>
          </w:rPr>
          <w:instrText xml:space="preserve"> PAGEREF _Toc65238229 \h </w:instrText>
        </w:r>
        <w:r w:rsidR="00C83F7C">
          <w:rPr>
            <w:webHidden/>
          </w:rPr>
        </w:r>
        <w:r w:rsidR="00C83F7C">
          <w:rPr>
            <w:webHidden/>
          </w:rPr>
          <w:fldChar w:fldCharType="separate"/>
        </w:r>
        <w:r w:rsidR="00E31A18">
          <w:rPr>
            <w:webHidden/>
          </w:rPr>
          <w:t>2</w:t>
        </w:r>
        <w:r w:rsidR="00C83F7C">
          <w:rPr>
            <w:webHidden/>
          </w:rPr>
          <w:fldChar w:fldCharType="end"/>
        </w:r>
      </w:hyperlink>
    </w:p>
    <w:p w14:paraId="5344C0DD" w14:textId="22B3D0E5" w:rsidR="00C83F7C" w:rsidRDefault="009C0900">
      <w:pPr>
        <w:pStyle w:val="TOC3"/>
        <w:rPr>
          <w:rFonts w:asciiTheme="minorHAnsi" w:eastAsiaTheme="minorEastAsia" w:hAnsiTheme="minorHAnsi" w:cstheme="minorBidi"/>
          <w:szCs w:val="22"/>
        </w:rPr>
      </w:pPr>
      <w:hyperlink w:anchor="_Toc65238230" w:history="1">
        <w:r w:rsidR="00C83F7C" w:rsidRPr="00B63A2A">
          <w:rPr>
            <w:rStyle w:val="Hyperlink"/>
          </w:rPr>
          <w:t>3.2.2</w:t>
        </w:r>
        <w:r w:rsidR="00C83F7C">
          <w:rPr>
            <w:rFonts w:asciiTheme="minorHAnsi" w:eastAsiaTheme="minorEastAsia" w:hAnsiTheme="minorHAnsi" w:cstheme="minorBidi"/>
            <w:szCs w:val="22"/>
          </w:rPr>
          <w:tab/>
        </w:r>
        <w:r w:rsidR="00C83F7C" w:rsidRPr="00B63A2A">
          <w:rPr>
            <w:rStyle w:val="Hyperlink"/>
          </w:rPr>
          <w:t>Site Information (Locations, Deployment Recipients)</w:t>
        </w:r>
        <w:r w:rsidR="00C83F7C">
          <w:rPr>
            <w:webHidden/>
          </w:rPr>
          <w:tab/>
        </w:r>
        <w:r w:rsidR="00C83F7C">
          <w:rPr>
            <w:webHidden/>
          </w:rPr>
          <w:fldChar w:fldCharType="begin"/>
        </w:r>
        <w:r w:rsidR="00C83F7C">
          <w:rPr>
            <w:webHidden/>
          </w:rPr>
          <w:instrText xml:space="preserve"> PAGEREF _Toc65238230 \h </w:instrText>
        </w:r>
        <w:r w:rsidR="00C83F7C">
          <w:rPr>
            <w:webHidden/>
          </w:rPr>
        </w:r>
        <w:r w:rsidR="00C83F7C">
          <w:rPr>
            <w:webHidden/>
          </w:rPr>
          <w:fldChar w:fldCharType="separate"/>
        </w:r>
        <w:r w:rsidR="00E31A18">
          <w:rPr>
            <w:webHidden/>
          </w:rPr>
          <w:t>2</w:t>
        </w:r>
        <w:r w:rsidR="00C83F7C">
          <w:rPr>
            <w:webHidden/>
          </w:rPr>
          <w:fldChar w:fldCharType="end"/>
        </w:r>
      </w:hyperlink>
    </w:p>
    <w:p w14:paraId="0FA7C790" w14:textId="26ADC8FE" w:rsidR="00C83F7C" w:rsidRDefault="009C0900">
      <w:pPr>
        <w:pStyle w:val="TOC3"/>
        <w:rPr>
          <w:rFonts w:asciiTheme="minorHAnsi" w:eastAsiaTheme="minorEastAsia" w:hAnsiTheme="minorHAnsi" w:cstheme="minorBidi"/>
          <w:szCs w:val="22"/>
        </w:rPr>
      </w:pPr>
      <w:hyperlink w:anchor="_Toc65238231" w:history="1">
        <w:r w:rsidR="00C83F7C" w:rsidRPr="00B63A2A">
          <w:rPr>
            <w:rStyle w:val="Hyperlink"/>
          </w:rPr>
          <w:t>3.2.3</w:t>
        </w:r>
        <w:r w:rsidR="00C83F7C">
          <w:rPr>
            <w:rFonts w:asciiTheme="minorHAnsi" w:eastAsiaTheme="minorEastAsia" w:hAnsiTheme="minorHAnsi" w:cstheme="minorBidi"/>
            <w:szCs w:val="22"/>
          </w:rPr>
          <w:tab/>
        </w:r>
        <w:r w:rsidR="00C83F7C" w:rsidRPr="00B63A2A">
          <w:rPr>
            <w:rStyle w:val="Hyperlink"/>
          </w:rPr>
          <w:t>Site Preparation</w:t>
        </w:r>
        <w:r w:rsidR="00C83F7C">
          <w:rPr>
            <w:webHidden/>
          </w:rPr>
          <w:tab/>
        </w:r>
        <w:r w:rsidR="00C83F7C">
          <w:rPr>
            <w:webHidden/>
          </w:rPr>
          <w:fldChar w:fldCharType="begin"/>
        </w:r>
        <w:r w:rsidR="00C83F7C">
          <w:rPr>
            <w:webHidden/>
          </w:rPr>
          <w:instrText xml:space="preserve"> PAGEREF _Toc65238231 \h </w:instrText>
        </w:r>
        <w:r w:rsidR="00C83F7C">
          <w:rPr>
            <w:webHidden/>
          </w:rPr>
        </w:r>
        <w:r w:rsidR="00C83F7C">
          <w:rPr>
            <w:webHidden/>
          </w:rPr>
          <w:fldChar w:fldCharType="separate"/>
        </w:r>
        <w:r w:rsidR="00E31A18">
          <w:rPr>
            <w:webHidden/>
          </w:rPr>
          <w:t>2</w:t>
        </w:r>
        <w:r w:rsidR="00C83F7C">
          <w:rPr>
            <w:webHidden/>
          </w:rPr>
          <w:fldChar w:fldCharType="end"/>
        </w:r>
      </w:hyperlink>
    </w:p>
    <w:p w14:paraId="329F9AA8" w14:textId="6AAEBF03" w:rsidR="00C83F7C" w:rsidRDefault="009C0900">
      <w:pPr>
        <w:pStyle w:val="TOC2"/>
        <w:rPr>
          <w:rFonts w:asciiTheme="minorHAnsi" w:eastAsiaTheme="minorEastAsia" w:hAnsiTheme="minorHAnsi" w:cstheme="minorBidi"/>
          <w:b w:val="0"/>
          <w:noProof/>
          <w:sz w:val="22"/>
          <w:szCs w:val="22"/>
        </w:rPr>
      </w:pPr>
      <w:hyperlink w:anchor="_Toc65238232" w:history="1">
        <w:r w:rsidR="00C83F7C" w:rsidRPr="00B63A2A">
          <w:rPr>
            <w:rStyle w:val="Hyperlink"/>
            <w:noProof/>
          </w:rPr>
          <w:t>3.3</w:t>
        </w:r>
        <w:r w:rsidR="00C83F7C">
          <w:rPr>
            <w:rFonts w:asciiTheme="minorHAnsi" w:eastAsiaTheme="minorEastAsia" w:hAnsiTheme="minorHAnsi" w:cstheme="minorBidi"/>
            <w:b w:val="0"/>
            <w:noProof/>
            <w:sz w:val="22"/>
            <w:szCs w:val="22"/>
          </w:rPr>
          <w:tab/>
        </w:r>
        <w:r w:rsidR="00C83F7C" w:rsidRPr="00B63A2A">
          <w:rPr>
            <w:rStyle w:val="Hyperlink"/>
            <w:noProof/>
          </w:rPr>
          <w:t>Resources</w:t>
        </w:r>
        <w:r w:rsidR="00C83F7C">
          <w:rPr>
            <w:noProof/>
            <w:webHidden/>
          </w:rPr>
          <w:tab/>
        </w:r>
        <w:r w:rsidR="00C83F7C">
          <w:rPr>
            <w:noProof/>
            <w:webHidden/>
          </w:rPr>
          <w:fldChar w:fldCharType="begin"/>
        </w:r>
        <w:r w:rsidR="00C83F7C">
          <w:rPr>
            <w:noProof/>
            <w:webHidden/>
          </w:rPr>
          <w:instrText xml:space="preserve"> PAGEREF _Toc65238232 \h </w:instrText>
        </w:r>
        <w:r w:rsidR="00C83F7C">
          <w:rPr>
            <w:noProof/>
            <w:webHidden/>
          </w:rPr>
        </w:r>
        <w:r w:rsidR="00C83F7C">
          <w:rPr>
            <w:noProof/>
            <w:webHidden/>
          </w:rPr>
          <w:fldChar w:fldCharType="separate"/>
        </w:r>
        <w:r w:rsidR="00E31A18">
          <w:rPr>
            <w:noProof/>
            <w:webHidden/>
          </w:rPr>
          <w:t>2</w:t>
        </w:r>
        <w:r w:rsidR="00C83F7C">
          <w:rPr>
            <w:noProof/>
            <w:webHidden/>
          </w:rPr>
          <w:fldChar w:fldCharType="end"/>
        </w:r>
      </w:hyperlink>
    </w:p>
    <w:p w14:paraId="2FFCF37A" w14:textId="32A8EAEC" w:rsidR="00C83F7C" w:rsidRDefault="009C0900">
      <w:pPr>
        <w:pStyle w:val="TOC3"/>
        <w:rPr>
          <w:rFonts w:asciiTheme="minorHAnsi" w:eastAsiaTheme="minorEastAsia" w:hAnsiTheme="minorHAnsi" w:cstheme="minorBidi"/>
          <w:szCs w:val="22"/>
        </w:rPr>
      </w:pPr>
      <w:hyperlink w:anchor="_Toc65238233" w:history="1">
        <w:r w:rsidR="00C83F7C" w:rsidRPr="00B63A2A">
          <w:rPr>
            <w:rStyle w:val="Hyperlink"/>
          </w:rPr>
          <w:t>3.3.1</w:t>
        </w:r>
        <w:r w:rsidR="00C83F7C">
          <w:rPr>
            <w:rFonts w:asciiTheme="minorHAnsi" w:eastAsiaTheme="minorEastAsia" w:hAnsiTheme="minorHAnsi" w:cstheme="minorBidi"/>
            <w:szCs w:val="22"/>
          </w:rPr>
          <w:tab/>
        </w:r>
        <w:r w:rsidR="00C83F7C" w:rsidRPr="00B63A2A">
          <w:rPr>
            <w:rStyle w:val="Hyperlink"/>
          </w:rPr>
          <w:t>Facility Specific</w:t>
        </w:r>
        <w:r w:rsidR="00C83F7C">
          <w:rPr>
            <w:webHidden/>
          </w:rPr>
          <w:tab/>
        </w:r>
        <w:r w:rsidR="00C83F7C">
          <w:rPr>
            <w:webHidden/>
          </w:rPr>
          <w:fldChar w:fldCharType="begin"/>
        </w:r>
        <w:r w:rsidR="00C83F7C">
          <w:rPr>
            <w:webHidden/>
          </w:rPr>
          <w:instrText xml:space="preserve"> PAGEREF _Toc65238233 \h </w:instrText>
        </w:r>
        <w:r w:rsidR="00C83F7C">
          <w:rPr>
            <w:webHidden/>
          </w:rPr>
        </w:r>
        <w:r w:rsidR="00C83F7C">
          <w:rPr>
            <w:webHidden/>
          </w:rPr>
          <w:fldChar w:fldCharType="separate"/>
        </w:r>
        <w:r w:rsidR="00E31A18">
          <w:rPr>
            <w:webHidden/>
          </w:rPr>
          <w:t>2</w:t>
        </w:r>
        <w:r w:rsidR="00C83F7C">
          <w:rPr>
            <w:webHidden/>
          </w:rPr>
          <w:fldChar w:fldCharType="end"/>
        </w:r>
      </w:hyperlink>
    </w:p>
    <w:p w14:paraId="16155DFF" w14:textId="34AE5406" w:rsidR="00C83F7C" w:rsidRDefault="009C0900">
      <w:pPr>
        <w:pStyle w:val="TOC3"/>
        <w:rPr>
          <w:rFonts w:asciiTheme="minorHAnsi" w:eastAsiaTheme="minorEastAsia" w:hAnsiTheme="minorHAnsi" w:cstheme="minorBidi"/>
          <w:szCs w:val="22"/>
        </w:rPr>
      </w:pPr>
      <w:hyperlink w:anchor="_Toc65238234" w:history="1">
        <w:r w:rsidR="00C83F7C" w:rsidRPr="00B63A2A">
          <w:rPr>
            <w:rStyle w:val="Hyperlink"/>
          </w:rPr>
          <w:t>3.3.2</w:t>
        </w:r>
        <w:r w:rsidR="00C83F7C">
          <w:rPr>
            <w:rFonts w:asciiTheme="minorHAnsi" w:eastAsiaTheme="minorEastAsia" w:hAnsiTheme="minorHAnsi" w:cstheme="minorBidi"/>
            <w:szCs w:val="22"/>
          </w:rPr>
          <w:tab/>
        </w:r>
        <w:r w:rsidR="00C83F7C" w:rsidRPr="00B63A2A">
          <w:rPr>
            <w:rStyle w:val="Hyperlink"/>
          </w:rPr>
          <w:t>Hardware</w:t>
        </w:r>
        <w:r w:rsidR="00C83F7C">
          <w:rPr>
            <w:webHidden/>
          </w:rPr>
          <w:tab/>
        </w:r>
        <w:r w:rsidR="00C83F7C">
          <w:rPr>
            <w:webHidden/>
          </w:rPr>
          <w:fldChar w:fldCharType="begin"/>
        </w:r>
        <w:r w:rsidR="00C83F7C">
          <w:rPr>
            <w:webHidden/>
          </w:rPr>
          <w:instrText xml:space="preserve"> PAGEREF _Toc65238234 \h </w:instrText>
        </w:r>
        <w:r w:rsidR="00C83F7C">
          <w:rPr>
            <w:webHidden/>
          </w:rPr>
        </w:r>
        <w:r w:rsidR="00C83F7C">
          <w:rPr>
            <w:webHidden/>
          </w:rPr>
          <w:fldChar w:fldCharType="separate"/>
        </w:r>
        <w:r w:rsidR="00E31A18">
          <w:rPr>
            <w:webHidden/>
          </w:rPr>
          <w:t>2</w:t>
        </w:r>
        <w:r w:rsidR="00C83F7C">
          <w:rPr>
            <w:webHidden/>
          </w:rPr>
          <w:fldChar w:fldCharType="end"/>
        </w:r>
      </w:hyperlink>
    </w:p>
    <w:p w14:paraId="4CC3CED6" w14:textId="3608CA25" w:rsidR="00C83F7C" w:rsidRDefault="009C0900">
      <w:pPr>
        <w:pStyle w:val="TOC3"/>
        <w:rPr>
          <w:rFonts w:asciiTheme="minorHAnsi" w:eastAsiaTheme="minorEastAsia" w:hAnsiTheme="minorHAnsi" w:cstheme="minorBidi"/>
          <w:szCs w:val="22"/>
        </w:rPr>
      </w:pPr>
      <w:hyperlink w:anchor="_Toc65238235" w:history="1">
        <w:r w:rsidR="00C83F7C" w:rsidRPr="00B63A2A">
          <w:rPr>
            <w:rStyle w:val="Hyperlink"/>
          </w:rPr>
          <w:t>3.3.3</w:t>
        </w:r>
        <w:r w:rsidR="00C83F7C">
          <w:rPr>
            <w:rFonts w:asciiTheme="minorHAnsi" w:eastAsiaTheme="minorEastAsia" w:hAnsiTheme="minorHAnsi" w:cstheme="minorBidi"/>
            <w:szCs w:val="22"/>
          </w:rPr>
          <w:tab/>
        </w:r>
        <w:r w:rsidR="00C83F7C" w:rsidRPr="00B63A2A">
          <w:rPr>
            <w:rStyle w:val="Hyperlink"/>
          </w:rPr>
          <w:t>Software</w:t>
        </w:r>
        <w:r w:rsidR="00C83F7C">
          <w:rPr>
            <w:webHidden/>
          </w:rPr>
          <w:tab/>
        </w:r>
        <w:r w:rsidR="00C83F7C">
          <w:rPr>
            <w:webHidden/>
          </w:rPr>
          <w:fldChar w:fldCharType="begin"/>
        </w:r>
        <w:r w:rsidR="00C83F7C">
          <w:rPr>
            <w:webHidden/>
          </w:rPr>
          <w:instrText xml:space="preserve"> PAGEREF _Toc65238235 \h </w:instrText>
        </w:r>
        <w:r w:rsidR="00C83F7C">
          <w:rPr>
            <w:webHidden/>
          </w:rPr>
        </w:r>
        <w:r w:rsidR="00C83F7C">
          <w:rPr>
            <w:webHidden/>
          </w:rPr>
          <w:fldChar w:fldCharType="separate"/>
        </w:r>
        <w:r w:rsidR="00E31A18">
          <w:rPr>
            <w:webHidden/>
          </w:rPr>
          <w:t>3</w:t>
        </w:r>
        <w:r w:rsidR="00C83F7C">
          <w:rPr>
            <w:webHidden/>
          </w:rPr>
          <w:fldChar w:fldCharType="end"/>
        </w:r>
      </w:hyperlink>
    </w:p>
    <w:p w14:paraId="0EE2C15C" w14:textId="4AF83066" w:rsidR="00C83F7C" w:rsidRDefault="009C0900">
      <w:pPr>
        <w:pStyle w:val="TOC3"/>
        <w:rPr>
          <w:rFonts w:asciiTheme="minorHAnsi" w:eastAsiaTheme="minorEastAsia" w:hAnsiTheme="minorHAnsi" w:cstheme="minorBidi"/>
          <w:szCs w:val="22"/>
        </w:rPr>
      </w:pPr>
      <w:hyperlink w:anchor="_Toc65238236" w:history="1">
        <w:r w:rsidR="00C83F7C" w:rsidRPr="00B63A2A">
          <w:rPr>
            <w:rStyle w:val="Hyperlink"/>
          </w:rPr>
          <w:t>3.3.4</w:t>
        </w:r>
        <w:r w:rsidR="00C83F7C">
          <w:rPr>
            <w:rFonts w:asciiTheme="minorHAnsi" w:eastAsiaTheme="minorEastAsia" w:hAnsiTheme="minorHAnsi" w:cstheme="minorBidi"/>
            <w:szCs w:val="22"/>
          </w:rPr>
          <w:tab/>
        </w:r>
        <w:r w:rsidR="00C83F7C" w:rsidRPr="00B63A2A">
          <w:rPr>
            <w:rStyle w:val="Hyperlink"/>
          </w:rPr>
          <w:t>Communications</w:t>
        </w:r>
        <w:r w:rsidR="00C83F7C">
          <w:rPr>
            <w:webHidden/>
          </w:rPr>
          <w:tab/>
        </w:r>
        <w:r w:rsidR="00C83F7C">
          <w:rPr>
            <w:webHidden/>
          </w:rPr>
          <w:fldChar w:fldCharType="begin"/>
        </w:r>
        <w:r w:rsidR="00C83F7C">
          <w:rPr>
            <w:webHidden/>
          </w:rPr>
          <w:instrText xml:space="preserve"> PAGEREF _Toc65238236 \h </w:instrText>
        </w:r>
        <w:r w:rsidR="00C83F7C">
          <w:rPr>
            <w:webHidden/>
          </w:rPr>
        </w:r>
        <w:r w:rsidR="00C83F7C">
          <w:rPr>
            <w:webHidden/>
          </w:rPr>
          <w:fldChar w:fldCharType="separate"/>
        </w:r>
        <w:r w:rsidR="00E31A18">
          <w:rPr>
            <w:webHidden/>
          </w:rPr>
          <w:t>3</w:t>
        </w:r>
        <w:r w:rsidR="00C83F7C">
          <w:rPr>
            <w:webHidden/>
          </w:rPr>
          <w:fldChar w:fldCharType="end"/>
        </w:r>
      </w:hyperlink>
    </w:p>
    <w:p w14:paraId="2C20A331" w14:textId="09653101" w:rsidR="00C83F7C" w:rsidRDefault="009C0900">
      <w:pPr>
        <w:pStyle w:val="TOC1"/>
        <w:rPr>
          <w:rFonts w:asciiTheme="minorHAnsi" w:eastAsiaTheme="minorEastAsia" w:hAnsiTheme="minorHAnsi" w:cstheme="minorBidi"/>
          <w:b w:val="0"/>
          <w:noProof/>
          <w:sz w:val="22"/>
          <w:szCs w:val="22"/>
        </w:rPr>
      </w:pPr>
      <w:hyperlink w:anchor="_Toc65238237" w:history="1">
        <w:r w:rsidR="00C83F7C" w:rsidRPr="00B63A2A">
          <w:rPr>
            <w:rStyle w:val="Hyperlink"/>
            <w:noProof/>
          </w:rPr>
          <w:t>4</w:t>
        </w:r>
        <w:r w:rsidR="00C83F7C">
          <w:rPr>
            <w:rFonts w:asciiTheme="minorHAnsi" w:eastAsiaTheme="minorEastAsia" w:hAnsiTheme="minorHAnsi" w:cstheme="minorBidi"/>
            <w:b w:val="0"/>
            <w:noProof/>
            <w:sz w:val="22"/>
            <w:szCs w:val="22"/>
          </w:rPr>
          <w:tab/>
        </w:r>
        <w:r w:rsidR="00C83F7C" w:rsidRPr="00B63A2A">
          <w:rPr>
            <w:rStyle w:val="Hyperlink"/>
            <w:noProof/>
          </w:rPr>
          <w:t>Installation</w:t>
        </w:r>
        <w:r w:rsidR="00C83F7C">
          <w:rPr>
            <w:noProof/>
            <w:webHidden/>
          </w:rPr>
          <w:tab/>
        </w:r>
        <w:r w:rsidR="00C83F7C">
          <w:rPr>
            <w:noProof/>
            <w:webHidden/>
          </w:rPr>
          <w:fldChar w:fldCharType="begin"/>
        </w:r>
        <w:r w:rsidR="00C83F7C">
          <w:rPr>
            <w:noProof/>
            <w:webHidden/>
          </w:rPr>
          <w:instrText xml:space="preserve"> PAGEREF _Toc65238237 \h </w:instrText>
        </w:r>
        <w:r w:rsidR="00C83F7C">
          <w:rPr>
            <w:noProof/>
            <w:webHidden/>
          </w:rPr>
        </w:r>
        <w:r w:rsidR="00C83F7C">
          <w:rPr>
            <w:noProof/>
            <w:webHidden/>
          </w:rPr>
          <w:fldChar w:fldCharType="separate"/>
        </w:r>
        <w:r w:rsidR="00E31A18">
          <w:rPr>
            <w:noProof/>
            <w:webHidden/>
          </w:rPr>
          <w:t>3</w:t>
        </w:r>
        <w:r w:rsidR="00C83F7C">
          <w:rPr>
            <w:noProof/>
            <w:webHidden/>
          </w:rPr>
          <w:fldChar w:fldCharType="end"/>
        </w:r>
      </w:hyperlink>
    </w:p>
    <w:p w14:paraId="7B214E30" w14:textId="7E20FB95" w:rsidR="00C83F7C" w:rsidRDefault="009C0900">
      <w:pPr>
        <w:pStyle w:val="TOC2"/>
        <w:rPr>
          <w:rFonts w:asciiTheme="minorHAnsi" w:eastAsiaTheme="minorEastAsia" w:hAnsiTheme="minorHAnsi" w:cstheme="minorBidi"/>
          <w:b w:val="0"/>
          <w:noProof/>
          <w:sz w:val="22"/>
          <w:szCs w:val="22"/>
        </w:rPr>
      </w:pPr>
      <w:hyperlink w:anchor="_Toc65238238" w:history="1">
        <w:r w:rsidR="00C83F7C" w:rsidRPr="00B63A2A">
          <w:rPr>
            <w:rStyle w:val="Hyperlink"/>
            <w:noProof/>
          </w:rPr>
          <w:t>4.1</w:t>
        </w:r>
        <w:r w:rsidR="00C83F7C">
          <w:rPr>
            <w:rFonts w:asciiTheme="minorHAnsi" w:eastAsiaTheme="minorEastAsia" w:hAnsiTheme="minorHAnsi" w:cstheme="minorBidi"/>
            <w:b w:val="0"/>
            <w:noProof/>
            <w:sz w:val="22"/>
            <w:szCs w:val="22"/>
          </w:rPr>
          <w:tab/>
        </w:r>
        <w:r w:rsidR="00C83F7C" w:rsidRPr="00B63A2A">
          <w:rPr>
            <w:rStyle w:val="Hyperlink"/>
            <w:noProof/>
          </w:rPr>
          <w:t>Pre-installation and System Requirements</w:t>
        </w:r>
        <w:r w:rsidR="00C83F7C">
          <w:rPr>
            <w:noProof/>
            <w:webHidden/>
          </w:rPr>
          <w:tab/>
        </w:r>
        <w:r w:rsidR="00C83F7C">
          <w:rPr>
            <w:noProof/>
            <w:webHidden/>
          </w:rPr>
          <w:fldChar w:fldCharType="begin"/>
        </w:r>
        <w:r w:rsidR="00C83F7C">
          <w:rPr>
            <w:noProof/>
            <w:webHidden/>
          </w:rPr>
          <w:instrText xml:space="preserve"> PAGEREF _Toc65238238 \h </w:instrText>
        </w:r>
        <w:r w:rsidR="00C83F7C">
          <w:rPr>
            <w:noProof/>
            <w:webHidden/>
          </w:rPr>
        </w:r>
        <w:r w:rsidR="00C83F7C">
          <w:rPr>
            <w:noProof/>
            <w:webHidden/>
          </w:rPr>
          <w:fldChar w:fldCharType="separate"/>
        </w:r>
        <w:r w:rsidR="00E31A18">
          <w:rPr>
            <w:noProof/>
            <w:webHidden/>
          </w:rPr>
          <w:t>3</w:t>
        </w:r>
        <w:r w:rsidR="00C83F7C">
          <w:rPr>
            <w:noProof/>
            <w:webHidden/>
          </w:rPr>
          <w:fldChar w:fldCharType="end"/>
        </w:r>
      </w:hyperlink>
    </w:p>
    <w:p w14:paraId="47C17AE7" w14:textId="5922C213" w:rsidR="00C83F7C" w:rsidRDefault="009C0900">
      <w:pPr>
        <w:pStyle w:val="TOC2"/>
        <w:rPr>
          <w:rFonts w:asciiTheme="minorHAnsi" w:eastAsiaTheme="minorEastAsia" w:hAnsiTheme="minorHAnsi" w:cstheme="minorBidi"/>
          <w:b w:val="0"/>
          <w:noProof/>
          <w:sz w:val="22"/>
          <w:szCs w:val="22"/>
        </w:rPr>
      </w:pPr>
      <w:hyperlink w:anchor="_Toc65238239" w:history="1">
        <w:r w:rsidR="00C83F7C" w:rsidRPr="00B63A2A">
          <w:rPr>
            <w:rStyle w:val="Hyperlink"/>
            <w:noProof/>
          </w:rPr>
          <w:t>4.2</w:t>
        </w:r>
        <w:r w:rsidR="00C83F7C">
          <w:rPr>
            <w:rFonts w:asciiTheme="minorHAnsi" w:eastAsiaTheme="minorEastAsia" w:hAnsiTheme="minorHAnsi" w:cstheme="minorBidi"/>
            <w:b w:val="0"/>
            <w:noProof/>
            <w:sz w:val="22"/>
            <w:szCs w:val="22"/>
          </w:rPr>
          <w:tab/>
        </w:r>
        <w:r w:rsidR="00C83F7C" w:rsidRPr="00B63A2A">
          <w:rPr>
            <w:rStyle w:val="Hyperlink"/>
            <w:noProof/>
          </w:rPr>
          <w:t>Platform Installation and Preparation</w:t>
        </w:r>
        <w:r w:rsidR="00C83F7C">
          <w:rPr>
            <w:noProof/>
            <w:webHidden/>
          </w:rPr>
          <w:tab/>
        </w:r>
        <w:r w:rsidR="00C83F7C">
          <w:rPr>
            <w:noProof/>
            <w:webHidden/>
          </w:rPr>
          <w:fldChar w:fldCharType="begin"/>
        </w:r>
        <w:r w:rsidR="00C83F7C">
          <w:rPr>
            <w:noProof/>
            <w:webHidden/>
          </w:rPr>
          <w:instrText xml:space="preserve"> PAGEREF _Toc65238239 \h </w:instrText>
        </w:r>
        <w:r w:rsidR="00C83F7C">
          <w:rPr>
            <w:noProof/>
            <w:webHidden/>
          </w:rPr>
        </w:r>
        <w:r w:rsidR="00C83F7C">
          <w:rPr>
            <w:noProof/>
            <w:webHidden/>
          </w:rPr>
          <w:fldChar w:fldCharType="separate"/>
        </w:r>
        <w:r w:rsidR="00E31A18">
          <w:rPr>
            <w:noProof/>
            <w:webHidden/>
          </w:rPr>
          <w:t>3</w:t>
        </w:r>
        <w:r w:rsidR="00C83F7C">
          <w:rPr>
            <w:noProof/>
            <w:webHidden/>
          </w:rPr>
          <w:fldChar w:fldCharType="end"/>
        </w:r>
      </w:hyperlink>
    </w:p>
    <w:p w14:paraId="6494C64F" w14:textId="2C6AB18B" w:rsidR="00C83F7C" w:rsidRDefault="009C0900">
      <w:pPr>
        <w:pStyle w:val="TOC2"/>
        <w:rPr>
          <w:rFonts w:asciiTheme="minorHAnsi" w:eastAsiaTheme="minorEastAsia" w:hAnsiTheme="minorHAnsi" w:cstheme="minorBidi"/>
          <w:b w:val="0"/>
          <w:noProof/>
          <w:sz w:val="22"/>
          <w:szCs w:val="22"/>
        </w:rPr>
      </w:pPr>
      <w:hyperlink w:anchor="_Toc65238240" w:history="1">
        <w:r w:rsidR="00C83F7C" w:rsidRPr="00B63A2A">
          <w:rPr>
            <w:rStyle w:val="Hyperlink"/>
            <w:noProof/>
          </w:rPr>
          <w:t>4.3</w:t>
        </w:r>
        <w:r w:rsidR="00C83F7C">
          <w:rPr>
            <w:rFonts w:asciiTheme="minorHAnsi" w:eastAsiaTheme="minorEastAsia" w:hAnsiTheme="minorHAnsi" w:cstheme="minorBidi"/>
            <w:b w:val="0"/>
            <w:noProof/>
            <w:sz w:val="22"/>
            <w:szCs w:val="22"/>
          </w:rPr>
          <w:tab/>
        </w:r>
        <w:r w:rsidR="00C83F7C" w:rsidRPr="00B63A2A">
          <w:rPr>
            <w:rStyle w:val="Hyperlink"/>
            <w:noProof/>
          </w:rPr>
          <w:t>Download and Extract Files</w:t>
        </w:r>
        <w:r w:rsidR="00C83F7C">
          <w:rPr>
            <w:noProof/>
            <w:webHidden/>
          </w:rPr>
          <w:tab/>
        </w:r>
        <w:r w:rsidR="00C83F7C">
          <w:rPr>
            <w:noProof/>
            <w:webHidden/>
          </w:rPr>
          <w:fldChar w:fldCharType="begin"/>
        </w:r>
        <w:r w:rsidR="00C83F7C">
          <w:rPr>
            <w:noProof/>
            <w:webHidden/>
          </w:rPr>
          <w:instrText xml:space="preserve"> PAGEREF _Toc65238240 \h </w:instrText>
        </w:r>
        <w:r w:rsidR="00C83F7C">
          <w:rPr>
            <w:noProof/>
            <w:webHidden/>
          </w:rPr>
        </w:r>
        <w:r w:rsidR="00C83F7C">
          <w:rPr>
            <w:noProof/>
            <w:webHidden/>
          </w:rPr>
          <w:fldChar w:fldCharType="separate"/>
        </w:r>
        <w:r w:rsidR="00E31A18">
          <w:rPr>
            <w:noProof/>
            <w:webHidden/>
          </w:rPr>
          <w:t>3</w:t>
        </w:r>
        <w:r w:rsidR="00C83F7C">
          <w:rPr>
            <w:noProof/>
            <w:webHidden/>
          </w:rPr>
          <w:fldChar w:fldCharType="end"/>
        </w:r>
      </w:hyperlink>
    </w:p>
    <w:p w14:paraId="3A88AF19" w14:textId="28AD4EA6" w:rsidR="00C83F7C" w:rsidRDefault="009C0900">
      <w:pPr>
        <w:pStyle w:val="TOC2"/>
        <w:rPr>
          <w:rFonts w:asciiTheme="minorHAnsi" w:eastAsiaTheme="minorEastAsia" w:hAnsiTheme="minorHAnsi" w:cstheme="minorBidi"/>
          <w:b w:val="0"/>
          <w:noProof/>
          <w:sz w:val="22"/>
          <w:szCs w:val="22"/>
        </w:rPr>
      </w:pPr>
      <w:hyperlink w:anchor="_Toc65238241" w:history="1">
        <w:r w:rsidR="00C83F7C" w:rsidRPr="00B63A2A">
          <w:rPr>
            <w:rStyle w:val="Hyperlink"/>
            <w:noProof/>
          </w:rPr>
          <w:t>4.4</w:t>
        </w:r>
        <w:r w:rsidR="00C83F7C">
          <w:rPr>
            <w:rFonts w:asciiTheme="minorHAnsi" w:eastAsiaTheme="minorEastAsia" w:hAnsiTheme="minorHAnsi" w:cstheme="minorBidi"/>
            <w:b w:val="0"/>
            <w:noProof/>
            <w:sz w:val="22"/>
            <w:szCs w:val="22"/>
          </w:rPr>
          <w:tab/>
        </w:r>
        <w:r w:rsidR="00C83F7C" w:rsidRPr="00B63A2A">
          <w:rPr>
            <w:rStyle w:val="Hyperlink"/>
            <w:noProof/>
          </w:rPr>
          <w:t>Database Creation</w:t>
        </w:r>
        <w:r w:rsidR="00C83F7C">
          <w:rPr>
            <w:noProof/>
            <w:webHidden/>
          </w:rPr>
          <w:tab/>
        </w:r>
        <w:r w:rsidR="00C83F7C">
          <w:rPr>
            <w:noProof/>
            <w:webHidden/>
          </w:rPr>
          <w:fldChar w:fldCharType="begin"/>
        </w:r>
        <w:r w:rsidR="00C83F7C">
          <w:rPr>
            <w:noProof/>
            <w:webHidden/>
          </w:rPr>
          <w:instrText xml:space="preserve"> PAGEREF _Toc65238241 \h </w:instrText>
        </w:r>
        <w:r w:rsidR="00C83F7C">
          <w:rPr>
            <w:noProof/>
            <w:webHidden/>
          </w:rPr>
        </w:r>
        <w:r w:rsidR="00C83F7C">
          <w:rPr>
            <w:noProof/>
            <w:webHidden/>
          </w:rPr>
          <w:fldChar w:fldCharType="separate"/>
        </w:r>
        <w:r w:rsidR="00E31A18">
          <w:rPr>
            <w:noProof/>
            <w:webHidden/>
          </w:rPr>
          <w:t>3</w:t>
        </w:r>
        <w:r w:rsidR="00C83F7C">
          <w:rPr>
            <w:noProof/>
            <w:webHidden/>
          </w:rPr>
          <w:fldChar w:fldCharType="end"/>
        </w:r>
      </w:hyperlink>
    </w:p>
    <w:p w14:paraId="28B2293A" w14:textId="257E5374" w:rsidR="00C83F7C" w:rsidRDefault="009C0900">
      <w:pPr>
        <w:pStyle w:val="TOC2"/>
        <w:rPr>
          <w:rFonts w:asciiTheme="minorHAnsi" w:eastAsiaTheme="minorEastAsia" w:hAnsiTheme="minorHAnsi" w:cstheme="minorBidi"/>
          <w:b w:val="0"/>
          <w:noProof/>
          <w:sz w:val="22"/>
          <w:szCs w:val="22"/>
        </w:rPr>
      </w:pPr>
      <w:hyperlink w:anchor="_Toc65238242" w:history="1">
        <w:r w:rsidR="00C83F7C" w:rsidRPr="00B63A2A">
          <w:rPr>
            <w:rStyle w:val="Hyperlink"/>
            <w:noProof/>
          </w:rPr>
          <w:t>4.5</w:t>
        </w:r>
        <w:r w:rsidR="00C83F7C">
          <w:rPr>
            <w:rFonts w:asciiTheme="minorHAnsi" w:eastAsiaTheme="minorEastAsia" w:hAnsiTheme="minorHAnsi" w:cstheme="minorBidi"/>
            <w:b w:val="0"/>
            <w:noProof/>
            <w:sz w:val="22"/>
            <w:szCs w:val="22"/>
          </w:rPr>
          <w:tab/>
        </w:r>
        <w:r w:rsidR="00C83F7C" w:rsidRPr="00B63A2A">
          <w:rPr>
            <w:rStyle w:val="Hyperlink"/>
            <w:noProof/>
          </w:rPr>
          <w:t>Installation Scripts</w:t>
        </w:r>
        <w:r w:rsidR="00C83F7C">
          <w:rPr>
            <w:noProof/>
            <w:webHidden/>
          </w:rPr>
          <w:tab/>
        </w:r>
        <w:r w:rsidR="00C83F7C">
          <w:rPr>
            <w:noProof/>
            <w:webHidden/>
          </w:rPr>
          <w:fldChar w:fldCharType="begin"/>
        </w:r>
        <w:r w:rsidR="00C83F7C">
          <w:rPr>
            <w:noProof/>
            <w:webHidden/>
          </w:rPr>
          <w:instrText xml:space="preserve"> PAGEREF _Toc65238242 \h </w:instrText>
        </w:r>
        <w:r w:rsidR="00C83F7C">
          <w:rPr>
            <w:noProof/>
            <w:webHidden/>
          </w:rPr>
        </w:r>
        <w:r w:rsidR="00C83F7C">
          <w:rPr>
            <w:noProof/>
            <w:webHidden/>
          </w:rPr>
          <w:fldChar w:fldCharType="separate"/>
        </w:r>
        <w:r w:rsidR="00E31A18">
          <w:rPr>
            <w:noProof/>
            <w:webHidden/>
          </w:rPr>
          <w:t>3</w:t>
        </w:r>
        <w:r w:rsidR="00C83F7C">
          <w:rPr>
            <w:noProof/>
            <w:webHidden/>
          </w:rPr>
          <w:fldChar w:fldCharType="end"/>
        </w:r>
      </w:hyperlink>
    </w:p>
    <w:p w14:paraId="55E45310" w14:textId="0E191A64" w:rsidR="00C83F7C" w:rsidRDefault="009C0900">
      <w:pPr>
        <w:pStyle w:val="TOC2"/>
        <w:rPr>
          <w:rFonts w:asciiTheme="minorHAnsi" w:eastAsiaTheme="minorEastAsia" w:hAnsiTheme="minorHAnsi" w:cstheme="minorBidi"/>
          <w:b w:val="0"/>
          <w:noProof/>
          <w:sz w:val="22"/>
          <w:szCs w:val="22"/>
        </w:rPr>
      </w:pPr>
      <w:hyperlink w:anchor="_Toc65238243" w:history="1">
        <w:r w:rsidR="00C83F7C" w:rsidRPr="00B63A2A">
          <w:rPr>
            <w:rStyle w:val="Hyperlink"/>
            <w:noProof/>
          </w:rPr>
          <w:t>4.6</w:t>
        </w:r>
        <w:r w:rsidR="00C83F7C">
          <w:rPr>
            <w:rFonts w:asciiTheme="minorHAnsi" w:eastAsiaTheme="minorEastAsia" w:hAnsiTheme="minorHAnsi" w:cstheme="minorBidi"/>
            <w:b w:val="0"/>
            <w:noProof/>
            <w:sz w:val="22"/>
            <w:szCs w:val="22"/>
          </w:rPr>
          <w:tab/>
        </w:r>
        <w:r w:rsidR="00C83F7C" w:rsidRPr="00B63A2A">
          <w:rPr>
            <w:rStyle w:val="Hyperlink"/>
            <w:noProof/>
          </w:rPr>
          <w:t>Cron Scripts</w:t>
        </w:r>
        <w:r w:rsidR="00C83F7C">
          <w:rPr>
            <w:noProof/>
            <w:webHidden/>
          </w:rPr>
          <w:tab/>
        </w:r>
        <w:r w:rsidR="00C83F7C">
          <w:rPr>
            <w:noProof/>
            <w:webHidden/>
          </w:rPr>
          <w:fldChar w:fldCharType="begin"/>
        </w:r>
        <w:r w:rsidR="00C83F7C">
          <w:rPr>
            <w:noProof/>
            <w:webHidden/>
          </w:rPr>
          <w:instrText xml:space="preserve"> PAGEREF _Toc65238243 \h </w:instrText>
        </w:r>
        <w:r w:rsidR="00C83F7C">
          <w:rPr>
            <w:noProof/>
            <w:webHidden/>
          </w:rPr>
        </w:r>
        <w:r w:rsidR="00C83F7C">
          <w:rPr>
            <w:noProof/>
            <w:webHidden/>
          </w:rPr>
          <w:fldChar w:fldCharType="separate"/>
        </w:r>
        <w:r w:rsidR="00E31A18">
          <w:rPr>
            <w:noProof/>
            <w:webHidden/>
          </w:rPr>
          <w:t>3</w:t>
        </w:r>
        <w:r w:rsidR="00C83F7C">
          <w:rPr>
            <w:noProof/>
            <w:webHidden/>
          </w:rPr>
          <w:fldChar w:fldCharType="end"/>
        </w:r>
      </w:hyperlink>
    </w:p>
    <w:p w14:paraId="3353611C" w14:textId="10DF24B8" w:rsidR="00C83F7C" w:rsidRDefault="009C0900">
      <w:pPr>
        <w:pStyle w:val="TOC2"/>
        <w:rPr>
          <w:rFonts w:asciiTheme="minorHAnsi" w:eastAsiaTheme="minorEastAsia" w:hAnsiTheme="minorHAnsi" w:cstheme="minorBidi"/>
          <w:b w:val="0"/>
          <w:noProof/>
          <w:sz w:val="22"/>
          <w:szCs w:val="22"/>
        </w:rPr>
      </w:pPr>
      <w:hyperlink w:anchor="_Toc65238244" w:history="1">
        <w:r w:rsidR="00C83F7C" w:rsidRPr="00B63A2A">
          <w:rPr>
            <w:rStyle w:val="Hyperlink"/>
            <w:noProof/>
          </w:rPr>
          <w:t>4.7</w:t>
        </w:r>
        <w:r w:rsidR="00C83F7C">
          <w:rPr>
            <w:rFonts w:asciiTheme="minorHAnsi" w:eastAsiaTheme="minorEastAsia" w:hAnsiTheme="minorHAnsi" w:cstheme="minorBidi"/>
            <w:b w:val="0"/>
            <w:noProof/>
            <w:sz w:val="22"/>
            <w:szCs w:val="22"/>
          </w:rPr>
          <w:tab/>
        </w:r>
        <w:r w:rsidR="00C83F7C" w:rsidRPr="00B63A2A">
          <w:rPr>
            <w:rStyle w:val="Hyperlink"/>
            <w:noProof/>
          </w:rPr>
          <w:t>Access Requirements and Skills Needed for Installation</w:t>
        </w:r>
        <w:r w:rsidR="00C83F7C">
          <w:rPr>
            <w:noProof/>
            <w:webHidden/>
          </w:rPr>
          <w:tab/>
        </w:r>
        <w:r w:rsidR="00C83F7C">
          <w:rPr>
            <w:noProof/>
            <w:webHidden/>
          </w:rPr>
          <w:fldChar w:fldCharType="begin"/>
        </w:r>
        <w:r w:rsidR="00C83F7C">
          <w:rPr>
            <w:noProof/>
            <w:webHidden/>
          </w:rPr>
          <w:instrText xml:space="preserve"> PAGEREF _Toc65238244 \h </w:instrText>
        </w:r>
        <w:r w:rsidR="00C83F7C">
          <w:rPr>
            <w:noProof/>
            <w:webHidden/>
          </w:rPr>
        </w:r>
        <w:r w:rsidR="00C83F7C">
          <w:rPr>
            <w:noProof/>
            <w:webHidden/>
          </w:rPr>
          <w:fldChar w:fldCharType="separate"/>
        </w:r>
        <w:r w:rsidR="00E31A18">
          <w:rPr>
            <w:noProof/>
            <w:webHidden/>
          </w:rPr>
          <w:t>3</w:t>
        </w:r>
        <w:r w:rsidR="00C83F7C">
          <w:rPr>
            <w:noProof/>
            <w:webHidden/>
          </w:rPr>
          <w:fldChar w:fldCharType="end"/>
        </w:r>
      </w:hyperlink>
    </w:p>
    <w:p w14:paraId="20C12FEA" w14:textId="4A19E227" w:rsidR="00C83F7C" w:rsidRDefault="009C0900">
      <w:pPr>
        <w:pStyle w:val="TOC2"/>
        <w:rPr>
          <w:rFonts w:asciiTheme="minorHAnsi" w:eastAsiaTheme="minorEastAsia" w:hAnsiTheme="minorHAnsi" w:cstheme="minorBidi"/>
          <w:b w:val="0"/>
          <w:noProof/>
          <w:sz w:val="22"/>
          <w:szCs w:val="22"/>
        </w:rPr>
      </w:pPr>
      <w:hyperlink w:anchor="_Toc65238245" w:history="1">
        <w:r w:rsidR="00C83F7C" w:rsidRPr="00B63A2A">
          <w:rPr>
            <w:rStyle w:val="Hyperlink"/>
            <w:noProof/>
          </w:rPr>
          <w:t>4.8</w:t>
        </w:r>
        <w:r w:rsidR="00C83F7C">
          <w:rPr>
            <w:rFonts w:asciiTheme="minorHAnsi" w:eastAsiaTheme="minorEastAsia" w:hAnsiTheme="minorHAnsi" w:cstheme="minorBidi"/>
            <w:b w:val="0"/>
            <w:noProof/>
            <w:sz w:val="22"/>
            <w:szCs w:val="22"/>
          </w:rPr>
          <w:tab/>
        </w:r>
        <w:r w:rsidR="00C83F7C" w:rsidRPr="00B63A2A">
          <w:rPr>
            <w:rStyle w:val="Hyperlink"/>
            <w:noProof/>
          </w:rPr>
          <w:t>Installation Procedure</w:t>
        </w:r>
        <w:r w:rsidR="00C83F7C">
          <w:rPr>
            <w:noProof/>
            <w:webHidden/>
          </w:rPr>
          <w:tab/>
        </w:r>
        <w:r w:rsidR="00C83F7C">
          <w:rPr>
            <w:noProof/>
            <w:webHidden/>
          </w:rPr>
          <w:fldChar w:fldCharType="begin"/>
        </w:r>
        <w:r w:rsidR="00C83F7C">
          <w:rPr>
            <w:noProof/>
            <w:webHidden/>
          </w:rPr>
          <w:instrText xml:space="preserve"> PAGEREF _Toc65238245 \h </w:instrText>
        </w:r>
        <w:r w:rsidR="00C83F7C">
          <w:rPr>
            <w:noProof/>
            <w:webHidden/>
          </w:rPr>
        </w:r>
        <w:r w:rsidR="00C83F7C">
          <w:rPr>
            <w:noProof/>
            <w:webHidden/>
          </w:rPr>
          <w:fldChar w:fldCharType="separate"/>
        </w:r>
        <w:r w:rsidR="00E31A18">
          <w:rPr>
            <w:noProof/>
            <w:webHidden/>
          </w:rPr>
          <w:t>3</w:t>
        </w:r>
        <w:r w:rsidR="00C83F7C">
          <w:rPr>
            <w:noProof/>
            <w:webHidden/>
          </w:rPr>
          <w:fldChar w:fldCharType="end"/>
        </w:r>
      </w:hyperlink>
    </w:p>
    <w:p w14:paraId="2E57D516" w14:textId="2072EEC3" w:rsidR="00C83F7C" w:rsidRDefault="009C0900">
      <w:pPr>
        <w:pStyle w:val="TOC3"/>
        <w:rPr>
          <w:rFonts w:asciiTheme="minorHAnsi" w:eastAsiaTheme="minorEastAsia" w:hAnsiTheme="minorHAnsi" w:cstheme="minorBidi"/>
          <w:szCs w:val="22"/>
        </w:rPr>
      </w:pPr>
      <w:hyperlink w:anchor="_Toc65238246" w:history="1">
        <w:r w:rsidR="00C83F7C" w:rsidRPr="00B63A2A">
          <w:rPr>
            <w:rStyle w:val="Hyperlink"/>
          </w:rPr>
          <w:t>4.8.1</w:t>
        </w:r>
        <w:r w:rsidR="00C83F7C">
          <w:rPr>
            <w:rFonts w:asciiTheme="minorHAnsi" w:eastAsiaTheme="minorEastAsia" w:hAnsiTheme="minorHAnsi" w:cstheme="minorBidi"/>
            <w:szCs w:val="22"/>
          </w:rPr>
          <w:tab/>
        </w:r>
        <w:r w:rsidR="00C83F7C" w:rsidRPr="00B63A2A">
          <w:rPr>
            <w:rStyle w:val="Hyperlink"/>
          </w:rPr>
          <w:t>Installation Instructions</w:t>
        </w:r>
        <w:r w:rsidR="00C83F7C">
          <w:rPr>
            <w:webHidden/>
          </w:rPr>
          <w:tab/>
        </w:r>
        <w:r w:rsidR="00C83F7C">
          <w:rPr>
            <w:webHidden/>
          </w:rPr>
          <w:fldChar w:fldCharType="begin"/>
        </w:r>
        <w:r w:rsidR="00C83F7C">
          <w:rPr>
            <w:webHidden/>
          </w:rPr>
          <w:instrText xml:space="preserve"> PAGEREF _Toc65238246 \h </w:instrText>
        </w:r>
        <w:r w:rsidR="00C83F7C">
          <w:rPr>
            <w:webHidden/>
          </w:rPr>
        </w:r>
        <w:r w:rsidR="00C83F7C">
          <w:rPr>
            <w:webHidden/>
          </w:rPr>
          <w:fldChar w:fldCharType="separate"/>
        </w:r>
        <w:r w:rsidR="00E31A18">
          <w:rPr>
            <w:webHidden/>
          </w:rPr>
          <w:t>4</w:t>
        </w:r>
        <w:r w:rsidR="00C83F7C">
          <w:rPr>
            <w:webHidden/>
          </w:rPr>
          <w:fldChar w:fldCharType="end"/>
        </w:r>
      </w:hyperlink>
    </w:p>
    <w:p w14:paraId="7A9685DB" w14:textId="1A25F9E4" w:rsidR="00C83F7C" w:rsidRDefault="009C0900">
      <w:pPr>
        <w:pStyle w:val="TOC2"/>
        <w:rPr>
          <w:rFonts w:asciiTheme="minorHAnsi" w:eastAsiaTheme="minorEastAsia" w:hAnsiTheme="minorHAnsi" w:cstheme="minorBidi"/>
          <w:b w:val="0"/>
          <w:noProof/>
          <w:sz w:val="22"/>
          <w:szCs w:val="22"/>
        </w:rPr>
      </w:pPr>
      <w:hyperlink w:anchor="_Toc65238247" w:history="1">
        <w:r w:rsidR="00C83F7C" w:rsidRPr="00B63A2A">
          <w:rPr>
            <w:rStyle w:val="Hyperlink"/>
            <w:noProof/>
          </w:rPr>
          <w:t>4.9</w:t>
        </w:r>
        <w:r w:rsidR="00C83F7C">
          <w:rPr>
            <w:rFonts w:asciiTheme="minorHAnsi" w:eastAsiaTheme="minorEastAsia" w:hAnsiTheme="minorHAnsi" w:cstheme="minorBidi"/>
            <w:b w:val="0"/>
            <w:noProof/>
            <w:sz w:val="22"/>
            <w:szCs w:val="22"/>
          </w:rPr>
          <w:tab/>
        </w:r>
        <w:r w:rsidR="00C83F7C" w:rsidRPr="00B63A2A">
          <w:rPr>
            <w:rStyle w:val="Hyperlink"/>
            <w:noProof/>
          </w:rPr>
          <w:t>Installation Verification Procedure</w:t>
        </w:r>
        <w:r w:rsidR="00C83F7C">
          <w:rPr>
            <w:noProof/>
            <w:webHidden/>
          </w:rPr>
          <w:tab/>
        </w:r>
        <w:r w:rsidR="00C83F7C">
          <w:rPr>
            <w:noProof/>
            <w:webHidden/>
          </w:rPr>
          <w:fldChar w:fldCharType="begin"/>
        </w:r>
        <w:r w:rsidR="00C83F7C">
          <w:rPr>
            <w:noProof/>
            <w:webHidden/>
          </w:rPr>
          <w:instrText xml:space="preserve"> PAGEREF _Toc65238247 \h </w:instrText>
        </w:r>
        <w:r w:rsidR="00C83F7C">
          <w:rPr>
            <w:noProof/>
            <w:webHidden/>
          </w:rPr>
        </w:r>
        <w:r w:rsidR="00C83F7C">
          <w:rPr>
            <w:noProof/>
            <w:webHidden/>
          </w:rPr>
          <w:fldChar w:fldCharType="separate"/>
        </w:r>
        <w:r w:rsidR="00E31A18">
          <w:rPr>
            <w:noProof/>
            <w:webHidden/>
          </w:rPr>
          <w:t>5</w:t>
        </w:r>
        <w:r w:rsidR="00C83F7C">
          <w:rPr>
            <w:noProof/>
            <w:webHidden/>
          </w:rPr>
          <w:fldChar w:fldCharType="end"/>
        </w:r>
      </w:hyperlink>
    </w:p>
    <w:p w14:paraId="7B9A0CBB" w14:textId="49E0902D" w:rsidR="00C83F7C" w:rsidRDefault="009C0900">
      <w:pPr>
        <w:pStyle w:val="TOC2"/>
        <w:rPr>
          <w:rFonts w:asciiTheme="minorHAnsi" w:eastAsiaTheme="minorEastAsia" w:hAnsiTheme="minorHAnsi" w:cstheme="minorBidi"/>
          <w:b w:val="0"/>
          <w:noProof/>
          <w:sz w:val="22"/>
          <w:szCs w:val="22"/>
        </w:rPr>
      </w:pPr>
      <w:hyperlink w:anchor="_Toc65238248" w:history="1">
        <w:r w:rsidR="00C83F7C" w:rsidRPr="00B63A2A">
          <w:rPr>
            <w:rStyle w:val="Hyperlink"/>
            <w:noProof/>
          </w:rPr>
          <w:t>4.10</w:t>
        </w:r>
        <w:r w:rsidR="00C83F7C">
          <w:rPr>
            <w:rFonts w:asciiTheme="minorHAnsi" w:eastAsiaTheme="minorEastAsia" w:hAnsiTheme="minorHAnsi" w:cstheme="minorBidi"/>
            <w:b w:val="0"/>
            <w:noProof/>
            <w:sz w:val="22"/>
            <w:szCs w:val="22"/>
          </w:rPr>
          <w:tab/>
        </w:r>
        <w:r w:rsidR="00C83F7C" w:rsidRPr="00B63A2A">
          <w:rPr>
            <w:rStyle w:val="Hyperlink"/>
            <w:noProof/>
          </w:rPr>
          <w:t>System Configuration</w:t>
        </w:r>
        <w:r w:rsidR="00C83F7C">
          <w:rPr>
            <w:noProof/>
            <w:webHidden/>
          </w:rPr>
          <w:tab/>
        </w:r>
        <w:r w:rsidR="00C83F7C">
          <w:rPr>
            <w:noProof/>
            <w:webHidden/>
          </w:rPr>
          <w:fldChar w:fldCharType="begin"/>
        </w:r>
        <w:r w:rsidR="00C83F7C">
          <w:rPr>
            <w:noProof/>
            <w:webHidden/>
          </w:rPr>
          <w:instrText xml:space="preserve"> PAGEREF _Toc65238248 \h </w:instrText>
        </w:r>
        <w:r w:rsidR="00C83F7C">
          <w:rPr>
            <w:noProof/>
            <w:webHidden/>
          </w:rPr>
        </w:r>
        <w:r w:rsidR="00C83F7C">
          <w:rPr>
            <w:noProof/>
            <w:webHidden/>
          </w:rPr>
          <w:fldChar w:fldCharType="separate"/>
        </w:r>
        <w:r w:rsidR="00E31A18">
          <w:rPr>
            <w:noProof/>
            <w:webHidden/>
          </w:rPr>
          <w:t>7</w:t>
        </w:r>
        <w:r w:rsidR="00C83F7C">
          <w:rPr>
            <w:noProof/>
            <w:webHidden/>
          </w:rPr>
          <w:fldChar w:fldCharType="end"/>
        </w:r>
      </w:hyperlink>
    </w:p>
    <w:p w14:paraId="5FE74A9B" w14:textId="1779F30F" w:rsidR="00C83F7C" w:rsidRDefault="009C0900">
      <w:pPr>
        <w:pStyle w:val="TOC2"/>
        <w:rPr>
          <w:rFonts w:asciiTheme="minorHAnsi" w:eastAsiaTheme="minorEastAsia" w:hAnsiTheme="minorHAnsi" w:cstheme="minorBidi"/>
          <w:b w:val="0"/>
          <w:noProof/>
          <w:sz w:val="22"/>
          <w:szCs w:val="22"/>
        </w:rPr>
      </w:pPr>
      <w:hyperlink w:anchor="_Toc65238249" w:history="1">
        <w:r w:rsidR="00C83F7C" w:rsidRPr="00B63A2A">
          <w:rPr>
            <w:rStyle w:val="Hyperlink"/>
            <w:noProof/>
          </w:rPr>
          <w:t>4.11</w:t>
        </w:r>
        <w:r w:rsidR="00C83F7C">
          <w:rPr>
            <w:rFonts w:asciiTheme="minorHAnsi" w:eastAsiaTheme="minorEastAsia" w:hAnsiTheme="minorHAnsi" w:cstheme="minorBidi"/>
            <w:b w:val="0"/>
            <w:noProof/>
            <w:sz w:val="22"/>
            <w:szCs w:val="22"/>
          </w:rPr>
          <w:tab/>
        </w:r>
        <w:r w:rsidR="00C83F7C" w:rsidRPr="00B63A2A">
          <w:rPr>
            <w:rStyle w:val="Hyperlink"/>
            <w:noProof/>
          </w:rPr>
          <w:t>Database Tuning</w:t>
        </w:r>
        <w:r w:rsidR="00C83F7C">
          <w:rPr>
            <w:noProof/>
            <w:webHidden/>
          </w:rPr>
          <w:tab/>
        </w:r>
        <w:r w:rsidR="00C83F7C">
          <w:rPr>
            <w:noProof/>
            <w:webHidden/>
          </w:rPr>
          <w:fldChar w:fldCharType="begin"/>
        </w:r>
        <w:r w:rsidR="00C83F7C">
          <w:rPr>
            <w:noProof/>
            <w:webHidden/>
          </w:rPr>
          <w:instrText xml:space="preserve"> PAGEREF _Toc65238249 \h </w:instrText>
        </w:r>
        <w:r w:rsidR="00C83F7C">
          <w:rPr>
            <w:noProof/>
            <w:webHidden/>
          </w:rPr>
        </w:r>
        <w:r w:rsidR="00C83F7C">
          <w:rPr>
            <w:noProof/>
            <w:webHidden/>
          </w:rPr>
          <w:fldChar w:fldCharType="separate"/>
        </w:r>
        <w:r w:rsidR="00E31A18">
          <w:rPr>
            <w:noProof/>
            <w:webHidden/>
          </w:rPr>
          <w:t>7</w:t>
        </w:r>
        <w:r w:rsidR="00C83F7C">
          <w:rPr>
            <w:noProof/>
            <w:webHidden/>
          </w:rPr>
          <w:fldChar w:fldCharType="end"/>
        </w:r>
      </w:hyperlink>
    </w:p>
    <w:p w14:paraId="47261312" w14:textId="6BBC8A40" w:rsidR="00C83F7C" w:rsidRDefault="009C0900">
      <w:pPr>
        <w:pStyle w:val="TOC1"/>
        <w:rPr>
          <w:rFonts w:asciiTheme="minorHAnsi" w:eastAsiaTheme="minorEastAsia" w:hAnsiTheme="minorHAnsi" w:cstheme="minorBidi"/>
          <w:b w:val="0"/>
          <w:noProof/>
          <w:sz w:val="22"/>
          <w:szCs w:val="22"/>
        </w:rPr>
      </w:pPr>
      <w:hyperlink w:anchor="_Toc65238250" w:history="1">
        <w:r w:rsidR="00C83F7C" w:rsidRPr="00B63A2A">
          <w:rPr>
            <w:rStyle w:val="Hyperlink"/>
            <w:noProof/>
          </w:rPr>
          <w:t>5</w:t>
        </w:r>
        <w:r w:rsidR="00C83F7C">
          <w:rPr>
            <w:rFonts w:asciiTheme="minorHAnsi" w:eastAsiaTheme="minorEastAsia" w:hAnsiTheme="minorHAnsi" w:cstheme="minorBidi"/>
            <w:b w:val="0"/>
            <w:noProof/>
            <w:sz w:val="22"/>
            <w:szCs w:val="22"/>
          </w:rPr>
          <w:tab/>
        </w:r>
        <w:r w:rsidR="00C83F7C" w:rsidRPr="00B63A2A">
          <w:rPr>
            <w:rStyle w:val="Hyperlink"/>
            <w:noProof/>
          </w:rPr>
          <w:t>Back-Out Procedure</w:t>
        </w:r>
        <w:r w:rsidR="00C83F7C">
          <w:rPr>
            <w:noProof/>
            <w:webHidden/>
          </w:rPr>
          <w:tab/>
        </w:r>
        <w:r w:rsidR="00C83F7C">
          <w:rPr>
            <w:noProof/>
            <w:webHidden/>
          </w:rPr>
          <w:fldChar w:fldCharType="begin"/>
        </w:r>
        <w:r w:rsidR="00C83F7C">
          <w:rPr>
            <w:noProof/>
            <w:webHidden/>
          </w:rPr>
          <w:instrText xml:space="preserve"> PAGEREF _Toc65238250 \h </w:instrText>
        </w:r>
        <w:r w:rsidR="00C83F7C">
          <w:rPr>
            <w:noProof/>
            <w:webHidden/>
          </w:rPr>
        </w:r>
        <w:r w:rsidR="00C83F7C">
          <w:rPr>
            <w:noProof/>
            <w:webHidden/>
          </w:rPr>
          <w:fldChar w:fldCharType="separate"/>
        </w:r>
        <w:r w:rsidR="00E31A18">
          <w:rPr>
            <w:noProof/>
            <w:webHidden/>
          </w:rPr>
          <w:t>8</w:t>
        </w:r>
        <w:r w:rsidR="00C83F7C">
          <w:rPr>
            <w:noProof/>
            <w:webHidden/>
          </w:rPr>
          <w:fldChar w:fldCharType="end"/>
        </w:r>
      </w:hyperlink>
    </w:p>
    <w:p w14:paraId="1AB66F8F" w14:textId="091DC61E" w:rsidR="00C83F7C" w:rsidRDefault="009C0900">
      <w:pPr>
        <w:pStyle w:val="TOC2"/>
        <w:rPr>
          <w:rFonts w:asciiTheme="minorHAnsi" w:eastAsiaTheme="minorEastAsia" w:hAnsiTheme="minorHAnsi" w:cstheme="minorBidi"/>
          <w:b w:val="0"/>
          <w:noProof/>
          <w:sz w:val="22"/>
          <w:szCs w:val="22"/>
        </w:rPr>
      </w:pPr>
      <w:hyperlink w:anchor="_Toc65238251" w:history="1">
        <w:r w:rsidR="00C83F7C" w:rsidRPr="00B63A2A">
          <w:rPr>
            <w:rStyle w:val="Hyperlink"/>
            <w:noProof/>
          </w:rPr>
          <w:t>5.1</w:t>
        </w:r>
        <w:r w:rsidR="00C83F7C">
          <w:rPr>
            <w:rFonts w:asciiTheme="minorHAnsi" w:eastAsiaTheme="minorEastAsia" w:hAnsiTheme="minorHAnsi" w:cstheme="minorBidi"/>
            <w:b w:val="0"/>
            <w:noProof/>
            <w:sz w:val="22"/>
            <w:szCs w:val="22"/>
          </w:rPr>
          <w:tab/>
        </w:r>
        <w:r w:rsidR="00C83F7C" w:rsidRPr="00B63A2A">
          <w:rPr>
            <w:rStyle w:val="Hyperlink"/>
            <w:noProof/>
          </w:rPr>
          <w:t>Back-Out Strategy</w:t>
        </w:r>
        <w:r w:rsidR="00C83F7C">
          <w:rPr>
            <w:noProof/>
            <w:webHidden/>
          </w:rPr>
          <w:tab/>
        </w:r>
        <w:r w:rsidR="00C83F7C">
          <w:rPr>
            <w:noProof/>
            <w:webHidden/>
          </w:rPr>
          <w:fldChar w:fldCharType="begin"/>
        </w:r>
        <w:r w:rsidR="00C83F7C">
          <w:rPr>
            <w:noProof/>
            <w:webHidden/>
          </w:rPr>
          <w:instrText xml:space="preserve"> PAGEREF _Toc65238251 \h </w:instrText>
        </w:r>
        <w:r w:rsidR="00C83F7C">
          <w:rPr>
            <w:noProof/>
            <w:webHidden/>
          </w:rPr>
        </w:r>
        <w:r w:rsidR="00C83F7C">
          <w:rPr>
            <w:noProof/>
            <w:webHidden/>
          </w:rPr>
          <w:fldChar w:fldCharType="separate"/>
        </w:r>
        <w:r w:rsidR="00E31A18">
          <w:rPr>
            <w:noProof/>
            <w:webHidden/>
          </w:rPr>
          <w:t>8</w:t>
        </w:r>
        <w:r w:rsidR="00C83F7C">
          <w:rPr>
            <w:noProof/>
            <w:webHidden/>
          </w:rPr>
          <w:fldChar w:fldCharType="end"/>
        </w:r>
      </w:hyperlink>
    </w:p>
    <w:p w14:paraId="63E28881" w14:textId="5DE716EE" w:rsidR="00C83F7C" w:rsidRDefault="009C0900">
      <w:pPr>
        <w:pStyle w:val="TOC2"/>
        <w:rPr>
          <w:rFonts w:asciiTheme="minorHAnsi" w:eastAsiaTheme="minorEastAsia" w:hAnsiTheme="minorHAnsi" w:cstheme="minorBidi"/>
          <w:b w:val="0"/>
          <w:noProof/>
          <w:sz w:val="22"/>
          <w:szCs w:val="22"/>
        </w:rPr>
      </w:pPr>
      <w:hyperlink w:anchor="_Toc65238252" w:history="1">
        <w:r w:rsidR="00C83F7C" w:rsidRPr="00B63A2A">
          <w:rPr>
            <w:rStyle w:val="Hyperlink"/>
            <w:noProof/>
          </w:rPr>
          <w:t>5.2</w:t>
        </w:r>
        <w:r w:rsidR="00C83F7C">
          <w:rPr>
            <w:rFonts w:asciiTheme="minorHAnsi" w:eastAsiaTheme="minorEastAsia" w:hAnsiTheme="minorHAnsi" w:cstheme="minorBidi"/>
            <w:b w:val="0"/>
            <w:noProof/>
            <w:sz w:val="22"/>
            <w:szCs w:val="22"/>
          </w:rPr>
          <w:tab/>
        </w:r>
        <w:r w:rsidR="00C83F7C" w:rsidRPr="00B63A2A">
          <w:rPr>
            <w:rStyle w:val="Hyperlink"/>
            <w:noProof/>
          </w:rPr>
          <w:t>Back-Out Considerations</w:t>
        </w:r>
        <w:r w:rsidR="00C83F7C">
          <w:rPr>
            <w:noProof/>
            <w:webHidden/>
          </w:rPr>
          <w:tab/>
        </w:r>
        <w:r w:rsidR="00C83F7C">
          <w:rPr>
            <w:noProof/>
            <w:webHidden/>
          </w:rPr>
          <w:fldChar w:fldCharType="begin"/>
        </w:r>
        <w:r w:rsidR="00C83F7C">
          <w:rPr>
            <w:noProof/>
            <w:webHidden/>
          </w:rPr>
          <w:instrText xml:space="preserve"> PAGEREF _Toc65238252 \h </w:instrText>
        </w:r>
        <w:r w:rsidR="00C83F7C">
          <w:rPr>
            <w:noProof/>
            <w:webHidden/>
          </w:rPr>
        </w:r>
        <w:r w:rsidR="00C83F7C">
          <w:rPr>
            <w:noProof/>
            <w:webHidden/>
          </w:rPr>
          <w:fldChar w:fldCharType="separate"/>
        </w:r>
        <w:r w:rsidR="00E31A18">
          <w:rPr>
            <w:noProof/>
            <w:webHidden/>
          </w:rPr>
          <w:t>8</w:t>
        </w:r>
        <w:r w:rsidR="00C83F7C">
          <w:rPr>
            <w:noProof/>
            <w:webHidden/>
          </w:rPr>
          <w:fldChar w:fldCharType="end"/>
        </w:r>
      </w:hyperlink>
    </w:p>
    <w:p w14:paraId="049BA89D" w14:textId="713A9BE8" w:rsidR="00C83F7C" w:rsidRDefault="009C0900">
      <w:pPr>
        <w:pStyle w:val="TOC3"/>
        <w:rPr>
          <w:rFonts w:asciiTheme="minorHAnsi" w:eastAsiaTheme="minorEastAsia" w:hAnsiTheme="minorHAnsi" w:cstheme="minorBidi"/>
          <w:szCs w:val="22"/>
        </w:rPr>
      </w:pPr>
      <w:hyperlink w:anchor="_Toc65238253" w:history="1">
        <w:r w:rsidR="00C83F7C" w:rsidRPr="00B63A2A">
          <w:rPr>
            <w:rStyle w:val="Hyperlink"/>
          </w:rPr>
          <w:t>5.2.1</w:t>
        </w:r>
        <w:r w:rsidR="00C83F7C">
          <w:rPr>
            <w:rFonts w:asciiTheme="minorHAnsi" w:eastAsiaTheme="minorEastAsia" w:hAnsiTheme="minorHAnsi" w:cstheme="minorBidi"/>
            <w:szCs w:val="22"/>
          </w:rPr>
          <w:tab/>
        </w:r>
        <w:r w:rsidR="00C83F7C" w:rsidRPr="00B63A2A">
          <w:rPr>
            <w:rStyle w:val="Hyperlink"/>
          </w:rPr>
          <w:t>Load Testing</w:t>
        </w:r>
        <w:r w:rsidR="00C83F7C">
          <w:rPr>
            <w:webHidden/>
          </w:rPr>
          <w:tab/>
        </w:r>
        <w:r w:rsidR="00C83F7C">
          <w:rPr>
            <w:webHidden/>
          </w:rPr>
          <w:fldChar w:fldCharType="begin"/>
        </w:r>
        <w:r w:rsidR="00C83F7C">
          <w:rPr>
            <w:webHidden/>
          </w:rPr>
          <w:instrText xml:space="preserve"> PAGEREF _Toc65238253 \h </w:instrText>
        </w:r>
        <w:r w:rsidR="00C83F7C">
          <w:rPr>
            <w:webHidden/>
          </w:rPr>
        </w:r>
        <w:r w:rsidR="00C83F7C">
          <w:rPr>
            <w:webHidden/>
          </w:rPr>
          <w:fldChar w:fldCharType="separate"/>
        </w:r>
        <w:r w:rsidR="00E31A18">
          <w:rPr>
            <w:webHidden/>
          </w:rPr>
          <w:t>8</w:t>
        </w:r>
        <w:r w:rsidR="00C83F7C">
          <w:rPr>
            <w:webHidden/>
          </w:rPr>
          <w:fldChar w:fldCharType="end"/>
        </w:r>
      </w:hyperlink>
    </w:p>
    <w:p w14:paraId="62A04A27" w14:textId="60C84774" w:rsidR="00C83F7C" w:rsidRDefault="009C0900">
      <w:pPr>
        <w:pStyle w:val="TOC3"/>
        <w:rPr>
          <w:rFonts w:asciiTheme="minorHAnsi" w:eastAsiaTheme="minorEastAsia" w:hAnsiTheme="minorHAnsi" w:cstheme="minorBidi"/>
          <w:szCs w:val="22"/>
        </w:rPr>
      </w:pPr>
      <w:hyperlink w:anchor="_Toc65238254" w:history="1">
        <w:r w:rsidR="00C83F7C" w:rsidRPr="00B63A2A">
          <w:rPr>
            <w:rStyle w:val="Hyperlink"/>
          </w:rPr>
          <w:t>5.2.2</w:t>
        </w:r>
        <w:r w:rsidR="00C83F7C">
          <w:rPr>
            <w:rFonts w:asciiTheme="minorHAnsi" w:eastAsiaTheme="minorEastAsia" w:hAnsiTheme="minorHAnsi" w:cstheme="minorBidi"/>
            <w:szCs w:val="22"/>
          </w:rPr>
          <w:tab/>
        </w:r>
        <w:r w:rsidR="00C83F7C" w:rsidRPr="00B63A2A">
          <w:rPr>
            <w:rStyle w:val="Hyperlink"/>
          </w:rPr>
          <w:t>User Acceptance Testing</w:t>
        </w:r>
        <w:r w:rsidR="00C83F7C">
          <w:rPr>
            <w:webHidden/>
          </w:rPr>
          <w:tab/>
        </w:r>
        <w:r w:rsidR="00C83F7C">
          <w:rPr>
            <w:webHidden/>
          </w:rPr>
          <w:fldChar w:fldCharType="begin"/>
        </w:r>
        <w:r w:rsidR="00C83F7C">
          <w:rPr>
            <w:webHidden/>
          </w:rPr>
          <w:instrText xml:space="preserve"> PAGEREF _Toc65238254 \h </w:instrText>
        </w:r>
        <w:r w:rsidR="00C83F7C">
          <w:rPr>
            <w:webHidden/>
          </w:rPr>
        </w:r>
        <w:r w:rsidR="00C83F7C">
          <w:rPr>
            <w:webHidden/>
          </w:rPr>
          <w:fldChar w:fldCharType="separate"/>
        </w:r>
        <w:r w:rsidR="00E31A18">
          <w:rPr>
            <w:webHidden/>
          </w:rPr>
          <w:t>8</w:t>
        </w:r>
        <w:r w:rsidR="00C83F7C">
          <w:rPr>
            <w:webHidden/>
          </w:rPr>
          <w:fldChar w:fldCharType="end"/>
        </w:r>
      </w:hyperlink>
    </w:p>
    <w:p w14:paraId="3A49A012" w14:textId="46B7048B" w:rsidR="00C83F7C" w:rsidRDefault="009C0900">
      <w:pPr>
        <w:pStyle w:val="TOC2"/>
        <w:rPr>
          <w:rFonts w:asciiTheme="minorHAnsi" w:eastAsiaTheme="minorEastAsia" w:hAnsiTheme="minorHAnsi" w:cstheme="minorBidi"/>
          <w:b w:val="0"/>
          <w:noProof/>
          <w:sz w:val="22"/>
          <w:szCs w:val="22"/>
        </w:rPr>
      </w:pPr>
      <w:hyperlink w:anchor="_Toc65238255" w:history="1">
        <w:r w:rsidR="00C83F7C" w:rsidRPr="00B63A2A">
          <w:rPr>
            <w:rStyle w:val="Hyperlink"/>
            <w:noProof/>
          </w:rPr>
          <w:t>5.3</w:t>
        </w:r>
        <w:r w:rsidR="00C83F7C">
          <w:rPr>
            <w:rFonts w:asciiTheme="minorHAnsi" w:eastAsiaTheme="minorEastAsia" w:hAnsiTheme="minorHAnsi" w:cstheme="minorBidi"/>
            <w:b w:val="0"/>
            <w:noProof/>
            <w:sz w:val="22"/>
            <w:szCs w:val="22"/>
          </w:rPr>
          <w:tab/>
        </w:r>
        <w:r w:rsidR="00C83F7C" w:rsidRPr="00B63A2A">
          <w:rPr>
            <w:rStyle w:val="Hyperlink"/>
            <w:noProof/>
          </w:rPr>
          <w:t>Back-Out Criteria</w:t>
        </w:r>
        <w:r w:rsidR="00C83F7C">
          <w:rPr>
            <w:noProof/>
            <w:webHidden/>
          </w:rPr>
          <w:tab/>
        </w:r>
        <w:r w:rsidR="00C83F7C">
          <w:rPr>
            <w:noProof/>
            <w:webHidden/>
          </w:rPr>
          <w:fldChar w:fldCharType="begin"/>
        </w:r>
        <w:r w:rsidR="00C83F7C">
          <w:rPr>
            <w:noProof/>
            <w:webHidden/>
          </w:rPr>
          <w:instrText xml:space="preserve"> PAGEREF _Toc65238255 \h </w:instrText>
        </w:r>
        <w:r w:rsidR="00C83F7C">
          <w:rPr>
            <w:noProof/>
            <w:webHidden/>
          </w:rPr>
        </w:r>
        <w:r w:rsidR="00C83F7C">
          <w:rPr>
            <w:noProof/>
            <w:webHidden/>
          </w:rPr>
          <w:fldChar w:fldCharType="separate"/>
        </w:r>
        <w:r w:rsidR="00E31A18">
          <w:rPr>
            <w:noProof/>
            <w:webHidden/>
          </w:rPr>
          <w:t>8</w:t>
        </w:r>
        <w:r w:rsidR="00C83F7C">
          <w:rPr>
            <w:noProof/>
            <w:webHidden/>
          </w:rPr>
          <w:fldChar w:fldCharType="end"/>
        </w:r>
      </w:hyperlink>
    </w:p>
    <w:p w14:paraId="358EAD94" w14:textId="14A51C5E" w:rsidR="00C83F7C" w:rsidRDefault="009C0900">
      <w:pPr>
        <w:pStyle w:val="TOC2"/>
        <w:rPr>
          <w:rFonts w:asciiTheme="minorHAnsi" w:eastAsiaTheme="minorEastAsia" w:hAnsiTheme="minorHAnsi" w:cstheme="minorBidi"/>
          <w:b w:val="0"/>
          <w:noProof/>
          <w:sz w:val="22"/>
          <w:szCs w:val="22"/>
        </w:rPr>
      </w:pPr>
      <w:hyperlink w:anchor="_Toc65238256" w:history="1">
        <w:r w:rsidR="00C83F7C" w:rsidRPr="00B63A2A">
          <w:rPr>
            <w:rStyle w:val="Hyperlink"/>
            <w:noProof/>
          </w:rPr>
          <w:t>5.4</w:t>
        </w:r>
        <w:r w:rsidR="00C83F7C">
          <w:rPr>
            <w:rFonts w:asciiTheme="minorHAnsi" w:eastAsiaTheme="minorEastAsia" w:hAnsiTheme="minorHAnsi" w:cstheme="minorBidi"/>
            <w:b w:val="0"/>
            <w:noProof/>
            <w:sz w:val="22"/>
            <w:szCs w:val="22"/>
          </w:rPr>
          <w:tab/>
        </w:r>
        <w:r w:rsidR="00C83F7C" w:rsidRPr="00B63A2A">
          <w:rPr>
            <w:rStyle w:val="Hyperlink"/>
            <w:noProof/>
          </w:rPr>
          <w:t>Back-Out Risks</w:t>
        </w:r>
        <w:r w:rsidR="00C83F7C">
          <w:rPr>
            <w:noProof/>
            <w:webHidden/>
          </w:rPr>
          <w:tab/>
        </w:r>
        <w:r w:rsidR="00C83F7C">
          <w:rPr>
            <w:noProof/>
            <w:webHidden/>
          </w:rPr>
          <w:fldChar w:fldCharType="begin"/>
        </w:r>
        <w:r w:rsidR="00C83F7C">
          <w:rPr>
            <w:noProof/>
            <w:webHidden/>
          </w:rPr>
          <w:instrText xml:space="preserve"> PAGEREF _Toc65238256 \h </w:instrText>
        </w:r>
        <w:r w:rsidR="00C83F7C">
          <w:rPr>
            <w:noProof/>
            <w:webHidden/>
          </w:rPr>
        </w:r>
        <w:r w:rsidR="00C83F7C">
          <w:rPr>
            <w:noProof/>
            <w:webHidden/>
          </w:rPr>
          <w:fldChar w:fldCharType="separate"/>
        </w:r>
        <w:r w:rsidR="00E31A18">
          <w:rPr>
            <w:noProof/>
            <w:webHidden/>
          </w:rPr>
          <w:t>8</w:t>
        </w:r>
        <w:r w:rsidR="00C83F7C">
          <w:rPr>
            <w:noProof/>
            <w:webHidden/>
          </w:rPr>
          <w:fldChar w:fldCharType="end"/>
        </w:r>
      </w:hyperlink>
    </w:p>
    <w:p w14:paraId="3DA5D4D7" w14:textId="6DF641EE" w:rsidR="00C83F7C" w:rsidRDefault="009C0900">
      <w:pPr>
        <w:pStyle w:val="TOC2"/>
        <w:rPr>
          <w:rFonts w:asciiTheme="minorHAnsi" w:eastAsiaTheme="minorEastAsia" w:hAnsiTheme="minorHAnsi" w:cstheme="minorBidi"/>
          <w:b w:val="0"/>
          <w:noProof/>
          <w:sz w:val="22"/>
          <w:szCs w:val="22"/>
        </w:rPr>
      </w:pPr>
      <w:hyperlink w:anchor="_Toc65238257" w:history="1">
        <w:r w:rsidR="00C83F7C" w:rsidRPr="00B63A2A">
          <w:rPr>
            <w:rStyle w:val="Hyperlink"/>
            <w:noProof/>
          </w:rPr>
          <w:t>5.5</w:t>
        </w:r>
        <w:r w:rsidR="00C83F7C">
          <w:rPr>
            <w:rFonts w:asciiTheme="minorHAnsi" w:eastAsiaTheme="minorEastAsia" w:hAnsiTheme="minorHAnsi" w:cstheme="minorBidi"/>
            <w:b w:val="0"/>
            <w:noProof/>
            <w:sz w:val="22"/>
            <w:szCs w:val="22"/>
          </w:rPr>
          <w:tab/>
        </w:r>
        <w:r w:rsidR="00C83F7C" w:rsidRPr="00B63A2A">
          <w:rPr>
            <w:rStyle w:val="Hyperlink"/>
            <w:noProof/>
          </w:rPr>
          <w:t>Authority for Back-Out</w:t>
        </w:r>
        <w:r w:rsidR="00C83F7C">
          <w:rPr>
            <w:noProof/>
            <w:webHidden/>
          </w:rPr>
          <w:tab/>
        </w:r>
        <w:r w:rsidR="00C83F7C">
          <w:rPr>
            <w:noProof/>
            <w:webHidden/>
          </w:rPr>
          <w:fldChar w:fldCharType="begin"/>
        </w:r>
        <w:r w:rsidR="00C83F7C">
          <w:rPr>
            <w:noProof/>
            <w:webHidden/>
          </w:rPr>
          <w:instrText xml:space="preserve"> PAGEREF _Toc65238257 \h </w:instrText>
        </w:r>
        <w:r w:rsidR="00C83F7C">
          <w:rPr>
            <w:noProof/>
            <w:webHidden/>
          </w:rPr>
        </w:r>
        <w:r w:rsidR="00C83F7C">
          <w:rPr>
            <w:noProof/>
            <w:webHidden/>
          </w:rPr>
          <w:fldChar w:fldCharType="separate"/>
        </w:r>
        <w:r w:rsidR="00E31A18">
          <w:rPr>
            <w:noProof/>
            <w:webHidden/>
          </w:rPr>
          <w:t>8</w:t>
        </w:r>
        <w:r w:rsidR="00C83F7C">
          <w:rPr>
            <w:noProof/>
            <w:webHidden/>
          </w:rPr>
          <w:fldChar w:fldCharType="end"/>
        </w:r>
      </w:hyperlink>
    </w:p>
    <w:p w14:paraId="1DE32049" w14:textId="583258D5" w:rsidR="00C83F7C" w:rsidRDefault="009C0900">
      <w:pPr>
        <w:pStyle w:val="TOC2"/>
        <w:rPr>
          <w:rFonts w:asciiTheme="minorHAnsi" w:eastAsiaTheme="minorEastAsia" w:hAnsiTheme="minorHAnsi" w:cstheme="minorBidi"/>
          <w:b w:val="0"/>
          <w:noProof/>
          <w:sz w:val="22"/>
          <w:szCs w:val="22"/>
        </w:rPr>
      </w:pPr>
      <w:hyperlink w:anchor="_Toc65238258" w:history="1">
        <w:r w:rsidR="00C83F7C" w:rsidRPr="00B63A2A">
          <w:rPr>
            <w:rStyle w:val="Hyperlink"/>
            <w:noProof/>
          </w:rPr>
          <w:t>5.6</w:t>
        </w:r>
        <w:r w:rsidR="00C83F7C">
          <w:rPr>
            <w:rFonts w:asciiTheme="minorHAnsi" w:eastAsiaTheme="minorEastAsia" w:hAnsiTheme="minorHAnsi" w:cstheme="minorBidi"/>
            <w:b w:val="0"/>
            <w:noProof/>
            <w:sz w:val="22"/>
            <w:szCs w:val="22"/>
          </w:rPr>
          <w:tab/>
        </w:r>
        <w:r w:rsidR="00C83F7C" w:rsidRPr="00B63A2A">
          <w:rPr>
            <w:rStyle w:val="Hyperlink"/>
            <w:noProof/>
          </w:rPr>
          <w:t>Back-Out Procedure</w:t>
        </w:r>
        <w:r w:rsidR="00C83F7C">
          <w:rPr>
            <w:noProof/>
            <w:webHidden/>
          </w:rPr>
          <w:tab/>
        </w:r>
        <w:r w:rsidR="00C83F7C">
          <w:rPr>
            <w:noProof/>
            <w:webHidden/>
          </w:rPr>
          <w:fldChar w:fldCharType="begin"/>
        </w:r>
        <w:r w:rsidR="00C83F7C">
          <w:rPr>
            <w:noProof/>
            <w:webHidden/>
          </w:rPr>
          <w:instrText xml:space="preserve"> PAGEREF _Toc65238258 \h </w:instrText>
        </w:r>
        <w:r w:rsidR="00C83F7C">
          <w:rPr>
            <w:noProof/>
            <w:webHidden/>
          </w:rPr>
        </w:r>
        <w:r w:rsidR="00C83F7C">
          <w:rPr>
            <w:noProof/>
            <w:webHidden/>
          </w:rPr>
          <w:fldChar w:fldCharType="separate"/>
        </w:r>
        <w:r w:rsidR="00E31A18">
          <w:rPr>
            <w:noProof/>
            <w:webHidden/>
          </w:rPr>
          <w:t>8</w:t>
        </w:r>
        <w:r w:rsidR="00C83F7C">
          <w:rPr>
            <w:noProof/>
            <w:webHidden/>
          </w:rPr>
          <w:fldChar w:fldCharType="end"/>
        </w:r>
      </w:hyperlink>
    </w:p>
    <w:p w14:paraId="2D5A64BE" w14:textId="32AE382A" w:rsidR="00C83F7C" w:rsidRDefault="009C0900">
      <w:pPr>
        <w:pStyle w:val="TOC3"/>
        <w:rPr>
          <w:rFonts w:asciiTheme="minorHAnsi" w:eastAsiaTheme="minorEastAsia" w:hAnsiTheme="minorHAnsi" w:cstheme="minorBidi"/>
          <w:szCs w:val="22"/>
        </w:rPr>
      </w:pPr>
      <w:hyperlink w:anchor="_Toc65238259" w:history="1">
        <w:r w:rsidR="00C83F7C" w:rsidRPr="00B63A2A">
          <w:rPr>
            <w:rStyle w:val="Hyperlink"/>
          </w:rPr>
          <w:t>5.6.1</w:t>
        </w:r>
        <w:r w:rsidR="00C83F7C">
          <w:rPr>
            <w:rFonts w:asciiTheme="minorHAnsi" w:eastAsiaTheme="minorEastAsia" w:hAnsiTheme="minorHAnsi" w:cstheme="minorBidi"/>
            <w:szCs w:val="22"/>
          </w:rPr>
          <w:tab/>
        </w:r>
        <w:r w:rsidR="00C83F7C" w:rsidRPr="00B63A2A">
          <w:rPr>
            <w:rStyle w:val="Hyperlink"/>
          </w:rPr>
          <w:t>Backout Instructions</w:t>
        </w:r>
        <w:r w:rsidR="00C83F7C">
          <w:rPr>
            <w:webHidden/>
          </w:rPr>
          <w:tab/>
        </w:r>
        <w:r w:rsidR="00C83F7C">
          <w:rPr>
            <w:webHidden/>
          </w:rPr>
          <w:fldChar w:fldCharType="begin"/>
        </w:r>
        <w:r w:rsidR="00C83F7C">
          <w:rPr>
            <w:webHidden/>
          </w:rPr>
          <w:instrText xml:space="preserve"> PAGEREF _Toc65238259 \h </w:instrText>
        </w:r>
        <w:r w:rsidR="00C83F7C">
          <w:rPr>
            <w:webHidden/>
          </w:rPr>
        </w:r>
        <w:r w:rsidR="00C83F7C">
          <w:rPr>
            <w:webHidden/>
          </w:rPr>
          <w:fldChar w:fldCharType="separate"/>
        </w:r>
        <w:r w:rsidR="00E31A18">
          <w:rPr>
            <w:webHidden/>
          </w:rPr>
          <w:t>9</w:t>
        </w:r>
        <w:r w:rsidR="00C83F7C">
          <w:rPr>
            <w:webHidden/>
          </w:rPr>
          <w:fldChar w:fldCharType="end"/>
        </w:r>
      </w:hyperlink>
    </w:p>
    <w:p w14:paraId="7FD786CA" w14:textId="76974870" w:rsidR="00C83F7C" w:rsidRDefault="009C0900">
      <w:pPr>
        <w:pStyle w:val="TOC4"/>
        <w:tabs>
          <w:tab w:val="left" w:pos="1760"/>
          <w:tab w:val="right" w:leader="dot" w:pos="9350"/>
        </w:tabs>
        <w:rPr>
          <w:rFonts w:asciiTheme="minorHAnsi" w:eastAsiaTheme="minorEastAsia" w:hAnsiTheme="minorHAnsi" w:cstheme="minorBidi"/>
          <w:noProof/>
          <w:szCs w:val="22"/>
        </w:rPr>
      </w:pPr>
      <w:hyperlink w:anchor="_Toc65238260" w:history="1">
        <w:r w:rsidR="00C83F7C" w:rsidRPr="00B63A2A">
          <w:rPr>
            <w:rStyle w:val="Hyperlink"/>
            <w:noProof/>
          </w:rPr>
          <w:t>5.6.1.1.</w:t>
        </w:r>
        <w:r w:rsidR="00C83F7C">
          <w:rPr>
            <w:rFonts w:asciiTheme="minorHAnsi" w:eastAsiaTheme="minorEastAsia" w:hAnsiTheme="minorHAnsi" w:cstheme="minorBidi"/>
            <w:noProof/>
            <w:szCs w:val="22"/>
          </w:rPr>
          <w:tab/>
        </w:r>
        <w:r w:rsidR="00C83F7C" w:rsidRPr="00B63A2A">
          <w:rPr>
            <w:rStyle w:val="Hyperlink"/>
            <w:noProof/>
          </w:rPr>
          <w:t>Restore Modified Routines</w:t>
        </w:r>
        <w:r w:rsidR="00C83F7C">
          <w:rPr>
            <w:noProof/>
            <w:webHidden/>
          </w:rPr>
          <w:tab/>
        </w:r>
        <w:r w:rsidR="00C83F7C">
          <w:rPr>
            <w:noProof/>
            <w:webHidden/>
          </w:rPr>
          <w:fldChar w:fldCharType="begin"/>
        </w:r>
        <w:r w:rsidR="00C83F7C">
          <w:rPr>
            <w:noProof/>
            <w:webHidden/>
          </w:rPr>
          <w:instrText xml:space="preserve"> PAGEREF _Toc65238260 \h </w:instrText>
        </w:r>
        <w:r w:rsidR="00C83F7C">
          <w:rPr>
            <w:noProof/>
            <w:webHidden/>
          </w:rPr>
        </w:r>
        <w:r w:rsidR="00C83F7C">
          <w:rPr>
            <w:noProof/>
            <w:webHidden/>
          </w:rPr>
          <w:fldChar w:fldCharType="separate"/>
        </w:r>
        <w:r w:rsidR="00E31A18">
          <w:rPr>
            <w:noProof/>
            <w:webHidden/>
          </w:rPr>
          <w:t>9</w:t>
        </w:r>
        <w:r w:rsidR="00C83F7C">
          <w:rPr>
            <w:noProof/>
            <w:webHidden/>
          </w:rPr>
          <w:fldChar w:fldCharType="end"/>
        </w:r>
      </w:hyperlink>
    </w:p>
    <w:p w14:paraId="0A5AF550" w14:textId="644A1BE3" w:rsidR="00C83F7C" w:rsidRDefault="009C0900">
      <w:pPr>
        <w:pStyle w:val="TOC4"/>
        <w:tabs>
          <w:tab w:val="left" w:pos="1760"/>
          <w:tab w:val="right" w:leader="dot" w:pos="9350"/>
        </w:tabs>
        <w:rPr>
          <w:rFonts w:asciiTheme="minorHAnsi" w:eastAsiaTheme="minorEastAsia" w:hAnsiTheme="minorHAnsi" w:cstheme="minorBidi"/>
          <w:noProof/>
          <w:szCs w:val="22"/>
        </w:rPr>
      </w:pPr>
      <w:hyperlink w:anchor="_Toc65238261" w:history="1">
        <w:r w:rsidR="00C83F7C" w:rsidRPr="00B63A2A">
          <w:rPr>
            <w:rStyle w:val="Hyperlink"/>
            <w:noProof/>
          </w:rPr>
          <w:t>5.6.1.2.</w:t>
        </w:r>
        <w:r w:rsidR="00C83F7C">
          <w:rPr>
            <w:rFonts w:asciiTheme="minorHAnsi" w:eastAsiaTheme="minorEastAsia" w:hAnsiTheme="minorHAnsi" w:cstheme="minorBidi"/>
            <w:noProof/>
            <w:szCs w:val="22"/>
          </w:rPr>
          <w:tab/>
        </w:r>
        <w:r w:rsidR="00C83F7C" w:rsidRPr="00B63A2A">
          <w:rPr>
            <w:rStyle w:val="Hyperlink"/>
            <w:noProof/>
          </w:rPr>
          <w:t>Delete Data Dictionaries</w:t>
        </w:r>
        <w:r w:rsidR="00C83F7C">
          <w:rPr>
            <w:noProof/>
            <w:webHidden/>
          </w:rPr>
          <w:tab/>
        </w:r>
        <w:r w:rsidR="00C83F7C">
          <w:rPr>
            <w:noProof/>
            <w:webHidden/>
          </w:rPr>
          <w:fldChar w:fldCharType="begin"/>
        </w:r>
        <w:r w:rsidR="00C83F7C">
          <w:rPr>
            <w:noProof/>
            <w:webHidden/>
          </w:rPr>
          <w:instrText xml:space="preserve"> PAGEREF _Toc65238261 \h </w:instrText>
        </w:r>
        <w:r w:rsidR="00C83F7C">
          <w:rPr>
            <w:noProof/>
            <w:webHidden/>
          </w:rPr>
        </w:r>
        <w:r w:rsidR="00C83F7C">
          <w:rPr>
            <w:noProof/>
            <w:webHidden/>
          </w:rPr>
          <w:fldChar w:fldCharType="separate"/>
        </w:r>
        <w:r w:rsidR="00E31A18">
          <w:rPr>
            <w:noProof/>
            <w:webHidden/>
          </w:rPr>
          <w:t>9</w:t>
        </w:r>
        <w:r w:rsidR="00C83F7C">
          <w:rPr>
            <w:noProof/>
            <w:webHidden/>
          </w:rPr>
          <w:fldChar w:fldCharType="end"/>
        </w:r>
      </w:hyperlink>
    </w:p>
    <w:p w14:paraId="5E81B056" w14:textId="0DA0C7ED" w:rsidR="00C83F7C" w:rsidRDefault="009C0900">
      <w:pPr>
        <w:pStyle w:val="TOC2"/>
        <w:rPr>
          <w:rFonts w:asciiTheme="minorHAnsi" w:eastAsiaTheme="minorEastAsia" w:hAnsiTheme="minorHAnsi" w:cstheme="minorBidi"/>
          <w:b w:val="0"/>
          <w:noProof/>
          <w:sz w:val="22"/>
          <w:szCs w:val="22"/>
        </w:rPr>
      </w:pPr>
      <w:hyperlink w:anchor="_Toc65238262" w:history="1">
        <w:r w:rsidR="00C83F7C" w:rsidRPr="00B63A2A">
          <w:rPr>
            <w:rStyle w:val="Hyperlink"/>
            <w:noProof/>
          </w:rPr>
          <w:t>5.7</w:t>
        </w:r>
        <w:r w:rsidR="00C83F7C">
          <w:rPr>
            <w:rFonts w:asciiTheme="minorHAnsi" w:eastAsiaTheme="minorEastAsia" w:hAnsiTheme="minorHAnsi" w:cstheme="minorBidi"/>
            <w:b w:val="0"/>
            <w:noProof/>
            <w:sz w:val="22"/>
            <w:szCs w:val="22"/>
          </w:rPr>
          <w:tab/>
        </w:r>
        <w:r w:rsidR="00C83F7C" w:rsidRPr="00B63A2A">
          <w:rPr>
            <w:rStyle w:val="Hyperlink"/>
            <w:noProof/>
          </w:rPr>
          <w:t>Back-out Verification Procedure</w:t>
        </w:r>
        <w:r w:rsidR="00C83F7C">
          <w:rPr>
            <w:noProof/>
            <w:webHidden/>
          </w:rPr>
          <w:tab/>
        </w:r>
        <w:r w:rsidR="00C83F7C">
          <w:rPr>
            <w:noProof/>
            <w:webHidden/>
          </w:rPr>
          <w:fldChar w:fldCharType="begin"/>
        </w:r>
        <w:r w:rsidR="00C83F7C">
          <w:rPr>
            <w:noProof/>
            <w:webHidden/>
          </w:rPr>
          <w:instrText xml:space="preserve"> PAGEREF _Toc65238262 \h </w:instrText>
        </w:r>
        <w:r w:rsidR="00C83F7C">
          <w:rPr>
            <w:noProof/>
            <w:webHidden/>
          </w:rPr>
        </w:r>
        <w:r w:rsidR="00C83F7C">
          <w:rPr>
            <w:noProof/>
            <w:webHidden/>
          </w:rPr>
          <w:fldChar w:fldCharType="separate"/>
        </w:r>
        <w:r w:rsidR="00E31A18">
          <w:rPr>
            <w:noProof/>
            <w:webHidden/>
          </w:rPr>
          <w:t>10</w:t>
        </w:r>
        <w:r w:rsidR="00C83F7C">
          <w:rPr>
            <w:noProof/>
            <w:webHidden/>
          </w:rPr>
          <w:fldChar w:fldCharType="end"/>
        </w:r>
      </w:hyperlink>
    </w:p>
    <w:p w14:paraId="3056CEE0" w14:textId="062B4E38" w:rsidR="00C83F7C" w:rsidRDefault="009C0900">
      <w:pPr>
        <w:pStyle w:val="TOC1"/>
        <w:rPr>
          <w:rFonts w:asciiTheme="minorHAnsi" w:eastAsiaTheme="minorEastAsia" w:hAnsiTheme="minorHAnsi" w:cstheme="minorBidi"/>
          <w:b w:val="0"/>
          <w:noProof/>
          <w:sz w:val="22"/>
          <w:szCs w:val="22"/>
        </w:rPr>
      </w:pPr>
      <w:hyperlink w:anchor="_Toc65238263" w:history="1">
        <w:r w:rsidR="00C83F7C" w:rsidRPr="00B63A2A">
          <w:rPr>
            <w:rStyle w:val="Hyperlink"/>
            <w:noProof/>
          </w:rPr>
          <w:t>6</w:t>
        </w:r>
        <w:r w:rsidR="00C83F7C">
          <w:rPr>
            <w:rFonts w:asciiTheme="minorHAnsi" w:eastAsiaTheme="minorEastAsia" w:hAnsiTheme="minorHAnsi" w:cstheme="minorBidi"/>
            <w:b w:val="0"/>
            <w:noProof/>
            <w:sz w:val="22"/>
            <w:szCs w:val="22"/>
          </w:rPr>
          <w:tab/>
        </w:r>
        <w:r w:rsidR="00C83F7C" w:rsidRPr="00B63A2A">
          <w:rPr>
            <w:rStyle w:val="Hyperlink"/>
            <w:noProof/>
          </w:rPr>
          <w:t>Rollback Procedure</w:t>
        </w:r>
        <w:r w:rsidR="00C83F7C">
          <w:rPr>
            <w:noProof/>
            <w:webHidden/>
          </w:rPr>
          <w:tab/>
        </w:r>
        <w:r w:rsidR="00C83F7C">
          <w:rPr>
            <w:noProof/>
            <w:webHidden/>
          </w:rPr>
          <w:fldChar w:fldCharType="begin"/>
        </w:r>
        <w:r w:rsidR="00C83F7C">
          <w:rPr>
            <w:noProof/>
            <w:webHidden/>
          </w:rPr>
          <w:instrText xml:space="preserve"> PAGEREF _Toc65238263 \h </w:instrText>
        </w:r>
        <w:r w:rsidR="00C83F7C">
          <w:rPr>
            <w:noProof/>
            <w:webHidden/>
          </w:rPr>
        </w:r>
        <w:r w:rsidR="00C83F7C">
          <w:rPr>
            <w:noProof/>
            <w:webHidden/>
          </w:rPr>
          <w:fldChar w:fldCharType="separate"/>
        </w:r>
        <w:r w:rsidR="00E31A18">
          <w:rPr>
            <w:noProof/>
            <w:webHidden/>
          </w:rPr>
          <w:t>11</w:t>
        </w:r>
        <w:r w:rsidR="00C83F7C">
          <w:rPr>
            <w:noProof/>
            <w:webHidden/>
          </w:rPr>
          <w:fldChar w:fldCharType="end"/>
        </w:r>
      </w:hyperlink>
    </w:p>
    <w:p w14:paraId="0D4B35FA" w14:textId="17FDCA22" w:rsidR="00C83F7C" w:rsidRDefault="009C0900">
      <w:pPr>
        <w:pStyle w:val="TOC2"/>
        <w:rPr>
          <w:rFonts w:asciiTheme="minorHAnsi" w:eastAsiaTheme="minorEastAsia" w:hAnsiTheme="minorHAnsi" w:cstheme="minorBidi"/>
          <w:b w:val="0"/>
          <w:noProof/>
          <w:sz w:val="22"/>
          <w:szCs w:val="22"/>
        </w:rPr>
      </w:pPr>
      <w:hyperlink w:anchor="_Toc65238264" w:history="1">
        <w:r w:rsidR="00C83F7C" w:rsidRPr="00B63A2A">
          <w:rPr>
            <w:rStyle w:val="Hyperlink"/>
            <w:noProof/>
          </w:rPr>
          <w:t>6.1</w:t>
        </w:r>
        <w:r w:rsidR="00C83F7C">
          <w:rPr>
            <w:rFonts w:asciiTheme="minorHAnsi" w:eastAsiaTheme="minorEastAsia" w:hAnsiTheme="minorHAnsi" w:cstheme="minorBidi"/>
            <w:b w:val="0"/>
            <w:noProof/>
            <w:sz w:val="22"/>
            <w:szCs w:val="22"/>
          </w:rPr>
          <w:tab/>
        </w:r>
        <w:r w:rsidR="00C83F7C" w:rsidRPr="00B63A2A">
          <w:rPr>
            <w:rStyle w:val="Hyperlink"/>
            <w:noProof/>
          </w:rPr>
          <w:t>Rollback Considerations</w:t>
        </w:r>
        <w:r w:rsidR="00C83F7C">
          <w:rPr>
            <w:noProof/>
            <w:webHidden/>
          </w:rPr>
          <w:tab/>
        </w:r>
        <w:r w:rsidR="00C83F7C">
          <w:rPr>
            <w:noProof/>
            <w:webHidden/>
          </w:rPr>
          <w:fldChar w:fldCharType="begin"/>
        </w:r>
        <w:r w:rsidR="00C83F7C">
          <w:rPr>
            <w:noProof/>
            <w:webHidden/>
          </w:rPr>
          <w:instrText xml:space="preserve"> PAGEREF _Toc65238264 \h </w:instrText>
        </w:r>
        <w:r w:rsidR="00C83F7C">
          <w:rPr>
            <w:noProof/>
            <w:webHidden/>
          </w:rPr>
        </w:r>
        <w:r w:rsidR="00C83F7C">
          <w:rPr>
            <w:noProof/>
            <w:webHidden/>
          </w:rPr>
          <w:fldChar w:fldCharType="separate"/>
        </w:r>
        <w:r w:rsidR="00E31A18">
          <w:rPr>
            <w:noProof/>
            <w:webHidden/>
          </w:rPr>
          <w:t>11</w:t>
        </w:r>
        <w:r w:rsidR="00C83F7C">
          <w:rPr>
            <w:noProof/>
            <w:webHidden/>
          </w:rPr>
          <w:fldChar w:fldCharType="end"/>
        </w:r>
      </w:hyperlink>
    </w:p>
    <w:p w14:paraId="1962800E" w14:textId="014197A3" w:rsidR="00C83F7C" w:rsidRDefault="009C0900">
      <w:pPr>
        <w:pStyle w:val="TOC2"/>
        <w:rPr>
          <w:rFonts w:asciiTheme="minorHAnsi" w:eastAsiaTheme="minorEastAsia" w:hAnsiTheme="minorHAnsi" w:cstheme="minorBidi"/>
          <w:b w:val="0"/>
          <w:noProof/>
          <w:sz w:val="22"/>
          <w:szCs w:val="22"/>
        </w:rPr>
      </w:pPr>
      <w:hyperlink w:anchor="_Toc65238265" w:history="1">
        <w:r w:rsidR="00C83F7C" w:rsidRPr="00B63A2A">
          <w:rPr>
            <w:rStyle w:val="Hyperlink"/>
            <w:noProof/>
          </w:rPr>
          <w:t>6.2</w:t>
        </w:r>
        <w:r w:rsidR="00C83F7C">
          <w:rPr>
            <w:rFonts w:asciiTheme="minorHAnsi" w:eastAsiaTheme="minorEastAsia" w:hAnsiTheme="minorHAnsi" w:cstheme="minorBidi"/>
            <w:b w:val="0"/>
            <w:noProof/>
            <w:sz w:val="22"/>
            <w:szCs w:val="22"/>
          </w:rPr>
          <w:tab/>
        </w:r>
        <w:r w:rsidR="00C83F7C" w:rsidRPr="00B63A2A">
          <w:rPr>
            <w:rStyle w:val="Hyperlink"/>
            <w:noProof/>
          </w:rPr>
          <w:t>Rollback Criteria</w:t>
        </w:r>
        <w:r w:rsidR="00C83F7C">
          <w:rPr>
            <w:noProof/>
            <w:webHidden/>
          </w:rPr>
          <w:tab/>
        </w:r>
        <w:r w:rsidR="00C83F7C">
          <w:rPr>
            <w:noProof/>
            <w:webHidden/>
          </w:rPr>
          <w:fldChar w:fldCharType="begin"/>
        </w:r>
        <w:r w:rsidR="00C83F7C">
          <w:rPr>
            <w:noProof/>
            <w:webHidden/>
          </w:rPr>
          <w:instrText xml:space="preserve"> PAGEREF _Toc65238265 \h </w:instrText>
        </w:r>
        <w:r w:rsidR="00C83F7C">
          <w:rPr>
            <w:noProof/>
            <w:webHidden/>
          </w:rPr>
        </w:r>
        <w:r w:rsidR="00C83F7C">
          <w:rPr>
            <w:noProof/>
            <w:webHidden/>
          </w:rPr>
          <w:fldChar w:fldCharType="separate"/>
        </w:r>
        <w:r w:rsidR="00E31A18">
          <w:rPr>
            <w:noProof/>
            <w:webHidden/>
          </w:rPr>
          <w:t>11</w:t>
        </w:r>
        <w:r w:rsidR="00C83F7C">
          <w:rPr>
            <w:noProof/>
            <w:webHidden/>
          </w:rPr>
          <w:fldChar w:fldCharType="end"/>
        </w:r>
      </w:hyperlink>
    </w:p>
    <w:p w14:paraId="72D75075" w14:textId="0C6A0676" w:rsidR="00C83F7C" w:rsidRDefault="009C0900">
      <w:pPr>
        <w:pStyle w:val="TOC2"/>
        <w:rPr>
          <w:rFonts w:asciiTheme="minorHAnsi" w:eastAsiaTheme="minorEastAsia" w:hAnsiTheme="minorHAnsi" w:cstheme="minorBidi"/>
          <w:b w:val="0"/>
          <w:noProof/>
          <w:sz w:val="22"/>
          <w:szCs w:val="22"/>
        </w:rPr>
      </w:pPr>
      <w:hyperlink w:anchor="_Toc65238266" w:history="1">
        <w:r w:rsidR="00C83F7C" w:rsidRPr="00B63A2A">
          <w:rPr>
            <w:rStyle w:val="Hyperlink"/>
            <w:noProof/>
          </w:rPr>
          <w:t>6.3</w:t>
        </w:r>
        <w:r w:rsidR="00C83F7C">
          <w:rPr>
            <w:rFonts w:asciiTheme="minorHAnsi" w:eastAsiaTheme="minorEastAsia" w:hAnsiTheme="minorHAnsi" w:cstheme="minorBidi"/>
            <w:b w:val="0"/>
            <w:noProof/>
            <w:sz w:val="22"/>
            <w:szCs w:val="22"/>
          </w:rPr>
          <w:tab/>
        </w:r>
        <w:r w:rsidR="00C83F7C" w:rsidRPr="00B63A2A">
          <w:rPr>
            <w:rStyle w:val="Hyperlink"/>
            <w:noProof/>
          </w:rPr>
          <w:t>Rollback Risks</w:t>
        </w:r>
        <w:r w:rsidR="00C83F7C">
          <w:rPr>
            <w:noProof/>
            <w:webHidden/>
          </w:rPr>
          <w:tab/>
        </w:r>
        <w:r w:rsidR="00C83F7C">
          <w:rPr>
            <w:noProof/>
            <w:webHidden/>
          </w:rPr>
          <w:fldChar w:fldCharType="begin"/>
        </w:r>
        <w:r w:rsidR="00C83F7C">
          <w:rPr>
            <w:noProof/>
            <w:webHidden/>
          </w:rPr>
          <w:instrText xml:space="preserve"> PAGEREF _Toc65238266 \h </w:instrText>
        </w:r>
        <w:r w:rsidR="00C83F7C">
          <w:rPr>
            <w:noProof/>
            <w:webHidden/>
          </w:rPr>
        </w:r>
        <w:r w:rsidR="00C83F7C">
          <w:rPr>
            <w:noProof/>
            <w:webHidden/>
          </w:rPr>
          <w:fldChar w:fldCharType="separate"/>
        </w:r>
        <w:r w:rsidR="00E31A18">
          <w:rPr>
            <w:noProof/>
            <w:webHidden/>
          </w:rPr>
          <w:t>11</w:t>
        </w:r>
        <w:r w:rsidR="00C83F7C">
          <w:rPr>
            <w:noProof/>
            <w:webHidden/>
          </w:rPr>
          <w:fldChar w:fldCharType="end"/>
        </w:r>
      </w:hyperlink>
    </w:p>
    <w:p w14:paraId="49367B42" w14:textId="768A7B14" w:rsidR="00C83F7C" w:rsidRDefault="009C0900">
      <w:pPr>
        <w:pStyle w:val="TOC2"/>
        <w:rPr>
          <w:rFonts w:asciiTheme="minorHAnsi" w:eastAsiaTheme="minorEastAsia" w:hAnsiTheme="minorHAnsi" w:cstheme="minorBidi"/>
          <w:b w:val="0"/>
          <w:noProof/>
          <w:sz w:val="22"/>
          <w:szCs w:val="22"/>
        </w:rPr>
      </w:pPr>
      <w:hyperlink w:anchor="_Toc65238267" w:history="1">
        <w:r w:rsidR="00C83F7C" w:rsidRPr="00B63A2A">
          <w:rPr>
            <w:rStyle w:val="Hyperlink"/>
            <w:noProof/>
          </w:rPr>
          <w:t>6.4</w:t>
        </w:r>
        <w:r w:rsidR="00C83F7C">
          <w:rPr>
            <w:rFonts w:asciiTheme="minorHAnsi" w:eastAsiaTheme="minorEastAsia" w:hAnsiTheme="minorHAnsi" w:cstheme="minorBidi"/>
            <w:b w:val="0"/>
            <w:noProof/>
            <w:sz w:val="22"/>
            <w:szCs w:val="22"/>
          </w:rPr>
          <w:tab/>
        </w:r>
        <w:r w:rsidR="00C83F7C" w:rsidRPr="00B63A2A">
          <w:rPr>
            <w:rStyle w:val="Hyperlink"/>
            <w:noProof/>
          </w:rPr>
          <w:t>Authority for Rollback</w:t>
        </w:r>
        <w:r w:rsidR="00C83F7C">
          <w:rPr>
            <w:noProof/>
            <w:webHidden/>
          </w:rPr>
          <w:tab/>
        </w:r>
        <w:r w:rsidR="00C83F7C">
          <w:rPr>
            <w:noProof/>
            <w:webHidden/>
          </w:rPr>
          <w:fldChar w:fldCharType="begin"/>
        </w:r>
        <w:r w:rsidR="00C83F7C">
          <w:rPr>
            <w:noProof/>
            <w:webHidden/>
          </w:rPr>
          <w:instrText xml:space="preserve"> PAGEREF _Toc65238267 \h </w:instrText>
        </w:r>
        <w:r w:rsidR="00C83F7C">
          <w:rPr>
            <w:noProof/>
            <w:webHidden/>
          </w:rPr>
        </w:r>
        <w:r w:rsidR="00C83F7C">
          <w:rPr>
            <w:noProof/>
            <w:webHidden/>
          </w:rPr>
          <w:fldChar w:fldCharType="separate"/>
        </w:r>
        <w:r w:rsidR="00E31A18">
          <w:rPr>
            <w:noProof/>
            <w:webHidden/>
          </w:rPr>
          <w:t>11</w:t>
        </w:r>
        <w:r w:rsidR="00C83F7C">
          <w:rPr>
            <w:noProof/>
            <w:webHidden/>
          </w:rPr>
          <w:fldChar w:fldCharType="end"/>
        </w:r>
      </w:hyperlink>
    </w:p>
    <w:p w14:paraId="4A237C66" w14:textId="6357EE84" w:rsidR="00C83F7C" w:rsidRDefault="009C0900">
      <w:pPr>
        <w:pStyle w:val="TOC2"/>
        <w:rPr>
          <w:rFonts w:asciiTheme="minorHAnsi" w:eastAsiaTheme="minorEastAsia" w:hAnsiTheme="minorHAnsi" w:cstheme="minorBidi"/>
          <w:b w:val="0"/>
          <w:noProof/>
          <w:sz w:val="22"/>
          <w:szCs w:val="22"/>
        </w:rPr>
      </w:pPr>
      <w:hyperlink w:anchor="_Toc65238268" w:history="1">
        <w:r w:rsidR="00C83F7C" w:rsidRPr="00B63A2A">
          <w:rPr>
            <w:rStyle w:val="Hyperlink"/>
            <w:noProof/>
          </w:rPr>
          <w:t>6.5</w:t>
        </w:r>
        <w:r w:rsidR="00C83F7C">
          <w:rPr>
            <w:rFonts w:asciiTheme="minorHAnsi" w:eastAsiaTheme="minorEastAsia" w:hAnsiTheme="minorHAnsi" w:cstheme="minorBidi"/>
            <w:b w:val="0"/>
            <w:noProof/>
            <w:sz w:val="22"/>
            <w:szCs w:val="22"/>
          </w:rPr>
          <w:tab/>
        </w:r>
        <w:r w:rsidR="00C83F7C" w:rsidRPr="00B63A2A">
          <w:rPr>
            <w:rStyle w:val="Hyperlink"/>
            <w:noProof/>
          </w:rPr>
          <w:t>Rollback Procedure</w:t>
        </w:r>
        <w:r w:rsidR="00C83F7C">
          <w:rPr>
            <w:noProof/>
            <w:webHidden/>
          </w:rPr>
          <w:tab/>
        </w:r>
        <w:r w:rsidR="00C83F7C">
          <w:rPr>
            <w:noProof/>
            <w:webHidden/>
          </w:rPr>
          <w:fldChar w:fldCharType="begin"/>
        </w:r>
        <w:r w:rsidR="00C83F7C">
          <w:rPr>
            <w:noProof/>
            <w:webHidden/>
          </w:rPr>
          <w:instrText xml:space="preserve"> PAGEREF _Toc65238268 \h </w:instrText>
        </w:r>
        <w:r w:rsidR="00C83F7C">
          <w:rPr>
            <w:noProof/>
            <w:webHidden/>
          </w:rPr>
        </w:r>
        <w:r w:rsidR="00C83F7C">
          <w:rPr>
            <w:noProof/>
            <w:webHidden/>
          </w:rPr>
          <w:fldChar w:fldCharType="separate"/>
        </w:r>
        <w:r w:rsidR="00E31A18">
          <w:rPr>
            <w:noProof/>
            <w:webHidden/>
          </w:rPr>
          <w:t>11</w:t>
        </w:r>
        <w:r w:rsidR="00C83F7C">
          <w:rPr>
            <w:noProof/>
            <w:webHidden/>
          </w:rPr>
          <w:fldChar w:fldCharType="end"/>
        </w:r>
      </w:hyperlink>
    </w:p>
    <w:p w14:paraId="4E6844B3" w14:textId="4C97224E" w:rsidR="00C83F7C" w:rsidRDefault="009C0900">
      <w:pPr>
        <w:pStyle w:val="TOC2"/>
        <w:rPr>
          <w:rFonts w:asciiTheme="minorHAnsi" w:eastAsiaTheme="minorEastAsia" w:hAnsiTheme="minorHAnsi" w:cstheme="minorBidi"/>
          <w:b w:val="0"/>
          <w:noProof/>
          <w:sz w:val="22"/>
          <w:szCs w:val="22"/>
        </w:rPr>
      </w:pPr>
      <w:hyperlink w:anchor="_Toc65238269" w:history="1">
        <w:r w:rsidR="00C83F7C" w:rsidRPr="00B63A2A">
          <w:rPr>
            <w:rStyle w:val="Hyperlink"/>
            <w:noProof/>
          </w:rPr>
          <w:t>6.6</w:t>
        </w:r>
        <w:r w:rsidR="00C83F7C">
          <w:rPr>
            <w:rFonts w:asciiTheme="minorHAnsi" w:eastAsiaTheme="minorEastAsia" w:hAnsiTheme="minorHAnsi" w:cstheme="minorBidi"/>
            <w:b w:val="0"/>
            <w:noProof/>
            <w:sz w:val="22"/>
            <w:szCs w:val="22"/>
          </w:rPr>
          <w:tab/>
        </w:r>
        <w:r w:rsidR="00C83F7C" w:rsidRPr="00B63A2A">
          <w:rPr>
            <w:rStyle w:val="Hyperlink"/>
            <w:noProof/>
          </w:rPr>
          <w:t>Rollback Verification Procedure</w:t>
        </w:r>
        <w:r w:rsidR="00C83F7C">
          <w:rPr>
            <w:noProof/>
            <w:webHidden/>
          </w:rPr>
          <w:tab/>
        </w:r>
        <w:r w:rsidR="00C83F7C">
          <w:rPr>
            <w:noProof/>
            <w:webHidden/>
          </w:rPr>
          <w:fldChar w:fldCharType="begin"/>
        </w:r>
        <w:r w:rsidR="00C83F7C">
          <w:rPr>
            <w:noProof/>
            <w:webHidden/>
          </w:rPr>
          <w:instrText xml:space="preserve"> PAGEREF _Toc65238269 \h </w:instrText>
        </w:r>
        <w:r w:rsidR="00C83F7C">
          <w:rPr>
            <w:noProof/>
            <w:webHidden/>
          </w:rPr>
        </w:r>
        <w:r w:rsidR="00C83F7C">
          <w:rPr>
            <w:noProof/>
            <w:webHidden/>
          </w:rPr>
          <w:fldChar w:fldCharType="separate"/>
        </w:r>
        <w:r w:rsidR="00E31A18">
          <w:rPr>
            <w:noProof/>
            <w:webHidden/>
          </w:rPr>
          <w:t>11</w:t>
        </w:r>
        <w:r w:rsidR="00C83F7C">
          <w:rPr>
            <w:noProof/>
            <w:webHidden/>
          </w:rPr>
          <w:fldChar w:fldCharType="end"/>
        </w:r>
      </w:hyperlink>
    </w:p>
    <w:p w14:paraId="38869E6F" w14:textId="1120533C"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1F78ECF5" w14:textId="77777777" w:rsidR="00F07689" w:rsidRPr="00692917" w:rsidRDefault="00F07689" w:rsidP="00DB4ED4">
      <w:pPr>
        <w:pStyle w:val="Heading1"/>
      </w:pPr>
      <w:bookmarkStart w:id="4" w:name="_Toc421540852"/>
      <w:bookmarkStart w:id="5" w:name="_Toc65238221"/>
      <w:bookmarkEnd w:id="0"/>
      <w:r w:rsidRPr="00692917">
        <w:lastRenderedPageBreak/>
        <w:t>Introduction</w:t>
      </w:r>
      <w:bookmarkEnd w:id="4"/>
      <w:bookmarkEnd w:id="5"/>
    </w:p>
    <w:p w14:paraId="7D27244E" w14:textId="6929DA1D" w:rsidR="00F07689" w:rsidRPr="00F07689" w:rsidRDefault="00F07689" w:rsidP="00692917">
      <w:pPr>
        <w:pStyle w:val="BodyText"/>
      </w:pPr>
      <w:r w:rsidRPr="00F07689">
        <w:t xml:space="preserve">This document describes </w:t>
      </w:r>
      <w:r w:rsidR="001A0330">
        <w:t>how</w:t>
      </w:r>
      <w:r w:rsidRPr="00F07689">
        <w:t xml:space="preserve"> to deploy and install the </w:t>
      </w:r>
      <w:r w:rsidR="004C6869" w:rsidRPr="004C6869">
        <w:t xml:space="preserve">ClozMod’s project’s VistA Patch </w:t>
      </w:r>
      <w:r w:rsidR="004C6869">
        <w:t>PSO*7*613,</w:t>
      </w:r>
      <w:r w:rsidR="004C6869" w:rsidRPr="004C6869">
        <w:t xml:space="preserve"> </w:t>
      </w:r>
      <w:r w:rsidR="001A0330">
        <w:t>as well as how to back-out the product and rollback to a previous version or data set.</w:t>
      </w:r>
    </w:p>
    <w:p w14:paraId="61A8B21B" w14:textId="77777777" w:rsidR="00F07689" w:rsidRPr="00F07689" w:rsidRDefault="00F07689" w:rsidP="00DB4ED4">
      <w:pPr>
        <w:pStyle w:val="Heading2"/>
      </w:pPr>
      <w:bookmarkStart w:id="6" w:name="_Toc411336914"/>
      <w:bookmarkStart w:id="7" w:name="_Toc421540853"/>
      <w:bookmarkStart w:id="8" w:name="_Toc65238222"/>
      <w:r w:rsidRPr="00F07689">
        <w:t>Purpose</w:t>
      </w:r>
      <w:bookmarkEnd w:id="6"/>
      <w:bookmarkEnd w:id="7"/>
      <w:bookmarkEnd w:id="8"/>
    </w:p>
    <w:p w14:paraId="1FC593B2" w14:textId="4559DBE7" w:rsidR="00F07689" w:rsidRPr="00692917" w:rsidRDefault="00F07689" w:rsidP="00692917">
      <w:pPr>
        <w:pStyle w:val="BodyText"/>
      </w:pPr>
      <w:r w:rsidRPr="00692917">
        <w:t xml:space="preserve">The purpose of this plan is to provide a single, common document that describes how, when, where, and to whom the </w:t>
      </w:r>
      <w:r w:rsidR="004C6869" w:rsidRPr="00692917">
        <w:t xml:space="preserve">VistA Patch </w:t>
      </w:r>
      <w:r w:rsidR="00B649C4" w:rsidRPr="00692917">
        <w:t>PSO*7</w:t>
      </w:r>
      <w:r w:rsidR="004C6869" w:rsidRPr="00692917">
        <w:t>*</w:t>
      </w:r>
      <w:r w:rsidR="00B649C4" w:rsidRPr="00692917">
        <w:t>613</w:t>
      </w:r>
      <w:r w:rsidR="004C6869" w:rsidRPr="00692917">
        <w:t xml:space="preserve"> </w:t>
      </w:r>
      <w:r w:rsidRPr="00692917">
        <w:t>will be deployed</w:t>
      </w:r>
      <w:r w:rsidR="009123D8" w:rsidRPr="00692917">
        <w:t xml:space="preserve"> and installed, as well as how it is to be backed out and rolled back, if necessary</w:t>
      </w:r>
      <w:r w:rsidRPr="00692917">
        <w:t xml:space="preserve">. The plan also identifies resources, communications plan, and rollout schedule. Specific instructions for installation, back-out, and rollback </w:t>
      </w:r>
      <w:r w:rsidR="0005370A" w:rsidRPr="00692917">
        <w:t>are</w:t>
      </w:r>
      <w:r w:rsidRPr="00692917">
        <w:t xml:space="preserve"> included in this document. </w:t>
      </w:r>
    </w:p>
    <w:p w14:paraId="79BFDDFD" w14:textId="77777777" w:rsidR="00F07689" w:rsidRPr="00692917" w:rsidRDefault="00F07689" w:rsidP="00DB4ED4">
      <w:pPr>
        <w:pStyle w:val="Heading2"/>
      </w:pPr>
      <w:bookmarkStart w:id="9" w:name="_Toc411336918"/>
      <w:bookmarkStart w:id="10" w:name="_Toc421540857"/>
      <w:bookmarkStart w:id="11" w:name="_Toc65238223"/>
      <w:r w:rsidRPr="00692917">
        <w:t>Dependencies</w:t>
      </w:r>
      <w:bookmarkEnd w:id="9"/>
      <w:bookmarkEnd w:id="10"/>
      <w:bookmarkEnd w:id="11"/>
    </w:p>
    <w:p w14:paraId="50B43A4E" w14:textId="77777777" w:rsidR="004C6869" w:rsidRPr="00692917" w:rsidRDefault="004C6869" w:rsidP="00692917">
      <w:pPr>
        <w:pStyle w:val="BodyText"/>
      </w:pPr>
      <w:bookmarkStart w:id="12" w:name="_Toc411336919"/>
      <w:bookmarkStart w:id="13" w:name="_Toc421540858"/>
      <w:r w:rsidRPr="00692917">
        <w:t xml:space="preserve">The following VistA patche(s) must be installed at the site: </w:t>
      </w:r>
    </w:p>
    <w:p w14:paraId="2D2DA4DE" w14:textId="183A5C2E" w:rsidR="004C6869" w:rsidRPr="00692917" w:rsidRDefault="004C6869" w:rsidP="009D08FE">
      <w:pPr>
        <w:pStyle w:val="BodyText"/>
        <w:numPr>
          <w:ilvl w:val="0"/>
          <w:numId w:val="32"/>
        </w:numPr>
      </w:pPr>
      <w:r w:rsidRPr="00692917">
        <w:t>PSO*7*621</w:t>
      </w:r>
    </w:p>
    <w:p w14:paraId="4B1AAD04" w14:textId="18559525" w:rsidR="00F07689" w:rsidRPr="00F07689" w:rsidRDefault="00F07689" w:rsidP="00DB4ED4">
      <w:pPr>
        <w:pStyle w:val="Heading2"/>
      </w:pPr>
      <w:bookmarkStart w:id="14" w:name="_Toc65238224"/>
      <w:r w:rsidRPr="00F07689">
        <w:t>Constraints</w:t>
      </w:r>
      <w:bookmarkEnd w:id="12"/>
      <w:bookmarkEnd w:id="13"/>
      <w:bookmarkEnd w:id="14"/>
    </w:p>
    <w:p w14:paraId="596C6086" w14:textId="29AF54DF" w:rsidR="00F07689" w:rsidRPr="00F07689" w:rsidRDefault="000A3797" w:rsidP="00692917">
      <w:pPr>
        <w:pStyle w:val="BodyText"/>
      </w:pPr>
      <w:r w:rsidRPr="000A3797">
        <w:t>Not applicable</w:t>
      </w:r>
      <w:r w:rsidR="00601DBC">
        <w:t xml:space="preserve"> for this release.</w:t>
      </w:r>
    </w:p>
    <w:p w14:paraId="2DBFC800" w14:textId="77777777" w:rsidR="00F07689" w:rsidRPr="00692917" w:rsidRDefault="00F07689" w:rsidP="00DB4ED4">
      <w:pPr>
        <w:pStyle w:val="Heading1"/>
      </w:pPr>
      <w:bookmarkStart w:id="15" w:name="_Roles_and_Responsibilities"/>
      <w:bookmarkStart w:id="16" w:name="_Toc411336920"/>
      <w:bookmarkStart w:id="17" w:name="_Toc421540859"/>
      <w:bookmarkStart w:id="18" w:name="_Ref444173896"/>
      <w:bookmarkStart w:id="19" w:name="_Ref444173917"/>
      <w:bookmarkStart w:id="20" w:name="_Toc65238225"/>
      <w:bookmarkEnd w:id="15"/>
      <w:r w:rsidRPr="00692917">
        <w:t>Roles and Responsibilities</w:t>
      </w:r>
      <w:bookmarkEnd w:id="16"/>
      <w:bookmarkEnd w:id="17"/>
      <w:bookmarkEnd w:id="18"/>
      <w:bookmarkEnd w:id="19"/>
      <w:bookmarkEnd w:id="20"/>
    </w:p>
    <w:p w14:paraId="3168813E" w14:textId="1D573883" w:rsidR="00F07689" w:rsidRPr="00F07689" w:rsidRDefault="00F07689" w:rsidP="00692917">
      <w:pPr>
        <w:pStyle w:val="Caption"/>
      </w:pPr>
      <w:r w:rsidRPr="00F07689">
        <w:t>Table: Roles and Responsibilities</w:t>
      </w:r>
    </w:p>
    <w:tbl>
      <w:tblPr>
        <w:tblStyle w:val="TableGrid"/>
        <w:tblW w:w="5000" w:type="pct"/>
        <w:tblLook w:val="01E0" w:firstRow="1" w:lastRow="1" w:firstColumn="1" w:lastColumn="1" w:noHBand="0" w:noVBand="0"/>
      </w:tblPr>
      <w:tblGrid>
        <w:gridCol w:w="462"/>
        <w:gridCol w:w="2515"/>
        <w:gridCol w:w="1967"/>
        <w:gridCol w:w="4406"/>
      </w:tblGrid>
      <w:tr w:rsidR="009F75F0" w:rsidRPr="00F07689" w14:paraId="6E65F5DE" w14:textId="77777777" w:rsidTr="003D432C">
        <w:trPr>
          <w:tblHeader/>
        </w:trPr>
        <w:tc>
          <w:tcPr>
            <w:tcW w:w="247" w:type="pct"/>
            <w:shd w:val="clear" w:color="auto" w:fill="F2F2F2" w:themeFill="background1" w:themeFillShade="F2"/>
          </w:tcPr>
          <w:p w14:paraId="1132E7D1" w14:textId="77777777" w:rsidR="009F75F0" w:rsidRPr="00F07689" w:rsidRDefault="009F75F0" w:rsidP="00692917">
            <w:pPr>
              <w:pStyle w:val="TableHeading"/>
            </w:pPr>
            <w:bookmarkStart w:id="21" w:name="ColumnTitle_ID"/>
            <w:r w:rsidRPr="00F07689">
              <w:t>ID</w:t>
            </w:r>
            <w:bookmarkEnd w:id="21"/>
          </w:p>
        </w:tc>
        <w:tc>
          <w:tcPr>
            <w:tcW w:w="1345" w:type="pct"/>
            <w:shd w:val="clear" w:color="auto" w:fill="F2F2F2" w:themeFill="background1" w:themeFillShade="F2"/>
          </w:tcPr>
          <w:p w14:paraId="68F3EA8E" w14:textId="77777777" w:rsidR="009F75F0" w:rsidRPr="00F07689" w:rsidRDefault="009F75F0" w:rsidP="00692917">
            <w:pPr>
              <w:pStyle w:val="TableHeading"/>
            </w:pPr>
            <w:r w:rsidRPr="00F07689">
              <w:t>Team</w:t>
            </w:r>
          </w:p>
        </w:tc>
        <w:tc>
          <w:tcPr>
            <w:tcW w:w="1052" w:type="pct"/>
            <w:shd w:val="clear" w:color="auto" w:fill="F2F2F2" w:themeFill="background1" w:themeFillShade="F2"/>
          </w:tcPr>
          <w:p w14:paraId="707A3B2D" w14:textId="77777777" w:rsidR="009F75F0" w:rsidRPr="00F07689" w:rsidRDefault="009F75F0" w:rsidP="00692917">
            <w:pPr>
              <w:pStyle w:val="TableHeading"/>
            </w:pPr>
            <w:r w:rsidRPr="00F07689">
              <w:t>Phase / Role</w:t>
            </w:r>
          </w:p>
        </w:tc>
        <w:tc>
          <w:tcPr>
            <w:tcW w:w="2356" w:type="pct"/>
            <w:shd w:val="clear" w:color="auto" w:fill="F2F2F2" w:themeFill="background1" w:themeFillShade="F2"/>
          </w:tcPr>
          <w:p w14:paraId="1C3D1547" w14:textId="77777777" w:rsidR="009F75F0" w:rsidRPr="00F07689" w:rsidRDefault="009F75F0" w:rsidP="00692917">
            <w:pPr>
              <w:pStyle w:val="TableHeading"/>
            </w:pPr>
            <w:r w:rsidRPr="00F07689">
              <w:t>Tasks</w:t>
            </w:r>
          </w:p>
        </w:tc>
      </w:tr>
      <w:tr w:rsidR="009F75F0" w:rsidRPr="000A3797" w14:paraId="31CBBC49" w14:textId="77777777" w:rsidTr="00B437ED">
        <w:tc>
          <w:tcPr>
            <w:tcW w:w="247" w:type="pct"/>
          </w:tcPr>
          <w:p w14:paraId="589644E0" w14:textId="77777777" w:rsidR="009F75F0" w:rsidRPr="00210C8C" w:rsidRDefault="009F75F0" w:rsidP="00210C8C">
            <w:pPr>
              <w:pStyle w:val="TableText"/>
            </w:pPr>
            <w:r w:rsidRPr="00210C8C">
              <w:t>1</w:t>
            </w:r>
          </w:p>
        </w:tc>
        <w:tc>
          <w:tcPr>
            <w:tcW w:w="1345" w:type="pct"/>
          </w:tcPr>
          <w:p w14:paraId="17DD2FB3" w14:textId="77777777" w:rsidR="009F75F0" w:rsidRPr="00210C8C" w:rsidRDefault="009F75F0" w:rsidP="00210C8C">
            <w:pPr>
              <w:pStyle w:val="TableText"/>
            </w:pPr>
            <w:r w:rsidRPr="00210C8C">
              <w:t>Fie</w:t>
            </w:r>
            <w:r w:rsidR="00692917" w:rsidRPr="00210C8C">
              <w:t>l</w:t>
            </w:r>
            <w:r w:rsidRPr="00210C8C">
              <w:t xml:space="preserve">d Operations (FO) </w:t>
            </w:r>
          </w:p>
        </w:tc>
        <w:tc>
          <w:tcPr>
            <w:tcW w:w="1052" w:type="pct"/>
          </w:tcPr>
          <w:p w14:paraId="1B7BB634" w14:textId="77777777" w:rsidR="009F75F0" w:rsidRPr="00210C8C" w:rsidRDefault="009F75F0" w:rsidP="00210C8C">
            <w:pPr>
              <w:pStyle w:val="TableText"/>
            </w:pPr>
            <w:r w:rsidRPr="00210C8C">
              <w:t>Deployment</w:t>
            </w:r>
          </w:p>
        </w:tc>
        <w:tc>
          <w:tcPr>
            <w:tcW w:w="2356" w:type="pct"/>
          </w:tcPr>
          <w:p w14:paraId="7409AA00" w14:textId="77777777" w:rsidR="009F75F0" w:rsidRPr="00210C8C" w:rsidRDefault="009F75F0" w:rsidP="00210C8C">
            <w:pPr>
              <w:pStyle w:val="TableText"/>
            </w:pPr>
            <w:r w:rsidRPr="00210C8C">
              <w:t>Plan and schedule deployment (including orchestration with vendors)</w:t>
            </w:r>
          </w:p>
        </w:tc>
      </w:tr>
      <w:tr w:rsidR="009F75F0" w:rsidRPr="000A3797" w14:paraId="51F31D78" w14:textId="77777777" w:rsidTr="00B437ED">
        <w:tc>
          <w:tcPr>
            <w:tcW w:w="247" w:type="pct"/>
          </w:tcPr>
          <w:p w14:paraId="700300C7" w14:textId="77777777" w:rsidR="009F75F0" w:rsidRPr="00210C8C" w:rsidRDefault="009F75F0" w:rsidP="00210C8C">
            <w:pPr>
              <w:pStyle w:val="TableText"/>
            </w:pPr>
            <w:r w:rsidRPr="00210C8C">
              <w:t>2</w:t>
            </w:r>
          </w:p>
        </w:tc>
        <w:tc>
          <w:tcPr>
            <w:tcW w:w="1345" w:type="pct"/>
          </w:tcPr>
          <w:p w14:paraId="3E41BE57" w14:textId="77777777" w:rsidR="009F75F0" w:rsidRPr="00210C8C" w:rsidRDefault="009F75F0" w:rsidP="00210C8C">
            <w:pPr>
              <w:pStyle w:val="TableText"/>
            </w:pPr>
            <w:r w:rsidRPr="00210C8C">
              <w:t>FO</w:t>
            </w:r>
          </w:p>
        </w:tc>
        <w:tc>
          <w:tcPr>
            <w:tcW w:w="1052" w:type="pct"/>
          </w:tcPr>
          <w:p w14:paraId="7B2FE6BE" w14:textId="77777777" w:rsidR="009F75F0" w:rsidRPr="00210C8C" w:rsidRDefault="009F75F0" w:rsidP="00210C8C">
            <w:pPr>
              <w:pStyle w:val="TableText"/>
            </w:pPr>
            <w:r w:rsidRPr="00210C8C">
              <w:t>Deployment</w:t>
            </w:r>
          </w:p>
        </w:tc>
        <w:tc>
          <w:tcPr>
            <w:tcW w:w="2356" w:type="pct"/>
          </w:tcPr>
          <w:p w14:paraId="77B410BD" w14:textId="77777777" w:rsidR="009F75F0" w:rsidRPr="00210C8C" w:rsidRDefault="009F75F0" w:rsidP="00210C8C">
            <w:pPr>
              <w:pStyle w:val="TableText"/>
            </w:pPr>
            <w:r w:rsidRPr="00210C8C">
              <w:t xml:space="preserve"> Determine and document the roles and responsibilities of those involved in the deployment.</w:t>
            </w:r>
          </w:p>
        </w:tc>
      </w:tr>
      <w:tr w:rsidR="009F75F0" w:rsidRPr="00F07689" w14:paraId="1EB14170" w14:textId="77777777" w:rsidTr="00B437ED">
        <w:tc>
          <w:tcPr>
            <w:tcW w:w="247" w:type="pct"/>
          </w:tcPr>
          <w:p w14:paraId="76BE5357" w14:textId="77777777" w:rsidR="009F75F0" w:rsidRPr="00210C8C" w:rsidRDefault="009F75F0" w:rsidP="00210C8C">
            <w:pPr>
              <w:pStyle w:val="TableText"/>
            </w:pPr>
            <w:r w:rsidRPr="00210C8C">
              <w:t>3</w:t>
            </w:r>
          </w:p>
        </w:tc>
        <w:tc>
          <w:tcPr>
            <w:tcW w:w="1345" w:type="pct"/>
          </w:tcPr>
          <w:p w14:paraId="7E902D22" w14:textId="77777777" w:rsidR="009F75F0" w:rsidRPr="00210C8C" w:rsidRDefault="009F75F0" w:rsidP="00210C8C">
            <w:pPr>
              <w:pStyle w:val="TableText"/>
            </w:pPr>
            <w:r w:rsidRPr="00210C8C">
              <w:t xml:space="preserve">FO </w:t>
            </w:r>
          </w:p>
        </w:tc>
        <w:tc>
          <w:tcPr>
            <w:tcW w:w="1052" w:type="pct"/>
          </w:tcPr>
          <w:p w14:paraId="7C206D5B" w14:textId="77777777" w:rsidR="009F75F0" w:rsidRPr="00210C8C" w:rsidRDefault="009F75F0" w:rsidP="00210C8C">
            <w:pPr>
              <w:pStyle w:val="TableText"/>
            </w:pPr>
            <w:r w:rsidRPr="00210C8C">
              <w:t>Deployment</w:t>
            </w:r>
          </w:p>
        </w:tc>
        <w:tc>
          <w:tcPr>
            <w:tcW w:w="2356" w:type="pct"/>
          </w:tcPr>
          <w:p w14:paraId="03102D94" w14:textId="77777777" w:rsidR="009F75F0" w:rsidRPr="00210C8C" w:rsidRDefault="009F75F0" w:rsidP="00210C8C">
            <w:pPr>
              <w:pStyle w:val="TableText"/>
            </w:pPr>
            <w:r w:rsidRPr="00210C8C">
              <w:t xml:space="preserve">Test for operational readiness </w:t>
            </w:r>
          </w:p>
        </w:tc>
      </w:tr>
      <w:tr w:rsidR="009F75F0" w:rsidRPr="00F07689" w14:paraId="5D35ADAB" w14:textId="77777777" w:rsidTr="00B437ED">
        <w:tc>
          <w:tcPr>
            <w:tcW w:w="247" w:type="pct"/>
          </w:tcPr>
          <w:p w14:paraId="112821C9" w14:textId="77777777" w:rsidR="009F75F0" w:rsidRPr="00210C8C" w:rsidRDefault="009F75F0" w:rsidP="00210C8C">
            <w:pPr>
              <w:pStyle w:val="TableText"/>
            </w:pPr>
            <w:r w:rsidRPr="00210C8C">
              <w:t>4</w:t>
            </w:r>
          </w:p>
        </w:tc>
        <w:tc>
          <w:tcPr>
            <w:tcW w:w="1345" w:type="pct"/>
          </w:tcPr>
          <w:p w14:paraId="4BA4DA0F" w14:textId="77777777" w:rsidR="009F75F0" w:rsidRPr="00210C8C" w:rsidRDefault="009F75F0" w:rsidP="00210C8C">
            <w:pPr>
              <w:pStyle w:val="TableText"/>
            </w:pPr>
            <w:r w:rsidRPr="00210C8C">
              <w:t>FO</w:t>
            </w:r>
          </w:p>
        </w:tc>
        <w:tc>
          <w:tcPr>
            <w:tcW w:w="1052" w:type="pct"/>
          </w:tcPr>
          <w:p w14:paraId="0E4E5A94" w14:textId="77777777" w:rsidR="009F75F0" w:rsidRPr="00210C8C" w:rsidRDefault="009F75F0" w:rsidP="00210C8C">
            <w:pPr>
              <w:pStyle w:val="TableText"/>
            </w:pPr>
            <w:r w:rsidRPr="00210C8C">
              <w:t>Deployment</w:t>
            </w:r>
          </w:p>
        </w:tc>
        <w:tc>
          <w:tcPr>
            <w:tcW w:w="2356" w:type="pct"/>
          </w:tcPr>
          <w:p w14:paraId="6EF58D2B" w14:textId="77777777" w:rsidR="009F75F0" w:rsidRPr="00210C8C" w:rsidRDefault="009F75F0" w:rsidP="00210C8C">
            <w:pPr>
              <w:pStyle w:val="TableText"/>
            </w:pPr>
            <w:r w:rsidRPr="00210C8C">
              <w:t>Execute deployment</w:t>
            </w:r>
          </w:p>
        </w:tc>
      </w:tr>
      <w:tr w:rsidR="009F75F0" w:rsidRPr="00F07689" w14:paraId="05B6D429" w14:textId="77777777" w:rsidTr="00B437ED">
        <w:tc>
          <w:tcPr>
            <w:tcW w:w="247" w:type="pct"/>
          </w:tcPr>
          <w:p w14:paraId="6F546D7B" w14:textId="77777777" w:rsidR="009F75F0" w:rsidRPr="00210C8C" w:rsidRDefault="009F75F0" w:rsidP="00210C8C">
            <w:pPr>
              <w:pStyle w:val="TableText"/>
            </w:pPr>
            <w:r w:rsidRPr="00210C8C">
              <w:t>5</w:t>
            </w:r>
          </w:p>
        </w:tc>
        <w:tc>
          <w:tcPr>
            <w:tcW w:w="1345" w:type="pct"/>
          </w:tcPr>
          <w:p w14:paraId="14F90B43" w14:textId="77777777" w:rsidR="009F75F0" w:rsidRPr="00210C8C" w:rsidRDefault="009F75F0" w:rsidP="00210C8C">
            <w:pPr>
              <w:pStyle w:val="TableText"/>
            </w:pPr>
            <w:r w:rsidRPr="00210C8C">
              <w:t xml:space="preserve">FO </w:t>
            </w:r>
          </w:p>
        </w:tc>
        <w:tc>
          <w:tcPr>
            <w:tcW w:w="1052" w:type="pct"/>
          </w:tcPr>
          <w:p w14:paraId="3131BB51" w14:textId="77777777" w:rsidR="009F75F0" w:rsidRPr="00210C8C" w:rsidRDefault="009F75F0" w:rsidP="00210C8C">
            <w:pPr>
              <w:pStyle w:val="TableText"/>
            </w:pPr>
            <w:r w:rsidRPr="00210C8C">
              <w:t>Installation</w:t>
            </w:r>
          </w:p>
        </w:tc>
        <w:tc>
          <w:tcPr>
            <w:tcW w:w="2356" w:type="pct"/>
          </w:tcPr>
          <w:p w14:paraId="5BEBF22F" w14:textId="77777777" w:rsidR="009F75F0" w:rsidRPr="00210C8C" w:rsidRDefault="009F75F0" w:rsidP="00210C8C">
            <w:pPr>
              <w:pStyle w:val="TableText"/>
            </w:pPr>
            <w:r w:rsidRPr="00210C8C">
              <w:t xml:space="preserve">Plan and schedule installation </w:t>
            </w:r>
          </w:p>
        </w:tc>
      </w:tr>
      <w:tr w:rsidR="009F75F0" w:rsidRPr="00F07689" w14:paraId="408FA717" w14:textId="77777777" w:rsidTr="00B437ED">
        <w:tc>
          <w:tcPr>
            <w:tcW w:w="247" w:type="pct"/>
          </w:tcPr>
          <w:p w14:paraId="51F5EFA0" w14:textId="77777777" w:rsidR="009F75F0" w:rsidRPr="00210C8C" w:rsidRDefault="009F75F0" w:rsidP="00210C8C">
            <w:pPr>
              <w:pStyle w:val="TableText"/>
            </w:pPr>
            <w:r w:rsidRPr="00210C8C">
              <w:t>6</w:t>
            </w:r>
          </w:p>
        </w:tc>
        <w:tc>
          <w:tcPr>
            <w:tcW w:w="1345" w:type="pct"/>
          </w:tcPr>
          <w:p w14:paraId="62F6B8F2" w14:textId="77777777" w:rsidR="009F75F0" w:rsidRPr="00210C8C" w:rsidRDefault="009F75F0" w:rsidP="00210C8C">
            <w:pPr>
              <w:pStyle w:val="TableText"/>
            </w:pPr>
            <w:r w:rsidRPr="00210C8C">
              <w:t>Contractor Team (Liberty)</w:t>
            </w:r>
          </w:p>
        </w:tc>
        <w:tc>
          <w:tcPr>
            <w:tcW w:w="1052" w:type="pct"/>
          </w:tcPr>
          <w:p w14:paraId="2E22045E" w14:textId="77777777" w:rsidR="009F75F0" w:rsidRPr="00210C8C" w:rsidRDefault="009F75F0" w:rsidP="00210C8C">
            <w:pPr>
              <w:pStyle w:val="TableText"/>
            </w:pPr>
            <w:r w:rsidRPr="00210C8C">
              <w:t>Installation</w:t>
            </w:r>
          </w:p>
        </w:tc>
        <w:tc>
          <w:tcPr>
            <w:tcW w:w="2356" w:type="pct"/>
          </w:tcPr>
          <w:p w14:paraId="6A0E4590" w14:textId="77777777" w:rsidR="009F75F0" w:rsidRPr="00210C8C" w:rsidRDefault="009F75F0" w:rsidP="00210C8C">
            <w:pPr>
              <w:pStyle w:val="TableText"/>
            </w:pPr>
            <w:r w:rsidRPr="00210C8C">
              <w:t>Ensure authority to operate and that certificate authority security documentation is in place</w:t>
            </w:r>
          </w:p>
        </w:tc>
      </w:tr>
      <w:tr w:rsidR="009F75F0" w:rsidRPr="00F07689" w14:paraId="14009D3F" w14:textId="77777777" w:rsidTr="00B437ED">
        <w:tc>
          <w:tcPr>
            <w:tcW w:w="247" w:type="pct"/>
          </w:tcPr>
          <w:p w14:paraId="6209E7E8" w14:textId="77777777" w:rsidR="009F75F0" w:rsidRPr="00210C8C" w:rsidRDefault="009F75F0" w:rsidP="00210C8C">
            <w:pPr>
              <w:pStyle w:val="TableText"/>
            </w:pPr>
            <w:r w:rsidRPr="00210C8C">
              <w:t>7</w:t>
            </w:r>
          </w:p>
        </w:tc>
        <w:tc>
          <w:tcPr>
            <w:tcW w:w="1345" w:type="pct"/>
          </w:tcPr>
          <w:p w14:paraId="3112A538" w14:textId="77777777" w:rsidR="009F75F0" w:rsidRPr="00210C8C" w:rsidRDefault="009F75F0" w:rsidP="00210C8C">
            <w:pPr>
              <w:pStyle w:val="TableText"/>
            </w:pPr>
            <w:r w:rsidRPr="00210C8C">
              <w:t>Contractor Team (Liberty)</w:t>
            </w:r>
          </w:p>
        </w:tc>
        <w:tc>
          <w:tcPr>
            <w:tcW w:w="1052" w:type="pct"/>
          </w:tcPr>
          <w:p w14:paraId="33592B70" w14:textId="77777777" w:rsidR="009F75F0" w:rsidRPr="00210C8C" w:rsidRDefault="009F75F0" w:rsidP="00210C8C">
            <w:pPr>
              <w:pStyle w:val="TableText"/>
            </w:pPr>
            <w:r w:rsidRPr="00210C8C">
              <w:t>Installation</w:t>
            </w:r>
          </w:p>
        </w:tc>
        <w:tc>
          <w:tcPr>
            <w:tcW w:w="2356" w:type="pct"/>
          </w:tcPr>
          <w:p w14:paraId="7EE43635" w14:textId="77777777" w:rsidR="009F75F0" w:rsidRPr="00210C8C" w:rsidRDefault="009F75F0" w:rsidP="00210C8C">
            <w:pPr>
              <w:pStyle w:val="TableText"/>
            </w:pPr>
            <w:r w:rsidRPr="00210C8C">
              <w:t>Validate through facility POC to ensure that IT equipment has been accepted using asset inventory processes</w:t>
            </w:r>
          </w:p>
        </w:tc>
      </w:tr>
      <w:tr w:rsidR="009F75F0" w:rsidRPr="00F07689" w14:paraId="6E6E7241" w14:textId="77777777" w:rsidTr="00B437ED">
        <w:tc>
          <w:tcPr>
            <w:tcW w:w="247" w:type="pct"/>
          </w:tcPr>
          <w:p w14:paraId="769D3574" w14:textId="77777777" w:rsidR="009F75F0" w:rsidRPr="00210C8C" w:rsidRDefault="009F75F0" w:rsidP="00210C8C">
            <w:pPr>
              <w:pStyle w:val="TableText"/>
            </w:pPr>
            <w:r w:rsidRPr="00210C8C">
              <w:t>8</w:t>
            </w:r>
          </w:p>
        </w:tc>
        <w:tc>
          <w:tcPr>
            <w:tcW w:w="1345" w:type="pct"/>
          </w:tcPr>
          <w:p w14:paraId="08188C7E" w14:textId="77777777" w:rsidR="009F75F0" w:rsidRPr="00210C8C" w:rsidDel="00004DBA" w:rsidRDefault="009F75F0" w:rsidP="00210C8C">
            <w:pPr>
              <w:pStyle w:val="TableText"/>
            </w:pPr>
            <w:r w:rsidRPr="00210C8C">
              <w:t>Contractor Team (Liberty)</w:t>
            </w:r>
          </w:p>
        </w:tc>
        <w:tc>
          <w:tcPr>
            <w:tcW w:w="1052" w:type="pct"/>
          </w:tcPr>
          <w:p w14:paraId="30D2803C" w14:textId="77777777" w:rsidR="009F75F0" w:rsidRPr="00210C8C" w:rsidRDefault="009F75F0" w:rsidP="00210C8C">
            <w:pPr>
              <w:pStyle w:val="TableText"/>
            </w:pPr>
            <w:r w:rsidRPr="00210C8C">
              <w:t>Installations</w:t>
            </w:r>
          </w:p>
        </w:tc>
        <w:tc>
          <w:tcPr>
            <w:tcW w:w="2356" w:type="pct"/>
          </w:tcPr>
          <w:p w14:paraId="168E5C0F" w14:textId="77777777" w:rsidR="009F75F0" w:rsidRPr="00210C8C" w:rsidRDefault="009F75F0" w:rsidP="00210C8C">
            <w:pPr>
              <w:pStyle w:val="TableText"/>
            </w:pPr>
            <w:r w:rsidRPr="00210C8C">
              <w:t xml:space="preserve">Coordinate training </w:t>
            </w:r>
          </w:p>
        </w:tc>
      </w:tr>
      <w:tr w:rsidR="009F75F0" w:rsidRPr="00F07689" w14:paraId="50655047" w14:textId="77777777" w:rsidTr="00B437ED">
        <w:tc>
          <w:tcPr>
            <w:tcW w:w="247" w:type="pct"/>
          </w:tcPr>
          <w:p w14:paraId="1E221A68" w14:textId="77777777" w:rsidR="009F75F0" w:rsidRPr="00210C8C" w:rsidRDefault="009F75F0" w:rsidP="00210C8C">
            <w:pPr>
              <w:pStyle w:val="TableText"/>
            </w:pPr>
            <w:r w:rsidRPr="00210C8C">
              <w:t>9</w:t>
            </w:r>
          </w:p>
        </w:tc>
        <w:tc>
          <w:tcPr>
            <w:tcW w:w="1345" w:type="pct"/>
          </w:tcPr>
          <w:p w14:paraId="1D5BC5C0" w14:textId="77777777" w:rsidR="009F75F0" w:rsidRPr="00210C8C" w:rsidDel="00F61A80" w:rsidRDefault="009F75F0" w:rsidP="00210C8C">
            <w:pPr>
              <w:pStyle w:val="TableText"/>
            </w:pPr>
            <w:r w:rsidRPr="00210C8C">
              <w:t>Contractor Team (Liberty)</w:t>
            </w:r>
          </w:p>
        </w:tc>
        <w:tc>
          <w:tcPr>
            <w:tcW w:w="1052" w:type="pct"/>
          </w:tcPr>
          <w:p w14:paraId="64BE128A" w14:textId="77777777" w:rsidR="009F75F0" w:rsidRPr="00210C8C" w:rsidRDefault="009F75F0" w:rsidP="00210C8C">
            <w:pPr>
              <w:pStyle w:val="TableText"/>
            </w:pPr>
            <w:r w:rsidRPr="00210C8C">
              <w:t>Back-out</w:t>
            </w:r>
          </w:p>
        </w:tc>
        <w:tc>
          <w:tcPr>
            <w:tcW w:w="2356" w:type="pct"/>
          </w:tcPr>
          <w:p w14:paraId="6ADA3662" w14:textId="77777777" w:rsidR="009F75F0" w:rsidRPr="00210C8C" w:rsidRDefault="009F75F0" w:rsidP="00210C8C">
            <w:pPr>
              <w:pStyle w:val="TableText"/>
            </w:pPr>
            <w:r w:rsidRPr="00210C8C">
              <w:t xml:space="preserve">Confirm availability of back-out instructions and back-out strategy (what are the criteria that trigger a back-out) </w:t>
            </w:r>
          </w:p>
        </w:tc>
      </w:tr>
      <w:tr w:rsidR="009F75F0" w:rsidRPr="00F07689" w14:paraId="357AE4A1" w14:textId="77777777" w:rsidTr="00B437ED">
        <w:tc>
          <w:tcPr>
            <w:tcW w:w="247" w:type="pct"/>
          </w:tcPr>
          <w:p w14:paraId="59C5853D" w14:textId="77777777" w:rsidR="009F75F0" w:rsidRPr="00210C8C" w:rsidRDefault="009F75F0" w:rsidP="00210C8C">
            <w:pPr>
              <w:pStyle w:val="TableText"/>
            </w:pPr>
            <w:r w:rsidRPr="00210C8C">
              <w:t>10</w:t>
            </w:r>
          </w:p>
        </w:tc>
        <w:tc>
          <w:tcPr>
            <w:tcW w:w="1345" w:type="pct"/>
          </w:tcPr>
          <w:p w14:paraId="09956003" w14:textId="77777777" w:rsidR="009F75F0" w:rsidRPr="00210C8C" w:rsidDel="00F61A80" w:rsidRDefault="009F75F0" w:rsidP="00210C8C">
            <w:pPr>
              <w:pStyle w:val="TableText"/>
            </w:pPr>
            <w:r w:rsidRPr="00210C8C">
              <w:t>Contractor Team (Liberty)</w:t>
            </w:r>
          </w:p>
        </w:tc>
        <w:tc>
          <w:tcPr>
            <w:tcW w:w="1052" w:type="pct"/>
          </w:tcPr>
          <w:p w14:paraId="42910751" w14:textId="77777777" w:rsidR="009F75F0" w:rsidRPr="00210C8C" w:rsidRDefault="009F75F0" w:rsidP="00210C8C">
            <w:pPr>
              <w:pStyle w:val="TableText"/>
            </w:pPr>
            <w:r w:rsidRPr="00210C8C">
              <w:t>Post Deployment</w:t>
            </w:r>
          </w:p>
        </w:tc>
        <w:tc>
          <w:tcPr>
            <w:tcW w:w="2356" w:type="pct"/>
          </w:tcPr>
          <w:p w14:paraId="50D2790E" w14:textId="77777777" w:rsidR="009F75F0" w:rsidRPr="00210C8C" w:rsidRDefault="009F75F0" w:rsidP="00210C8C">
            <w:pPr>
              <w:pStyle w:val="TableText"/>
            </w:pPr>
            <w:r w:rsidRPr="00210C8C">
              <w:t>Hardware, Software and System Support</w:t>
            </w:r>
          </w:p>
        </w:tc>
      </w:tr>
    </w:tbl>
    <w:p w14:paraId="46A1C676" w14:textId="77777777" w:rsidR="00F07689" w:rsidRPr="00F07689" w:rsidRDefault="005F10A9" w:rsidP="00DB4ED4">
      <w:pPr>
        <w:pStyle w:val="Heading1"/>
      </w:pPr>
      <w:bookmarkStart w:id="22" w:name="_Toc65238226"/>
      <w:bookmarkStart w:id="23" w:name="_Toc421540860"/>
      <w:r>
        <w:lastRenderedPageBreak/>
        <w:t>Deployment</w:t>
      </w:r>
      <w:bookmarkEnd w:id="22"/>
      <w:r>
        <w:t xml:space="preserve"> </w:t>
      </w:r>
      <w:bookmarkEnd w:id="23"/>
    </w:p>
    <w:p w14:paraId="47476BC4" w14:textId="77777777" w:rsidR="00B84FA9" w:rsidRPr="00692917" w:rsidRDefault="000A3797" w:rsidP="00692917">
      <w:pPr>
        <w:pStyle w:val="BodyText"/>
      </w:pPr>
      <w:r w:rsidRPr="00692917">
        <w:t xml:space="preserve">The deployment is planned as a national general availability release. The scheduling of test/mirror installs, testing, and the deployment to production will be at the sites’ discretion. It is anticipated that there will be a </w:t>
      </w:r>
      <w:r w:rsidRPr="00601DBC">
        <w:t>14-day compliance period.</w:t>
      </w:r>
    </w:p>
    <w:p w14:paraId="19FE224F" w14:textId="4A14E2BD" w:rsidR="00B84FA9" w:rsidRPr="00692917" w:rsidRDefault="000A3797" w:rsidP="00692917">
      <w:pPr>
        <w:pStyle w:val="BodyText"/>
      </w:pPr>
      <w:r w:rsidRPr="00692917">
        <w:t xml:space="preserve">A national release is planned for </w:t>
      </w:r>
      <w:r w:rsidR="00A231D3" w:rsidRPr="00CD677A">
        <w:t>February</w:t>
      </w:r>
      <w:r w:rsidRPr="00CD677A">
        <w:t xml:space="preserve"> 202</w:t>
      </w:r>
      <w:r w:rsidR="00826167" w:rsidRPr="00CD677A">
        <w:t>1</w:t>
      </w:r>
      <w:r w:rsidRPr="00692917">
        <w:t xml:space="preserve"> after testing has been successfully completed at </w:t>
      </w:r>
      <w:r w:rsidR="00B84FA9" w:rsidRPr="00692917">
        <w:t>two</w:t>
      </w:r>
      <w:r w:rsidRPr="00692917">
        <w:t xml:space="preserve"> initial operating capability (IOC) test sites: </w:t>
      </w:r>
      <w:r w:rsidR="00826167" w:rsidRPr="00692917">
        <w:t>Boston and Farg</w:t>
      </w:r>
      <w:r w:rsidR="00AD7962">
        <w:t>o</w:t>
      </w:r>
      <w:r w:rsidRPr="00692917">
        <w:t>.</w:t>
      </w:r>
    </w:p>
    <w:p w14:paraId="4576FDF3" w14:textId="5B1BC735" w:rsidR="00B84FA9" w:rsidRPr="00692917" w:rsidRDefault="000A3797" w:rsidP="00692917">
      <w:pPr>
        <w:pStyle w:val="BodyText"/>
      </w:pPr>
      <w:r w:rsidRPr="00692917">
        <w:t xml:space="preserve">Deployment will be performed by the local or regional staff and supported by team members from these organizations: </w:t>
      </w:r>
      <w:r w:rsidR="00226BA3">
        <w:t>FO</w:t>
      </w:r>
      <w:r w:rsidRPr="00692917">
        <w:t xml:space="preserve"> and Enterprise Operations. Other teams may provide additional support.</w:t>
      </w:r>
    </w:p>
    <w:p w14:paraId="00F93789" w14:textId="77777777" w:rsidR="00F07689" w:rsidRPr="00F07689" w:rsidRDefault="00F07689" w:rsidP="00DB4ED4">
      <w:pPr>
        <w:pStyle w:val="Heading2"/>
      </w:pPr>
      <w:bookmarkStart w:id="24" w:name="_Toc421540861"/>
      <w:bookmarkStart w:id="25" w:name="_Toc65238227"/>
      <w:r w:rsidRPr="00F07689">
        <w:t>Timeline</w:t>
      </w:r>
      <w:bookmarkEnd w:id="24"/>
      <w:bookmarkEnd w:id="25"/>
      <w:r w:rsidRPr="00F07689">
        <w:t xml:space="preserve"> </w:t>
      </w:r>
    </w:p>
    <w:p w14:paraId="04453826" w14:textId="77777777" w:rsidR="004E343F" w:rsidRDefault="00F07689" w:rsidP="00692917">
      <w:pPr>
        <w:pStyle w:val="BodyText"/>
      </w:pPr>
      <w:r w:rsidRPr="00692917">
        <w:t>The deployment and installation</w:t>
      </w:r>
      <w:r w:rsidR="00DA277F">
        <w:t xml:space="preserve"> for PSO*7*613</w:t>
      </w:r>
      <w:r w:rsidRPr="00692917">
        <w:t xml:space="preserve"> is scheduled </w:t>
      </w:r>
      <w:r w:rsidR="00A231D3">
        <w:t>to occur in February 2021</w:t>
      </w:r>
      <w:r w:rsidR="004E343F">
        <w:t>.</w:t>
      </w:r>
    </w:p>
    <w:p w14:paraId="73D43797" w14:textId="1CBFE5F6" w:rsidR="00F07689" w:rsidRPr="00692917" w:rsidRDefault="004E343F" w:rsidP="004E343F">
      <w:pPr>
        <w:pStyle w:val="Caption"/>
      </w:pPr>
      <w:r>
        <w:t>Table: Timeline Overview</w:t>
      </w:r>
      <w:r w:rsidR="00F07689" w:rsidRPr="00692917">
        <w:t xml:space="preserve"> </w:t>
      </w:r>
    </w:p>
    <w:tbl>
      <w:tblPr>
        <w:tblStyle w:val="TableGrid"/>
        <w:tblW w:w="9355" w:type="dxa"/>
        <w:tblLook w:val="04A0" w:firstRow="1" w:lastRow="0" w:firstColumn="1" w:lastColumn="0" w:noHBand="0" w:noVBand="1"/>
        <w:tblDescription w:val="This table displays an overview of the release timeline"/>
      </w:tblPr>
      <w:tblGrid>
        <w:gridCol w:w="6115"/>
        <w:gridCol w:w="1620"/>
        <w:gridCol w:w="1620"/>
      </w:tblGrid>
      <w:tr w:rsidR="00FF2F3E" w14:paraId="2F72C8F0" w14:textId="77777777" w:rsidTr="00411D9F">
        <w:trPr>
          <w:tblHeader/>
        </w:trPr>
        <w:tc>
          <w:tcPr>
            <w:tcW w:w="6115" w:type="dxa"/>
            <w:shd w:val="clear" w:color="auto" w:fill="F2F2F2" w:themeFill="background1" w:themeFillShade="F2"/>
          </w:tcPr>
          <w:p w14:paraId="2F659E3C" w14:textId="77777777" w:rsidR="00FF2F3E" w:rsidRPr="00692917" w:rsidRDefault="00FF2F3E" w:rsidP="00692917">
            <w:pPr>
              <w:pStyle w:val="TableHeading"/>
            </w:pPr>
            <w:bookmarkStart w:id="26" w:name="ColumnTitle_Task"/>
            <w:r w:rsidRPr="00692917">
              <w:t>Task</w:t>
            </w:r>
            <w:bookmarkEnd w:id="26"/>
            <w:r w:rsidRPr="00692917">
              <w:t xml:space="preserve"> Name</w:t>
            </w:r>
          </w:p>
        </w:tc>
        <w:tc>
          <w:tcPr>
            <w:tcW w:w="1620" w:type="dxa"/>
            <w:shd w:val="clear" w:color="auto" w:fill="F2F2F2" w:themeFill="background1" w:themeFillShade="F2"/>
          </w:tcPr>
          <w:p w14:paraId="687424E8" w14:textId="77777777" w:rsidR="00FF2F3E" w:rsidRPr="00692917" w:rsidRDefault="00FF2F3E" w:rsidP="00692917">
            <w:pPr>
              <w:pStyle w:val="TableHeading"/>
            </w:pPr>
            <w:r w:rsidRPr="00692917">
              <w:t>Start</w:t>
            </w:r>
          </w:p>
        </w:tc>
        <w:tc>
          <w:tcPr>
            <w:tcW w:w="1620" w:type="dxa"/>
            <w:shd w:val="clear" w:color="auto" w:fill="F2F2F2" w:themeFill="background1" w:themeFillShade="F2"/>
          </w:tcPr>
          <w:p w14:paraId="4AB8D290" w14:textId="77777777" w:rsidR="00FF2F3E" w:rsidRPr="00692917" w:rsidRDefault="00FF2F3E" w:rsidP="00692917">
            <w:pPr>
              <w:pStyle w:val="TableHeading"/>
            </w:pPr>
            <w:r w:rsidRPr="00692917">
              <w:t>Finish</w:t>
            </w:r>
          </w:p>
        </w:tc>
      </w:tr>
      <w:tr w:rsidR="00FF2F3E" w14:paraId="7BE74409" w14:textId="77777777" w:rsidTr="00E73680">
        <w:tc>
          <w:tcPr>
            <w:tcW w:w="6115" w:type="dxa"/>
          </w:tcPr>
          <w:p w14:paraId="71E4C100" w14:textId="0796015C" w:rsidR="00FF2F3E" w:rsidRPr="004528C1" w:rsidRDefault="00FF2F3E" w:rsidP="004528C1">
            <w:pPr>
              <w:pStyle w:val="TableText"/>
            </w:pPr>
            <w:r w:rsidRPr="004528C1">
              <w:t>Release Readiness</w:t>
            </w:r>
          </w:p>
        </w:tc>
        <w:tc>
          <w:tcPr>
            <w:tcW w:w="1620" w:type="dxa"/>
          </w:tcPr>
          <w:p w14:paraId="6FCD157B" w14:textId="77777777" w:rsidR="00FF2F3E" w:rsidRPr="00B70942" w:rsidRDefault="00FF2F3E" w:rsidP="00FF2F3E">
            <w:pPr>
              <w:pStyle w:val="TableText"/>
            </w:pPr>
            <w:r w:rsidRPr="00B70942">
              <w:t>Fri 1/22/21</w:t>
            </w:r>
          </w:p>
        </w:tc>
        <w:tc>
          <w:tcPr>
            <w:tcW w:w="1620" w:type="dxa"/>
          </w:tcPr>
          <w:p w14:paraId="29BE12E2" w14:textId="0B334B14" w:rsidR="00FF2F3E" w:rsidRPr="00B70942" w:rsidRDefault="00FF2F3E" w:rsidP="00FF2F3E">
            <w:pPr>
              <w:pStyle w:val="TableText"/>
            </w:pPr>
            <w:r w:rsidRPr="00B70942">
              <w:t xml:space="preserve">Tue </w:t>
            </w:r>
            <w:r w:rsidR="0084741F">
              <w:t>2/2</w:t>
            </w:r>
            <w:r w:rsidR="001731DA">
              <w:t>5</w:t>
            </w:r>
            <w:r w:rsidRPr="00B70942">
              <w:t>/21</w:t>
            </w:r>
          </w:p>
        </w:tc>
      </w:tr>
      <w:tr w:rsidR="00FF2F3E" w14:paraId="68D65DFA" w14:textId="77777777" w:rsidTr="00E73680">
        <w:tc>
          <w:tcPr>
            <w:tcW w:w="6115" w:type="dxa"/>
          </w:tcPr>
          <w:p w14:paraId="0EAB4824" w14:textId="51655101" w:rsidR="00FF2F3E" w:rsidRPr="004528C1" w:rsidRDefault="00FF2F3E" w:rsidP="004528C1">
            <w:pPr>
              <w:pStyle w:val="TableText"/>
            </w:pPr>
            <w:r w:rsidRPr="004528C1">
              <w:t>Complete National Release</w:t>
            </w:r>
          </w:p>
        </w:tc>
        <w:tc>
          <w:tcPr>
            <w:tcW w:w="1620" w:type="dxa"/>
          </w:tcPr>
          <w:p w14:paraId="5BFB47AC" w14:textId="459A1A33" w:rsidR="00FF2F3E" w:rsidRPr="00B70942" w:rsidRDefault="00FF2F3E" w:rsidP="00FF2F3E">
            <w:pPr>
              <w:pStyle w:val="TableText"/>
            </w:pPr>
            <w:r w:rsidRPr="00B70942">
              <w:t>Wed 2/2</w:t>
            </w:r>
            <w:r w:rsidR="007D53BF">
              <w:t>5</w:t>
            </w:r>
            <w:r w:rsidRPr="00B70942">
              <w:t>/21</w:t>
            </w:r>
          </w:p>
        </w:tc>
        <w:tc>
          <w:tcPr>
            <w:tcW w:w="1620" w:type="dxa"/>
          </w:tcPr>
          <w:p w14:paraId="51F96CF9" w14:textId="4E0F30B5" w:rsidR="00FF2F3E" w:rsidRPr="00B70942" w:rsidRDefault="00FF2F3E" w:rsidP="00FF2F3E">
            <w:pPr>
              <w:pStyle w:val="TableText"/>
            </w:pPr>
            <w:r w:rsidRPr="00B70942">
              <w:t>Wed 2/2</w:t>
            </w:r>
            <w:r w:rsidR="007D53BF">
              <w:t>5</w:t>
            </w:r>
            <w:r w:rsidRPr="00B70942">
              <w:t>/21</w:t>
            </w:r>
          </w:p>
        </w:tc>
      </w:tr>
      <w:tr w:rsidR="00FF2F3E" w14:paraId="2A491BCA" w14:textId="77777777" w:rsidTr="00E73680">
        <w:tc>
          <w:tcPr>
            <w:tcW w:w="6115" w:type="dxa"/>
          </w:tcPr>
          <w:p w14:paraId="02E031A4" w14:textId="1BE6F638" w:rsidR="00FF2F3E" w:rsidRPr="004528C1" w:rsidRDefault="00FF2F3E" w:rsidP="004528C1">
            <w:pPr>
              <w:pStyle w:val="TableText"/>
            </w:pPr>
            <w:r w:rsidRPr="004528C1">
              <w:t>Complete Compliance Period</w:t>
            </w:r>
          </w:p>
        </w:tc>
        <w:tc>
          <w:tcPr>
            <w:tcW w:w="1620" w:type="dxa"/>
          </w:tcPr>
          <w:p w14:paraId="6DDD10AE" w14:textId="38719897" w:rsidR="00FF2F3E" w:rsidRPr="00B70942" w:rsidRDefault="00FF2F3E" w:rsidP="00FF2F3E">
            <w:pPr>
              <w:pStyle w:val="TableText"/>
            </w:pPr>
            <w:r w:rsidRPr="00B70942">
              <w:t>Thu 2/2</w:t>
            </w:r>
            <w:r w:rsidR="007D53BF">
              <w:t>6</w:t>
            </w:r>
            <w:r w:rsidRPr="00B70942">
              <w:t>/21</w:t>
            </w:r>
          </w:p>
        </w:tc>
        <w:tc>
          <w:tcPr>
            <w:tcW w:w="1620" w:type="dxa"/>
          </w:tcPr>
          <w:p w14:paraId="54D5D494" w14:textId="2D662A22" w:rsidR="00FF2F3E" w:rsidRPr="00B70942" w:rsidRDefault="00FF2F3E" w:rsidP="00FF2F3E">
            <w:pPr>
              <w:pStyle w:val="TableText"/>
            </w:pPr>
            <w:r w:rsidRPr="00B70942">
              <w:t>Tue 3/1</w:t>
            </w:r>
            <w:r w:rsidR="00C4181C">
              <w:t>2</w:t>
            </w:r>
            <w:r w:rsidRPr="00B70942">
              <w:t>/21</w:t>
            </w:r>
          </w:p>
        </w:tc>
      </w:tr>
    </w:tbl>
    <w:p w14:paraId="1175857D" w14:textId="77777777" w:rsidR="00F07689" w:rsidRPr="00F07689" w:rsidRDefault="00F07689" w:rsidP="00DB4ED4">
      <w:pPr>
        <w:pStyle w:val="Heading2"/>
      </w:pPr>
      <w:bookmarkStart w:id="27" w:name="_Toc421540862"/>
      <w:bookmarkStart w:id="28" w:name="_Toc65238228"/>
      <w:r w:rsidRPr="00F07689">
        <w:t>Site Readiness Assessment</w:t>
      </w:r>
      <w:bookmarkEnd w:id="27"/>
      <w:bookmarkEnd w:id="28"/>
      <w:r w:rsidRPr="00F07689">
        <w:t xml:space="preserve"> </w:t>
      </w:r>
    </w:p>
    <w:p w14:paraId="648EB864" w14:textId="0B3E57D9" w:rsidR="00F07689" w:rsidRPr="00F07689" w:rsidRDefault="00F07689" w:rsidP="00FF2F3E">
      <w:pPr>
        <w:pStyle w:val="BodyText"/>
      </w:pPr>
      <w:r w:rsidRPr="00F07689">
        <w:t xml:space="preserve">This section discusses the locations that will receive the </w:t>
      </w:r>
      <w:r w:rsidR="00C41DE4">
        <w:rPr>
          <w:sz w:val="23"/>
          <w:szCs w:val="23"/>
        </w:rPr>
        <w:t>PSO*7*613</w:t>
      </w:r>
      <w:r w:rsidRPr="00F07689">
        <w:t xml:space="preserve"> deployment. </w:t>
      </w:r>
    </w:p>
    <w:p w14:paraId="5244C612" w14:textId="77777777" w:rsidR="00F07689" w:rsidRPr="00F07689" w:rsidRDefault="00F07689" w:rsidP="00DB4ED4">
      <w:pPr>
        <w:pStyle w:val="Heading3"/>
      </w:pPr>
      <w:bookmarkStart w:id="29" w:name="_Toc421540863"/>
      <w:bookmarkStart w:id="30" w:name="_Toc65238229"/>
      <w:r w:rsidRPr="00F07689">
        <w:t>Deployment Topology (Targeted Architecture)</w:t>
      </w:r>
      <w:bookmarkEnd w:id="29"/>
      <w:bookmarkEnd w:id="30"/>
    </w:p>
    <w:p w14:paraId="336F700A" w14:textId="76A3F11B" w:rsidR="00B649C4" w:rsidRDefault="00B649C4" w:rsidP="00FF2F3E">
      <w:pPr>
        <w:pStyle w:val="BodyText"/>
      </w:pPr>
      <w:r>
        <w:t xml:space="preserve">Patch </w:t>
      </w:r>
      <w:r w:rsidR="00AF0334">
        <w:t>PSO*7*613</w:t>
      </w:r>
      <w:r>
        <w:t xml:space="preserve"> will be deployed in VistA</w:t>
      </w:r>
      <w:bookmarkStart w:id="31" w:name="_Toc421540864"/>
      <w:r>
        <w:t>.</w:t>
      </w:r>
    </w:p>
    <w:p w14:paraId="5529FEC2" w14:textId="77777777" w:rsidR="00F07689" w:rsidRPr="00FF2F3E" w:rsidRDefault="00F07689" w:rsidP="00DB4ED4">
      <w:pPr>
        <w:pStyle w:val="Heading3"/>
      </w:pPr>
      <w:bookmarkStart w:id="32" w:name="_Toc65238230"/>
      <w:r w:rsidRPr="00FF2F3E">
        <w:t>Site Information (Locations, Deployment Recipients)</w:t>
      </w:r>
      <w:bookmarkEnd w:id="31"/>
      <w:bookmarkEnd w:id="32"/>
      <w:r w:rsidRPr="00FF2F3E">
        <w:t xml:space="preserve"> </w:t>
      </w:r>
    </w:p>
    <w:p w14:paraId="471F2B1F" w14:textId="457B5B97" w:rsidR="00E07233" w:rsidRDefault="00E07233" w:rsidP="00FF2F3E">
      <w:pPr>
        <w:pStyle w:val="BodyText"/>
      </w:pPr>
      <w:r>
        <w:t xml:space="preserve">VistA Patch </w:t>
      </w:r>
      <w:r w:rsidR="00B93515">
        <w:t>PSO*7*613</w:t>
      </w:r>
      <w:r>
        <w:t xml:space="preserve"> will be installed </w:t>
      </w:r>
      <w:r w:rsidR="003106B2">
        <w:t xml:space="preserve">at all required locations </w:t>
      </w:r>
      <w:r>
        <w:t xml:space="preserve">using the standard VistA </w:t>
      </w:r>
      <w:r w:rsidR="00184BF4">
        <w:t>Kernel I</w:t>
      </w:r>
      <w:r>
        <w:t>nstallation</w:t>
      </w:r>
      <w:r w:rsidR="00184BF4">
        <w:t xml:space="preserve"> and Distribution (KIDS)</w:t>
      </w:r>
      <w:r>
        <w:t xml:space="preserve"> process</w:t>
      </w:r>
      <w:r w:rsidR="00184BF4">
        <w:t>es</w:t>
      </w:r>
      <w:r>
        <w:t>.</w:t>
      </w:r>
      <w:bookmarkStart w:id="33" w:name="_Toc421540865"/>
      <w:r w:rsidR="00751F08">
        <w:t xml:space="preserve"> </w:t>
      </w:r>
      <w:r w:rsidR="0095680C" w:rsidRPr="0095680C">
        <w:t>Upon release, VistA Patch PSO*7*613 is automatically forwarded by the FORUM National Patch Module (NPM) to the support mail groups responsible for patch installation</w:t>
      </w:r>
      <w:r w:rsidR="00751F08">
        <w:t xml:space="preserve">. </w:t>
      </w:r>
      <w:r w:rsidR="0095680C" w:rsidRPr="0095680C">
        <w:t>The patch should be installed at all production VistA instances that require the Outpatient Pharmacy V7.0 package</w:t>
      </w:r>
      <w:r w:rsidR="00184BF4">
        <w:t>.</w:t>
      </w:r>
    </w:p>
    <w:p w14:paraId="11C62B84" w14:textId="77777777" w:rsidR="00F07689" w:rsidRPr="00F07689" w:rsidRDefault="00F07689" w:rsidP="00DB4ED4">
      <w:pPr>
        <w:pStyle w:val="Heading3"/>
      </w:pPr>
      <w:bookmarkStart w:id="34" w:name="_Toc65238231"/>
      <w:r w:rsidRPr="00F07689">
        <w:t>Site Preparation</w:t>
      </w:r>
      <w:bookmarkEnd w:id="33"/>
      <w:bookmarkEnd w:id="34"/>
      <w:r w:rsidRPr="00F07689">
        <w:t xml:space="preserve"> </w:t>
      </w:r>
    </w:p>
    <w:p w14:paraId="7A8025F7" w14:textId="77777777" w:rsidR="00F07689" w:rsidRPr="00F07689" w:rsidRDefault="00E07233" w:rsidP="00FF2F3E">
      <w:pPr>
        <w:pStyle w:val="BodyText"/>
      </w:pPr>
      <w:r>
        <w:t>No activities are needed to prepare the VistA sites for this release.</w:t>
      </w:r>
    </w:p>
    <w:p w14:paraId="213D6BB8" w14:textId="77777777" w:rsidR="00F07689" w:rsidRPr="00F07689" w:rsidRDefault="00F07689" w:rsidP="00DB4ED4">
      <w:pPr>
        <w:pStyle w:val="Heading2"/>
      </w:pPr>
      <w:bookmarkStart w:id="35" w:name="_Toc421540866"/>
      <w:bookmarkStart w:id="36" w:name="_Toc65238232"/>
      <w:r w:rsidRPr="00F07689">
        <w:t>Resources</w:t>
      </w:r>
      <w:bookmarkEnd w:id="35"/>
      <w:bookmarkEnd w:id="36"/>
    </w:p>
    <w:p w14:paraId="4C5A3667" w14:textId="77777777" w:rsidR="00F07689" w:rsidRPr="00FF2F3E" w:rsidRDefault="00B93515" w:rsidP="00FF2F3E">
      <w:pPr>
        <w:pStyle w:val="BodyText"/>
      </w:pPr>
      <w:r w:rsidRPr="00FF2F3E">
        <w:t>Not applicable for this release.</w:t>
      </w:r>
    </w:p>
    <w:p w14:paraId="3BE5EEFA" w14:textId="77777777" w:rsidR="00F07689" w:rsidRPr="00F07689" w:rsidRDefault="00F07689" w:rsidP="00DB4ED4">
      <w:pPr>
        <w:pStyle w:val="Heading3"/>
      </w:pPr>
      <w:bookmarkStart w:id="37" w:name="_Toc421540867"/>
      <w:bookmarkStart w:id="38" w:name="_Toc65238233"/>
      <w:r w:rsidRPr="00F07689">
        <w:t>Facility Specific</w:t>
      </w:r>
      <w:bookmarkEnd w:id="37"/>
      <w:bookmarkEnd w:id="38"/>
    </w:p>
    <w:p w14:paraId="7F0DB353" w14:textId="77777777" w:rsidR="00B93515" w:rsidRPr="00B93515" w:rsidRDefault="00B93515" w:rsidP="00FF2F3E">
      <w:pPr>
        <w:pStyle w:val="BodyText"/>
      </w:pPr>
      <w:bookmarkStart w:id="39" w:name="_Toc421540868"/>
      <w:r>
        <w:t xml:space="preserve">Not applicable for this release. </w:t>
      </w:r>
    </w:p>
    <w:p w14:paraId="4BA5746F" w14:textId="46C0084C" w:rsidR="00F07689" w:rsidRPr="00F07689" w:rsidRDefault="00F07689" w:rsidP="00DB4ED4">
      <w:pPr>
        <w:pStyle w:val="Heading3"/>
      </w:pPr>
      <w:bookmarkStart w:id="40" w:name="_Toc65238234"/>
      <w:r w:rsidRPr="00F07689">
        <w:t>H</w:t>
      </w:r>
      <w:r w:rsidRPr="00FF2F3E">
        <w:t>ardware</w:t>
      </w:r>
      <w:bookmarkEnd w:id="39"/>
      <w:bookmarkEnd w:id="40"/>
      <w:r w:rsidRPr="00FF2F3E">
        <w:t xml:space="preserve"> </w:t>
      </w:r>
    </w:p>
    <w:p w14:paraId="257094C7" w14:textId="77777777" w:rsidR="00F07689" w:rsidRPr="00FF2F3E" w:rsidRDefault="00EA473A" w:rsidP="00FF2F3E">
      <w:pPr>
        <w:pStyle w:val="BodyText"/>
      </w:pPr>
      <w:r w:rsidRPr="00FF2F3E">
        <w:t>Not applicable for this release.</w:t>
      </w:r>
    </w:p>
    <w:p w14:paraId="6B085096" w14:textId="77777777" w:rsidR="00F07689" w:rsidRPr="00F07689" w:rsidRDefault="00F07689" w:rsidP="00DB4ED4">
      <w:pPr>
        <w:pStyle w:val="Heading3"/>
      </w:pPr>
      <w:bookmarkStart w:id="41" w:name="_Toc421540869"/>
      <w:bookmarkStart w:id="42" w:name="_Toc65238235"/>
      <w:r w:rsidRPr="00F07689">
        <w:lastRenderedPageBreak/>
        <w:t>Software</w:t>
      </w:r>
      <w:bookmarkEnd w:id="41"/>
      <w:bookmarkEnd w:id="42"/>
      <w:r w:rsidRPr="00F07689">
        <w:t xml:space="preserve"> </w:t>
      </w:r>
    </w:p>
    <w:p w14:paraId="39087078" w14:textId="0A0C50E1" w:rsidR="00F07689" w:rsidRPr="00F07689" w:rsidRDefault="00CC6CD1" w:rsidP="00FF2F3E">
      <w:pPr>
        <w:pStyle w:val="BodyText"/>
      </w:pPr>
      <w:r w:rsidRPr="00CC6CD1">
        <w:t xml:space="preserve">The VistA Patch </w:t>
      </w:r>
      <w:r>
        <w:t>PSO*7*613</w:t>
      </w:r>
      <w:r w:rsidRPr="00CC6CD1">
        <w:t xml:space="preserve"> is written in M</w:t>
      </w:r>
      <w:r w:rsidR="007A6A11">
        <w:t xml:space="preserve"> programming language </w:t>
      </w:r>
      <w:r w:rsidRPr="00CC6CD1">
        <w:t>using the vendor Caché and is compliant with VistA's standards and conventions. Software elements, such as protocols, are stored in the appropriate files.</w:t>
      </w:r>
    </w:p>
    <w:p w14:paraId="13CF8DAE" w14:textId="18281F29" w:rsidR="00F07689" w:rsidRDefault="00F07689" w:rsidP="00FF2F3E">
      <w:pPr>
        <w:pStyle w:val="BodyText"/>
      </w:pPr>
      <w:r w:rsidRPr="00F07689">
        <w:t xml:space="preserve">Please see the Roles and Responsibilities table in </w:t>
      </w:r>
      <w:hyperlink w:anchor="_Roles_and_Responsibilities" w:tooltip="Follow this to Section 2" w:history="1">
        <w:r w:rsidRPr="009B374F">
          <w:rPr>
            <w:rStyle w:val="Hyperlink"/>
          </w:rPr>
          <w:t>Section 2</w:t>
        </w:r>
      </w:hyperlink>
      <w:r w:rsidRPr="00F07689">
        <w:t xml:space="preserve"> above for details </w:t>
      </w:r>
      <w:r w:rsidR="009B374F">
        <w:t>on respo</w:t>
      </w:r>
      <w:r w:rsidR="00C521C7">
        <w:t>n</w:t>
      </w:r>
      <w:r w:rsidR="009B374F">
        <w:t>sibility</w:t>
      </w:r>
      <w:r w:rsidRPr="00F07689">
        <w:t xml:space="preserve"> for preparing the site to meet these software specifications.</w:t>
      </w:r>
    </w:p>
    <w:p w14:paraId="1C7AF6C6" w14:textId="77777777" w:rsidR="0005370A" w:rsidRPr="0005370A" w:rsidRDefault="0005370A" w:rsidP="00DB4ED4">
      <w:pPr>
        <w:pStyle w:val="Heading3"/>
      </w:pPr>
      <w:bookmarkStart w:id="43" w:name="_Toc421540871"/>
      <w:bookmarkStart w:id="44" w:name="_Toc65238236"/>
      <w:r w:rsidRPr="0005370A">
        <w:t>Communications</w:t>
      </w:r>
      <w:bookmarkEnd w:id="43"/>
      <w:bookmarkEnd w:id="44"/>
      <w:r w:rsidRPr="0005370A">
        <w:t xml:space="preserve"> </w:t>
      </w:r>
    </w:p>
    <w:p w14:paraId="3459C400" w14:textId="77777777" w:rsidR="0005370A" w:rsidRPr="00C41DE4" w:rsidRDefault="00C41DE4" w:rsidP="00FF2F3E">
      <w:pPr>
        <w:pStyle w:val="BodyText"/>
      </w:pPr>
      <w:r w:rsidRPr="00C41DE4">
        <w:t>The development team will use email and conference calls for communication during the deployment; email and/or conference calls will also be utilized to notify stakeholders of the successful product release.</w:t>
      </w:r>
    </w:p>
    <w:p w14:paraId="72C10512" w14:textId="77777777" w:rsidR="00222831" w:rsidRDefault="00222831" w:rsidP="00DB4ED4">
      <w:pPr>
        <w:pStyle w:val="Heading1"/>
      </w:pPr>
      <w:bookmarkStart w:id="45" w:name="_Toc65238237"/>
      <w:r>
        <w:t>I</w:t>
      </w:r>
      <w:r w:rsidRPr="00FF2F3E">
        <w:t>nstallation</w:t>
      </w:r>
      <w:bookmarkEnd w:id="45"/>
    </w:p>
    <w:p w14:paraId="71EC71E8" w14:textId="45192D9C" w:rsidR="00AE5904" w:rsidRDefault="00361BE2" w:rsidP="00DB4ED4">
      <w:pPr>
        <w:pStyle w:val="Heading2"/>
      </w:pPr>
      <w:bookmarkStart w:id="46" w:name="_Toc65238238"/>
      <w:r w:rsidRPr="00A12A14">
        <w:t>Pre-installation</w:t>
      </w:r>
      <w:r>
        <w:t xml:space="preserve"> and </w:t>
      </w:r>
      <w:r w:rsidR="00AE5904">
        <w:t>System Requirements</w:t>
      </w:r>
      <w:bookmarkEnd w:id="46"/>
    </w:p>
    <w:p w14:paraId="16DAC08D" w14:textId="434C5324" w:rsidR="00AE5904" w:rsidRPr="000B1DE7" w:rsidRDefault="000B1DE7" w:rsidP="00FF2F3E">
      <w:pPr>
        <w:pStyle w:val="BodyText"/>
      </w:pPr>
      <w:r w:rsidRPr="000B1DE7">
        <w:t xml:space="preserve">VistA Patch </w:t>
      </w:r>
      <w:r>
        <w:rPr>
          <w:sz w:val="23"/>
          <w:szCs w:val="23"/>
        </w:rPr>
        <w:t xml:space="preserve">PSO*7*613 </w:t>
      </w:r>
      <w:r w:rsidRPr="000B1DE7">
        <w:t>will be distributed as a standard KIDS build. The patch description also contains the installation procedure.</w:t>
      </w:r>
    </w:p>
    <w:p w14:paraId="6119B105" w14:textId="77777777" w:rsidR="00AE5904" w:rsidRDefault="00AE5904" w:rsidP="00DB4ED4">
      <w:pPr>
        <w:pStyle w:val="Heading2"/>
      </w:pPr>
      <w:bookmarkStart w:id="47" w:name="_Toc65238239"/>
      <w:r>
        <w:t>Platform Installation and Preparation</w:t>
      </w:r>
      <w:bookmarkEnd w:id="47"/>
    </w:p>
    <w:p w14:paraId="31A8F7D1" w14:textId="4DFED055" w:rsidR="00806CF9" w:rsidRPr="0055078A" w:rsidRDefault="0055078A" w:rsidP="00FF2F3E">
      <w:pPr>
        <w:pStyle w:val="BodyText"/>
      </w:pPr>
      <w:r w:rsidRPr="0055078A">
        <w:t xml:space="preserve">VistA Patch </w:t>
      </w:r>
      <w:r w:rsidR="00AF0334">
        <w:t>PSO*7*613</w:t>
      </w:r>
      <w:r w:rsidRPr="0055078A">
        <w:t xml:space="preserve"> can be installed with users on the system. It </w:t>
      </w:r>
      <w:r w:rsidR="00B93021">
        <w:t>is recommended</w:t>
      </w:r>
      <w:r w:rsidRPr="0055078A">
        <w:t xml:space="preserve"> to install it during non-peak hours. The release should take five minutes or less to install.</w:t>
      </w:r>
    </w:p>
    <w:p w14:paraId="3A37CF17" w14:textId="77777777" w:rsidR="00AE5904" w:rsidRDefault="00AE5904" w:rsidP="00DB4ED4">
      <w:pPr>
        <w:pStyle w:val="Heading2"/>
      </w:pPr>
      <w:bookmarkStart w:id="48" w:name="_Toc65238240"/>
      <w:r>
        <w:t xml:space="preserve">Download and </w:t>
      </w:r>
      <w:r w:rsidR="00700E4A">
        <w:t>Extract Files</w:t>
      </w:r>
      <w:bookmarkEnd w:id="48"/>
    </w:p>
    <w:p w14:paraId="0A1067BF" w14:textId="77777777" w:rsidR="00AE5904" w:rsidRPr="00BD3DC2" w:rsidRDefault="00BD3DC2" w:rsidP="00FF2F3E">
      <w:pPr>
        <w:pStyle w:val="BodyText"/>
      </w:pPr>
      <w:r w:rsidRPr="00BD3DC2">
        <w:t>The VistA patch will be distributed via the standard VistA release process; no files need to be downloaded for the installation of this patch.</w:t>
      </w:r>
    </w:p>
    <w:p w14:paraId="3268BB51" w14:textId="77777777" w:rsidR="00AE5904" w:rsidRDefault="00AE5904" w:rsidP="00DB4ED4">
      <w:pPr>
        <w:pStyle w:val="Heading2"/>
      </w:pPr>
      <w:bookmarkStart w:id="49" w:name="_Ref436642459"/>
      <w:bookmarkStart w:id="50" w:name="_Toc65238241"/>
      <w:r>
        <w:t>Database Creation</w:t>
      </w:r>
      <w:bookmarkEnd w:id="49"/>
      <w:bookmarkEnd w:id="50"/>
    </w:p>
    <w:p w14:paraId="76E6DD5A" w14:textId="77777777" w:rsidR="00AE5904" w:rsidRPr="00BD3DC2" w:rsidRDefault="00BD3DC2" w:rsidP="00FF2F3E">
      <w:pPr>
        <w:pStyle w:val="BodyText"/>
      </w:pPr>
      <w:r w:rsidRPr="00BD3DC2">
        <w:t>Not applicable for this release.</w:t>
      </w:r>
    </w:p>
    <w:p w14:paraId="11C6B81D" w14:textId="77777777" w:rsidR="00AE5904" w:rsidRDefault="00AE5904" w:rsidP="00DB4ED4">
      <w:pPr>
        <w:pStyle w:val="Heading2"/>
      </w:pPr>
      <w:bookmarkStart w:id="51" w:name="_Toc65238242"/>
      <w:r>
        <w:t>Installation Scripts</w:t>
      </w:r>
      <w:bookmarkEnd w:id="51"/>
    </w:p>
    <w:p w14:paraId="0F91F21A" w14:textId="77777777" w:rsidR="00AE5904" w:rsidRPr="00AF0334" w:rsidRDefault="00BD3DC2" w:rsidP="00FF2F3E">
      <w:pPr>
        <w:pStyle w:val="BodyText"/>
      </w:pPr>
      <w:r w:rsidRPr="00AF0334">
        <w:t>Not applicable for this release.</w:t>
      </w:r>
    </w:p>
    <w:p w14:paraId="6D018072" w14:textId="77777777" w:rsidR="00AE5904" w:rsidRDefault="00AE5904" w:rsidP="00DB4ED4">
      <w:pPr>
        <w:pStyle w:val="Heading2"/>
      </w:pPr>
      <w:bookmarkStart w:id="52" w:name="_Toc65238243"/>
      <w:r>
        <w:t>Cron Scripts</w:t>
      </w:r>
      <w:bookmarkEnd w:id="52"/>
    </w:p>
    <w:p w14:paraId="6DA98DAC" w14:textId="77777777" w:rsidR="00676736" w:rsidRPr="00AF0334" w:rsidRDefault="00BD3DC2" w:rsidP="00FF2F3E">
      <w:pPr>
        <w:pStyle w:val="BodyText"/>
      </w:pPr>
      <w:r w:rsidRPr="00AF0334">
        <w:t>Not applicable for this release.</w:t>
      </w:r>
    </w:p>
    <w:p w14:paraId="1CACEDDB" w14:textId="77777777" w:rsidR="00FD7CA6" w:rsidRDefault="00BE065D" w:rsidP="00DB4ED4">
      <w:pPr>
        <w:pStyle w:val="Heading2"/>
      </w:pPr>
      <w:bookmarkStart w:id="53" w:name="_Toc65238244"/>
      <w:r>
        <w:t xml:space="preserve">Access Requirements and </w:t>
      </w:r>
      <w:r w:rsidR="005C5ED2">
        <w:t>Skills Needed for Installation</w:t>
      </w:r>
      <w:bookmarkEnd w:id="53"/>
    </w:p>
    <w:p w14:paraId="312DB377" w14:textId="77777777" w:rsidR="005C5ED2" w:rsidRPr="00AF0334" w:rsidRDefault="00BD3DC2" w:rsidP="00FF2F3E">
      <w:pPr>
        <w:pStyle w:val="BodyText"/>
      </w:pPr>
      <w:r w:rsidRPr="00AF0334">
        <w:t>This guide is written with the assumption that the reader is experienced and/or familiar with VistA software installation via KIDS.</w:t>
      </w:r>
    </w:p>
    <w:p w14:paraId="414AABF4" w14:textId="77777777" w:rsidR="00FD7CA6" w:rsidRPr="00FD6DC0" w:rsidRDefault="00FD7CA6" w:rsidP="00DB4ED4">
      <w:pPr>
        <w:pStyle w:val="Heading2"/>
      </w:pPr>
      <w:bookmarkStart w:id="54" w:name="_Toc416250739"/>
      <w:bookmarkStart w:id="55" w:name="_Toc430174019"/>
      <w:bookmarkStart w:id="56" w:name="_Toc65238245"/>
      <w:r w:rsidRPr="00FD6DC0">
        <w:t>Installation Procedure</w:t>
      </w:r>
      <w:bookmarkEnd w:id="54"/>
      <w:bookmarkEnd w:id="55"/>
      <w:bookmarkEnd w:id="56"/>
    </w:p>
    <w:p w14:paraId="68B393AB" w14:textId="4D39686D" w:rsidR="00ED608E" w:rsidRPr="00FF2F3E" w:rsidRDefault="00ED608E" w:rsidP="00FF2F3E">
      <w:pPr>
        <w:pStyle w:val="BodyText"/>
      </w:pPr>
      <w:r w:rsidRPr="00FF2F3E">
        <w:t xml:space="preserve">The KIDS build will be installed by local or regional OIT staff. Routines will be backed up to a PackMan message before installing the build. </w:t>
      </w:r>
      <w:r w:rsidR="00AF0334" w:rsidRPr="00FF2F3E">
        <w:t>PSO*7*613</w:t>
      </w:r>
      <w:r w:rsidRPr="00FF2F3E">
        <w:t xml:space="preserve"> contains </w:t>
      </w:r>
      <w:r w:rsidR="00AF0334" w:rsidRPr="00FF2F3E">
        <w:t>two</w:t>
      </w:r>
      <w:r w:rsidRPr="00FF2F3E">
        <w:t xml:space="preserve"> pre-existing routine</w:t>
      </w:r>
      <w:r w:rsidR="00AF0334" w:rsidRPr="00FF2F3E">
        <w:t>s</w:t>
      </w:r>
      <w:r w:rsidRPr="00FF2F3E">
        <w:t xml:space="preserve">: </w:t>
      </w:r>
      <w:r w:rsidR="00AF0334" w:rsidRPr="00FF2F3E">
        <w:t xml:space="preserve">PSOCLADD and </w:t>
      </w:r>
      <w:r w:rsidR="00BE52E6" w:rsidRPr="00FF2F3E">
        <w:t>PSOCLO1</w:t>
      </w:r>
      <w:r w:rsidRPr="00FF2F3E">
        <w:t>. The rest of the routines are new and will not be backed up.</w:t>
      </w:r>
    </w:p>
    <w:p w14:paraId="4C34F3C4" w14:textId="690D2D02" w:rsidR="00B74861" w:rsidRPr="00FF2F3E" w:rsidRDefault="006012C6" w:rsidP="00FF2F3E">
      <w:pPr>
        <w:pStyle w:val="BodyText"/>
      </w:pPr>
      <w:r w:rsidRPr="00FF2F3E">
        <w:lastRenderedPageBreak/>
        <w:t xml:space="preserve">Prior to installing </w:t>
      </w:r>
      <w:r w:rsidR="00AF0334" w:rsidRPr="00FF2F3E">
        <w:t>PSO*7*613</w:t>
      </w:r>
      <w:r w:rsidRPr="00FF2F3E">
        <w:t xml:space="preserve">, </w:t>
      </w:r>
      <w:r w:rsidR="00CA78A2">
        <w:t xml:space="preserve">command </w:t>
      </w:r>
      <w:r w:rsidRPr="00FF2F3E">
        <w:t>CHECK1^XTSUMBLD will be run to capture the ‘pre’ patch checksums.</w:t>
      </w:r>
    </w:p>
    <w:p w14:paraId="26788E95" w14:textId="77777777" w:rsidR="00B74861" w:rsidRPr="00B74861" w:rsidRDefault="00B74861" w:rsidP="00DB4ED4">
      <w:pPr>
        <w:pStyle w:val="Heading3"/>
      </w:pPr>
      <w:bookmarkStart w:id="57" w:name="_Toc65238246"/>
      <w:r w:rsidRPr="00B74861">
        <w:t>Installation Instructions</w:t>
      </w:r>
      <w:bookmarkEnd w:id="57"/>
    </w:p>
    <w:p w14:paraId="518A734C" w14:textId="5AA2E7C5" w:rsidR="00B74861" w:rsidRDefault="00B74861" w:rsidP="00FF2F3E">
      <w:pPr>
        <w:pStyle w:val="BodyText"/>
      </w:pPr>
      <w:r w:rsidRPr="00FF2F3E">
        <w:t xml:space="preserve">Patch </w:t>
      </w:r>
      <w:r w:rsidR="00AF0334" w:rsidRPr="00FF2F3E">
        <w:t>PSO*7*613</w:t>
      </w:r>
      <w:r w:rsidRPr="00FF2F3E">
        <w:t xml:space="preserve"> is installed using KIDS. For install, perform the following steps in order: </w:t>
      </w:r>
    </w:p>
    <w:p w14:paraId="36A26707" w14:textId="3E841DBE" w:rsidR="00051B1E" w:rsidRPr="00051B1E" w:rsidRDefault="00051B1E" w:rsidP="00051B1E">
      <w:pPr>
        <w:pStyle w:val="BodyText"/>
        <w:numPr>
          <w:ilvl w:val="0"/>
          <w:numId w:val="32"/>
        </w:numPr>
      </w:pPr>
      <w:r w:rsidRPr="00051B1E">
        <w:t>Choose the PackMan message containing this build. Then select the INSTALL/CHECK MESSAGE PackMan option to load the build.</w:t>
      </w:r>
    </w:p>
    <w:p w14:paraId="2103E121" w14:textId="77777777" w:rsidR="00E93050" w:rsidRPr="00E93050" w:rsidRDefault="00E93050" w:rsidP="00E93050">
      <w:pPr>
        <w:numPr>
          <w:ilvl w:val="0"/>
          <w:numId w:val="44"/>
        </w:numPr>
        <w:spacing w:before="120" w:after="120"/>
        <w:rPr>
          <w:sz w:val="24"/>
          <w:szCs w:val="20"/>
        </w:rPr>
      </w:pPr>
      <w:r w:rsidRPr="00E93050">
        <w:rPr>
          <w:sz w:val="24"/>
          <w:szCs w:val="20"/>
        </w:rPr>
        <w:t>From the KIDS Menu, select the Installation Menu.  From this menu:</w:t>
      </w:r>
    </w:p>
    <w:p w14:paraId="2CE07C2A" w14:textId="77777777" w:rsidR="00E93050" w:rsidRPr="00E93050" w:rsidRDefault="00E93050" w:rsidP="00E93050">
      <w:pPr>
        <w:numPr>
          <w:ilvl w:val="1"/>
          <w:numId w:val="44"/>
        </w:numPr>
        <w:spacing w:before="120" w:after="120"/>
        <w:rPr>
          <w:sz w:val="24"/>
          <w:szCs w:val="20"/>
        </w:rPr>
      </w:pPr>
      <w:r w:rsidRPr="00E93050">
        <w:rPr>
          <w:sz w:val="24"/>
          <w:szCs w:val="20"/>
        </w:rPr>
        <w:t>Select the Verify Checksums in Transport Global option to confirm the integrity of the routines that are in the transport global. When prompted for the INSTALL NAME enter the patch or build name PSO*7*613.</w:t>
      </w:r>
    </w:p>
    <w:p w14:paraId="3B08348B" w14:textId="77777777" w:rsidR="00E93050" w:rsidRPr="00E93050" w:rsidRDefault="00E93050" w:rsidP="00E93050">
      <w:pPr>
        <w:numPr>
          <w:ilvl w:val="1"/>
          <w:numId w:val="44"/>
        </w:numPr>
        <w:spacing w:before="120" w:after="120"/>
        <w:rPr>
          <w:sz w:val="24"/>
          <w:szCs w:val="20"/>
        </w:rPr>
      </w:pPr>
      <w:r w:rsidRPr="00E93050">
        <w:rPr>
          <w:sz w:val="24"/>
          <w:szCs w:val="20"/>
        </w:rPr>
        <w:t>Select the Backup a Transport Global option to create a backup message. You must use this option for each patch contained in the Host File.  For each patch you can specify what to backup; the entire Build or just Routines. The backup message can be used to restore just the routines or everything that will restore your system to pre-patch condition.</w:t>
      </w:r>
    </w:p>
    <w:p w14:paraId="44D497CE" w14:textId="77777777" w:rsidR="00E93050" w:rsidRPr="00E93050" w:rsidRDefault="00E93050" w:rsidP="00E93050">
      <w:pPr>
        <w:numPr>
          <w:ilvl w:val="1"/>
          <w:numId w:val="44"/>
        </w:numPr>
        <w:spacing w:before="120" w:after="120"/>
        <w:rPr>
          <w:sz w:val="24"/>
          <w:szCs w:val="20"/>
        </w:rPr>
      </w:pPr>
      <w:r w:rsidRPr="00E93050">
        <w:rPr>
          <w:sz w:val="24"/>
          <w:szCs w:val="20"/>
        </w:rPr>
        <w:t xml:space="preserve">You may also elect to use the following options: </w:t>
      </w:r>
    </w:p>
    <w:p w14:paraId="2AD0957A" w14:textId="77777777" w:rsidR="00E93050" w:rsidRPr="00E93050" w:rsidRDefault="00E93050" w:rsidP="00E93050">
      <w:pPr>
        <w:numPr>
          <w:ilvl w:val="2"/>
          <w:numId w:val="44"/>
        </w:numPr>
        <w:spacing w:before="120" w:after="120"/>
        <w:rPr>
          <w:sz w:val="24"/>
          <w:szCs w:val="20"/>
        </w:rPr>
      </w:pPr>
      <w:r w:rsidRPr="00E93050">
        <w:rPr>
          <w:sz w:val="24"/>
          <w:szCs w:val="20"/>
        </w:rPr>
        <w:t>Print Transport Global - This option will allow you to view the components of the KIDS build.</w:t>
      </w:r>
    </w:p>
    <w:p w14:paraId="1F03226B" w14:textId="77777777" w:rsidR="00E93050" w:rsidRPr="00E93050" w:rsidRDefault="00E93050" w:rsidP="00E93050">
      <w:pPr>
        <w:numPr>
          <w:ilvl w:val="2"/>
          <w:numId w:val="44"/>
        </w:numPr>
        <w:spacing w:before="120" w:after="120"/>
        <w:rPr>
          <w:sz w:val="24"/>
          <w:szCs w:val="20"/>
        </w:rPr>
      </w:pPr>
      <w:r w:rsidRPr="00E93050">
        <w:rPr>
          <w:sz w:val="24"/>
          <w:szCs w:val="20"/>
        </w:rPr>
        <w:t>Compare Transport Global to Current System - This option will allow you to view all changes that will be made when this patch is installed.  It compares all of the components of this patch, such as routines, DDs, templates, etc.</w:t>
      </w:r>
    </w:p>
    <w:p w14:paraId="564C2615" w14:textId="77777777" w:rsidR="00E93050" w:rsidRPr="00E93050" w:rsidRDefault="00E93050" w:rsidP="00E93050">
      <w:pPr>
        <w:numPr>
          <w:ilvl w:val="0"/>
          <w:numId w:val="44"/>
        </w:numPr>
        <w:spacing w:before="120" w:after="120"/>
        <w:rPr>
          <w:sz w:val="24"/>
          <w:szCs w:val="20"/>
        </w:rPr>
      </w:pPr>
      <w:r w:rsidRPr="00E93050">
        <w:rPr>
          <w:sz w:val="24"/>
          <w:szCs w:val="20"/>
        </w:rPr>
        <w:t xml:space="preserve">Select the Install Package(s) option and choose the patch to install. </w:t>
      </w:r>
    </w:p>
    <w:p w14:paraId="425DCAD8" w14:textId="77777777" w:rsidR="00E93050" w:rsidRPr="00E93050" w:rsidRDefault="00E93050" w:rsidP="00E93050">
      <w:pPr>
        <w:numPr>
          <w:ilvl w:val="1"/>
          <w:numId w:val="44"/>
        </w:numPr>
        <w:spacing w:before="120" w:after="120"/>
        <w:rPr>
          <w:sz w:val="24"/>
          <w:szCs w:val="20"/>
        </w:rPr>
      </w:pPr>
      <w:r w:rsidRPr="00E93050">
        <w:rPr>
          <w:sz w:val="24"/>
          <w:szCs w:val="20"/>
        </w:rPr>
        <w:t>When prompted 'Want KIDS to INHIBIT LOGONs during the install? NO//', answer NO.</w:t>
      </w:r>
    </w:p>
    <w:p w14:paraId="5FFC12FB" w14:textId="77777777" w:rsidR="00051B1E" w:rsidRDefault="00E93050" w:rsidP="00051B1E">
      <w:pPr>
        <w:numPr>
          <w:ilvl w:val="1"/>
          <w:numId w:val="44"/>
        </w:numPr>
        <w:spacing w:before="120" w:after="120"/>
        <w:rPr>
          <w:sz w:val="24"/>
          <w:szCs w:val="20"/>
        </w:rPr>
      </w:pPr>
      <w:r w:rsidRPr="00E93050">
        <w:rPr>
          <w:sz w:val="24"/>
          <w:szCs w:val="20"/>
        </w:rPr>
        <w:t>When prompted 'Want to DISABLE Scheduled Options, Menu Options, and Protocols? NO//', answer NO.</w:t>
      </w:r>
    </w:p>
    <w:p w14:paraId="0565F8B6" w14:textId="0D4D0D18" w:rsidR="00147DB1" w:rsidRPr="00051B1E" w:rsidRDefault="00147DB1" w:rsidP="0038746C">
      <w:pPr>
        <w:pStyle w:val="BodyText"/>
        <w:keepNext/>
      </w:pPr>
      <w:r w:rsidRPr="00880551">
        <w:lastRenderedPageBreak/>
        <w:t>Sample Install Log:</w:t>
      </w:r>
    </w:p>
    <w:p w14:paraId="4424DB90" w14:textId="77777777" w:rsidR="00147DB1" w:rsidRPr="001F4D7B" w:rsidRDefault="00147DB1" w:rsidP="0038746C">
      <w:pPr>
        <w:pStyle w:val="Courier10NoSpacing"/>
        <w:keepNext/>
        <w:shd w:val="clear" w:color="auto" w:fill="F2F2F2" w:themeFill="background1" w:themeFillShade="F2"/>
      </w:pPr>
      <w:r w:rsidRPr="001F4D7B">
        <w:t xml:space="preserve">Select Installation Option: 6 Install Package(s) </w:t>
      </w:r>
    </w:p>
    <w:p w14:paraId="550805B1" w14:textId="77777777" w:rsidR="00147DB1" w:rsidRPr="001F4D7B" w:rsidRDefault="00147DB1" w:rsidP="0038746C">
      <w:pPr>
        <w:pStyle w:val="Courier10NoSpacing"/>
        <w:keepNext/>
        <w:shd w:val="clear" w:color="auto" w:fill="F2F2F2" w:themeFill="background1" w:themeFillShade="F2"/>
      </w:pPr>
      <w:r w:rsidRPr="001F4D7B">
        <w:t xml:space="preserve">Select INSTALL NAME: PSO*7.0*613 11/29/19@17:04:58 </w:t>
      </w:r>
    </w:p>
    <w:p w14:paraId="2FCF4419" w14:textId="77777777" w:rsidR="00147DB1" w:rsidRPr="001F4D7B" w:rsidRDefault="00147DB1" w:rsidP="0038746C">
      <w:pPr>
        <w:pStyle w:val="Courier10NoSpacing"/>
        <w:keepNext/>
        <w:shd w:val="clear" w:color="auto" w:fill="F2F2F2" w:themeFill="background1" w:themeFillShade="F2"/>
      </w:pPr>
      <w:r w:rsidRPr="001F4D7B">
        <w:t xml:space="preserve">=&gt; PSO*7.0*613 BACKUP THREE </w:t>
      </w:r>
    </w:p>
    <w:p w14:paraId="3D744308" w14:textId="77777777" w:rsidR="00147DB1" w:rsidRPr="001F4D7B" w:rsidRDefault="00147DB1" w:rsidP="0038746C">
      <w:pPr>
        <w:pStyle w:val="Courier10NoSpacing"/>
        <w:keepNext/>
        <w:shd w:val="clear" w:color="auto" w:fill="F2F2F2" w:themeFill="background1" w:themeFillShade="F2"/>
      </w:pPr>
    </w:p>
    <w:p w14:paraId="303C5C7B" w14:textId="77777777" w:rsidR="00147DB1" w:rsidRPr="001F4D7B" w:rsidRDefault="00147DB1" w:rsidP="0038746C">
      <w:pPr>
        <w:pStyle w:val="Courier10NoSpacing"/>
        <w:keepNext/>
        <w:shd w:val="clear" w:color="auto" w:fill="F2F2F2" w:themeFill="background1" w:themeFillShade="F2"/>
      </w:pPr>
      <w:r w:rsidRPr="001F4D7B">
        <w:t xml:space="preserve">This Distribution was loaded on Nov 29, 2019@17:04:58 with header of </w:t>
      </w:r>
    </w:p>
    <w:p w14:paraId="16B4949B" w14:textId="77777777" w:rsidR="00147DB1" w:rsidRPr="001F4D7B" w:rsidRDefault="00147DB1" w:rsidP="0038746C">
      <w:pPr>
        <w:pStyle w:val="Courier10NoSpacing"/>
        <w:keepNext/>
        <w:shd w:val="clear" w:color="auto" w:fill="F2F2F2" w:themeFill="background1" w:themeFillShade="F2"/>
      </w:pPr>
      <w:r w:rsidRPr="001F4D7B">
        <w:t xml:space="preserve">PSO*7.0*613 </w:t>
      </w:r>
    </w:p>
    <w:p w14:paraId="28B5C172" w14:textId="77777777" w:rsidR="00147DB1" w:rsidRPr="001F4D7B" w:rsidRDefault="00147DB1" w:rsidP="0038746C">
      <w:pPr>
        <w:pStyle w:val="Courier10NoSpacing"/>
        <w:keepNext/>
        <w:shd w:val="clear" w:color="auto" w:fill="F2F2F2" w:themeFill="background1" w:themeFillShade="F2"/>
      </w:pPr>
      <w:r w:rsidRPr="001F4D7B">
        <w:t xml:space="preserve">It consisted of the following Install(s): </w:t>
      </w:r>
    </w:p>
    <w:p w14:paraId="5FCB02A9" w14:textId="77777777" w:rsidR="00147DB1" w:rsidRPr="001F4D7B" w:rsidRDefault="00147DB1" w:rsidP="0038746C">
      <w:pPr>
        <w:pStyle w:val="Courier10NoSpacing"/>
        <w:keepNext/>
        <w:shd w:val="clear" w:color="auto" w:fill="F2F2F2" w:themeFill="background1" w:themeFillShade="F2"/>
      </w:pPr>
      <w:r w:rsidRPr="001F4D7B">
        <w:t xml:space="preserve">PSO*7.0*613 </w:t>
      </w:r>
    </w:p>
    <w:p w14:paraId="0A31FBD8" w14:textId="77777777" w:rsidR="00147DB1" w:rsidRPr="001F4D7B" w:rsidRDefault="00147DB1" w:rsidP="0038746C">
      <w:pPr>
        <w:pStyle w:val="Courier10NoSpacing"/>
        <w:keepNext/>
        <w:shd w:val="clear" w:color="auto" w:fill="F2F2F2" w:themeFill="background1" w:themeFillShade="F2"/>
      </w:pPr>
      <w:r w:rsidRPr="001F4D7B">
        <w:t xml:space="preserve">Checking Install for Package PSO*7.0*613 </w:t>
      </w:r>
    </w:p>
    <w:p w14:paraId="3A9736E8" w14:textId="77777777" w:rsidR="00147DB1" w:rsidRPr="001F4D7B" w:rsidRDefault="00147DB1" w:rsidP="0038746C">
      <w:pPr>
        <w:pStyle w:val="Courier10NoSpacing"/>
        <w:keepNext/>
        <w:shd w:val="clear" w:color="auto" w:fill="F2F2F2" w:themeFill="background1" w:themeFillShade="F2"/>
      </w:pPr>
    </w:p>
    <w:p w14:paraId="562226EA" w14:textId="77777777" w:rsidR="00147DB1" w:rsidRPr="001F4D7B" w:rsidRDefault="00147DB1" w:rsidP="0038746C">
      <w:pPr>
        <w:pStyle w:val="Courier10NoSpacing"/>
        <w:keepNext/>
        <w:shd w:val="clear" w:color="auto" w:fill="F2F2F2" w:themeFill="background1" w:themeFillShade="F2"/>
      </w:pPr>
      <w:r w:rsidRPr="001F4D7B">
        <w:t xml:space="preserve">Install Questions for PSO*7.0*613 </w:t>
      </w:r>
    </w:p>
    <w:p w14:paraId="773BC788" w14:textId="77777777" w:rsidR="00147DB1" w:rsidRPr="001833B5" w:rsidRDefault="00147DB1" w:rsidP="0038746C">
      <w:pPr>
        <w:pStyle w:val="Courier10NoSpacing"/>
        <w:keepNext/>
        <w:shd w:val="clear" w:color="auto" w:fill="F2F2F2" w:themeFill="background1" w:themeFillShade="F2"/>
      </w:pPr>
    </w:p>
    <w:p w14:paraId="4B629528" w14:textId="337600B1" w:rsidR="00147DB1" w:rsidRDefault="00147DB1" w:rsidP="0038746C">
      <w:pPr>
        <w:pStyle w:val="Courier10NoSpacing"/>
        <w:keepNext/>
        <w:shd w:val="clear" w:color="auto" w:fill="F2F2F2" w:themeFill="background1" w:themeFillShade="F2"/>
      </w:pPr>
      <w:r w:rsidRPr="001833B5">
        <w:t xml:space="preserve">Incoming Files: </w:t>
      </w:r>
    </w:p>
    <w:p w14:paraId="51054DA2" w14:textId="77777777" w:rsidR="00880551" w:rsidRPr="001833B5" w:rsidRDefault="00880551" w:rsidP="0038746C">
      <w:pPr>
        <w:pStyle w:val="Courier10NoSpacing"/>
        <w:keepNext/>
        <w:shd w:val="clear" w:color="auto" w:fill="F2F2F2" w:themeFill="background1" w:themeFillShade="F2"/>
      </w:pPr>
    </w:p>
    <w:p w14:paraId="66313FB9" w14:textId="77777777" w:rsidR="00BC7754" w:rsidRPr="001833B5" w:rsidRDefault="00BC7754" w:rsidP="0038746C">
      <w:pPr>
        <w:pStyle w:val="Courier10NoSpacing"/>
        <w:keepNext/>
        <w:shd w:val="clear" w:color="auto" w:fill="F2F2F2" w:themeFill="background1" w:themeFillShade="F2"/>
      </w:pPr>
      <w:r w:rsidRPr="001833B5">
        <w:t>52.52     CLOZAPINE PRESCRIPTION OVERRIDES</w:t>
      </w:r>
    </w:p>
    <w:p w14:paraId="181ED849" w14:textId="711C4679" w:rsidR="00BC7754" w:rsidRPr="001833B5" w:rsidRDefault="00BC7754" w:rsidP="0038746C">
      <w:pPr>
        <w:pStyle w:val="Courier10NoSpacing"/>
        <w:keepNext/>
        <w:shd w:val="clear" w:color="auto" w:fill="F2F2F2" w:themeFill="background1" w:themeFillShade="F2"/>
      </w:pPr>
      <w:r w:rsidRPr="001833B5">
        <w:t>Note:  You already have the 'CLOZAPINE PRESCRIPTION OVERRIDES' File.</w:t>
      </w:r>
    </w:p>
    <w:p w14:paraId="7BD4E65E" w14:textId="77777777" w:rsidR="00FD4B57" w:rsidRPr="00D93A34" w:rsidRDefault="00FD4B57" w:rsidP="0038746C">
      <w:pPr>
        <w:pStyle w:val="Courier10NoSpacing"/>
        <w:keepNext/>
        <w:shd w:val="clear" w:color="auto" w:fill="F2F2F2" w:themeFill="background1" w:themeFillShade="F2"/>
        <w:rPr>
          <w:strike/>
        </w:rPr>
      </w:pPr>
    </w:p>
    <w:p w14:paraId="087A07A5" w14:textId="77777777" w:rsidR="00147DB1" w:rsidRPr="001F4D7B" w:rsidRDefault="00147DB1" w:rsidP="0038746C">
      <w:pPr>
        <w:pStyle w:val="Courier10NoSpacing"/>
        <w:keepNext/>
        <w:shd w:val="clear" w:color="auto" w:fill="F2F2F2" w:themeFill="background1" w:themeFillShade="F2"/>
      </w:pPr>
      <w:r w:rsidRPr="001F4D7B">
        <w:t xml:space="preserve">Want KIDS to INHIBIT LOGONs during the install? NO// </w:t>
      </w:r>
    </w:p>
    <w:p w14:paraId="4C83F0D9" w14:textId="77777777" w:rsidR="00147DB1" w:rsidRPr="001F4D7B" w:rsidRDefault="00147DB1" w:rsidP="0038746C">
      <w:pPr>
        <w:pStyle w:val="Courier10NoSpacing"/>
        <w:keepNext/>
        <w:shd w:val="clear" w:color="auto" w:fill="F2F2F2" w:themeFill="background1" w:themeFillShade="F2"/>
      </w:pPr>
      <w:r w:rsidRPr="001F4D7B">
        <w:t xml:space="preserve">Want to DISABLE Scheduled Options, Menu Options, and Protocols? NO// </w:t>
      </w:r>
    </w:p>
    <w:p w14:paraId="7CBB9F9A" w14:textId="77777777" w:rsidR="00147DB1" w:rsidRPr="001F4D7B" w:rsidRDefault="00147DB1" w:rsidP="0038746C">
      <w:pPr>
        <w:pStyle w:val="Courier10NoSpacing"/>
        <w:keepNext/>
        <w:shd w:val="clear" w:color="auto" w:fill="F2F2F2" w:themeFill="background1" w:themeFillShade="F2"/>
      </w:pPr>
    </w:p>
    <w:p w14:paraId="44E6D0EE" w14:textId="77777777" w:rsidR="00147DB1" w:rsidRPr="001F4D7B" w:rsidRDefault="00147DB1" w:rsidP="0038746C">
      <w:pPr>
        <w:pStyle w:val="Courier10NoSpacing"/>
        <w:keepNext/>
        <w:shd w:val="clear" w:color="auto" w:fill="F2F2F2" w:themeFill="background1" w:themeFillShade="F2"/>
      </w:pPr>
      <w:r w:rsidRPr="001F4D7B">
        <w:t xml:space="preserve">Enter the Device you want to print the Install messages. </w:t>
      </w:r>
    </w:p>
    <w:p w14:paraId="65EA0935" w14:textId="77777777" w:rsidR="00147DB1" w:rsidRPr="001F4D7B" w:rsidRDefault="00147DB1" w:rsidP="0038746C">
      <w:pPr>
        <w:pStyle w:val="Courier10NoSpacing"/>
        <w:keepNext/>
        <w:shd w:val="clear" w:color="auto" w:fill="F2F2F2" w:themeFill="background1" w:themeFillShade="F2"/>
      </w:pPr>
      <w:r w:rsidRPr="001F4D7B">
        <w:t xml:space="preserve">You can queue the install by enter a 'Q' at the device prompt. </w:t>
      </w:r>
    </w:p>
    <w:p w14:paraId="5E7032C8" w14:textId="77777777" w:rsidR="00147DB1" w:rsidRPr="001F4D7B" w:rsidRDefault="00147DB1" w:rsidP="0038746C">
      <w:pPr>
        <w:pStyle w:val="Courier10NoSpacing"/>
        <w:keepNext/>
        <w:shd w:val="clear" w:color="auto" w:fill="F2F2F2" w:themeFill="background1" w:themeFillShade="F2"/>
      </w:pPr>
      <w:r w:rsidRPr="001F4D7B">
        <w:t xml:space="preserve">Enter a '^' to abort the install. </w:t>
      </w:r>
    </w:p>
    <w:p w14:paraId="11591E84" w14:textId="77777777" w:rsidR="00147DB1" w:rsidRPr="001F4D7B" w:rsidRDefault="00147DB1" w:rsidP="0038746C">
      <w:pPr>
        <w:pStyle w:val="Courier10NoSpacing"/>
        <w:keepNext/>
        <w:shd w:val="clear" w:color="auto" w:fill="F2F2F2" w:themeFill="background1" w:themeFillShade="F2"/>
      </w:pPr>
    </w:p>
    <w:p w14:paraId="69EFBD40" w14:textId="614DBE01" w:rsidR="00147DB1" w:rsidRPr="00B437ED" w:rsidRDefault="00147DB1" w:rsidP="0038746C">
      <w:pPr>
        <w:pStyle w:val="Courier10NoSpacing"/>
        <w:keepNext/>
        <w:shd w:val="clear" w:color="auto" w:fill="F2F2F2" w:themeFill="background1" w:themeFillShade="F2"/>
      </w:pPr>
      <w:r w:rsidRPr="001F4D7B">
        <w:t>DEVICE: HOME// HOME (CRT)</w:t>
      </w:r>
    </w:p>
    <w:p w14:paraId="7D5970D8" w14:textId="1C0A9201" w:rsidR="006F464D" w:rsidRDefault="009123D8" w:rsidP="006F464D">
      <w:pPr>
        <w:pStyle w:val="Heading2"/>
      </w:pPr>
      <w:bookmarkStart w:id="58" w:name="_Toc65238247"/>
      <w:r>
        <w:t>Installation Verification Procedure</w:t>
      </w:r>
      <w:bookmarkEnd w:id="58"/>
    </w:p>
    <w:p w14:paraId="2C2127BE" w14:textId="77777777" w:rsidR="0038697E" w:rsidRPr="00C84E58" w:rsidRDefault="0038697E" w:rsidP="00C84E58">
      <w:pPr>
        <w:pStyle w:val="BodyText"/>
      </w:pPr>
      <w:r w:rsidRPr="00C84E58">
        <w:t>Post installation validation must be done on the fields installed for the CLOZAPINE PRESCRIPTION OVERRIDES file (#52.52).</w:t>
      </w:r>
    </w:p>
    <w:p w14:paraId="0EFE7D1E" w14:textId="77777777" w:rsidR="0038697E" w:rsidRPr="00C84E58" w:rsidRDefault="0038697E" w:rsidP="00C84E58">
      <w:pPr>
        <w:pStyle w:val="BodyText"/>
      </w:pPr>
      <w:r w:rsidRPr="00C84E58">
        <w:t>CLOZAPINE PRESCRIPTION OVERRIDES #52.52 Post Install Field Validation:</w:t>
      </w:r>
    </w:p>
    <w:p w14:paraId="54129A40" w14:textId="77777777" w:rsidR="0038697E" w:rsidRPr="00C84E58" w:rsidRDefault="0038697E" w:rsidP="00C84E58">
      <w:pPr>
        <w:pStyle w:val="BodyText"/>
      </w:pPr>
      <w:r w:rsidRPr="00C84E58">
        <w:t>Using FileMan, validate that the install of the following three fields in the CLOZAPINE PRESCRIPTION OVERRIDES file (#52.52) were successful:</w:t>
      </w:r>
    </w:p>
    <w:p w14:paraId="68B4657C" w14:textId="5FD5CA63" w:rsidR="0038697E" w:rsidRPr="00C84E58" w:rsidRDefault="0038697E" w:rsidP="00C84E58">
      <w:pPr>
        <w:pStyle w:val="BodyText"/>
        <w:numPr>
          <w:ilvl w:val="0"/>
          <w:numId w:val="31"/>
        </w:numPr>
      </w:pPr>
      <w:r w:rsidRPr="00C84E58">
        <w:t>OVERRIDE TEAM MEMBER field (#7)</w:t>
      </w:r>
    </w:p>
    <w:p w14:paraId="6BA636E3" w14:textId="3989887F" w:rsidR="0038697E" w:rsidRPr="00C84E58" w:rsidRDefault="0038697E" w:rsidP="00C84E58">
      <w:pPr>
        <w:pStyle w:val="BodyText"/>
        <w:numPr>
          <w:ilvl w:val="0"/>
          <w:numId w:val="31"/>
        </w:numPr>
      </w:pPr>
      <w:r w:rsidRPr="00C84E58">
        <w:t>OVERRIDE PROVIDER field (#8)</w:t>
      </w:r>
    </w:p>
    <w:p w14:paraId="6294916F" w14:textId="16F78FDE" w:rsidR="0038697E" w:rsidRPr="00C84E58" w:rsidRDefault="0038697E" w:rsidP="00C84E58">
      <w:pPr>
        <w:pStyle w:val="BodyText"/>
        <w:numPr>
          <w:ilvl w:val="0"/>
          <w:numId w:val="31"/>
        </w:numPr>
      </w:pPr>
      <w:r w:rsidRPr="00C84E58">
        <w:t>ORDER fi</w:t>
      </w:r>
      <w:r w:rsidR="001833B5">
        <w:t>el</w:t>
      </w:r>
      <w:r w:rsidRPr="00C84E58">
        <w:t>d (#9)</w:t>
      </w:r>
    </w:p>
    <w:p w14:paraId="5C8FF0CD" w14:textId="010540A2" w:rsidR="00147DB1" w:rsidRDefault="0038697E" w:rsidP="00C84E58">
      <w:pPr>
        <w:pStyle w:val="BodyText"/>
      </w:pPr>
      <w:r w:rsidRPr="00C84E58">
        <w:t>Then follow the following steps</w:t>
      </w:r>
      <w:r w:rsidR="00DA1C4E">
        <w:t xml:space="preserve"> in order</w:t>
      </w:r>
      <w:r w:rsidRPr="00C84E58">
        <w:t>:</w:t>
      </w:r>
    </w:p>
    <w:p w14:paraId="53E771B3" w14:textId="77777777" w:rsidR="00DA1C4E" w:rsidRDefault="007B0AA1" w:rsidP="00DA1C4E">
      <w:pPr>
        <w:pStyle w:val="BodyText"/>
        <w:numPr>
          <w:ilvl w:val="0"/>
          <w:numId w:val="42"/>
        </w:numPr>
        <w:rPr>
          <w:rFonts w:eastAsia="Courier New"/>
        </w:rPr>
      </w:pPr>
      <w:r w:rsidRPr="00DA1C4E">
        <w:rPr>
          <w:rFonts w:eastAsia="Courier New"/>
        </w:rPr>
        <w:t xml:space="preserve">From the FileMan OPTION menu navigate to: 8 DATA DICTIONARY UTILITIES </w:t>
      </w:r>
    </w:p>
    <w:p w14:paraId="0D783FFE" w14:textId="74062E82" w:rsidR="007B0AA1" w:rsidRPr="00DA1C4E" w:rsidRDefault="007B0AA1" w:rsidP="00DA1C4E">
      <w:pPr>
        <w:pStyle w:val="BodyText"/>
        <w:numPr>
          <w:ilvl w:val="0"/>
          <w:numId w:val="43"/>
        </w:numPr>
        <w:rPr>
          <w:rFonts w:eastAsia="Courier New"/>
        </w:rPr>
      </w:pPr>
      <w:r w:rsidRPr="00DA1C4E">
        <w:rPr>
          <w:rFonts w:eastAsia="Courier New"/>
        </w:rPr>
        <w:t>1 LIST FILE ATTRIBUTES</w:t>
      </w:r>
    </w:p>
    <w:p w14:paraId="593B9F08" w14:textId="7097C195" w:rsidR="007B0AA1" w:rsidRPr="00DA1C4E" w:rsidRDefault="007B0AA1" w:rsidP="00DA1C4E">
      <w:pPr>
        <w:pStyle w:val="BodyText"/>
        <w:numPr>
          <w:ilvl w:val="0"/>
          <w:numId w:val="42"/>
        </w:numPr>
        <w:rPr>
          <w:rFonts w:eastAsia="Courier New"/>
        </w:rPr>
      </w:pPr>
      <w:r w:rsidRPr="00DA1C4E">
        <w:rPr>
          <w:rFonts w:eastAsia="Courier New"/>
        </w:rPr>
        <w:t>Select file 52.52</w:t>
      </w:r>
    </w:p>
    <w:p w14:paraId="5F50D2BE" w14:textId="5424C957" w:rsidR="007B0AA1" w:rsidRPr="00DA1C4E" w:rsidRDefault="007B0AA1" w:rsidP="00DA1C4E">
      <w:pPr>
        <w:pStyle w:val="BodyText"/>
        <w:numPr>
          <w:ilvl w:val="0"/>
          <w:numId w:val="42"/>
        </w:numPr>
        <w:rPr>
          <w:rFonts w:eastAsia="Courier New"/>
        </w:rPr>
      </w:pPr>
      <w:r w:rsidRPr="00DA1C4E">
        <w:rPr>
          <w:rFonts w:eastAsia="Courier New"/>
        </w:rPr>
        <w:t>Select STANDARD for LISTING FORMAT</w:t>
      </w:r>
    </w:p>
    <w:p w14:paraId="3AB19EE3" w14:textId="2EF7E0A1" w:rsidR="007B0AA1" w:rsidRPr="00DA1C4E" w:rsidRDefault="007B0AA1" w:rsidP="00DA1C4E">
      <w:pPr>
        <w:pStyle w:val="BodyText"/>
        <w:numPr>
          <w:ilvl w:val="0"/>
          <w:numId w:val="42"/>
        </w:numPr>
        <w:rPr>
          <w:rFonts w:eastAsia="Courier New"/>
        </w:rPr>
      </w:pPr>
      <w:r w:rsidRPr="00DA1C4E">
        <w:rPr>
          <w:rFonts w:eastAsia="Courier New"/>
        </w:rPr>
        <w:t>Start with field 7</w:t>
      </w:r>
    </w:p>
    <w:p w14:paraId="4B293877" w14:textId="08A99992" w:rsidR="007B0AA1" w:rsidRPr="00DA1C4E" w:rsidRDefault="007B0AA1" w:rsidP="00DA1C4E">
      <w:pPr>
        <w:pStyle w:val="BodyText"/>
        <w:numPr>
          <w:ilvl w:val="0"/>
          <w:numId w:val="42"/>
        </w:numPr>
        <w:rPr>
          <w:rFonts w:eastAsia="Courier New"/>
        </w:rPr>
      </w:pPr>
      <w:r w:rsidRPr="00DA1C4E">
        <w:rPr>
          <w:rFonts w:eastAsia="Courier New"/>
        </w:rPr>
        <w:t>Go to field 9</w:t>
      </w:r>
    </w:p>
    <w:p w14:paraId="07680A72" w14:textId="1A1C1689" w:rsidR="007B0AA1" w:rsidRPr="00DA1C4E" w:rsidRDefault="007B0AA1" w:rsidP="00DA1C4E">
      <w:pPr>
        <w:pStyle w:val="BodyText"/>
        <w:rPr>
          <w:rFonts w:eastAsia="Courier New"/>
        </w:rPr>
      </w:pPr>
      <w:r w:rsidRPr="00DA1C4E">
        <w:rPr>
          <w:rFonts w:eastAsia="Courier New"/>
        </w:rPr>
        <w:t>The 3 fields should be displayed like below</w:t>
      </w:r>
      <w:r w:rsidR="00DA1C4E">
        <w:rPr>
          <w:rFonts w:eastAsia="Courier New"/>
        </w:rPr>
        <w:t>:</w:t>
      </w:r>
    </w:p>
    <w:p w14:paraId="3D656964" w14:textId="0811AFEA" w:rsidR="007B0AA1" w:rsidRPr="00DA1C4E" w:rsidRDefault="00DA1C4E" w:rsidP="00DA1C4E">
      <w:pPr>
        <w:pStyle w:val="BodyText"/>
        <w:rPr>
          <w:rFonts w:eastAsia="Courier New"/>
        </w:rPr>
      </w:pPr>
      <w:r w:rsidRPr="00DA1C4E">
        <w:rPr>
          <w:rFonts w:eastAsia="Courier New"/>
        </w:rPr>
        <w:lastRenderedPageBreak/>
        <w:t>Example:</w:t>
      </w:r>
    </w:p>
    <w:p w14:paraId="4CA02E13" w14:textId="404DB3DB" w:rsidR="007B0AA1" w:rsidRPr="004728D7" w:rsidRDefault="007B0AA1" w:rsidP="007B0AA1">
      <w:pPr>
        <w:pStyle w:val="Courier10NoSpacing"/>
        <w:shd w:val="clear" w:color="auto" w:fill="F2F2F2" w:themeFill="background1" w:themeFillShade="F2"/>
        <w:rPr>
          <w:rFonts w:eastAsia="Courier New"/>
          <w:color w:val="000000"/>
        </w:rPr>
      </w:pPr>
      <w:r w:rsidRPr="004728D7">
        <w:rPr>
          <w:rFonts w:eastAsia="Courier New"/>
        </w:rPr>
        <w:t>CHY0070&gt;D P^DI</w:t>
      </w:r>
    </w:p>
    <w:p w14:paraId="38145B55" w14:textId="77777777" w:rsidR="007B0AA1" w:rsidRPr="004728D7" w:rsidRDefault="007B0AA1" w:rsidP="007B0AA1">
      <w:pPr>
        <w:pStyle w:val="Courier10NoSpacing"/>
        <w:shd w:val="clear" w:color="auto" w:fill="F2F2F2" w:themeFill="background1" w:themeFillShade="F2"/>
        <w:rPr>
          <w:rFonts w:eastAsia="Courier New"/>
          <w:color w:val="000000"/>
        </w:rPr>
      </w:pPr>
      <w:r w:rsidRPr="004728D7">
        <w:rPr>
          <w:rFonts w:eastAsia="Courier New"/>
        </w:rPr>
        <w:t>VA FileMan 22.2</w:t>
      </w:r>
    </w:p>
    <w:p w14:paraId="00009550" w14:textId="77777777" w:rsidR="007B0AA1" w:rsidRPr="004728D7" w:rsidRDefault="007B0AA1" w:rsidP="007B0AA1">
      <w:pPr>
        <w:pStyle w:val="Courier10NoSpacing"/>
        <w:shd w:val="clear" w:color="auto" w:fill="F2F2F2" w:themeFill="background1" w:themeFillShade="F2"/>
        <w:rPr>
          <w:rFonts w:eastAsia="Courier New"/>
          <w:color w:val="000000"/>
        </w:rPr>
      </w:pPr>
      <w:r w:rsidRPr="004728D7">
        <w:rPr>
          <w:rFonts w:eastAsia="Courier New"/>
        </w:rPr>
        <w:t xml:space="preserve"> </w:t>
      </w:r>
    </w:p>
    <w:p w14:paraId="316CD1D7" w14:textId="77777777" w:rsidR="007B0AA1" w:rsidRPr="004728D7" w:rsidRDefault="007B0AA1" w:rsidP="007B0AA1">
      <w:pPr>
        <w:pStyle w:val="Courier10NoSpacing"/>
        <w:shd w:val="clear" w:color="auto" w:fill="F2F2F2" w:themeFill="background1" w:themeFillShade="F2"/>
        <w:rPr>
          <w:rFonts w:eastAsia="Courier New"/>
          <w:color w:val="000000"/>
        </w:rPr>
      </w:pPr>
      <w:r w:rsidRPr="004728D7">
        <w:rPr>
          <w:rFonts w:eastAsia="Courier New"/>
        </w:rPr>
        <w:t>Select OPTION: ?</w:t>
      </w:r>
    </w:p>
    <w:p w14:paraId="36BAEC4A" w14:textId="77777777" w:rsidR="007B0AA1" w:rsidRPr="004728D7" w:rsidRDefault="007B0AA1" w:rsidP="007B0AA1">
      <w:pPr>
        <w:pStyle w:val="Courier10NoSpacing"/>
        <w:shd w:val="clear" w:color="auto" w:fill="F2F2F2" w:themeFill="background1" w:themeFillShade="F2"/>
        <w:rPr>
          <w:rFonts w:eastAsia="Courier New"/>
          <w:color w:val="000000"/>
        </w:rPr>
      </w:pPr>
      <w:r w:rsidRPr="004728D7">
        <w:rPr>
          <w:rFonts w:eastAsia="Courier New"/>
        </w:rPr>
        <w:t>Answer with OPTION NUMBER, or NAME</w:t>
      </w:r>
    </w:p>
    <w:p w14:paraId="3C07A993" w14:textId="77777777" w:rsidR="007B0AA1" w:rsidRPr="004728D7" w:rsidRDefault="007B0AA1" w:rsidP="007B0AA1">
      <w:pPr>
        <w:pStyle w:val="Courier10NoSpacing"/>
        <w:shd w:val="clear" w:color="auto" w:fill="F2F2F2" w:themeFill="background1" w:themeFillShade="F2"/>
        <w:rPr>
          <w:rFonts w:eastAsia="Courier New"/>
          <w:color w:val="000000"/>
        </w:rPr>
      </w:pPr>
      <w:r w:rsidRPr="004728D7">
        <w:rPr>
          <w:rFonts w:eastAsia="Courier New"/>
        </w:rPr>
        <w:t>Choose from:</w:t>
      </w:r>
    </w:p>
    <w:p w14:paraId="0D014C50" w14:textId="77777777" w:rsidR="007B0AA1" w:rsidRPr="004728D7" w:rsidRDefault="007B0AA1" w:rsidP="007B0AA1">
      <w:pPr>
        <w:pStyle w:val="Courier10NoSpacing"/>
        <w:shd w:val="clear" w:color="auto" w:fill="F2F2F2" w:themeFill="background1" w:themeFillShade="F2"/>
        <w:rPr>
          <w:rFonts w:eastAsia="Courier New"/>
          <w:color w:val="000000"/>
        </w:rPr>
      </w:pPr>
      <w:r w:rsidRPr="004728D7">
        <w:rPr>
          <w:rFonts w:eastAsia="Courier New"/>
        </w:rPr>
        <w:t>1            ENTER OR EDIT FILE ENTRIES</w:t>
      </w:r>
    </w:p>
    <w:p w14:paraId="05D95FB9" w14:textId="77777777" w:rsidR="007B0AA1" w:rsidRPr="004728D7" w:rsidRDefault="007B0AA1" w:rsidP="007B0AA1">
      <w:pPr>
        <w:pStyle w:val="Courier10NoSpacing"/>
        <w:shd w:val="clear" w:color="auto" w:fill="F2F2F2" w:themeFill="background1" w:themeFillShade="F2"/>
        <w:rPr>
          <w:rFonts w:eastAsia="Courier New"/>
          <w:color w:val="000000"/>
        </w:rPr>
      </w:pPr>
      <w:r w:rsidRPr="004728D7">
        <w:rPr>
          <w:rFonts w:eastAsia="Courier New"/>
        </w:rPr>
        <w:t>2            PRINT FILE ENTRIES</w:t>
      </w:r>
    </w:p>
    <w:p w14:paraId="7F39FAB2" w14:textId="77777777" w:rsidR="007B0AA1" w:rsidRPr="004728D7" w:rsidRDefault="007B0AA1" w:rsidP="007B0AA1">
      <w:pPr>
        <w:pStyle w:val="Courier10NoSpacing"/>
        <w:shd w:val="clear" w:color="auto" w:fill="F2F2F2" w:themeFill="background1" w:themeFillShade="F2"/>
        <w:rPr>
          <w:rFonts w:eastAsia="Courier New"/>
          <w:color w:val="000000"/>
        </w:rPr>
      </w:pPr>
      <w:r w:rsidRPr="004728D7">
        <w:rPr>
          <w:rFonts w:eastAsia="Courier New"/>
        </w:rPr>
        <w:t>3            SEARCH FILE ENTRIES</w:t>
      </w:r>
    </w:p>
    <w:p w14:paraId="6E536B3C" w14:textId="77777777" w:rsidR="007B0AA1" w:rsidRPr="004728D7" w:rsidRDefault="007B0AA1" w:rsidP="007B0AA1">
      <w:pPr>
        <w:pStyle w:val="Courier10NoSpacing"/>
        <w:shd w:val="clear" w:color="auto" w:fill="F2F2F2" w:themeFill="background1" w:themeFillShade="F2"/>
        <w:rPr>
          <w:rFonts w:eastAsia="Courier New"/>
          <w:color w:val="000000"/>
        </w:rPr>
      </w:pPr>
      <w:r w:rsidRPr="004728D7">
        <w:rPr>
          <w:rFonts w:eastAsia="Courier New"/>
        </w:rPr>
        <w:t>4            MODIFY FILE ATTRIBUTES</w:t>
      </w:r>
    </w:p>
    <w:p w14:paraId="1145BE48" w14:textId="77777777" w:rsidR="007B0AA1" w:rsidRPr="004728D7" w:rsidRDefault="007B0AA1" w:rsidP="007B0AA1">
      <w:pPr>
        <w:pStyle w:val="Courier10NoSpacing"/>
        <w:shd w:val="clear" w:color="auto" w:fill="F2F2F2" w:themeFill="background1" w:themeFillShade="F2"/>
        <w:rPr>
          <w:rFonts w:eastAsia="Courier New"/>
          <w:color w:val="000000"/>
        </w:rPr>
      </w:pPr>
      <w:r w:rsidRPr="004728D7">
        <w:rPr>
          <w:rFonts w:eastAsia="Courier New"/>
        </w:rPr>
        <w:t>5            INQUIRE TO FILE ENTRIES</w:t>
      </w:r>
    </w:p>
    <w:p w14:paraId="3BA18FC5" w14:textId="77777777" w:rsidR="007B0AA1" w:rsidRPr="004728D7" w:rsidRDefault="007B0AA1" w:rsidP="007B0AA1">
      <w:pPr>
        <w:pStyle w:val="Courier10NoSpacing"/>
        <w:shd w:val="clear" w:color="auto" w:fill="F2F2F2" w:themeFill="background1" w:themeFillShade="F2"/>
        <w:rPr>
          <w:rFonts w:eastAsia="Courier New"/>
          <w:color w:val="000000"/>
        </w:rPr>
      </w:pPr>
      <w:r w:rsidRPr="004728D7">
        <w:rPr>
          <w:rFonts w:eastAsia="Courier New"/>
        </w:rPr>
        <w:t>6            UTILITY FUNCTIONS</w:t>
      </w:r>
    </w:p>
    <w:p w14:paraId="40155A93" w14:textId="77777777" w:rsidR="007B0AA1" w:rsidRPr="004728D7" w:rsidRDefault="007B0AA1" w:rsidP="007B0AA1">
      <w:pPr>
        <w:pStyle w:val="Courier10NoSpacing"/>
        <w:shd w:val="clear" w:color="auto" w:fill="F2F2F2" w:themeFill="background1" w:themeFillShade="F2"/>
        <w:rPr>
          <w:rFonts w:eastAsia="Courier New"/>
          <w:color w:val="000000"/>
        </w:rPr>
      </w:pPr>
      <w:r w:rsidRPr="004728D7">
        <w:rPr>
          <w:rFonts w:eastAsia="Courier New"/>
        </w:rPr>
        <w:t>7            OTHER OPTIONS</w:t>
      </w:r>
    </w:p>
    <w:p w14:paraId="0E40835C" w14:textId="77777777" w:rsidR="007B0AA1" w:rsidRPr="004728D7" w:rsidRDefault="007B0AA1" w:rsidP="007B0AA1">
      <w:pPr>
        <w:pStyle w:val="Courier10NoSpacing"/>
        <w:shd w:val="clear" w:color="auto" w:fill="F2F2F2" w:themeFill="background1" w:themeFillShade="F2"/>
        <w:rPr>
          <w:rFonts w:eastAsia="Courier New"/>
          <w:color w:val="000000"/>
        </w:rPr>
      </w:pPr>
      <w:r w:rsidRPr="004728D7">
        <w:rPr>
          <w:rFonts w:eastAsia="Courier New"/>
        </w:rPr>
        <w:t>8            DATA DICTIONARY UTILITIES</w:t>
      </w:r>
    </w:p>
    <w:p w14:paraId="5BFC1E9C" w14:textId="77777777" w:rsidR="007B0AA1" w:rsidRPr="004728D7" w:rsidRDefault="007B0AA1" w:rsidP="007B0AA1">
      <w:pPr>
        <w:pStyle w:val="Courier10NoSpacing"/>
        <w:shd w:val="clear" w:color="auto" w:fill="F2F2F2" w:themeFill="background1" w:themeFillShade="F2"/>
        <w:rPr>
          <w:rFonts w:eastAsia="Courier New"/>
          <w:color w:val="000000"/>
        </w:rPr>
      </w:pPr>
      <w:r w:rsidRPr="004728D7">
        <w:rPr>
          <w:rFonts w:eastAsia="Courier New"/>
        </w:rPr>
        <w:t>9            TRANSFER ENTRIES</w:t>
      </w:r>
    </w:p>
    <w:p w14:paraId="722F3DBB" w14:textId="77777777" w:rsidR="007B0AA1" w:rsidRPr="000F300D" w:rsidRDefault="007B0AA1" w:rsidP="007B0AA1">
      <w:pPr>
        <w:pStyle w:val="Courier10NoSpacing"/>
        <w:shd w:val="clear" w:color="auto" w:fill="F2F2F2" w:themeFill="background1" w:themeFillShade="F2"/>
        <w:rPr>
          <w:rFonts w:eastAsia="Courier New"/>
          <w:color w:val="000000"/>
          <w:highlight w:val="cyan"/>
        </w:rPr>
      </w:pPr>
      <w:r w:rsidRPr="22C0C959">
        <w:rPr>
          <w:rFonts w:eastAsia="Courier New"/>
          <w:highlight w:val="cyan"/>
        </w:rPr>
        <w:t xml:space="preserve">   </w:t>
      </w:r>
    </w:p>
    <w:p w14:paraId="196020D4"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Select OPTION: 8  DATA DICTIONARY UTILITIES</w:t>
      </w:r>
    </w:p>
    <w:p w14:paraId="17D81C17"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Select DATA DICTIONARY UTILITY OPTION: ?</w:t>
      </w:r>
    </w:p>
    <w:p w14:paraId="58BA653D"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Answer with DATA DICTIONARY UTILITY OPTION NUMBER, or NAME</w:t>
      </w:r>
    </w:p>
    <w:p w14:paraId="01CAA88F"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Choose from:</w:t>
      </w:r>
    </w:p>
    <w:p w14:paraId="56B12FCB"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1            LIST FILE ATTRIBUTES</w:t>
      </w:r>
    </w:p>
    <w:p w14:paraId="66836147"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2            MAP POINTER RELATIONS</w:t>
      </w:r>
    </w:p>
    <w:p w14:paraId="5937CC2A"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3            CHECK/FIX DD STRUCTURE</w:t>
      </w:r>
    </w:p>
    <w:p w14:paraId="4CA04C43"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4            FIND POINTERS INTO A FILE</w:t>
      </w:r>
    </w:p>
    <w:p w14:paraId="3C9A7A7C"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5            UPDATE THE META DATA DICTIONARY</w:t>
      </w:r>
    </w:p>
    <w:p w14:paraId="0D59C037" w14:textId="77777777" w:rsidR="007B0AA1" w:rsidRPr="00DE2935" w:rsidRDefault="007B0AA1" w:rsidP="007B0AA1">
      <w:pPr>
        <w:pStyle w:val="Courier10NoSpacing"/>
        <w:shd w:val="clear" w:color="auto" w:fill="F2F2F2" w:themeFill="background1" w:themeFillShade="F2"/>
        <w:rPr>
          <w:rFonts w:eastAsia="Courier New"/>
          <w:color w:val="000000"/>
        </w:rPr>
      </w:pPr>
    </w:p>
    <w:p w14:paraId="472FB74D"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Select DATA DICTIONARY UTILITY OPTION: 1  LIST FILE ATTRIBUTES</w:t>
      </w:r>
    </w:p>
    <w:p w14:paraId="0C97DD17"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START WITH What File: CLOZAPINE PRESCRIPTION OVERRIDES// 52.52</w:t>
      </w:r>
    </w:p>
    <w:p w14:paraId="39098636"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CLOZAPINE PRESCRIPTION OVERRIDES</w:t>
      </w:r>
      <w:r w:rsidRPr="00DE2935">
        <w:rPr>
          <w:rFonts w:eastAsia="Courier New"/>
        </w:rPr>
        <w:tab/>
        <w:t>(449 entries)</w:t>
      </w:r>
    </w:p>
    <w:p w14:paraId="3D6E8AB4"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GO TO What File: CLOZAPINE PRESCRIPTION OVERRIDES//</w:t>
      </w:r>
      <w:r w:rsidRPr="00DE2935">
        <w:rPr>
          <w:rFonts w:eastAsia="Courier New"/>
        </w:rPr>
        <w:tab/>
        <w:t>(449 entries)</w:t>
      </w:r>
    </w:p>
    <w:p w14:paraId="54CBE100"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 xml:space="preserve">Select LISTING FORMAT: STANDARD//   </w:t>
      </w:r>
    </w:p>
    <w:p w14:paraId="2C838D06"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Start with field: FIRST// 7  OVERRIDE TEAM MEMBER</w:t>
      </w:r>
    </w:p>
    <w:p w14:paraId="4DC5F8B8"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Go to field: 9  ORDER</w:t>
      </w:r>
    </w:p>
    <w:p w14:paraId="3EE38702"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 xml:space="preserve">DEVICE:   HOME  (CRT)    Right Margin: 80// </w:t>
      </w:r>
    </w:p>
    <w:p w14:paraId="39BF1B3D"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 xml:space="preserve">STANDARD DATA DICTIONARY #52.52 -- CLOZAPINE PRESCRIPTION OVERRIDES </w:t>
      </w:r>
    </w:p>
    <w:p w14:paraId="7384BFE2"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FILE   1/25/21    PAGE 1</w:t>
      </w:r>
    </w:p>
    <w:p w14:paraId="46C2414E"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 xml:space="preserve">STORED IN ^PS(52.52,  (449 ENTRIES)   SITE: TEST.CHEYENNE.MED.VA.GOV   </w:t>
      </w:r>
    </w:p>
    <w:p w14:paraId="25501F16" w14:textId="77777777" w:rsidR="007B0AA1" w:rsidRPr="00DE2935" w:rsidRDefault="007B0AA1" w:rsidP="007B0AA1">
      <w:pPr>
        <w:pStyle w:val="Courier10NoSpacing"/>
        <w:shd w:val="clear" w:color="auto" w:fill="F2F2F2" w:themeFill="background1" w:themeFillShade="F2"/>
        <w:rPr>
          <w:rFonts w:eastAsia="Courier New"/>
          <w:color w:val="000000"/>
        </w:rPr>
      </w:pPr>
      <w:r w:rsidRPr="00DE2935">
        <w:rPr>
          <w:rFonts w:eastAsia="Courier New"/>
        </w:rPr>
        <w:t xml:space="preserve">UCI: CHY0070,ROU                                                        (VERSION </w:t>
      </w:r>
    </w:p>
    <w:p w14:paraId="0DC548FD"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7.0)   </w:t>
      </w:r>
    </w:p>
    <w:p w14:paraId="648DDC03" w14:textId="77777777" w:rsidR="007B0AA1" w:rsidRPr="00CD6546" w:rsidRDefault="007B0AA1" w:rsidP="007B0AA1">
      <w:pPr>
        <w:pStyle w:val="Courier10NoSpacing"/>
        <w:shd w:val="clear" w:color="auto" w:fill="F2F2F2" w:themeFill="background1" w:themeFillShade="F2"/>
        <w:rPr>
          <w:rFonts w:eastAsia="Courier New"/>
          <w:color w:val="000000"/>
        </w:rPr>
      </w:pPr>
    </w:p>
    <w:p w14:paraId="313E5195"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DATA          NAME                  GLOBAL        DATA</w:t>
      </w:r>
    </w:p>
    <w:p w14:paraId="3ECC8996"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ELEMENT       TITLE                 LOCATION      TYPE</w:t>
      </w:r>
    </w:p>
    <w:p w14:paraId="47C70BC5"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w:t>
      </w:r>
    </w:p>
    <w:p w14:paraId="3A1B5AF6"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52.52,7       OVERRIDE TEAM MEMBER   0;7 POINTER TO NEW PERSON FILE (#200)</w:t>
      </w:r>
    </w:p>
    <w:p w14:paraId="467D5367"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 </w:t>
      </w:r>
    </w:p>
    <w:p w14:paraId="50F56D8F"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LAST EDITED: JUN 30, 2020 </w:t>
      </w:r>
    </w:p>
    <w:p w14:paraId="7278EA4D"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HELP-PROMPT: Enter the name of the clozapine team member who verified the override.</w:t>
      </w:r>
    </w:p>
    <w:p w14:paraId="23C186A2"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DESCRIPTION: This is the member of the clozapine team who was selected to verify an override for this prescription or order.  </w:t>
      </w:r>
    </w:p>
    <w:p w14:paraId="5256B5AA"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 </w:t>
      </w:r>
    </w:p>
    <w:p w14:paraId="6384192A"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UNEDITABLE</w:t>
      </w:r>
    </w:p>
    <w:p w14:paraId="5DC65B5D"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 </w:t>
      </w:r>
    </w:p>
    <w:p w14:paraId="1DABE956"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STANDARD DATA DICTIONARY #52.52 -- CLOZAPINE PRESCRIPTION OVERRIDES </w:t>
      </w:r>
    </w:p>
    <w:p w14:paraId="672346F5"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lastRenderedPageBreak/>
        <w:t>FILE   1/25/21    PAGE 2</w:t>
      </w:r>
    </w:p>
    <w:p w14:paraId="4F66001E"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STORED IN ^PS(52.52,  (449 ENTRIES)   SITE: TEST.CHEYENNE.MED.VA.GOV   </w:t>
      </w:r>
    </w:p>
    <w:p w14:paraId="171F53F2"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UCI: CHY0070,ROU                                                        (VERSION 7.0)   </w:t>
      </w:r>
    </w:p>
    <w:p w14:paraId="27E4249C"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 </w:t>
      </w:r>
    </w:p>
    <w:p w14:paraId="765D4943"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DATA          NAME                  GLOBAL        DATA</w:t>
      </w:r>
    </w:p>
    <w:p w14:paraId="73D09250"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ELEMENT       TITLE                 LOCATION      TYPE</w:t>
      </w:r>
    </w:p>
    <w:p w14:paraId="2389F463"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w:t>
      </w:r>
    </w:p>
    <w:p w14:paraId="7E712E09"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52.52,8       OVERRIDE PROVIDER      0;8 POINTER TO NEW PERSON FILE (#200)</w:t>
      </w:r>
    </w:p>
    <w:p w14:paraId="570018B0"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 </w:t>
      </w:r>
    </w:p>
    <w:p w14:paraId="39BFF6DF"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LAST EDITED:      JUL 02, 2020 </w:t>
      </w:r>
    </w:p>
    <w:p w14:paraId="146EA82C"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HELP-PROMPT:      Enter the name of the provider who entered the clozapine override.  </w:t>
      </w:r>
    </w:p>
    <w:p w14:paraId="74366DAF"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DESCRIPTION:      This the provider who made the override for the prescription or order.  </w:t>
      </w:r>
    </w:p>
    <w:p w14:paraId="671ABA46" w14:textId="77777777" w:rsidR="007B0AA1" w:rsidRPr="00CD6546" w:rsidRDefault="007B0AA1" w:rsidP="007B0AA1">
      <w:pPr>
        <w:pStyle w:val="Courier10NoSpacing"/>
        <w:shd w:val="clear" w:color="auto" w:fill="F2F2F2" w:themeFill="background1" w:themeFillShade="F2"/>
        <w:rPr>
          <w:rFonts w:eastAsia="Courier New"/>
          <w:color w:val="000000"/>
        </w:rPr>
      </w:pPr>
    </w:p>
    <w:p w14:paraId="0768F842"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UNEDITABLE</w:t>
      </w:r>
    </w:p>
    <w:p w14:paraId="6108B3DF"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 </w:t>
      </w:r>
    </w:p>
    <w:p w14:paraId="25E95F2F"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52.52,9       ORDER                  0;9 POINTER TO ORDER FILE (#100)</w:t>
      </w:r>
    </w:p>
    <w:p w14:paraId="04F55A81" w14:textId="77777777" w:rsidR="007B0AA1" w:rsidRPr="00CD6546" w:rsidRDefault="007B0AA1" w:rsidP="007B0AA1">
      <w:pPr>
        <w:pStyle w:val="Courier10NoSpacing"/>
        <w:shd w:val="clear" w:color="auto" w:fill="F2F2F2" w:themeFill="background1" w:themeFillShade="F2"/>
        <w:rPr>
          <w:rFonts w:eastAsia="Courier New"/>
          <w:color w:val="000000"/>
        </w:rPr>
      </w:pPr>
    </w:p>
    <w:p w14:paraId="539DC4D4"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STANDARD DATA DICTIONARY #52.52 -- CLOZAPINE PRESCRIPTION OVERRIDES </w:t>
      </w:r>
    </w:p>
    <w:p w14:paraId="6694DB2B"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FILE   1/25/21    PAGE 3</w:t>
      </w:r>
    </w:p>
    <w:p w14:paraId="77A8FEDF"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STORED IN ^PS(52.52,  (449 ENTRIES)   SITE: TEST.CHEYENNE.MED.VA.GOV   </w:t>
      </w:r>
    </w:p>
    <w:p w14:paraId="2946B3B0" w14:textId="77777777" w:rsidR="007B0AA1" w:rsidRPr="00CD6546" w:rsidRDefault="007B0AA1" w:rsidP="007B0AA1">
      <w:pPr>
        <w:pStyle w:val="Courier10NoSpacing"/>
        <w:shd w:val="clear" w:color="auto" w:fill="F2F2F2" w:themeFill="background1" w:themeFillShade="F2"/>
        <w:rPr>
          <w:rFonts w:eastAsia="Courier New"/>
        </w:rPr>
      </w:pPr>
      <w:r w:rsidRPr="00CD6546">
        <w:rPr>
          <w:rFonts w:eastAsia="Courier New"/>
        </w:rPr>
        <w:t>UCI: CHY0</w:t>
      </w:r>
    </w:p>
    <w:p w14:paraId="18683863"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(VERSION 7.0)   </w:t>
      </w:r>
    </w:p>
    <w:p w14:paraId="7147F272"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 </w:t>
      </w:r>
    </w:p>
    <w:p w14:paraId="702D005D"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DATA          NAME                  GLOBAL        DATA</w:t>
      </w:r>
    </w:p>
    <w:p w14:paraId="0973E0DB"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ELEMENT       TITLE                 LOCATION      TYPE</w:t>
      </w:r>
    </w:p>
    <w:p w14:paraId="3D85E8C8"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--------------------------------------------------------------------------LAST EDITED: JUL 02, 2020 </w:t>
      </w:r>
    </w:p>
    <w:p w14:paraId="55401579" w14:textId="77777777" w:rsidR="007B0AA1" w:rsidRPr="00CD6546" w:rsidRDefault="007B0AA1" w:rsidP="007B0AA1">
      <w:pPr>
        <w:pStyle w:val="Courier10NoSpacing"/>
        <w:shd w:val="clear" w:color="auto" w:fill="F2F2F2" w:themeFill="background1" w:themeFillShade="F2"/>
        <w:rPr>
          <w:rFonts w:eastAsia="Courier New"/>
        </w:rPr>
      </w:pPr>
      <w:r w:rsidRPr="00CD6546">
        <w:rPr>
          <w:rFonts w:eastAsia="Courier New"/>
        </w:rPr>
        <w:t xml:space="preserve">HELP-PROMPT: Enter the order number associated with this override. DESCRIPTION: This is the clozapine order number associated with this override.  </w:t>
      </w:r>
    </w:p>
    <w:p w14:paraId="1684B47A" w14:textId="77777777" w:rsidR="007B0AA1" w:rsidRPr="00CD6546" w:rsidRDefault="007B0AA1" w:rsidP="007B0AA1">
      <w:pPr>
        <w:pStyle w:val="Courier10NoSpacing"/>
        <w:shd w:val="clear" w:color="auto" w:fill="F2F2F2" w:themeFill="background1" w:themeFillShade="F2"/>
        <w:rPr>
          <w:rFonts w:eastAsia="Courier New"/>
        </w:rPr>
      </w:pPr>
      <w:r w:rsidRPr="00CD6546">
        <w:rPr>
          <w:rFonts w:eastAsia="Courier New"/>
        </w:rPr>
        <w:t xml:space="preserve"> </w:t>
      </w:r>
    </w:p>
    <w:p w14:paraId="7C0C66E9" w14:textId="77777777" w:rsidR="007B0AA1" w:rsidRPr="00CD6546" w:rsidRDefault="007B0AA1" w:rsidP="007B0AA1">
      <w:pPr>
        <w:pStyle w:val="Courier10NoSpacing"/>
        <w:shd w:val="clear" w:color="auto" w:fill="F2F2F2" w:themeFill="background1" w:themeFillShade="F2"/>
        <w:rPr>
          <w:rFonts w:eastAsia="Courier New"/>
        </w:rPr>
      </w:pPr>
      <w:r w:rsidRPr="00CD6546">
        <w:rPr>
          <w:rFonts w:eastAsia="Courier New"/>
        </w:rPr>
        <w:t>UNEDITABLE</w:t>
      </w:r>
    </w:p>
    <w:p w14:paraId="02D4FA80"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 </w:t>
      </w:r>
    </w:p>
    <w:p w14:paraId="3F9AABBC" w14:textId="77777777" w:rsidR="007B0AA1" w:rsidRDefault="007B0AA1" w:rsidP="007B0AA1">
      <w:pPr>
        <w:pStyle w:val="Courier10NoSpacing"/>
        <w:shd w:val="clear" w:color="auto" w:fill="F2F2F2" w:themeFill="background1" w:themeFillShade="F2"/>
        <w:rPr>
          <w:rFonts w:eastAsia="Courier New"/>
        </w:rPr>
      </w:pPr>
      <w:r w:rsidRPr="00CD6546">
        <w:rPr>
          <w:rFonts w:eastAsia="Courier New"/>
        </w:rPr>
        <w:t xml:space="preserve">FILES POINTED TO </w:t>
      </w:r>
    </w:p>
    <w:p w14:paraId="2BBB1DB9"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FIELDS</w:t>
      </w:r>
    </w:p>
    <w:p w14:paraId="44700531" w14:textId="77777777" w:rsidR="007B0AA1" w:rsidRDefault="007B0AA1" w:rsidP="007B0AA1">
      <w:pPr>
        <w:pStyle w:val="Courier10NoSpacing"/>
        <w:shd w:val="clear" w:color="auto" w:fill="F2F2F2" w:themeFill="background1" w:themeFillShade="F2"/>
        <w:rPr>
          <w:rFonts w:eastAsia="Courier New"/>
        </w:rPr>
      </w:pPr>
      <w:r>
        <w:rPr>
          <w:rFonts w:eastAsia="Courier New"/>
        </w:rPr>
        <w:t xml:space="preserve">   </w:t>
      </w:r>
      <w:r w:rsidRPr="00CD6546">
        <w:rPr>
          <w:rFonts w:eastAsia="Courier New"/>
        </w:rPr>
        <w:t>NEW PERSON (#200</w:t>
      </w:r>
      <w:r>
        <w:rPr>
          <w:rFonts w:eastAsia="Courier New"/>
        </w:rPr>
        <w:t>)</w:t>
      </w:r>
    </w:p>
    <w:p w14:paraId="1884117A" w14:textId="77777777" w:rsidR="007B0AA1" w:rsidRPr="00CD6546" w:rsidRDefault="007B0AA1" w:rsidP="007B0AA1">
      <w:pPr>
        <w:pStyle w:val="Courier10NoSpacing"/>
        <w:shd w:val="clear" w:color="auto" w:fill="F2F2F2" w:themeFill="background1" w:themeFillShade="F2"/>
        <w:rPr>
          <w:rFonts w:eastAsia="Courier New"/>
          <w:color w:val="000000"/>
        </w:rPr>
      </w:pPr>
      <w:r>
        <w:rPr>
          <w:rFonts w:eastAsia="Courier New"/>
        </w:rPr>
        <w:t xml:space="preserve">   </w:t>
      </w:r>
      <w:r w:rsidRPr="00CD6546">
        <w:rPr>
          <w:rFonts w:eastAsia="Courier New"/>
        </w:rPr>
        <w:t>OVERRIDE TEAM MEMBER (#7)</w:t>
      </w:r>
    </w:p>
    <w:p w14:paraId="1D9F45A5" w14:textId="77777777" w:rsidR="007B0AA1" w:rsidRPr="00CD6546" w:rsidRDefault="007B0AA1" w:rsidP="007B0AA1">
      <w:pPr>
        <w:pStyle w:val="Courier10NoSpacing"/>
        <w:shd w:val="clear" w:color="auto" w:fill="F2F2F2" w:themeFill="background1" w:themeFillShade="F2"/>
        <w:rPr>
          <w:rFonts w:eastAsia="Courier New"/>
          <w:color w:val="000000"/>
        </w:rPr>
      </w:pPr>
      <w:r>
        <w:rPr>
          <w:rFonts w:eastAsia="Courier New"/>
        </w:rPr>
        <w:t xml:space="preserve">   </w:t>
      </w:r>
      <w:r w:rsidRPr="00CD6546">
        <w:rPr>
          <w:rFonts w:eastAsia="Courier New"/>
        </w:rPr>
        <w:t>OVERRIDE PROVIDER (#8)</w:t>
      </w:r>
    </w:p>
    <w:p w14:paraId="023F99FF" w14:textId="77777777" w:rsidR="007B0AA1" w:rsidRDefault="007B0AA1" w:rsidP="007B0AA1">
      <w:pPr>
        <w:pStyle w:val="Courier10NoSpacing"/>
        <w:shd w:val="clear" w:color="auto" w:fill="F2F2F2" w:themeFill="background1" w:themeFillShade="F2"/>
        <w:rPr>
          <w:rFonts w:eastAsia="Courier New"/>
        </w:rPr>
      </w:pPr>
      <w:r>
        <w:rPr>
          <w:rFonts w:eastAsia="Courier New"/>
        </w:rPr>
        <w:t xml:space="preserve">   </w:t>
      </w:r>
      <w:r w:rsidRPr="00CD6546">
        <w:rPr>
          <w:rFonts w:eastAsia="Courier New"/>
        </w:rPr>
        <w:t>ORDER (#100)</w:t>
      </w:r>
    </w:p>
    <w:p w14:paraId="5D0370F3" w14:textId="77777777" w:rsidR="007B0AA1" w:rsidRPr="00CD6546" w:rsidRDefault="007B0AA1" w:rsidP="007B0AA1">
      <w:pPr>
        <w:pStyle w:val="Courier10NoSpacing"/>
        <w:shd w:val="clear" w:color="auto" w:fill="F2F2F2" w:themeFill="background1" w:themeFillShade="F2"/>
        <w:rPr>
          <w:rFonts w:eastAsia="Courier New"/>
          <w:color w:val="000000"/>
        </w:rPr>
      </w:pPr>
      <w:r>
        <w:rPr>
          <w:rFonts w:eastAsia="Courier New"/>
        </w:rPr>
        <w:t xml:space="preserve">   </w:t>
      </w:r>
      <w:r w:rsidRPr="00CD6546">
        <w:rPr>
          <w:rFonts w:eastAsia="Courier New"/>
        </w:rPr>
        <w:t>ORDER (#9)</w:t>
      </w:r>
    </w:p>
    <w:p w14:paraId="681105A6" w14:textId="77777777" w:rsidR="007B0AA1" w:rsidRPr="00CD6546" w:rsidRDefault="007B0AA1" w:rsidP="007B0AA1">
      <w:pPr>
        <w:pStyle w:val="Courier10NoSpacing"/>
        <w:shd w:val="clear" w:color="auto" w:fill="F2F2F2" w:themeFill="background1" w:themeFillShade="F2"/>
        <w:rPr>
          <w:rFonts w:eastAsia="Courier New"/>
          <w:color w:val="000000"/>
        </w:rPr>
      </w:pPr>
      <w:r w:rsidRPr="00CD6546">
        <w:rPr>
          <w:rFonts w:eastAsia="Courier New"/>
        </w:rPr>
        <w:t xml:space="preserve">Select DATA DICTIONARY UTILITY OPTION: </w:t>
      </w:r>
    </w:p>
    <w:p w14:paraId="41ED55CF" w14:textId="40206E10" w:rsidR="00C84E58" w:rsidRPr="007B0AA1" w:rsidRDefault="007B0AA1" w:rsidP="007B0AA1">
      <w:pPr>
        <w:pStyle w:val="Courier10NoSpacing"/>
        <w:shd w:val="clear" w:color="auto" w:fill="F2F2F2" w:themeFill="background1" w:themeFillShade="F2"/>
        <w:rPr>
          <w:rFonts w:ascii="r_ansi" w:hAnsi="r_ansi"/>
          <w:color w:val="000000"/>
        </w:rPr>
      </w:pPr>
      <w:r w:rsidRPr="00CD6546">
        <w:rPr>
          <w:rFonts w:eastAsia="Courier New"/>
        </w:rPr>
        <w:t xml:space="preserve">Select OPTION: </w:t>
      </w:r>
    </w:p>
    <w:p w14:paraId="170202F6" w14:textId="77777777" w:rsidR="00222FCD" w:rsidRDefault="00222FCD" w:rsidP="00DB4ED4">
      <w:pPr>
        <w:pStyle w:val="Heading2"/>
      </w:pPr>
      <w:bookmarkStart w:id="59" w:name="_Toc65238248"/>
      <w:r>
        <w:t>System Configuration</w:t>
      </w:r>
      <w:bookmarkEnd w:id="59"/>
    </w:p>
    <w:p w14:paraId="433845BF" w14:textId="77777777" w:rsidR="005F3344" w:rsidRPr="00FF2F3E" w:rsidRDefault="00AF0334" w:rsidP="00FF2F3E">
      <w:pPr>
        <w:pStyle w:val="BodyText"/>
      </w:pPr>
      <w:r w:rsidRPr="00FF2F3E">
        <w:t>No configuration changes are needed in VistA.</w:t>
      </w:r>
    </w:p>
    <w:p w14:paraId="60D89AEF" w14:textId="77777777" w:rsidR="00222FCD" w:rsidRPr="00EE4241" w:rsidRDefault="00222FCD" w:rsidP="00DB4ED4">
      <w:pPr>
        <w:pStyle w:val="Heading2"/>
      </w:pPr>
      <w:bookmarkStart w:id="60" w:name="_Toc65238249"/>
      <w:r w:rsidRPr="00EE4241">
        <w:t>Database Tuning</w:t>
      </w:r>
      <w:bookmarkEnd w:id="60"/>
    </w:p>
    <w:p w14:paraId="70BCA7E6" w14:textId="77777777" w:rsidR="00222FCD" w:rsidRPr="00FF2F3E" w:rsidRDefault="00AF0334" w:rsidP="00FF2F3E">
      <w:pPr>
        <w:pStyle w:val="BodyText"/>
      </w:pPr>
      <w:r w:rsidRPr="00FF2F3E">
        <w:t>Not applicable for this release.</w:t>
      </w:r>
    </w:p>
    <w:p w14:paraId="10822409" w14:textId="77777777" w:rsidR="00AE5904" w:rsidRDefault="00685E4D" w:rsidP="00DB4ED4">
      <w:pPr>
        <w:pStyle w:val="Heading1"/>
      </w:pPr>
      <w:bookmarkStart w:id="61" w:name="_Toc65238250"/>
      <w:r>
        <w:lastRenderedPageBreak/>
        <w:t>Back-Out</w:t>
      </w:r>
      <w:r w:rsidR="00AE5904">
        <w:t xml:space="preserve"> Procedure</w:t>
      </w:r>
      <w:bookmarkEnd w:id="61"/>
    </w:p>
    <w:p w14:paraId="6BAD1BF3" w14:textId="740EEAB4" w:rsidR="00A72A1B" w:rsidRPr="00FF2F3E" w:rsidRDefault="00AF0334" w:rsidP="00FF2F3E">
      <w:pPr>
        <w:pStyle w:val="BodyText"/>
      </w:pPr>
      <w:r w:rsidRPr="00FF2F3E">
        <w:t>The back</w:t>
      </w:r>
      <w:r w:rsidR="008167DC">
        <w:t>-</w:t>
      </w:r>
      <w:r w:rsidRPr="00FF2F3E">
        <w:t>out procedure returns the software to the last known operational state of the software and appropriate platform settings.</w:t>
      </w:r>
      <w:r w:rsidR="007F7EB6" w:rsidRPr="00FF2F3E">
        <w:t xml:space="preserve"> </w:t>
      </w:r>
    </w:p>
    <w:p w14:paraId="6B161955" w14:textId="77777777" w:rsidR="00455CB4" w:rsidRDefault="00685E4D" w:rsidP="00DB4ED4">
      <w:pPr>
        <w:pStyle w:val="Heading2"/>
      </w:pPr>
      <w:bookmarkStart w:id="62" w:name="_Toc65238251"/>
      <w:r>
        <w:t>Back-Out</w:t>
      </w:r>
      <w:r w:rsidR="00455CB4">
        <w:t xml:space="preserve"> Strategy</w:t>
      </w:r>
      <w:bookmarkEnd w:id="62"/>
    </w:p>
    <w:p w14:paraId="49D6CCFC" w14:textId="02EB35F6" w:rsidR="00455CB4" w:rsidRPr="00FF2F3E" w:rsidRDefault="00AF0334" w:rsidP="00FF2F3E">
      <w:pPr>
        <w:pStyle w:val="BodyText"/>
      </w:pPr>
      <w:r w:rsidRPr="00FF2F3E">
        <w:t xml:space="preserve">The VistA software can be removed manually using standard VistA software. The two pre-existing routines in the patch, PSOCLADD </w:t>
      </w:r>
      <w:r w:rsidR="00BD6493">
        <w:t>and</w:t>
      </w:r>
      <w:r w:rsidRPr="00FF2F3E">
        <w:t xml:space="preserve"> PSOCL</w:t>
      </w:r>
      <w:r w:rsidR="00BE52E6" w:rsidRPr="00FF2F3E">
        <w:t>O</w:t>
      </w:r>
      <w:r w:rsidRPr="00FF2F3E">
        <w:t>1, may be restored to its pre-patch state by installing the backup created prior to installation. All other routines in this patch are new and must be manually deleted. Any existing software will remain functional. The other non-routine individual software components for this patch can be removed using FileMan.</w:t>
      </w:r>
    </w:p>
    <w:p w14:paraId="5082CA2B" w14:textId="77777777" w:rsidR="006C6DBA" w:rsidRDefault="00685E4D" w:rsidP="00DB4ED4">
      <w:pPr>
        <w:pStyle w:val="Heading2"/>
      </w:pPr>
      <w:bookmarkStart w:id="63" w:name="_Toc65238252"/>
      <w:r>
        <w:t>Back-Out</w:t>
      </w:r>
      <w:r w:rsidR="006C6DBA">
        <w:t xml:space="preserve"> C</w:t>
      </w:r>
      <w:r w:rsidR="006C6DBA" w:rsidRPr="00FF2F3E">
        <w:t>onsiderations</w:t>
      </w:r>
      <w:bookmarkEnd w:id="63"/>
    </w:p>
    <w:p w14:paraId="4492BFAB" w14:textId="4FBC36AA" w:rsidR="006C6DBA" w:rsidRPr="00FF2F3E" w:rsidRDefault="00BE52E6" w:rsidP="00FF2F3E">
      <w:pPr>
        <w:pStyle w:val="BodyText"/>
      </w:pPr>
      <w:r w:rsidRPr="00FF2F3E">
        <w:t xml:space="preserve">Changes implemented with Patch </w:t>
      </w:r>
      <w:r w:rsidR="00184CBD" w:rsidRPr="00FF2F3E">
        <w:t>PSO*7*613</w:t>
      </w:r>
      <w:r w:rsidRPr="00FF2F3E">
        <w:t xml:space="preserve"> should be backed out in their entirety. Changes are generally interdependent and should not be backed out on an item by item basis. </w:t>
      </w:r>
      <w:r w:rsidR="006C6DBA" w:rsidRPr="00FF2F3E">
        <w:t xml:space="preserve"> </w:t>
      </w:r>
    </w:p>
    <w:p w14:paraId="4CCFDA1D" w14:textId="77777777" w:rsidR="00DF6B4A" w:rsidRDefault="00DF6B4A" w:rsidP="00DB4ED4">
      <w:pPr>
        <w:pStyle w:val="Heading3"/>
      </w:pPr>
      <w:bookmarkStart w:id="64" w:name="_Toc65238253"/>
      <w:r>
        <w:t>Load Testing</w:t>
      </w:r>
      <w:bookmarkEnd w:id="64"/>
    </w:p>
    <w:p w14:paraId="5CEF5FF4" w14:textId="77777777" w:rsidR="00DF6B4A" w:rsidRPr="00FF2F3E" w:rsidRDefault="00BE52E6" w:rsidP="00FF2F3E">
      <w:pPr>
        <w:pStyle w:val="BodyText"/>
      </w:pPr>
      <w:r w:rsidRPr="00FF2F3E">
        <w:t>Not applicable for this release.</w:t>
      </w:r>
    </w:p>
    <w:p w14:paraId="6640F02D" w14:textId="77777777" w:rsidR="00DF6B4A" w:rsidRDefault="00DF6B4A" w:rsidP="00DB4ED4">
      <w:pPr>
        <w:pStyle w:val="Heading3"/>
      </w:pPr>
      <w:bookmarkStart w:id="65" w:name="_Toc65238254"/>
      <w:r>
        <w:t>User Acceptance Testing</w:t>
      </w:r>
      <w:bookmarkEnd w:id="65"/>
    </w:p>
    <w:p w14:paraId="644AD4B3" w14:textId="3FB79A32" w:rsidR="00DF6B4A" w:rsidRPr="00FF2F3E" w:rsidRDefault="00BE52E6" w:rsidP="00FF2F3E">
      <w:pPr>
        <w:pStyle w:val="BodyText"/>
      </w:pPr>
      <w:r w:rsidRPr="00FF2F3E">
        <w:t>UAT</w:t>
      </w:r>
      <w:r w:rsidR="000E004F">
        <w:t xml:space="preserve"> </w:t>
      </w:r>
      <w:r w:rsidRPr="00FF2F3E">
        <w:t xml:space="preserve">will be covered by IOC testing performed at the </w:t>
      </w:r>
      <w:r w:rsidRPr="00F6460F">
        <w:t>following VistA test sites:</w:t>
      </w:r>
      <w:r w:rsidR="00144D29">
        <w:t xml:space="preserve"> Boston and Fargo</w:t>
      </w:r>
      <w:r w:rsidR="00CA78A2">
        <w:t>.</w:t>
      </w:r>
    </w:p>
    <w:p w14:paraId="25CEB584" w14:textId="77777777" w:rsidR="006C6DBA" w:rsidRDefault="00685E4D" w:rsidP="00DB4ED4">
      <w:pPr>
        <w:pStyle w:val="Heading2"/>
      </w:pPr>
      <w:bookmarkStart w:id="66" w:name="_Toc65238255"/>
      <w:r>
        <w:t>Back-Out</w:t>
      </w:r>
      <w:r w:rsidR="00DF6B4A" w:rsidRPr="00DF6B4A">
        <w:t xml:space="preserve"> </w:t>
      </w:r>
      <w:r w:rsidR="006C6DBA">
        <w:t>Criteria</w:t>
      </w:r>
      <w:bookmarkEnd w:id="66"/>
    </w:p>
    <w:p w14:paraId="06163E4E" w14:textId="7FEC98ED" w:rsidR="006C6DBA" w:rsidRPr="00FF2F3E" w:rsidRDefault="00BE52E6" w:rsidP="00FF2F3E">
      <w:pPr>
        <w:pStyle w:val="BodyText"/>
      </w:pPr>
      <w:r w:rsidRPr="00FF2F3E">
        <w:t xml:space="preserve">Patch </w:t>
      </w:r>
      <w:bookmarkStart w:id="67" w:name="_Hlk61961803"/>
      <w:r w:rsidR="00184CBD" w:rsidRPr="00FF2F3E">
        <w:t>PSO*7*613</w:t>
      </w:r>
      <w:r w:rsidRPr="00FF2F3E">
        <w:t xml:space="preserve"> </w:t>
      </w:r>
      <w:bookmarkEnd w:id="67"/>
      <w:r w:rsidRPr="00FF2F3E">
        <w:t>may be backed out if it is decided that the project is canceled, the software is not functioning as expected, or the requested changes implemented by the patch are no longer desired by VA OIT and the Clozapine eBusiness team.</w:t>
      </w:r>
    </w:p>
    <w:p w14:paraId="1E60F667" w14:textId="77777777" w:rsidR="006C6DBA" w:rsidRDefault="00685E4D" w:rsidP="00DB4ED4">
      <w:pPr>
        <w:pStyle w:val="Heading2"/>
      </w:pPr>
      <w:bookmarkStart w:id="68" w:name="_Toc65238256"/>
      <w:r>
        <w:t>Back-Out</w:t>
      </w:r>
      <w:r w:rsidR="00DF6B4A" w:rsidRPr="00DF6B4A">
        <w:t xml:space="preserve"> </w:t>
      </w:r>
      <w:r w:rsidR="006C6DBA">
        <w:t>Risks</w:t>
      </w:r>
      <w:bookmarkEnd w:id="68"/>
    </w:p>
    <w:p w14:paraId="2F2EC099" w14:textId="03AF88DA" w:rsidR="007B3AFD" w:rsidRPr="00FF2F3E" w:rsidRDefault="00CA7D2D" w:rsidP="00FF2F3E">
      <w:pPr>
        <w:pStyle w:val="BodyText"/>
      </w:pPr>
      <w:r w:rsidRPr="00CA7D2D">
        <w:t xml:space="preserve">As the routine changes in Patch PSO*7.0*613 are defect fixes to existing routines, backing out the changes will revert the software to its pre-patch state and does not pose any additional risk. Software was released in a previous patch to populate the database locations represented by the three new fields, without also installing the </w:t>
      </w:r>
      <w:r w:rsidR="001C39CE">
        <w:t>DD</w:t>
      </w:r>
      <w:r w:rsidRPr="00CA7D2D">
        <w:t xml:space="preserve"> field definitions. The installation of the three new </w:t>
      </w:r>
      <w:r w:rsidR="001C39CE">
        <w:t>DD</w:t>
      </w:r>
      <w:r w:rsidRPr="00CA7D2D">
        <w:t xml:space="preserve"> field definitions allows previously filed data to be mapped to clinical concepts and allows the data to be discoverable via Fileman. Backing out the </w:t>
      </w:r>
      <w:r w:rsidR="00E35031">
        <w:t>DD</w:t>
      </w:r>
      <w:r w:rsidRPr="00CA7D2D">
        <w:t xml:space="preserve"> fields returns the system to its pre-patch state, where the data exists in the database without being mapped to a </w:t>
      </w:r>
      <w:r w:rsidR="001C39CE">
        <w:t>DD</w:t>
      </w:r>
      <w:r w:rsidRPr="00CA7D2D">
        <w:t>.</w:t>
      </w:r>
    </w:p>
    <w:p w14:paraId="1CF02ED2" w14:textId="77777777" w:rsidR="006C6DBA" w:rsidRDefault="006C6DBA" w:rsidP="00DB4ED4">
      <w:pPr>
        <w:pStyle w:val="Heading2"/>
      </w:pPr>
      <w:bookmarkStart w:id="69" w:name="_Toc65238257"/>
      <w:r>
        <w:t xml:space="preserve">Authority for </w:t>
      </w:r>
      <w:r w:rsidR="00685E4D">
        <w:t>Back-Out</w:t>
      </w:r>
      <w:bookmarkEnd w:id="69"/>
    </w:p>
    <w:p w14:paraId="4540EEBA" w14:textId="47C02D35" w:rsidR="006C6DBA" w:rsidRPr="00FF2F3E" w:rsidRDefault="00BE52E6" w:rsidP="00FF2F3E">
      <w:pPr>
        <w:pStyle w:val="BodyText"/>
      </w:pPr>
      <w:r w:rsidRPr="00FF2F3E">
        <w:t>The authorization to back</w:t>
      </w:r>
      <w:r w:rsidR="004C77B8">
        <w:t>-</w:t>
      </w:r>
      <w:r w:rsidRPr="00FF2F3E">
        <w:t xml:space="preserve">out requires concurrence from the </w:t>
      </w:r>
      <w:r w:rsidRPr="00F6460F">
        <w:t>Chief of Mental Health, Chief of Staff, and the Facility Director.</w:t>
      </w:r>
    </w:p>
    <w:p w14:paraId="67133780" w14:textId="77777777" w:rsidR="00AE5904" w:rsidRDefault="00685E4D" w:rsidP="00DB4ED4">
      <w:pPr>
        <w:pStyle w:val="Heading2"/>
      </w:pPr>
      <w:bookmarkStart w:id="70" w:name="_Toc65238258"/>
      <w:r>
        <w:t>Back-Out</w:t>
      </w:r>
      <w:r w:rsidR="00AE5904">
        <w:t xml:space="preserve"> Procedure</w:t>
      </w:r>
      <w:bookmarkEnd w:id="70"/>
    </w:p>
    <w:p w14:paraId="50C4A007" w14:textId="77777777" w:rsidR="00F7235F" w:rsidRDefault="00F7235F" w:rsidP="00F7235F">
      <w:pPr>
        <w:pStyle w:val="BodyText"/>
      </w:pPr>
      <w:r w:rsidRPr="00F7235F">
        <w:t>The VistA backout procedure can be executed by restoring existing routines to their pre-patch state by installing the backup created prior to installation.</w:t>
      </w:r>
    </w:p>
    <w:p w14:paraId="7BBE4FDB" w14:textId="12513756" w:rsidR="007B3AFD" w:rsidRDefault="007B3AFD" w:rsidP="00F7235F">
      <w:pPr>
        <w:pStyle w:val="Heading3"/>
      </w:pPr>
      <w:bookmarkStart w:id="71" w:name="_Toc65238259"/>
      <w:r>
        <w:lastRenderedPageBreak/>
        <w:t>Backout Instructions</w:t>
      </w:r>
      <w:bookmarkEnd w:id="71"/>
    </w:p>
    <w:p w14:paraId="5F4F58B5" w14:textId="3E86C630" w:rsidR="007B3AFD" w:rsidRPr="00003DE6" w:rsidRDefault="007B3AFD" w:rsidP="00003DE6">
      <w:pPr>
        <w:pStyle w:val="BodyText"/>
      </w:pPr>
      <w:r w:rsidRPr="00003DE6">
        <w:t>The VistA KIDS installation procedure allows the installer to back up the modified routines using the ‘Backup a Transport Global’ action</w:t>
      </w:r>
      <w:r w:rsidRPr="00411D9F">
        <w:t xml:space="preserve">. The back-out procedure for modified routines is to install the routine backup </w:t>
      </w:r>
      <w:r w:rsidR="00411D9F">
        <w:t xml:space="preserve">that was </w:t>
      </w:r>
      <w:r w:rsidRPr="00411D9F">
        <w:t>created prior to installation.</w:t>
      </w:r>
    </w:p>
    <w:p w14:paraId="020B12F1" w14:textId="1AC65B41" w:rsidR="007B3AFD" w:rsidRPr="00003DE6" w:rsidRDefault="007B3AFD" w:rsidP="00003DE6">
      <w:pPr>
        <w:pStyle w:val="BodyText"/>
      </w:pPr>
      <w:r w:rsidRPr="00003DE6">
        <w:t xml:space="preserve">Patch PSO*7*613 contains the following build components: </w:t>
      </w:r>
    </w:p>
    <w:p w14:paraId="7DE24C56" w14:textId="1135105E" w:rsidR="007B3AFD" w:rsidRPr="00003DE6" w:rsidRDefault="007B3AFD" w:rsidP="00003DE6">
      <w:pPr>
        <w:pStyle w:val="BodyText"/>
        <w:numPr>
          <w:ilvl w:val="0"/>
          <w:numId w:val="40"/>
        </w:numPr>
      </w:pPr>
      <w:r w:rsidRPr="00003DE6">
        <w:t>Routines (</w:t>
      </w:r>
      <w:r w:rsidR="00411D9F">
        <w:t>n</w:t>
      </w:r>
      <w:r w:rsidRPr="00003DE6">
        <w:t>ew and existing)</w:t>
      </w:r>
    </w:p>
    <w:p w14:paraId="10DA5BF8" w14:textId="0DCBBDBF" w:rsidR="007B3AFD" w:rsidRPr="00003DE6" w:rsidRDefault="007B3AFD" w:rsidP="00003DE6">
      <w:pPr>
        <w:pStyle w:val="BodyText"/>
        <w:numPr>
          <w:ilvl w:val="0"/>
          <w:numId w:val="40"/>
        </w:numPr>
      </w:pPr>
      <w:r w:rsidRPr="00003DE6">
        <w:t>Da</w:t>
      </w:r>
      <w:r w:rsidR="00640293">
        <w:t>ta Dictionary</w:t>
      </w:r>
    </w:p>
    <w:p w14:paraId="6D978690" w14:textId="77777777" w:rsidR="007B3AFD" w:rsidRPr="00003DE6" w:rsidRDefault="007B3AFD" w:rsidP="00003DE6">
      <w:pPr>
        <w:pStyle w:val="BodyText"/>
      </w:pPr>
      <w:r w:rsidRPr="00003DE6">
        <w:t xml:space="preserve">This patch does not contain any other software components. </w:t>
      </w:r>
    </w:p>
    <w:p w14:paraId="691234E0" w14:textId="77777777" w:rsidR="007B3AFD" w:rsidRPr="001F4D7B" w:rsidRDefault="007B3AFD" w:rsidP="001F4D7B">
      <w:pPr>
        <w:pStyle w:val="Heading4"/>
      </w:pPr>
      <w:bookmarkStart w:id="72" w:name="_Toc65238260"/>
      <w:r w:rsidRPr="001F4D7B">
        <w:t>5.6.1.1.</w:t>
      </w:r>
      <w:r w:rsidRPr="001F4D7B">
        <w:tab/>
        <w:t>Restore Modified Routines</w:t>
      </w:r>
      <w:bookmarkEnd w:id="72"/>
    </w:p>
    <w:p w14:paraId="7A836B3C" w14:textId="77777777" w:rsidR="007B3AFD" w:rsidRPr="00003DE6" w:rsidRDefault="007B3AFD" w:rsidP="00003DE6">
      <w:pPr>
        <w:pStyle w:val="BodyText"/>
      </w:pPr>
      <w:r w:rsidRPr="00003DE6">
        <w:t>To restore modified routines from backup, perform the following steps in order:</w:t>
      </w:r>
    </w:p>
    <w:p w14:paraId="1EB5D249" w14:textId="50310667" w:rsidR="007B3AFD" w:rsidRPr="00003DE6" w:rsidRDefault="007B3AFD" w:rsidP="00003DE6">
      <w:pPr>
        <w:pStyle w:val="BodyText"/>
        <w:numPr>
          <w:ilvl w:val="0"/>
          <w:numId w:val="41"/>
        </w:numPr>
      </w:pPr>
      <w:r w:rsidRPr="00003DE6">
        <w:t>From VistA mailman, select Read/Manage Messages</w:t>
      </w:r>
    </w:p>
    <w:p w14:paraId="40510D2A" w14:textId="0EBD2514" w:rsidR="007B3AFD" w:rsidRPr="00003DE6" w:rsidRDefault="007B3AFD" w:rsidP="00003DE6">
      <w:pPr>
        <w:pStyle w:val="BodyText"/>
        <w:numPr>
          <w:ilvl w:val="0"/>
          <w:numId w:val="41"/>
        </w:numPr>
      </w:pPr>
      <w:r w:rsidRPr="00003DE6">
        <w:t>Accept default message reader</w:t>
      </w:r>
    </w:p>
    <w:p w14:paraId="0072EB83" w14:textId="253149C7" w:rsidR="007B3AFD" w:rsidRPr="00003DE6" w:rsidRDefault="007B3AFD" w:rsidP="00003DE6">
      <w:pPr>
        <w:pStyle w:val="BodyText"/>
        <w:numPr>
          <w:ilvl w:val="0"/>
          <w:numId w:val="41"/>
        </w:numPr>
      </w:pPr>
      <w:r w:rsidRPr="00003DE6">
        <w:t>Select mail basket containing backup of patch PSO*7*613</w:t>
      </w:r>
    </w:p>
    <w:p w14:paraId="53C1BF9B" w14:textId="57FD4D36" w:rsidR="007B3AFD" w:rsidRPr="00003DE6" w:rsidRDefault="007B3AFD" w:rsidP="00003DE6">
      <w:pPr>
        <w:pStyle w:val="BodyText"/>
        <w:numPr>
          <w:ilvl w:val="0"/>
          <w:numId w:val="41"/>
        </w:numPr>
      </w:pPr>
      <w:r w:rsidRPr="00003DE6">
        <w:t>Select message containing backup of patch PSO*7*613 routines</w:t>
      </w:r>
    </w:p>
    <w:p w14:paraId="4AE06DEF" w14:textId="4BE521D8" w:rsidR="007B3AFD" w:rsidRPr="00003DE6" w:rsidRDefault="007B3AFD" w:rsidP="00003DE6">
      <w:pPr>
        <w:pStyle w:val="BodyText"/>
        <w:numPr>
          <w:ilvl w:val="0"/>
          <w:numId w:val="41"/>
        </w:numPr>
      </w:pPr>
      <w:r w:rsidRPr="00003DE6">
        <w:t>Enter “^” to exit at the ‘Type &lt;Enter&gt; to continue or ‘^’ to exit’</w:t>
      </w:r>
    </w:p>
    <w:p w14:paraId="1EE639DA" w14:textId="1241D08B" w:rsidR="007B3AFD" w:rsidRPr="00003DE6" w:rsidRDefault="007B3AFD" w:rsidP="00003DE6">
      <w:pPr>
        <w:pStyle w:val="BodyText"/>
        <w:numPr>
          <w:ilvl w:val="0"/>
          <w:numId w:val="41"/>
        </w:numPr>
      </w:pPr>
      <w:r w:rsidRPr="00003DE6">
        <w:t>Enter ‘6’ for the Install/Check Message action at the ‘Enter message action’ prompt</w:t>
      </w:r>
    </w:p>
    <w:p w14:paraId="01461360" w14:textId="0F4BC87D" w:rsidR="007B3AFD" w:rsidRPr="00003DE6" w:rsidRDefault="007B3AFD" w:rsidP="00003DE6">
      <w:pPr>
        <w:pStyle w:val="BodyText"/>
        <w:numPr>
          <w:ilvl w:val="0"/>
          <w:numId w:val="41"/>
        </w:numPr>
      </w:pPr>
      <w:r w:rsidRPr="00003DE6">
        <w:t>Enter “YES” at the ‘Do you really want to do this?’ prompt</w:t>
      </w:r>
    </w:p>
    <w:p w14:paraId="020FA95F" w14:textId="2C73AAEC" w:rsidR="007B3AFD" w:rsidRDefault="007B3AFD" w:rsidP="00003DE6">
      <w:pPr>
        <w:pStyle w:val="BodyText"/>
        <w:numPr>
          <w:ilvl w:val="0"/>
          <w:numId w:val="41"/>
        </w:numPr>
      </w:pPr>
      <w:r w:rsidRPr="00003DE6">
        <w:t>Optionally save the routines to be overwritten by entering “YES” at the ‘Shall I preserve the routines on disk in a separate backup message?’ prompt</w:t>
      </w:r>
    </w:p>
    <w:p w14:paraId="6C70FD78" w14:textId="54A11358" w:rsidR="00F7235F" w:rsidRPr="006C01F0" w:rsidRDefault="00752F0E" w:rsidP="006C01F0">
      <w:pPr>
        <w:pStyle w:val="Heading4"/>
      </w:pPr>
      <w:bookmarkStart w:id="73" w:name="_Toc65238261"/>
      <w:r w:rsidRPr="007B3AFD">
        <w:rPr>
          <w:bCs w:val="0"/>
          <w:iCs w:val="0"/>
        </w:rPr>
        <w:t>5.6.1.</w:t>
      </w:r>
      <w:r>
        <w:rPr>
          <w:bCs w:val="0"/>
          <w:iCs w:val="0"/>
        </w:rPr>
        <w:t>2</w:t>
      </w:r>
      <w:r w:rsidRPr="007B3AFD">
        <w:rPr>
          <w:bCs w:val="0"/>
          <w:iCs w:val="0"/>
        </w:rPr>
        <w:t>.</w:t>
      </w:r>
      <w:r w:rsidRPr="007B3AFD">
        <w:rPr>
          <w:bCs w:val="0"/>
          <w:iCs w:val="0"/>
        </w:rPr>
        <w:tab/>
      </w:r>
      <w:r>
        <w:rPr>
          <w:bCs w:val="0"/>
          <w:iCs w:val="0"/>
        </w:rPr>
        <w:t>Delete Data Dictionaries</w:t>
      </w:r>
      <w:bookmarkEnd w:id="73"/>
    </w:p>
    <w:p w14:paraId="03B2ECEB" w14:textId="77777777" w:rsidR="006C01F0" w:rsidRPr="006C01F0" w:rsidRDefault="006C01F0" w:rsidP="006C01F0">
      <w:pPr>
        <w:pStyle w:val="BodyText"/>
      </w:pPr>
      <w:r w:rsidRPr="006C01F0">
        <w:t>Use the Fileman MODIFY FILE ATTRIBUTES option to delete the following new fields exported with the patch:</w:t>
      </w:r>
    </w:p>
    <w:p w14:paraId="02379D69" w14:textId="77777777" w:rsidR="006C01F0" w:rsidRPr="00082897" w:rsidRDefault="006C01F0" w:rsidP="00082897">
      <w:pPr>
        <w:pStyle w:val="Caption"/>
      </w:pPr>
      <w:r w:rsidRPr="00082897">
        <w:t>Table: New Fields</w:t>
      </w:r>
    </w:p>
    <w:tbl>
      <w:tblPr>
        <w:tblStyle w:val="TableGrid"/>
        <w:tblW w:w="9360" w:type="dxa"/>
        <w:tblLook w:val="04A0" w:firstRow="1" w:lastRow="0" w:firstColumn="1" w:lastColumn="0" w:noHBand="0" w:noVBand="1"/>
        <w:tblDescription w:val="This table displays the new fields exported with the patch by the file name, file number, field name, and field number."/>
      </w:tblPr>
      <w:tblGrid>
        <w:gridCol w:w="4225"/>
        <w:gridCol w:w="1260"/>
        <w:gridCol w:w="2827"/>
        <w:gridCol w:w="1048"/>
      </w:tblGrid>
      <w:tr w:rsidR="006C01F0" w:rsidRPr="001E2227" w14:paraId="6602D61F" w14:textId="77777777" w:rsidTr="00933345">
        <w:trPr>
          <w:tblHeader/>
        </w:trPr>
        <w:tc>
          <w:tcPr>
            <w:tcW w:w="4225" w:type="dxa"/>
            <w:shd w:val="clear" w:color="auto" w:fill="F2F2F2" w:themeFill="background1" w:themeFillShade="F2"/>
            <w:hideMark/>
          </w:tcPr>
          <w:p w14:paraId="2A9E74CD" w14:textId="77777777" w:rsidR="006C01F0" w:rsidRPr="00707171" w:rsidRDefault="006C01F0" w:rsidP="00933345">
            <w:pPr>
              <w:pStyle w:val="TableHeading"/>
            </w:pPr>
            <w:bookmarkStart w:id="74" w:name="ColumnTitle_File"/>
            <w:r w:rsidRPr="00707171">
              <w:t>File</w:t>
            </w:r>
            <w:bookmarkEnd w:id="74"/>
            <w:r w:rsidRPr="00707171">
              <w:t xml:space="preserve"> Name</w:t>
            </w:r>
          </w:p>
        </w:tc>
        <w:tc>
          <w:tcPr>
            <w:tcW w:w="1260" w:type="dxa"/>
            <w:shd w:val="clear" w:color="auto" w:fill="F2F2F2" w:themeFill="background1" w:themeFillShade="F2"/>
            <w:hideMark/>
          </w:tcPr>
          <w:p w14:paraId="1BF3A409" w14:textId="77777777" w:rsidR="006C01F0" w:rsidRPr="00707171" w:rsidRDefault="006C01F0" w:rsidP="00933345">
            <w:pPr>
              <w:pStyle w:val="TableHeading"/>
            </w:pPr>
            <w:r w:rsidRPr="00707171">
              <w:t>File Number</w:t>
            </w:r>
          </w:p>
        </w:tc>
        <w:tc>
          <w:tcPr>
            <w:tcW w:w="2827" w:type="dxa"/>
            <w:shd w:val="clear" w:color="auto" w:fill="F2F2F2" w:themeFill="background1" w:themeFillShade="F2"/>
            <w:hideMark/>
          </w:tcPr>
          <w:p w14:paraId="6CE8A34A" w14:textId="77777777" w:rsidR="006C01F0" w:rsidRPr="00707171" w:rsidRDefault="006C01F0" w:rsidP="00933345">
            <w:pPr>
              <w:pStyle w:val="TableHeading"/>
            </w:pPr>
            <w:r w:rsidRPr="00707171">
              <w:t xml:space="preserve">Field Name </w:t>
            </w:r>
          </w:p>
        </w:tc>
        <w:tc>
          <w:tcPr>
            <w:tcW w:w="1048" w:type="dxa"/>
            <w:shd w:val="clear" w:color="auto" w:fill="F2F2F2" w:themeFill="background1" w:themeFillShade="F2"/>
            <w:hideMark/>
          </w:tcPr>
          <w:p w14:paraId="33CD4CAA" w14:textId="77777777" w:rsidR="006C01F0" w:rsidRPr="00707171" w:rsidRDefault="006C01F0" w:rsidP="00933345">
            <w:pPr>
              <w:pStyle w:val="TableHeading"/>
            </w:pPr>
            <w:r w:rsidRPr="00707171">
              <w:t>Field Number</w:t>
            </w:r>
          </w:p>
        </w:tc>
      </w:tr>
      <w:tr w:rsidR="006C01F0" w:rsidRPr="001E2227" w14:paraId="01354577" w14:textId="77777777" w:rsidTr="00933345">
        <w:tc>
          <w:tcPr>
            <w:tcW w:w="4225" w:type="dxa"/>
            <w:hideMark/>
          </w:tcPr>
          <w:p w14:paraId="15DD3E3A" w14:textId="77777777" w:rsidR="006C01F0" w:rsidRPr="00707171" w:rsidRDefault="006C01F0" w:rsidP="00933345">
            <w:pPr>
              <w:pStyle w:val="TableText"/>
            </w:pPr>
            <w:r w:rsidRPr="00707171">
              <w:t>CLOZAPINE PRESCRIPTION</w:t>
            </w:r>
            <w:r>
              <w:t xml:space="preserve"> </w:t>
            </w:r>
            <w:r w:rsidRPr="00707171">
              <w:t>OVERRIDES</w:t>
            </w:r>
          </w:p>
        </w:tc>
        <w:tc>
          <w:tcPr>
            <w:tcW w:w="1260" w:type="dxa"/>
            <w:hideMark/>
          </w:tcPr>
          <w:p w14:paraId="63A8FE2D" w14:textId="77777777" w:rsidR="006C01F0" w:rsidRPr="00707171" w:rsidRDefault="006C01F0" w:rsidP="00933345">
            <w:pPr>
              <w:pStyle w:val="TableText"/>
            </w:pPr>
            <w:r w:rsidRPr="00707171">
              <w:t>52.52</w:t>
            </w:r>
          </w:p>
        </w:tc>
        <w:tc>
          <w:tcPr>
            <w:tcW w:w="2827" w:type="dxa"/>
            <w:hideMark/>
          </w:tcPr>
          <w:p w14:paraId="652BECA5" w14:textId="77777777" w:rsidR="006C01F0" w:rsidRPr="00707171" w:rsidRDefault="006C01F0" w:rsidP="00933345">
            <w:pPr>
              <w:pStyle w:val="TableText"/>
            </w:pPr>
            <w:r w:rsidRPr="00707171">
              <w:t>OVERRIDE TEAM MEMBER</w:t>
            </w:r>
          </w:p>
        </w:tc>
        <w:tc>
          <w:tcPr>
            <w:tcW w:w="1048" w:type="dxa"/>
            <w:hideMark/>
          </w:tcPr>
          <w:p w14:paraId="61227026" w14:textId="77777777" w:rsidR="006C01F0" w:rsidRPr="00707171" w:rsidRDefault="006C01F0" w:rsidP="00933345">
            <w:pPr>
              <w:pStyle w:val="TableText"/>
            </w:pPr>
            <w:r w:rsidRPr="00707171">
              <w:t>7</w:t>
            </w:r>
          </w:p>
        </w:tc>
      </w:tr>
      <w:tr w:rsidR="006C01F0" w:rsidRPr="001E2227" w14:paraId="654748AA" w14:textId="77777777" w:rsidTr="00933345">
        <w:tc>
          <w:tcPr>
            <w:tcW w:w="4225" w:type="dxa"/>
            <w:hideMark/>
          </w:tcPr>
          <w:p w14:paraId="73B689AB" w14:textId="77777777" w:rsidR="006C01F0" w:rsidRPr="00707171" w:rsidRDefault="006C01F0" w:rsidP="00933345">
            <w:pPr>
              <w:pStyle w:val="TableText"/>
            </w:pPr>
            <w:r w:rsidRPr="00707171">
              <w:t>CLOZAPINE PRESCRIPTION OVERRIDES</w:t>
            </w:r>
          </w:p>
        </w:tc>
        <w:tc>
          <w:tcPr>
            <w:tcW w:w="1260" w:type="dxa"/>
            <w:hideMark/>
          </w:tcPr>
          <w:p w14:paraId="3CCC621A" w14:textId="77777777" w:rsidR="006C01F0" w:rsidRPr="00707171" w:rsidRDefault="006C01F0" w:rsidP="00933345">
            <w:pPr>
              <w:pStyle w:val="TableText"/>
            </w:pPr>
            <w:r w:rsidRPr="00707171">
              <w:t>52.52</w:t>
            </w:r>
          </w:p>
        </w:tc>
        <w:tc>
          <w:tcPr>
            <w:tcW w:w="2827" w:type="dxa"/>
            <w:hideMark/>
          </w:tcPr>
          <w:p w14:paraId="07DC63EE" w14:textId="77777777" w:rsidR="006C01F0" w:rsidRPr="00707171" w:rsidRDefault="006C01F0" w:rsidP="00933345">
            <w:pPr>
              <w:pStyle w:val="TableText"/>
            </w:pPr>
            <w:r w:rsidRPr="00707171">
              <w:t>OVERRIDE PROVIDER</w:t>
            </w:r>
          </w:p>
        </w:tc>
        <w:tc>
          <w:tcPr>
            <w:tcW w:w="1048" w:type="dxa"/>
            <w:hideMark/>
          </w:tcPr>
          <w:p w14:paraId="2CF244D4" w14:textId="77777777" w:rsidR="006C01F0" w:rsidRPr="00707171" w:rsidRDefault="006C01F0" w:rsidP="00933345">
            <w:pPr>
              <w:pStyle w:val="TableText"/>
            </w:pPr>
            <w:r w:rsidRPr="00707171">
              <w:t>8</w:t>
            </w:r>
          </w:p>
        </w:tc>
      </w:tr>
      <w:tr w:rsidR="006C01F0" w:rsidRPr="001E2227" w14:paraId="65095C5D" w14:textId="77777777" w:rsidTr="00933345">
        <w:tc>
          <w:tcPr>
            <w:tcW w:w="4225" w:type="dxa"/>
            <w:hideMark/>
          </w:tcPr>
          <w:p w14:paraId="7ABB7ED1" w14:textId="77777777" w:rsidR="006C01F0" w:rsidRPr="00707171" w:rsidRDefault="006C01F0" w:rsidP="00933345">
            <w:pPr>
              <w:pStyle w:val="TableText"/>
            </w:pPr>
            <w:r w:rsidRPr="00707171">
              <w:t>CLOZAPINE PRESCRIPTION OVERRIDES</w:t>
            </w:r>
          </w:p>
        </w:tc>
        <w:tc>
          <w:tcPr>
            <w:tcW w:w="1260" w:type="dxa"/>
            <w:hideMark/>
          </w:tcPr>
          <w:p w14:paraId="05FD08B2" w14:textId="77777777" w:rsidR="006C01F0" w:rsidRPr="00707171" w:rsidRDefault="006C01F0" w:rsidP="00933345">
            <w:pPr>
              <w:pStyle w:val="TableText"/>
            </w:pPr>
            <w:r w:rsidRPr="00707171">
              <w:t>52.52</w:t>
            </w:r>
          </w:p>
        </w:tc>
        <w:tc>
          <w:tcPr>
            <w:tcW w:w="2827" w:type="dxa"/>
            <w:hideMark/>
          </w:tcPr>
          <w:p w14:paraId="57435660" w14:textId="77777777" w:rsidR="006C01F0" w:rsidRPr="00707171" w:rsidRDefault="006C01F0" w:rsidP="00933345">
            <w:pPr>
              <w:pStyle w:val="TableText"/>
            </w:pPr>
            <w:r w:rsidRPr="00707171">
              <w:t>ORDER</w:t>
            </w:r>
          </w:p>
        </w:tc>
        <w:tc>
          <w:tcPr>
            <w:tcW w:w="1048" w:type="dxa"/>
            <w:hideMark/>
          </w:tcPr>
          <w:p w14:paraId="4D55862D" w14:textId="77777777" w:rsidR="006C01F0" w:rsidRPr="00707171" w:rsidRDefault="006C01F0" w:rsidP="00933345">
            <w:pPr>
              <w:pStyle w:val="TableText"/>
            </w:pPr>
            <w:r w:rsidRPr="00707171">
              <w:t>9</w:t>
            </w:r>
          </w:p>
        </w:tc>
      </w:tr>
    </w:tbl>
    <w:p w14:paraId="33294AD4" w14:textId="2D93A702" w:rsidR="006C01F0" w:rsidRDefault="006C01F0" w:rsidP="004B30E9">
      <w:pPr>
        <w:keepNext/>
        <w:spacing w:before="120" w:after="120"/>
        <w:rPr>
          <w:sz w:val="24"/>
          <w:szCs w:val="20"/>
        </w:rPr>
      </w:pPr>
      <w:r w:rsidRPr="001E2227">
        <w:rPr>
          <w:sz w:val="24"/>
          <w:szCs w:val="20"/>
        </w:rPr>
        <w:lastRenderedPageBreak/>
        <w:t>Example:</w:t>
      </w:r>
    </w:p>
    <w:p w14:paraId="743F37FA" w14:textId="77777777" w:rsidR="00082897" w:rsidRPr="001E2227" w:rsidRDefault="00082897" w:rsidP="004B30E9">
      <w:pPr>
        <w:pStyle w:val="Courier10NoSpacing"/>
        <w:keepNext/>
        <w:shd w:val="clear" w:color="auto" w:fill="F2F2F2" w:themeFill="background1" w:themeFillShade="F2"/>
      </w:pPr>
      <w:r w:rsidRPr="001E2227">
        <w:t xml:space="preserve">Select OPTION: MODIFY FILE ATTRIBUTES  </w:t>
      </w:r>
    </w:p>
    <w:p w14:paraId="385368F5" w14:textId="77777777" w:rsidR="00082897" w:rsidRPr="001E2227" w:rsidRDefault="00082897" w:rsidP="004B30E9">
      <w:pPr>
        <w:pStyle w:val="Courier10NoSpacing"/>
        <w:keepNext/>
        <w:shd w:val="clear" w:color="auto" w:fill="F2F2F2" w:themeFill="background1" w:themeFillShade="F2"/>
      </w:pPr>
    </w:p>
    <w:p w14:paraId="72EE51A6" w14:textId="77777777" w:rsidR="00082897" w:rsidRPr="001E2227" w:rsidRDefault="00082897" w:rsidP="004B30E9">
      <w:pPr>
        <w:pStyle w:val="Courier10NoSpacing"/>
        <w:keepNext/>
        <w:shd w:val="clear" w:color="auto" w:fill="F2F2F2" w:themeFill="background1" w:themeFillShade="F2"/>
      </w:pPr>
      <w:r w:rsidRPr="001E2227">
        <w:t>Do you want to use the screen-mode version? YES// NO</w:t>
      </w:r>
    </w:p>
    <w:p w14:paraId="3BBF348E" w14:textId="77777777" w:rsidR="00082897" w:rsidRPr="001E2227" w:rsidRDefault="00082897" w:rsidP="004B30E9">
      <w:pPr>
        <w:pStyle w:val="Courier10NoSpacing"/>
        <w:keepNext/>
        <w:shd w:val="clear" w:color="auto" w:fill="F2F2F2" w:themeFill="background1" w:themeFillShade="F2"/>
      </w:pPr>
    </w:p>
    <w:p w14:paraId="3150111D" w14:textId="77777777" w:rsidR="00082897" w:rsidRPr="001E2227" w:rsidRDefault="00082897" w:rsidP="004B30E9">
      <w:pPr>
        <w:pStyle w:val="Courier10NoSpacing"/>
        <w:keepNext/>
        <w:shd w:val="clear" w:color="auto" w:fill="F2F2F2" w:themeFill="background1" w:themeFillShade="F2"/>
      </w:pPr>
      <w:r w:rsidRPr="001E2227">
        <w:t>Modify what File: CLOZAPINE PARAMETERS// (1 entry)</w:t>
      </w:r>
    </w:p>
    <w:p w14:paraId="67AD6418" w14:textId="77777777" w:rsidR="00082897" w:rsidRPr="001E2227" w:rsidRDefault="00082897" w:rsidP="004B30E9">
      <w:pPr>
        <w:pStyle w:val="Courier10NoSpacing"/>
        <w:keepNext/>
        <w:shd w:val="clear" w:color="auto" w:fill="F2F2F2" w:themeFill="background1" w:themeFillShade="F2"/>
      </w:pPr>
    </w:p>
    <w:p w14:paraId="01E5CF67" w14:textId="77777777" w:rsidR="00082897" w:rsidRPr="001E2227" w:rsidRDefault="00082897" w:rsidP="004B30E9">
      <w:pPr>
        <w:pStyle w:val="Courier10NoSpacing"/>
        <w:keepNext/>
        <w:shd w:val="clear" w:color="auto" w:fill="F2F2F2" w:themeFill="background1" w:themeFillShade="F2"/>
      </w:pPr>
      <w:r w:rsidRPr="001E2227">
        <w:t xml:space="preserve">Select FIELD: 7   OVERRIDE TEAM MEMBER </w:t>
      </w:r>
    </w:p>
    <w:p w14:paraId="68525E5C" w14:textId="77777777" w:rsidR="00082897" w:rsidRPr="001E2227" w:rsidRDefault="00082897" w:rsidP="004B30E9">
      <w:pPr>
        <w:pStyle w:val="Courier10NoSpacing"/>
        <w:keepNext/>
        <w:shd w:val="clear" w:color="auto" w:fill="F2F2F2" w:themeFill="background1" w:themeFillShade="F2"/>
      </w:pPr>
      <w:r w:rsidRPr="001E2227">
        <w:t xml:space="preserve">LABEL: OVERRIDE TEAM MEMBER   Replace @ </w:t>
      </w:r>
    </w:p>
    <w:p w14:paraId="3AFAD541" w14:textId="77777777" w:rsidR="00082897" w:rsidRPr="001E2227" w:rsidRDefault="00082897" w:rsidP="004B30E9">
      <w:pPr>
        <w:pStyle w:val="Courier10NoSpacing"/>
        <w:keepNext/>
        <w:shd w:val="clear" w:color="auto" w:fill="F2F2F2" w:themeFill="background1" w:themeFillShade="F2"/>
      </w:pPr>
      <w:r w:rsidRPr="001E2227">
        <w:t>   SURE YOU WANT TO DELETE THE ENTIRE 'OVERRIDE TEAM MEMBER’ FIELD? Y  (Yes)</w:t>
      </w:r>
    </w:p>
    <w:p w14:paraId="43D3E353" w14:textId="77777777" w:rsidR="00082897" w:rsidRPr="001E2227" w:rsidRDefault="00082897" w:rsidP="004B30E9">
      <w:pPr>
        <w:pStyle w:val="Courier10NoSpacing"/>
        <w:keepNext/>
        <w:shd w:val="clear" w:color="auto" w:fill="F2F2F2" w:themeFill="background1" w:themeFillShade="F2"/>
      </w:pPr>
    </w:p>
    <w:p w14:paraId="32C4B049" w14:textId="77777777" w:rsidR="00082897" w:rsidRPr="001E2227" w:rsidRDefault="00082897" w:rsidP="004B30E9">
      <w:pPr>
        <w:pStyle w:val="Courier10NoSpacing"/>
        <w:keepNext/>
        <w:shd w:val="clear" w:color="auto" w:fill="F2F2F2" w:themeFill="background1" w:themeFillShade="F2"/>
      </w:pPr>
      <w:r w:rsidRPr="001E2227">
        <w:t>OK TO DELETE OVERRIDE TEAM MEMBER FIELDS IN THE EXISTING ENTRIES? No// N (No)</w:t>
      </w:r>
    </w:p>
    <w:p w14:paraId="3EAB9EC9" w14:textId="77777777" w:rsidR="00082897" w:rsidRPr="001E2227" w:rsidRDefault="00082897" w:rsidP="004B30E9">
      <w:pPr>
        <w:pStyle w:val="Courier10NoSpacing"/>
        <w:keepNext/>
        <w:shd w:val="clear" w:color="auto" w:fill="F2F2F2" w:themeFill="background1" w:themeFillShade="F2"/>
      </w:pPr>
    </w:p>
    <w:p w14:paraId="58F75CAF" w14:textId="77777777" w:rsidR="00082897" w:rsidRPr="001E2227" w:rsidRDefault="00082897" w:rsidP="004B30E9">
      <w:pPr>
        <w:pStyle w:val="Courier10NoSpacing"/>
        <w:keepNext/>
        <w:shd w:val="clear" w:color="auto" w:fill="F2F2F2" w:themeFill="background1" w:themeFillShade="F2"/>
      </w:pPr>
      <w:r w:rsidRPr="001E2227">
        <w:t xml:space="preserve">Select FIELD: 8   OVERRIDE PROVIDER </w:t>
      </w:r>
    </w:p>
    <w:p w14:paraId="24AB9359" w14:textId="77777777" w:rsidR="00082897" w:rsidRPr="001E2227" w:rsidRDefault="00082897" w:rsidP="004B30E9">
      <w:pPr>
        <w:pStyle w:val="Courier10NoSpacing"/>
        <w:keepNext/>
        <w:shd w:val="clear" w:color="auto" w:fill="F2F2F2" w:themeFill="background1" w:themeFillShade="F2"/>
      </w:pPr>
      <w:r w:rsidRPr="001E2227">
        <w:t xml:space="preserve">LABEL: OVERRIDE PROVIDER   Replace @ </w:t>
      </w:r>
    </w:p>
    <w:p w14:paraId="654074C7" w14:textId="77777777" w:rsidR="00082897" w:rsidRPr="001E2227" w:rsidRDefault="00082897" w:rsidP="004B30E9">
      <w:pPr>
        <w:pStyle w:val="Courier10NoSpacing"/>
        <w:keepNext/>
        <w:shd w:val="clear" w:color="auto" w:fill="F2F2F2" w:themeFill="background1" w:themeFillShade="F2"/>
      </w:pPr>
      <w:r w:rsidRPr="001E2227">
        <w:t>   SURE YOU WANT TO DELETE THE ENTIRE ‘OVERRIDE PROVIDER’ FIELD? Y  (Yes)</w:t>
      </w:r>
    </w:p>
    <w:p w14:paraId="74CCE004" w14:textId="77777777" w:rsidR="00082897" w:rsidRPr="001E2227" w:rsidRDefault="00082897" w:rsidP="004B30E9">
      <w:pPr>
        <w:pStyle w:val="Courier10NoSpacing"/>
        <w:keepNext/>
        <w:shd w:val="clear" w:color="auto" w:fill="F2F2F2" w:themeFill="background1" w:themeFillShade="F2"/>
      </w:pPr>
    </w:p>
    <w:p w14:paraId="72BADE9B" w14:textId="77777777" w:rsidR="00082897" w:rsidRPr="001E2227" w:rsidRDefault="00082897" w:rsidP="004B30E9">
      <w:pPr>
        <w:pStyle w:val="Courier10NoSpacing"/>
        <w:keepNext/>
        <w:shd w:val="clear" w:color="auto" w:fill="F2F2F2" w:themeFill="background1" w:themeFillShade="F2"/>
      </w:pPr>
      <w:r w:rsidRPr="001E2227">
        <w:t>OK TO DELETE OVERRIDE PROVIDER FIELDS IN THE EXISTING ENTRIES? No// N (No)</w:t>
      </w:r>
    </w:p>
    <w:p w14:paraId="05FAC28B" w14:textId="77777777" w:rsidR="00082897" w:rsidRPr="001E2227" w:rsidRDefault="00082897" w:rsidP="004B30E9">
      <w:pPr>
        <w:pStyle w:val="Courier10NoSpacing"/>
        <w:keepNext/>
        <w:shd w:val="clear" w:color="auto" w:fill="F2F2F2" w:themeFill="background1" w:themeFillShade="F2"/>
      </w:pPr>
    </w:p>
    <w:p w14:paraId="00060712" w14:textId="77777777" w:rsidR="00082897" w:rsidRPr="001E2227" w:rsidRDefault="00082897" w:rsidP="004B30E9">
      <w:pPr>
        <w:pStyle w:val="Courier10NoSpacing"/>
        <w:keepNext/>
        <w:shd w:val="clear" w:color="auto" w:fill="F2F2F2" w:themeFill="background1" w:themeFillShade="F2"/>
      </w:pPr>
      <w:r w:rsidRPr="001E2227">
        <w:t xml:space="preserve">Select FIELD: 9   ORDER </w:t>
      </w:r>
    </w:p>
    <w:p w14:paraId="0249F657" w14:textId="77777777" w:rsidR="00082897" w:rsidRPr="001E2227" w:rsidRDefault="00082897" w:rsidP="004B30E9">
      <w:pPr>
        <w:pStyle w:val="Courier10NoSpacing"/>
        <w:keepNext/>
        <w:shd w:val="clear" w:color="auto" w:fill="F2F2F2" w:themeFill="background1" w:themeFillShade="F2"/>
      </w:pPr>
      <w:r w:rsidRPr="001E2227">
        <w:t xml:space="preserve">LABEL: ORDER         Replace @ </w:t>
      </w:r>
    </w:p>
    <w:p w14:paraId="6A7C0EF1" w14:textId="77777777" w:rsidR="00082897" w:rsidRPr="001E2227" w:rsidRDefault="00082897" w:rsidP="004B30E9">
      <w:pPr>
        <w:pStyle w:val="Courier10NoSpacing"/>
        <w:keepNext/>
        <w:shd w:val="clear" w:color="auto" w:fill="F2F2F2" w:themeFill="background1" w:themeFillShade="F2"/>
      </w:pPr>
      <w:r w:rsidRPr="001E2227">
        <w:t>   SURE YOU WANT TO DELETE THE ENTIRE ‘ORDER’ FIELD? Y  (Yes)</w:t>
      </w:r>
    </w:p>
    <w:p w14:paraId="345628E9" w14:textId="77777777" w:rsidR="00082897" w:rsidRPr="001E2227" w:rsidRDefault="00082897" w:rsidP="004B30E9">
      <w:pPr>
        <w:pStyle w:val="Courier10NoSpacing"/>
        <w:keepNext/>
        <w:shd w:val="clear" w:color="auto" w:fill="F2F2F2" w:themeFill="background1" w:themeFillShade="F2"/>
      </w:pPr>
    </w:p>
    <w:p w14:paraId="147AC56E" w14:textId="79B5DB58" w:rsidR="00752F0E" w:rsidRPr="00082897" w:rsidRDefault="00082897" w:rsidP="00082897">
      <w:pPr>
        <w:pStyle w:val="Courier10NoSpacing"/>
        <w:shd w:val="clear" w:color="auto" w:fill="F2F2F2" w:themeFill="background1" w:themeFillShade="F2"/>
      </w:pPr>
      <w:r w:rsidRPr="001E2227">
        <w:t>OK TO DELETE ORDER FIELDS IN THE EXISTING ENTRIES? No// N (No)</w:t>
      </w:r>
    </w:p>
    <w:p w14:paraId="5FF0F781" w14:textId="77777777" w:rsidR="00DE0518" w:rsidRDefault="00DE0518" w:rsidP="00DB4ED4">
      <w:pPr>
        <w:pStyle w:val="Heading2"/>
      </w:pPr>
      <w:bookmarkStart w:id="75" w:name="_Toc65238262"/>
      <w:r>
        <w:t>Back-out Verification Procedure</w:t>
      </w:r>
      <w:bookmarkEnd w:id="75"/>
    </w:p>
    <w:p w14:paraId="2F876687" w14:textId="26E539F8" w:rsidR="007B3AFD" w:rsidRDefault="007B3AFD" w:rsidP="007B3AFD">
      <w:pPr>
        <w:pStyle w:val="BodyText"/>
      </w:pPr>
      <w:r w:rsidRPr="002A708D">
        <w:t xml:space="preserve">For VistA routines, </w:t>
      </w:r>
      <w:r w:rsidR="00411D9F">
        <w:t xml:space="preserve">the routine </w:t>
      </w:r>
      <w:r w:rsidRPr="002A708D">
        <w:t xml:space="preserve">CHECK1^XTSUMBLD may be run for </w:t>
      </w:r>
      <w:r>
        <w:t xml:space="preserve">the patch </w:t>
      </w:r>
      <w:r w:rsidRPr="002A708D">
        <w:t>at the programmer prompt.</w:t>
      </w:r>
      <w:r w:rsidR="0054556C">
        <w:t xml:space="preserve"> The BEFORE checksum values can be found in the Patch Description.</w:t>
      </w:r>
    </w:p>
    <w:p w14:paraId="78750342" w14:textId="5545FEE5" w:rsidR="007B3AFD" w:rsidRPr="002A708D" w:rsidRDefault="007B3AFD" w:rsidP="007B3AFD">
      <w:pPr>
        <w:pStyle w:val="BodyText"/>
      </w:pPr>
      <w:r w:rsidRPr="002A708D">
        <w:t xml:space="preserve">Example </w:t>
      </w:r>
      <w:r w:rsidR="00411D9F">
        <w:t>r</w:t>
      </w:r>
      <w:r>
        <w:t xml:space="preserve">outine </w:t>
      </w:r>
      <w:r w:rsidRPr="002A708D">
        <w:t>CHECK1^XTSUMBLD:</w:t>
      </w:r>
    </w:p>
    <w:p w14:paraId="3C0B0059" w14:textId="77777777" w:rsidR="007B3AFD" w:rsidRPr="00411D9F" w:rsidRDefault="007B3AFD" w:rsidP="00411D9F">
      <w:pPr>
        <w:pStyle w:val="Courier10NoSpacing"/>
        <w:shd w:val="clear" w:color="auto" w:fill="F2F2F2" w:themeFill="background1" w:themeFillShade="F2"/>
      </w:pPr>
      <w:r w:rsidRPr="00411D9F">
        <w:t>VISTAS1:VISTA&gt;D CHECK1^XTSUMBLD</w:t>
      </w:r>
    </w:p>
    <w:p w14:paraId="0D193C76" w14:textId="77777777" w:rsidR="007B3AFD" w:rsidRPr="00411D9F" w:rsidRDefault="007B3AFD" w:rsidP="00411D9F">
      <w:pPr>
        <w:pStyle w:val="Courier10NoSpacing"/>
        <w:shd w:val="clear" w:color="auto" w:fill="F2F2F2" w:themeFill="background1" w:themeFillShade="F2"/>
      </w:pPr>
      <w:r w:rsidRPr="00411D9F">
        <w:t>New CheckSum CHECK1^XTSUMBLD:</w:t>
      </w:r>
    </w:p>
    <w:p w14:paraId="1C314473" w14:textId="77777777" w:rsidR="007B3AFD" w:rsidRPr="00411D9F" w:rsidRDefault="007B3AFD" w:rsidP="00411D9F">
      <w:pPr>
        <w:pStyle w:val="Courier10NoSpacing"/>
        <w:shd w:val="clear" w:color="auto" w:fill="F2F2F2" w:themeFill="background1" w:themeFillShade="F2"/>
      </w:pPr>
      <w:r w:rsidRPr="00411D9F">
        <w:t>This option determines the current checksum of selected routine(s).</w:t>
      </w:r>
    </w:p>
    <w:p w14:paraId="291BB17E" w14:textId="77777777" w:rsidR="007B3AFD" w:rsidRPr="00411D9F" w:rsidRDefault="007B3AFD" w:rsidP="00411D9F">
      <w:pPr>
        <w:pStyle w:val="Courier10NoSpacing"/>
        <w:shd w:val="clear" w:color="auto" w:fill="F2F2F2" w:themeFill="background1" w:themeFillShade="F2"/>
      </w:pPr>
      <w:r w:rsidRPr="00411D9F">
        <w:t>The Checksum of the routine is determined as follows:</w:t>
      </w:r>
    </w:p>
    <w:p w14:paraId="2674EDB7" w14:textId="77777777" w:rsidR="007B3AFD" w:rsidRPr="00411D9F" w:rsidRDefault="007B3AFD" w:rsidP="00411D9F">
      <w:pPr>
        <w:pStyle w:val="Courier10NoSpacing"/>
        <w:shd w:val="clear" w:color="auto" w:fill="F2F2F2" w:themeFill="background1" w:themeFillShade="F2"/>
      </w:pPr>
    </w:p>
    <w:p w14:paraId="6ED04F22" w14:textId="77777777" w:rsidR="007B3AFD" w:rsidRPr="00411D9F" w:rsidRDefault="007B3AFD" w:rsidP="00411D9F">
      <w:pPr>
        <w:pStyle w:val="Courier10NoSpacing"/>
        <w:shd w:val="clear" w:color="auto" w:fill="F2F2F2" w:themeFill="background1" w:themeFillShade="F2"/>
      </w:pPr>
      <w:r w:rsidRPr="00411D9F">
        <w:t>1. Any comment line with a single semi-colon is presumed to be</w:t>
      </w:r>
    </w:p>
    <w:p w14:paraId="4878BA65" w14:textId="77777777" w:rsidR="007B3AFD" w:rsidRPr="00411D9F" w:rsidRDefault="007B3AFD" w:rsidP="00411D9F">
      <w:pPr>
        <w:pStyle w:val="Courier10NoSpacing"/>
        <w:shd w:val="clear" w:color="auto" w:fill="F2F2F2" w:themeFill="background1" w:themeFillShade="F2"/>
      </w:pPr>
      <w:r w:rsidRPr="00411D9F">
        <w:t xml:space="preserve">   followed by comments and only the line tag will be included.</w:t>
      </w:r>
    </w:p>
    <w:p w14:paraId="5A939606" w14:textId="77777777" w:rsidR="007B3AFD" w:rsidRPr="00411D9F" w:rsidRDefault="007B3AFD" w:rsidP="00411D9F">
      <w:pPr>
        <w:pStyle w:val="Courier10NoSpacing"/>
        <w:shd w:val="clear" w:color="auto" w:fill="F2F2F2" w:themeFill="background1" w:themeFillShade="F2"/>
      </w:pPr>
      <w:r w:rsidRPr="00411D9F">
        <w:t>2. Line 2 will be excluded from the count.</w:t>
      </w:r>
    </w:p>
    <w:p w14:paraId="6AEF3C25" w14:textId="77777777" w:rsidR="007B3AFD" w:rsidRPr="00411D9F" w:rsidRDefault="007B3AFD" w:rsidP="00411D9F">
      <w:pPr>
        <w:pStyle w:val="Courier10NoSpacing"/>
        <w:shd w:val="clear" w:color="auto" w:fill="F2F2F2" w:themeFill="background1" w:themeFillShade="F2"/>
      </w:pPr>
      <w:r w:rsidRPr="00411D9F">
        <w:t>3. The total value of the routine is determined (excluding</w:t>
      </w:r>
    </w:p>
    <w:p w14:paraId="76E33AB8" w14:textId="77777777" w:rsidR="007B3AFD" w:rsidRPr="00411D9F" w:rsidRDefault="007B3AFD" w:rsidP="00411D9F">
      <w:pPr>
        <w:pStyle w:val="Courier10NoSpacing"/>
        <w:shd w:val="clear" w:color="auto" w:fill="F2F2F2" w:themeFill="background1" w:themeFillShade="F2"/>
      </w:pPr>
      <w:r w:rsidRPr="00411D9F">
        <w:t xml:space="preserve">   exceptions noted above) by multiplying the ASCII value of each</w:t>
      </w:r>
    </w:p>
    <w:p w14:paraId="0650989D" w14:textId="77777777" w:rsidR="007B3AFD" w:rsidRPr="00411D9F" w:rsidRDefault="007B3AFD" w:rsidP="00411D9F">
      <w:pPr>
        <w:pStyle w:val="Courier10NoSpacing"/>
        <w:shd w:val="clear" w:color="auto" w:fill="F2F2F2" w:themeFill="background1" w:themeFillShade="F2"/>
      </w:pPr>
      <w:r w:rsidRPr="00411D9F">
        <w:t xml:space="preserve">   character by its position on the line and position of the line in </w:t>
      </w:r>
    </w:p>
    <w:p w14:paraId="5CFB6493" w14:textId="77777777" w:rsidR="007B3AFD" w:rsidRPr="00411D9F" w:rsidRDefault="007B3AFD" w:rsidP="00411D9F">
      <w:pPr>
        <w:pStyle w:val="Courier10NoSpacing"/>
        <w:shd w:val="clear" w:color="auto" w:fill="F2F2F2" w:themeFill="background1" w:themeFillShade="F2"/>
      </w:pPr>
      <w:r w:rsidRPr="00411D9F">
        <w:t xml:space="preserve">   the routine being checked.</w:t>
      </w:r>
    </w:p>
    <w:p w14:paraId="334E3551" w14:textId="77777777" w:rsidR="007B3AFD" w:rsidRPr="00411D9F" w:rsidRDefault="007B3AFD" w:rsidP="00411D9F">
      <w:pPr>
        <w:pStyle w:val="Courier10NoSpacing"/>
        <w:shd w:val="clear" w:color="auto" w:fill="F2F2F2" w:themeFill="background1" w:themeFillShade="F2"/>
      </w:pPr>
    </w:p>
    <w:p w14:paraId="5A603D11" w14:textId="77777777" w:rsidR="007B3AFD" w:rsidRPr="00411D9F" w:rsidRDefault="007B3AFD" w:rsidP="00411D9F">
      <w:pPr>
        <w:pStyle w:val="Courier10NoSpacing"/>
        <w:shd w:val="clear" w:color="auto" w:fill="F2F2F2" w:themeFill="background1" w:themeFillShade="F2"/>
      </w:pPr>
      <w:r w:rsidRPr="00411D9F">
        <w:t xml:space="preserve">     Select one of the following:</w:t>
      </w:r>
    </w:p>
    <w:p w14:paraId="39138A72" w14:textId="77777777" w:rsidR="007B3AFD" w:rsidRPr="00411D9F" w:rsidRDefault="007B3AFD" w:rsidP="00411D9F">
      <w:pPr>
        <w:pStyle w:val="Courier10NoSpacing"/>
        <w:shd w:val="clear" w:color="auto" w:fill="F2F2F2" w:themeFill="background1" w:themeFillShade="F2"/>
      </w:pPr>
      <w:r w:rsidRPr="00411D9F">
        <w:t xml:space="preserve">          P         Package</w:t>
      </w:r>
    </w:p>
    <w:p w14:paraId="3DB30604" w14:textId="77777777" w:rsidR="007B3AFD" w:rsidRPr="00411D9F" w:rsidRDefault="007B3AFD" w:rsidP="00411D9F">
      <w:pPr>
        <w:pStyle w:val="Courier10NoSpacing"/>
        <w:shd w:val="clear" w:color="auto" w:fill="F2F2F2" w:themeFill="background1" w:themeFillShade="F2"/>
      </w:pPr>
      <w:r w:rsidRPr="00411D9F">
        <w:t xml:space="preserve">          B         Build</w:t>
      </w:r>
    </w:p>
    <w:p w14:paraId="17FA8FB0" w14:textId="77777777" w:rsidR="007B3AFD" w:rsidRPr="00411D9F" w:rsidRDefault="007B3AFD" w:rsidP="00411D9F">
      <w:pPr>
        <w:pStyle w:val="Courier10NoSpacing"/>
        <w:shd w:val="clear" w:color="auto" w:fill="F2F2F2" w:themeFill="background1" w:themeFillShade="F2"/>
      </w:pPr>
    </w:p>
    <w:p w14:paraId="02670A50" w14:textId="77777777" w:rsidR="007B3AFD" w:rsidRPr="00411D9F" w:rsidRDefault="007B3AFD" w:rsidP="00411D9F">
      <w:pPr>
        <w:pStyle w:val="Courier10NoSpacing"/>
        <w:shd w:val="clear" w:color="auto" w:fill="F2F2F2" w:themeFill="background1" w:themeFillShade="F2"/>
      </w:pPr>
      <w:r w:rsidRPr="00411D9F">
        <w:t>Build from: Build</w:t>
      </w:r>
    </w:p>
    <w:p w14:paraId="46035B74" w14:textId="77777777" w:rsidR="007B3AFD" w:rsidRPr="00411D9F" w:rsidRDefault="007B3AFD" w:rsidP="00411D9F">
      <w:pPr>
        <w:pStyle w:val="Courier10NoSpacing"/>
        <w:shd w:val="clear" w:color="auto" w:fill="F2F2F2" w:themeFill="background1" w:themeFillShade="F2"/>
      </w:pPr>
    </w:p>
    <w:p w14:paraId="37B5A892" w14:textId="77777777" w:rsidR="0054556C" w:rsidRPr="00411D9F" w:rsidRDefault="0054556C" w:rsidP="00411D9F">
      <w:pPr>
        <w:pStyle w:val="Courier10NoSpacing"/>
        <w:shd w:val="clear" w:color="auto" w:fill="F2F2F2" w:themeFill="background1" w:themeFillShade="F2"/>
      </w:pPr>
      <w:r w:rsidRPr="00411D9F">
        <w:t>This will check the routines from a BUILD file.</w:t>
      </w:r>
    </w:p>
    <w:p w14:paraId="4F10C3A0" w14:textId="77777777" w:rsidR="0054556C" w:rsidRPr="00411D9F" w:rsidRDefault="0054556C" w:rsidP="00411D9F">
      <w:pPr>
        <w:pStyle w:val="Courier10NoSpacing"/>
        <w:shd w:val="clear" w:color="auto" w:fill="F2F2F2" w:themeFill="background1" w:themeFillShade="F2"/>
      </w:pPr>
      <w:r w:rsidRPr="00411D9F">
        <w:t>Select BUILD NAME: PSO*7.0*613       OUTPATIENT PHARMACY</w:t>
      </w:r>
    </w:p>
    <w:p w14:paraId="637CCF70" w14:textId="2A65B570" w:rsidR="0054556C" w:rsidRPr="00411D9F" w:rsidRDefault="0054556C" w:rsidP="00411D9F">
      <w:pPr>
        <w:pStyle w:val="Courier10NoSpacing"/>
        <w:shd w:val="clear" w:color="auto" w:fill="F2F2F2" w:themeFill="background1" w:themeFillShade="F2"/>
      </w:pPr>
      <w:r w:rsidRPr="00411D9F">
        <w:t>PSOCLADD  value = 17784992</w:t>
      </w:r>
    </w:p>
    <w:p w14:paraId="462EF406" w14:textId="3456EBFB" w:rsidR="0054556C" w:rsidRPr="00411D9F" w:rsidRDefault="0054556C" w:rsidP="00411D9F">
      <w:pPr>
        <w:pStyle w:val="Courier10NoSpacing"/>
        <w:shd w:val="clear" w:color="auto" w:fill="F2F2F2" w:themeFill="background1" w:themeFillShade="F2"/>
      </w:pPr>
      <w:r w:rsidRPr="00411D9F">
        <w:t xml:space="preserve">PSOCLO1   value = </w:t>
      </w:r>
      <w:r w:rsidR="00366BBB" w:rsidRPr="00411D9F">
        <w:t>206896982</w:t>
      </w:r>
    </w:p>
    <w:p w14:paraId="3942A25C" w14:textId="7E7F330C" w:rsidR="007B3AFD" w:rsidRDefault="00082897" w:rsidP="00411D9F">
      <w:pPr>
        <w:pStyle w:val="Courier10NoSpacing"/>
        <w:shd w:val="clear" w:color="auto" w:fill="F2F2F2" w:themeFill="background1" w:themeFillShade="F2"/>
      </w:pPr>
      <w:r w:rsidRPr="00411D9F">
        <w:t>D</w:t>
      </w:r>
      <w:r w:rsidR="0054556C" w:rsidRPr="00411D9F">
        <w:t>one</w:t>
      </w:r>
    </w:p>
    <w:p w14:paraId="0858BB56" w14:textId="77777777" w:rsidR="00C11D80" w:rsidRPr="002A708D" w:rsidRDefault="00C11D80" w:rsidP="00C11D80">
      <w:pPr>
        <w:pStyle w:val="BodyText"/>
      </w:pPr>
      <w:r w:rsidRPr="00707171">
        <w:lastRenderedPageBreak/>
        <w:t>For non-routine components, back-out verification can be performed using FileMan LIST FILE ATTRIBUTES option in the DATA DICTIONARY UTILITIES menu to verify that the elements have been removed.</w:t>
      </w:r>
    </w:p>
    <w:p w14:paraId="4F178438" w14:textId="77777777" w:rsidR="00C11D80" w:rsidRPr="00E763F8" w:rsidRDefault="00C11D80" w:rsidP="00C11D80">
      <w:pPr>
        <w:pStyle w:val="BodyText"/>
      </w:pPr>
      <w:r w:rsidRPr="00E763F8">
        <w:t>Example Fileman INQUIRE TO FILE ENTRIES</w:t>
      </w:r>
      <w:r>
        <w:t>:</w:t>
      </w:r>
    </w:p>
    <w:p w14:paraId="5438381A" w14:textId="77777777" w:rsidR="00C11D80" w:rsidRPr="00707171" w:rsidRDefault="00C11D80" w:rsidP="00C11D80">
      <w:pPr>
        <w:pStyle w:val="Courier10NoSpacing"/>
        <w:shd w:val="clear" w:color="auto" w:fill="F2F2F2" w:themeFill="background1" w:themeFillShade="F2"/>
      </w:pPr>
      <w:r w:rsidRPr="00707171">
        <w:t xml:space="preserve">Select OPTION: DATA DICTIONARY UTILITIES  </w:t>
      </w:r>
    </w:p>
    <w:p w14:paraId="0BCD1C88" w14:textId="77777777" w:rsidR="00C11D80" w:rsidRPr="00707171" w:rsidRDefault="00C11D80" w:rsidP="00C11D80">
      <w:pPr>
        <w:pStyle w:val="Courier10NoSpacing"/>
        <w:shd w:val="clear" w:color="auto" w:fill="F2F2F2" w:themeFill="background1" w:themeFillShade="F2"/>
      </w:pPr>
      <w:r w:rsidRPr="00707171">
        <w:t xml:space="preserve">Select DATA DICTIONARY UTILITY OPTION: LIST FILE ATTRIBUTES  </w:t>
      </w:r>
    </w:p>
    <w:p w14:paraId="56CC5423" w14:textId="77777777" w:rsidR="00C11D80" w:rsidRPr="00707171" w:rsidRDefault="00C11D80" w:rsidP="00C11D80">
      <w:pPr>
        <w:pStyle w:val="Courier10NoSpacing"/>
        <w:shd w:val="clear" w:color="auto" w:fill="F2F2F2" w:themeFill="background1" w:themeFillShade="F2"/>
      </w:pPr>
      <w:r w:rsidRPr="00707171">
        <w:t xml:space="preserve"> START WITH What File: CLOZAPINE PRESCRIPTION OVERRIDES// 52.52  CLOZAPINE PRESCRIPTION OVERRIDES                         (29 entries)</w:t>
      </w:r>
    </w:p>
    <w:p w14:paraId="4F68A638" w14:textId="03449B44" w:rsidR="00C11D80" w:rsidRPr="00707171" w:rsidRDefault="00C11D80" w:rsidP="00C11D80">
      <w:pPr>
        <w:pStyle w:val="Courier10NoSpacing"/>
        <w:shd w:val="clear" w:color="auto" w:fill="F2F2F2" w:themeFill="background1" w:themeFillShade="F2"/>
      </w:pPr>
      <w:r w:rsidRPr="00707171">
        <w:t>GO TO What File: CLOZAPINE PRESCRIPTION OVERRIDES// (29 entries)</w:t>
      </w:r>
    </w:p>
    <w:p w14:paraId="7CBD9446" w14:textId="77777777" w:rsidR="00C11D80" w:rsidRPr="00707171" w:rsidRDefault="00C11D80" w:rsidP="00C11D80">
      <w:pPr>
        <w:pStyle w:val="Courier10NoSpacing"/>
        <w:shd w:val="clear" w:color="auto" w:fill="F2F2F2" w:themeFill="background1" w:themeFillShade="F2"/>
      </w:pPr>
      <w:r w:rsidRPr="00707171">
        <w:t xml:space="preserve">Select LISTING FORMAT: STANDARD//   </w:t>
      </w:r>
    </w:p>
    <w:p w14:paraId="3EEBFD1E" w14:textId="39FCD6ED" w:rsidR="00C11D80" w:rsidRDefault="00C11D80" w:rsidP="00C11D80">
      <w:pPr>
        <w:pStyle w:val="Courier10NoSpacing"/>
        <w:shd w:val="clear" w:color="auto" w:fill="F2F2F2" w:themeFill="background1" w:themeFillShade="F2"/>
      </w:pPr>
      <w:r w:rsidRPr="00707171">
        <w:t>Start with field: FIRST// 7 ??</w:t>
      </w:r>
    </w:p>
    <w:p w14:paraId="33CE15DE" w14:textId="77777777" w:rsidR="00CA7D2D" w:rsidRPr="00707171" w:rsidRDefault="00CA7D2D" w:rsidP="00C11D80">
      <w:pPr>
        <w:pStyle w:val="Courier10NoSpacing"/>
        <w:shd w:val="clear" w:color="auto" w:fill="F2F2F2" w:themeFill="background1" w:themeFillShade="F2"/>
      </w:pPr>
    </w:p>
    <w:p w14:paraId="684259B3" w14:textId="0429C257" w:rsidR="00C11D80" w:rsidRDefault="00C11D80" w:rsidP="00C11D80">
      <w:pPr>
        <w:pStyle w:val="Courier10NoSpacing"/>
        <w:shd w:val="clear" w:color="auto" w:fill="F2F2F2" w:themeFill="background1" w:themeFillShade="F2"/>
      </w:pPr>
      <w:r w:rsidRPr="00707171">
        <w:t>Start with field: FIRST// 8 ??</w:t>
      </w:r>
    </w:p>
    <w:p w14:paraId="51112B2B" w14:textId="77777777" w:rsidR="00CA7D2D" w:rsidRPr="00707171" w:rsidRDefault="00CA7D2D" w:rsidP="00C11D80">
      <w:pPr>
        <w:pStyle w:val="Courier10NoSpacing"/>
        <w:shd w:val="clear" w:color="auto" w:fill="F2F2F2" w:themeFill="background1" w:themeFillShade="F2"/>
      </w:pPr>
    </w:p>
    <w:p w14:paraId="0DEF8F94" w14:textId="22B989CF" w:rsidR="00082897" w:rsidRPr="00411D9F" w:rsidRDefault="00C11D80" w:rsidP="00C11D80">
      <w:pPr>
        <w:pStyle w:val="Courier10NoSpacing"/>
        <w:shd w:val="clear" w:color="auto" w:fill="F2F2F2" w:themeFill="background1" w:themeFillShade="F2"/>
      </w:pPr>
      <w:r w:rsidRPr="00707171">
        <w:t>Start with field: FIRST// 9 ??</w:t>
      </w:r>
    </w:p>
    <w:p w14:paraId="448C1E46" w14:textId="77777777" w:rsidR="00AE5904" w:rsidRDefault="00AE5904" w:rsidP="00272CCF">
      <w:pPr>
        <w:pStyle w:val="Heading1"/>
        <w:spacing w:before="240"/>
      </w:pPr>
      <w:bookmarkStart w:id="76" w:name="_Toc65238263"/>
      <w:r>
        <w:t>Rollback Procedure</w:t>
      </w:r>
      <w:bookmarkEnd w:id="76"/>
    </w:p>
    <w:p w14:paraId="4E722F1B" w14:textId="77777777" w:rsidR="00AE5904" w:rsidRPr="00FF2F3E" w:rsidRDefault="00C81DE9" w:rsidP="00FF2F3E">
      <w:pPr>
        <w:pStyle w:val="BodyText"/>
      </w:pPr>
      <w:r w:rsidRPr="00FF2F3E">
        <w:t>Not applicable for this release.</w:t>
      </w:r>
    </w:p>
    <w:p w14:paraId="0D860A2F" w14:textId="77777777" w:rsidR="0029309C" w:rsidRDefault="0029309C" w:rsidP="00DB4ED4">
      <w:pPr>
        <w:pStyle w:val="Heading2"/>
      </w:pPr>
      <w:bookmarkStart w:id="77" w:name="_Toc65238264"/>
      <w:r>
        <w:t>Rollback Considerations</w:t>
      </w:r>
      <w:bookmarkEnd w:id="77"/>
    </w:p>
    <w:p w14:paraId="6A416BB6" w14:textId="77777777" w:rsidR="0029309C" w:rsidRPr="00FF2F3E" w:rsidRDefault="00C81DE9" w:rsidP="00FF2F3E">
      <w:pPr>
        <w:pStyle w:val="BodyText"/>
      </w:pPr>
      <w:r w:rsidRPr="00FF2F3E">
        <w:t>Not applicable for this release.</w:t>
      </w:r>
    </w:p>
    <w:p w14:paraId="6ACE1F9F" w14:textId="77777777" w:rsidR="0029309C" w:rsidRDefault="0029309C" w:rsidP="00DB4ED4">
      <w:pPr>
        <w:pStyle w:val="Heading2"/>
      </w:pPr>
      <w:bookmarkStart w:id="78" w:name="_Toc65238265"/>
      <w:r>
        <w:t>Rollback Criteria</w:t>
      </w:r>
      <w:bookmarkEnd w:id="78"/>
    </w:p>
    <w:p w14:paraId="00A0164B" w14:textId="77777777" w:rsidR="0029309C" w:rsidRPr="00FF2F3E" w:rsidRDefault="00C81DE9" w:rsidP="00FF2F3E">
      <w:pPr>
        <w:pStyle w:val="BodyText"/>
      </w:pPr>
      <w:r w:rsidRPr="00FF2F3E">
        <w:t>Not applicable for this release.</w:t>
      </w:r>
    </w:p>
    <w:p w14:paraId="1883F4B8" w14:textId="77777777" w:rsidR="0029309C" w:rsidRDefault="0029309C" w:rsidP="00DB4ED4">
      <w:pPr>
        <w:pStyle w:val="Heading2"/>
      </w:pPr>
      <w:bookmarkStart w:id="79" w:name="_Toc65238266"/>
      <w:r>
        <w:t>Rollback Risks</w:t>
      </w:r>
      <w:bookmarkEnd w:id="79"/>
    </w:p>
    <w:p w14:paraId="194FF689" w14:textId="77777777" w:rsidR="0029309C" w:rsidRPr="00FF2F3E" w:rsidRDefault="00C81DE9" w:rsidP="00FF2F3E">
      <w:pPr>
        <w:pStyle w:val="BodyText"/>
      </w:pPr>
      <w:r w:rsidRPr="00FF2F3E">
        <w:t>Not applicable for this release.</w:t>
      </w:r>
    </w:p>
    <w:p w14:paraId="2BB1B3E2" w14:textId="77777777" w:rsidR="0029309C" w:rsidRPr="0029309C" w:rsidRDefault="0029309C" w:rsidP="00DB4ED4">
      <w:pPr>
        <w:pStyle w:val="Heading2"/>
      </w:pPr>
      <w:bookmarkStart w:id="80" w:name="_Toc65238267"/>
      <w:r>
        <w:t>Authority for Rollback</w:t>
      </w:r>
      <w:bookmarkEnd w:id="80"/>
    </w:p>
    <w:p w14:paraId="5B4EB995" w14:textId="7AFDDE68" w:rsidR="00AE5904" w:rsidRPr="00FF2F3E" w:rsidRDefault="00C81DE9" w:rsidP="00FF2F3E">
      <w:pPr>
        <w:pStyle w:val="BodyText"/>
      </w:pPr>
      <w:r w:rsidRPr="00FF2F3E">
        <w:t>The authorization for a rollback will be determined by the VA Project Manager.</w:t>
      </w:r>
    </w:p>
    <w:p w14:paraId="76326E77" w14:textId="77777777" w:rsidR="00DF0C18" w:rsidRDefault="00DF0C18" w:rsidP="00DB4ED4">
      <w:pPr>
        <w:pStyle w:val="Heading2"/>
      </w:pPr>
      <w:bookmarkStart w:id="81" w:name="_Toc65238268"/>
      <w:r>
        <w:t>Rollback Procedure</w:t>
      </w:r>
      <w:bookmarkEnd w:id="81"/>
    </w:p>
    <w:p w14:paraId="07C4D1F5" w14:textId="77777777" w:rsidR="00DF0C18" w:rsidRPr="00FF2F3E" w:rsidRDefault="00C81DE9" w:rsidP="00FF2F3E">
      <w:pPr>
        <w:pStyle w:val="BodyText"/>
      </w:pPr>
      <w:r w:rsidRPr="00FF2F3E">
        <w:t>Not applicable for this release.</w:t>
      </w:r>
    </w:p>
    <w:p w14:paraId="0AC889CE" w14:textId="784A3EE7" w:rsidR="00FA1BF4" w:rsidRDefault="00037CE1" w:rsidP="00DB4ED4">
      <w:pPr>
        <w:pStyle w:val="Heading2"/>
      </w:pPr>
      <w:bookmarkStart w:id="82" w:name="_Toc65238269"/>
      <w:r>
        <w:t>Rollback</w:t>
      </w:r>
      <w:r w:rsidR="00210C8C">
        <w:t xml:space="preserve"> Ve</w:t>
      </w:r>
      <w:r w:rsidR="00210C8C" w:rsidRPr="00210C8C">
        <w:t>rification Procedure</w:t>
      </w:r>
      <w:bookmarkEnd w:id="82"/>
    </w:p>
    <w:p w14:paraId="623F4734" w14:textId="0B52AE8B" w:rsidR="00210C8C" w:rsidRPr="00210C8C" w:rsidRDefault="00210C8C" w:rsidP="00210C8C">
      <w:pPr>
        <w:pStyle w:val="BodyText"/>
      </w:pPr>
      <w:r w:rsidRPr="00210C8C">
        <w:t>Not applicable for this release.</w:t>
      </w:r>
    </w:p>
    <w:sectPr w:rsidR="00210C8C" w:rsidRPr="00210C8C" w:rsidSect="00210C8C">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92032" w14:textId="77777777" w:rsidR="00273873" w:rsidRDefault="00273873">
      <w:r>
        <w:separator/>
      </w:r>
    </w:p>
    <w:p w14:paraId="2B64F635" w14:textId="77777777" w:rsidR="00273873" w:rsidRDefault="00273873"/>
  </w:endnote>
  <w:endnote w:type="continuationSeparator" w:id="0">
    <w:p w14:paraId="2A591549" w14:textId="77777777" w:rsidR="00273873" w:rsidRDefault="00273873">
      <w:r>
        <w:continuationSeparator/>
      </w:r>
    </w:p>
    <w:p w14:paraId="369256C1" w14:textId="77777777" w:rsidR="00273873" w:rsidRDefault="00273873"/>
  </w:endnote>
  <w:endnote w:type="continuationNotice" w:id="1">
    <w:p w14:paraId="380E042D" w14:textId="77777777" w:rsidR="00273873" w:rsidRDefault="00273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EDA64" w14:textId="5DA2F8F9" w:rsidR="00051B1E" w:rsidRDefault="00051B1E" w:rsidP="00721F7D">
    <w:pPr>
      <w:pStyle w:val="Footer"/>
      <w:rPr>
        <w:szCs w:val="20"/>
      </w:rPr>
    </w:pPr>
    <w:r>
      <w:rPr>
        <w:szCs w:val="20"/>
      </w:rPr>
      <w:t>ClozMod PSO*7*613</w:t>
    </w:r>
  </w:p>
  <w:p w14:paraId="705D19EC" w14:textId="77777777" w:rsidR="00051B1E" w:rsidRPr="00721F7D" w:rsidRDefault="00051B1E" w:rsidP="00721F7D">
    <w:pPr>
      <w:pStyle w:val="Footer"/>
      <w:rPr>
        <w:rStyle w:val="FooterChar"/>
      </w:rPr>
    </w:pPr>
    <w:r>
      <w:rPr>
        <w:szCs w:val="20"/>
      </w:rPr>
      <w:t>DIBR</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Pr>
        <w:rStyle w:val="FooterChar"/>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85F2C" w14:textId="77777777" w:rsidR="00273873" w:rsidRDefault="00273873">
      <w:r>
        <w:separator/>
      </w:r>
    </w:p>
    <w:p w14:paraId="38D7E59D" w14:textId="77777777" w:rsidR="00273873" w:rsidRDefault="00273873"/>
  </w:footnote>
  <w:footnote w:type="continuationSeparator" w:id="0">
    <w:p w14:paraId="3DBA95BD" w14:textId="77777777" w:rsidR="00273873" w:rsidRDefault="00273873">
      <w:r>
        <w:continuationSeparator/>
      </w:r>
    </w:p>
    <w:p w14:paraId="3A0F428F" w14:textId="77777777" w:rsidR="00273873" w:rsidRDefault="00273873"/>
  </w:footnote>
  <w:footnote w:type="continuationNotice" w:id="1">
    <w:p w14:paraId="26678257" w14:textId="77777777" w:rsidR="00273873" w:rsidRDefault="002738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0CC322"/>
    <w:multiLevelType w:val="hybridMultilevel"/>
    <w:tmpl w:val="2AD1ADB4"/>
    <w:lvl w:ilvl="0" w:tplc="FFFFFFFF">
      <w:start w:val="1"/>
      <w:numFmt w:val="bullet"/>
      <w:lvlText w:val="•"/>
      <w:lvlJc w:val="left"/>
    </w:lvl>
    <w:lvl w:ilvl="1" w:tplc="92309C08">
      <w:start w:val="1"/>
      <w:numFmt w:val="bullet"/>
      <w:lvlText w:val="•"/>
      <w:lvlJc w:val="left"/>
    </w:lvl>
    <w:lvl w:ilvl="2" w:tplc="0F87921E">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AF68A1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6C642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166F9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B32957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C847C6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DF64C4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1AB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7883CB"/>
    <w:multiLevelType w:val="hybridMultilevel"/>
    <w:tmpl w:val="52BB21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ECD7B9E"/>
    <w:multiLevelType w:val="hybridMultilevel"/>
    <w:tmpl w:val="47E2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9F7BE2"/>
    <w:multiLevelType w:val="hybridMultilevel"/>
    <w:tmpl w:val="4F82BB24"/>
    <w:lvl w:ilvl="0" w:tplc="04090001">
      <w:start w:val="1"/>
      <w:numFmt w:val="bullet"/>
      <w:lvlText w:val=""/>
      <w:lvlJc w:val="left"/>
      <w:pPr>
        <w:ind w:left="720" w:hanging="360"/>
      </w:pPr>
      <w:rPr>
        <w:rFonts w:ascii="Symbol" w:hAnsi="Symbol" w:hint="default"/>
      </w:rPr>
    </w:lvl>
    <w:lvl w:ilvl="1" w:tplc="7EA63B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B7775"/>
    <w:multiLevelType w:val="multilevel"/>
    <w:tmpl w:val="2AFEA596"/>
    <w:lvl w:ilvl="0">
      <w:start w:val="1"/>
      <w:numFmt w:val="decimal"/>
      <w:lvlText w:val="%1"/>
      <w:lvlJc w:val="left"/>
      <w:pPr>
        <w:ind w:left="432" w:hanging="432"/>
      </w:p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B9C6BEF"/>
    <w:multiLevelType w:val="hybridMultilevel"/>
    <w:tmpl w:val="E872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21C0E"/>
    <w:multiLevelType w:val="hybridMultilevel"/>
    <w:tmpl w:val="13DC547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9C12E4"/>
    <w:multiLevelType w:val="multilevel"/>
    <w:tmpl w:val="904ACF6C"/>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DBC6ECA"/>
    <w:multiLevelType w:val="multilevel"/>
    <w:tmpl w:val="934AE9A4"/>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1080" w:hanging="108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8F57943"/>
    <w:multiLevelType w:val="hybridMultilevel"/>
    <w:tmpl w:val="66B47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324204"/>
    <w:multiLevelType w:val="hybridMultilevel"/>
    <w:tmpl w:val="B51EBE68"/>
    <w:lvl w:ilvl="0" w:tplc="9A0C382E">
      <w:numFmt w:val="bullet"/>
      <w:lvlText w:val=""/>
      <w:lvlJc w:val="left"/>
      <w:pPr>
        <w:ind w:left="1080" w:hanging="360"/>
      </w:pPr>
      <w:rPr>
        <w:rFonts w:ascii="Wingdings" w:eastAsia="Courier New"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2935CCB"/>
    <w:multiLevelType w:val="hybridMultilevel"/>
    <w:tmpl w:val="2AE63020"/>
    <w:lvl w:ilvl="0" w:tplc="986AB89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483CA1"/>
    <w:multiLevelType w:val="hybridMultilevel"/>
    <w:tmpl w:val="7310BB2C"/>
    <w:lvl w:ilvl="0" w:tplc="986AB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B13010"/>
    <w:multiLevelType w:val="multilevel"/>
    <w:tmpl w:val="DBE45BC6"/>
    <w:lvl w:ilvl="0">
      <w:start w:val="1"/>
      <w:numFmt w:val="decimal"/>
      <w:lvlText w:val="%1."/>
      <w:lvlJc w:val="left"/>
      <w:pPr>
        <w:ind w:left="720" w:hanging="72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547D18F9"/>
    <w:multiLevelType w:val="multilevel"/>
    <w:tmpl w:val="BC164F42"/>
    <w:numStyleLink w:val="Headings"/>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9F100C"/>
    <w:multiLevelType w:val="hybridMultilevel"/>
    <w:tmpl w:val="8950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CAA099C"/>
    <w:multiLevelType w:val="hybridMultilevel"/>
    <w:tmpl w:val="8EC20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25579CB"/>
    <w:multiLevelType w:val="multilevel"/>
    <w:tmpl w:val="F59029BC"/>
    <w:lvl w:ilvl="0">
      <w:start w:val="1"/>
      <w:numFmt w:val="decimal"/>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07" w:hanging="90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9" w15:restartNumberingAfterBreak="0">
    <w:nsid w:val="76707394"/>
    <w:multiLevelType w:val="hybridMultilevel"/>
    <w:tmpl w:val="71B4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55F37"/>
    <w:multiLevelType w:val="hybridMultilevel"/>
    <w:tmpl w:val="13029560"/>
    <w:lvl w:ilvl="0" w:tplc="F25C71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5"/>
  </w:num>
  <w:num w:numId="3">
    <w:abstractNumId w:val="12"/>
  </w:num>
  <w:num w:numId="4">
    <w:abstractNumId w:val="38"/>
  </w:num>
  <w:num w:numId="5">
    <w:abstractNumId w:val="41"/>
  </w:num>
  <w:num w:numId="6">
    <w:abstractNumId w:val="31"/>
  </w:num>
  <w:num w:numId="7">
    <w:abstractNumId w:val="23"/>
  </w:num>
  <w:num w:numId="8">
    <w:abstractNumId w:val="18"/>
  </w:num>
  <w:num w:numId="9">
    <w:abstractNumId w:val="25"/>
  </w:num>
  <w:num w:numId="10">
    <w:abstractNumId w:val="29"/>
  </w:num>
  <w:num w:numId="11">
    <w:abstractNumId w:val="24"/>
  </w:num>
  <w:num w:numId="12">
    <w:abstractNumId w:val="33"/>
  </w:num>
  <w:num w:numId="13">
    <w:abstractNumId w:val="10"/>
  </w:num>
  <w:num w:numId="14">
    <w:abstractNumId w:val="9"/>
  </w:num>
  <w:num w:numId="15">
    <w:abstractNumId w:val="7"/>
  </w:num>
  <w:num w:numId="16">
    <w:abstractNumId w:val="15"/>
  </w:num>
  <w:num w:numId="17">
    <w:abstractNumId w:val="15"/>
  </w:num>
  <w:num w:numId="18">
    <w:abstractNumId w:val="0"/>
  </w:num>
  <w:num w:numId="19">
    <w:abstractNumId w:val="11"/>
  </w:num>
  <w:num w:numId="20">
    <w:abstractNumId w:val="15"/>
  </w:num>
  <w:num w:numId="21">
    <w:abstractNumId w:val="6"/>
  </w:num>
  <w:num w:numId="22">
    <w:abstractNumId w:val="5"/>
  </w:num>
  <w:num w:numId="23">
    <w:abstractNumId w:val="8"/>
  </w:num>
  <w:num w:numId="24">
    <w:abstractNumId w:val="4"/>
  </w:num>
  <w:num w:numId="25">
    <w:abstractNumId w:val="3"/>
  </w:num>
  <w:num w:numId="26">
    <w:abstractNumId w:val="2"/>
  </w:num>
  <w:num w:numId="27">
    <w:abstractNumId w:val="1"/>
  </w:num>
  <w:num w:numId="28">
    <w:abstractNumId w:val="28"/>
  </w:num>
  <w:num w:numId="29">
    <w:abstractNumId w:val="37"/>
  </w:num>
  <w:num w:numId="30">
    <w:abstractNumId w:val="21"/>
  </w:num>
  <w:num w:numId="31">
    <w:abstractNumId w:val="14"/>
  </w:num>
  <w:num w:numId="32">
    <w:abstractNumId w:val="16"/>
  </w:num>
  <w:num w:numId="33">
    <w:abstractNumId w:val="40"/>
  </w:num>
  <w:num w:numId="34">
    <w:abstractNumId w:val="30"/>
  </w:num>
  <w:num w:numId="35">
    <w:abstractNumId w:val="19"/>
  </w:num>
  <w:num w:numId="36">
    <w:abstractNumId w:val="20"/>
  </w:num>
  <w:num w:numId="37">
    <w:abstractNumId w:val="27"/>
  </w:num>
  <w:num w:numId="38">
    <w:abstractNumId w:val="26"/>
  </w:num>
  <w:num w:numId="39">
    <w:abstractNumId w:val="17"/>
  </w:num>
  <w:num w:numId="40">
    <w:abstractNumId w:val="32"/>
  </w:num>
  <w:num w:numId="41">
    <w:abstractNumId w:val="13"/>
  </w:num>
  <w:num w:numId="42">
    <w:abstractNumId w:val="39"/>
  </w:num>
  <w:num w:numId="43">
    <w:abstractNumId w:val="22"/>
  </w:num>
  <w:num w:numId="44">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4D2"/>
    <w:rsid w:val="00003DE6"/>
    <w:rsid w:val="0000416C"/>
    <w:rsid w:val="000063A7"/>
    <w:rsid w:val="0000675B"/>
    <w:rsid w:val="00006DB8"/>
    <w:rsid w:val="00010140"/>
    <w:rsid w:val="000114B6"/>
    <w:rsid w:val="00011EE6"/>
    <w:rsid w:val="0001226E"/>
    <w:rsid w:val="00014AE8"/>
    <w:rsid w:val="000169A1"/>
    <w:rsid w:val="000171DA"/>
    <w:rsid w:val="000263BB"/>
    <w:rsid w:val="00030C06"/>
    <w:rsid w:val="00032DBC"/>
    <w:rsid w:val="00037CE1"/>
    <w:rsid w:val="00040DCD"/>
    <w:rsid w:val="00041CB4"/>
    <w:rsid w:val="000425FE"/>
    <w:rsid w:val="00044EE8"/>
    <w:rsid w:val="0004636C"/>
    <w:rsid w:val="00050D8A"/>
    <w:rsid w:val="000512B6"/>
    <w:rsid w:val="00051B1E"/>
    <w:rsid w:val="00051BC7"/>
    <w:rsid w:val="0005370A"/>
    <w:rsid w:val="00056647"/>
    <w:rsid w:val="00067B11"/>
    <w:rsid w:val="00071609"/>
    <w:rsid w:val="000732DE"/>
    <w:rsid w:val="00074784"/>
    <w:rsid w:val="000754A3"/>
    <w:rsid w:val="0007778C"/>
    <w:rsid w:val="00082897"/>
    <w:rsid w:val="0008554F"/>
    <w:rsid w:val="00086617"/>
    <w:rsid w:val="00086D68"/>
    <w:rsid w:val="0009184E"/>
    <w:rsid w:val="000919CB"/>
    <w:rsid w:val="000946A6"/>
    <w:rsid w:val="00095534"/>
    <w:rsid w:val="00096010"/>
    <w:rsid w:val="000963F2"/>
    <w:rsid w:val="000967A2"/>
    <w:rsid w:val="000A23AE"/>
    <w:rsid w:val="000A3797"/>
    <w:rsid w:val="000A50D8"/>
    <w:rsid w:val="000A587C"/>
    <w:rsid w:val="000B1DE7"/>
    <w:rsid w:val="000B23F8"/>
    <w:rsid w:val="000B4B85"/>
    <w:rsid w:val="000B7F28"/>
    <w:rsid w:val="000C0036"/>
    <w:rsid w:val="000C63BF"/>
    <w:rsid w:val="000D2A67"/>
    <w:rsid w:val="000D2CDA"/>
    <w:rsid w:val="000E004F"/>
    <w:rsid w:val="000E42C1"/>
    <w:rsid w:val="000E6977"/>
    <w:rsid w:val="000F3438"/>
    <w:rsid w:val="00101B1F"/>
    <w:rsid w:val="0010320F"/>
    <w:rsid w:val="00104399"/>
    <w:rsid w:val="0010664C"/>
    <w:rsid w:val="00107971"/>
    <w:rsid w:val="0012060D"/>
    <w:rsid w:val="00126B32"/>
    <w:rsid w:val="00141CDD"/>
    <w:rsid w:val="00142803"/>
    <w:rsid w:val="001449CE"/>
    <w:rsid w:val="00144D29"/>
    <w:rsid w:val="00147DB1"/>
    <w:rsid w:val="00151087"/>
    <w:rsid w:val="001569DB"/>
    <w:rsid w:val="001574A4"/>
    <w:rsid w:val="00160824"/>
    <w:rsid w:val="00161ED8"/>
    <w:rsid w:val="001624C3"/>
    <w:rsid w:val="001645B5"/>
    <w:rsid w:val="00165AB8"/>
    <w:rsid w:val="00167E93"/>
    <w:rsid w:val="00170E4B"/>
    <w:rsid w:val="00172D7F"/>
    <w:rsid w:val="001731DA"/>
    <w:rsid w:val="00175C2D"/>
    <w:rsid w:val="00176A74"/>
    <w:rsid w:val="001771B4"/>
    <w:rsid w:val="00180235"/>
    <w:rsid w:val="001833B5"/>
    <w:rsid w:val="00184BF4"/>
    <w:rsid w:val="00184CBD"/>
    <w:rsid w:val="00186009"/>
    <w:rsid w:val="00193AA1"/>
    <w:rsid w:val="00196684"/>
    <w:rsid w:val="001A0330"/>
    <w:rsid w:val="001A1826"/>
    <w:rsid w:val="001A3C5C"/>
    <w:rsid w:val="001A75D9"/>
    <w:rsid w:val="001B0B28"/>
    <w:rsid w:val="001B3B73"/>
    <w:rsid w:val="001B49A2"/>
    <w:rsid w:val="001B7C65"/>
    <w:rsid w:val="001C39CE"/>
    <w:rsid w:val="001C4583"/>
    <w:rsid w:val="001C6D26"/>
    <w:rsid w:val="001D2505"/>
    <w:rsid w:val="001D3222"/>
    <w:rsid w:val="001D6650"/>
    <w:rsid w:val="001E179E"/>
    <w:rsid w:val="001E3E94"/>
    <w:rsid w:val="001E4B39"/>
    <w:rsid w:val="001F2E1D"/>
    <w:rsid w:val="001F4D7B"/>
    <w:rsid w:val="002001EA"/>
    <w:rsid w:val="00202DBE"/>
    <w:rsid w:val="002045CA"/>
    <w:rsid w:val="002079F9"/>
    <w:rsid w:val="00210C8C"/>
    <w:rsid w:val="0021144A"/>
    <w:rsid w:val="00213C8E"/>
    <w:rsid w:val="00217034"/>
    <w:rsid w:val="0021786A"/>
    <w:rsid w:val="00221E4D"/>
    <w:rsid w:val="00222831"/>
    <w:rsid w:val="00222FCD"/>
    <w:rsid w:val="00226BA3"/>
    <w:rsid w:val="002273CA"/>
    <w:rsid w:val="00227714"/>
    <w:rsid w:val="00230D11"/>
    <w:rsid w:val="0023287F"/>
    <w:rsid w:val="00233D42"/>
    <w:rsid w:val="00234111"/>
    <w:rsid w:val="00236972"/>
    <w:rsid w:val="00240182"/>
    <w:rsid w:val="00243CE7"/>
    <w:rsid w:val="00244099"/>
    <w:rsid w:val="00252BD5"/>
    <w:rsid w:val="00256419"/>
    <w:rsid w:val="00256F04"/>
    <w:rsid w:val="00256F29"/>
    <w:rsid w:val="00262DDF"/>
    <w:rsid w:val="0026621B"/>
    <w:rsid w:val="00266366"/>
    <w:rsid w:val="00266D60"/>
    <w:rsid w:val="00271FF6"/>
    <w:rsid w:val="00272CCF"/>
    <w:rsid w:val="00273873"/>
    <w:rsid w:val="00273978"/>
    <w:rsid w:val="00273E31"/>
    <w:rsid w:val="00274BC6"/>
    <w:rsid w:val="00280A53"/>
    <w:rsid w:val="00281408"/>
    <w:rsid w:val="00281C97"/>
    <w:rsid w:val="00282CD4"/>
    <w:rsid w:val="00282EDE"/>
    <w:rsid w:val="0028784E"/>
    <w:rsid w:val="00292B10"/>
    <w:rsid w:val="0029309C"/>
    <w:rsid w:val="00293859"/>
    <w:rsid w:val="00295C9B"/>
    <w:rsid w:val="002A0C8C"/>
    <w:rsid w:val="002A2EAD"/>
    <w:rsid w:val="002A2EE5"/>
    <w:rsid w:val="002A3C48"/>
    <w:rsid w:val="002A47C2"/>
    <w:rsid w:val="002A4907"/>
    <w:rsid w:val="002B1FE3"/>
    <w:rsid w:val="002B6ED5"/>
    <w:rsid w:val="002B735E"/>
    <w:rsid w:val="002B78A0"/>
    <w:rsid w:val="002B7F07"/>
    <w:rsid w:val="002C1D37"/>
    <w:rsid w:val="002C2AD4"/>
    <w:rsid w:val="002C6335"/>
    <w:rsid w:val="002D0C49"/>
    <w:rsid w:val="002D14B4"/>
    <w:rsid w:val="002D1B52"/>
    <w:rsid w:val="002D44AC"/>
    <w:rsid w:val="002D5204"/>
    <w:rsid w:val="002D6E40"/>
    <w:rsid w:val="002D73F9"/>
    <w:rsid w:val="002E1D8C"/>
    <w:rsid w:val="002E751D"/>
    <w:rsid w:val="002F0076"/>
    <w:rsid w:val="002F1948"/>
    <w:rsid w:val="002F1E2E"/>
    <w:rsid w:val="002F41B1"/>
    <w:rsid w:val="002F5410"/>
    <w:rsid w:val="00303084"/>
    <w:rsid w:val="00303350"/>
    <w:rsid w:val="00303850"/>
    <w:rsid w:val="00305F50"/>
    <w:rsid w:val="003069F9"/>
    <w:rsid w:val="003106B2"/>
    <w:rsid w:val="003110DB"/>
    <w:rsid w:val="00314290"/>
    <w:rsid w:val="00314B90"/>
    <w:rsid w:val="00316111"/>
    <w:rsid w:val="0032241E"/>
    <w:rsid w:val="003224BE"/>
    <w:rsid w:val="003249DF"/>
    <w:rsid w:val="0032673E"/>
    <w:rsid w:val="00326966"/>
    <w:rsid w:val="00330D4E"/>
    <w:rsid w:val="00341534"/>
    <w:rsid w:val="003417C9"/>
    <w:rsid w:val="00342E0C"/>
    <w:rsid w:val="00346959"/>
    <w:rsid w:val="00353152"/>
    <w:rsid w:val="003565ED"/>
    <w:rsid w:val="00361BE2"/>
    <w:rsid w:val="003635CE"/>
    <w:rsid w:val="00366BBB"/>
    <w:rsid w:val="00372700"/>
    <w:rsid w:val="00376DD4"/>
    <w:rsid w:val="0038697E"/>
    <w:rsid w:val="0038746C"/>
    <w:rsid w:val="0039014C"/>
    <w:rsid w:val="00392B05"/>
    <w:rsid w:val="00395C52"/>
    <w:rsid w:val="00396E2E"/>
    <w:rsid w:val="003A5126"/>
    <w:rsid w:val="003B5475"/>
    <w:rsid w:val="003B6DBA"/>
    <w:rsid w:val="003C2662"/>
    <w:rsid w:val="003C3BA8"/>
    <w:rsid w:val="003C7B01"/>
    <w:rsid w:val="003D432C"/>
    <w:rsid w:val="003D59EF"/>
    <w:rsid w:val="003D752B"/>
    <w:rsid w:val="003D76CF"/>
    <w:rsid w:val="003D7EA1"/>
    <w:rsid w:val="003E1F9E"/>
    <w:rsid w:val="003E2274"/>
    <w:rsid w:val="003E4BA8"/>
    <w:rsid w:val="003E4F42"/>
    <w:rsid w:val="003F30DB"/>
    <w:rsid w:val="003F4789"/>
    <w:rsid w:val="003F5ACD"/>
    <w:rsid w:val="0040256B"/>
    <w:rsid w:val="0040401C"/>
    <w:rsid w:val="00411D9F"/>
    <w:rsid w:val="004145D9"/>
    <w:rsid w:val="0041600F"/>
    <w:rsid w:val="00417238"/>
    <w:rsid w:val="00423003"/>
    <w:rsid w:val="00423A58"/>
    <w:rsid w:val="004250FD"/>
    <w:rsid w:val="0043004F"/>
    <w:rsid w:val="00430CEF"/>
    <w:rsid w:val="00433816"/>
    <w:rsid w:val="00440998"/>
    <w:rsid w:val="00440A78"/>
    <w:rsid w:val="00445700"/>
    <w:rsid w:val="00445BF7"/>
    <w:rsid w:val="00451181"/>
    <w:rsid w:val="004528C1"/>
    <w:rsid w:val="00452DB6"/>
    <w:rsid w:val="00453AFE"/>
    <w:rsid w:val="00455CB4"/>
    <w:rsid w:val="00456E8E"/>
    <w:rsid w:val="00467F6F"/>
    <w:rsid w:val="00474BBC"/>
    <w:rsid w:val="00477181"/>
    <w:rsid w:val="00477B96"/>
    <w:rsid w:val="0048016C"/>
    <w:rsid w:val="004801E6"/>
    <w:rsid w:val="0048455F"/>
    <w:rsid w:val="004849B1"/>
    <w:rsid w:val="00485EC3"/>
    <w:rsid w:val="0049295B"/>
    <w:rsid w:val="004929C8"/>
    <w:rsid w:val="00492BC7"/>
    <w:rsid w:val="0049662B"/>
    <w:rsid w:val="004A28E1"/>
    <w:rsid w:val="004A2F28"/>
    <w:rsid w:val="004A78C8"/>
    <w:rsid w:val="004B30E9"/>
    <w:rsid w:val="004B37EC"/>
    <w:rsid w:val="004B64EC"/>
    <w:rsid w:val="004C1D9C"/>
    <w:rsid w:val="004C6869"/>
    <w:rsid w:val="004C77B8"/>
    <w:rsid w:val="004D1F3B"/>
    <w:rsid w:val="004D290A"/>
    <w:rsid w:val="004D3CB7"/>
    <w:rsid w:val="004D3FB6"/>
    <w:rsid w:val="004D4C12"/>
    <w:rsid w:val="004D5CD2"/>
    <w:rsid w:val="004D68E8"/>
    <w:rsid w:val="004E0606"/>
    <w:rsid w:val="004E1BCC"/>
    <w:rsid w:val="004E343F"/>
    <w:rsid w:val="004E38A9"/>
    <w:rsid w:val="004E4E08"/>
    <w:rsid w:val="004F0FB3"/>
    <w:rsid w:val="004F31F1"/>
    <w:rsid w:val="004F3A80"/>
    <w:rsid w:val="00504BC1"/>
    <w:rsid w:val="00505D75"/>
    <w:rsid w:val="005100F6"/>
    <w:rsid w:val="00510914"/>
    <w:rsid w:val="00515F2A"/>
    <w:rsid w:val="00525F6D"/>
    <w:rsid w:val="00527B5C"/>
    <w:rsid w:val="00527D1E"/>
    <w:rsid w:val="00530D34"/>
    <w:rsid w:val="00531CD9"/>
    <w:rsid w:val="005327F9"/>
    <w:rsid w:val="00532B92"/>
    <w:rsid w:val="00543E06"/>
    <w:rsid w:val="0054509E"/>
    <w:rsid w:val="0054556C"/>
    <w:rsid w:val="00545E48"/>
    <w:rsid w:val="00546FAB"/>
    <w:rsid w:val="00547F90"/>
    <w:rsid w:val="0055078A"/>
    <w:rsid w:val="00554B8F"/>
    <w:rsid w:val="00554C3A"/>
    <w:rsid w:val="00554DFE"/>
    <w:rsid w:val="00560721"/>
    <w:rsid w:val="005647C7"/>
    <w:rsid w:val="00566D6A"/>
    <w:rsid w:val="005714E2"/>
    <w:rsid w:val="005727F8"/>
    <w:rsid w:val="00575CFA"/>
    <w:rsid w:val="00576377"/>
    <w:rsid w:val="00576822"/>
    <w:rsid w:val="00577B5B"/>
    <w:rsid w:val="00584F2F"/>
    <w:rsid w:val="00585881"/>
    <w:rsid w:val="00585C24"/>
    <w:rsid w:val="00594383"/>
    <w:rsid w:val="005A1C16"/>
    <w:rsid w:val="005A1C67"/>
    <w:rsid w:val="005A49F8"/>
    <w:rsid w:val="005A5EA7"/>
    <w:rsid w:val="005A6B47"/>
    <w:rsid w:val="005A722B"/>
    <w:rsid w:val="005B166A"/>
    <w:rsid w:val="005B3DE2"/>
    <w:rsid w:val="005B7731"/>
    <w:rsid w:val="005B7CDD"/>
    <w:rsid w:val="005C09F2"/>
    <w:rsid w:val="005C4069"/>
    <w:rsid w:val="005C5ED2"/>
    <w:rsid w:val="005D10B1"/>
    <w:rsid w:val="005D18C5"/>
    <w:rsid w:val="005D3B22"/>
    <w:rsid w:val="005D6686"/>
    <w:rsid w:val="005E1DA8"/>
    <w:rsid w:val="005E2AF9"/>
    <w:rsid w:val="005F0F90"/>
    <w:rsid w:val="005F10A9"/>
    <w:rsid w:val="005F11F2"/>
    <w:rsid w:val="005F3344"/>
    <w:rsid w:val="005F7ECD"/>
    <w:rsid w:val="00600235"/>
    <w:rsid w:val="006012C6"/>
    <w:rsid w:val="00601DBC"/>
    <w:rsid w:val="0060549A"/>
    <w:rsid w:val="00606743"/>
    <w:rsid w:val="00614A5E"/>
    <w:rsid w:val="0061708A"/>
    <w:rsid w:val="00620BFA"/>
    <w:rsid w:val="00623F1A"/>
    <w:rsid w:val="006244C7"/>
    <w:rsid w:val="00624A23"/>
    <w:rsid w:val="00633494"/>
    <w:rsid w:val="00640293"/>
    <w:rsid w:val="00642203"/>
    <w:rsid w:val="00642849"/>
    <w:rsid w:val="006460A0"/>
    <w:rsid w:val="0064769E"/>
    <w:rsid w:val="00647B03"/>
    <w:rsid w:val="006510FB"/>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3F91"/>
    <w:rsid w:val="00685E4D"/>
    <w:rsid w:val="00687144"/>
    <w:rsid w:val="00691431"/>
    <w:rsid w:val="00692917"/>
    <w:rsid w:val="006944C9"/>
    <w:rsid w:val="006954EE"/>
    <w:rsid w:val="00695E70"/>
    <w:rsid w:val="006962A8"/>
    <w:rsid w:val="006A0FC5"/>
    <w:rsid w:val="006A20A1"/>
    <w:rsid w:val="006A7603"/>
    <w:rsid w:val="006B2283"/>
    <w:rsid w:val="006B4837"/>
    <w:rsid w:val="006C01F0"/>
    <w:rsid w:val="006C2A7B"/>
    <w:rsid w:val="006C3776"/>
    <w:rsid w:val="006C4933"/>
    <w:rsid w:val="006C5BE3"/>
    <w:rsid w:val="006C6DBA"/>
    <w:rsid w:val="006C74F4"/>
    <w:rsid w:val="006C7ACD"/>
    <w:rsid w:val="006D4142"/>
    <w:rsid w:val="006D68DA"/>
    <w:rsid w:val="006D7017"/>
    <w:rsid w:val="006E32E0"/>
    <w:rsid w:val="006E4EE6"/>
    <w:rsid w:val="006E5523"/>
    <w:rsid w:val="006F044F"/>
    <w:rsid w:val="006F2013"/>
    <w:rsid w:val="006F464D"/>
    <w:rsid w:val="006F46F7"/>
    <w:rsid w:val="006F6D65"/>
    <w:rsid w:val="006F742D"/>
    <w:rsid w:val="00700E4A"/>
    <w:rsid w:val="0070753F"/>
    <w:rsid w:val="00714730"/>
    <w:rsid w:val="00715F75"/>
    <w:rsid w:val="00716E8A"/>
    <w:rsid w:val="00721F7D"/>
    <w:rsid w:val="007238FF"/>
    <w:rsid w:val="0072569B"/>
    <w:rsid w:val="00725C30"/>
    <w:rsid w:val="0073003B"/>
    <w:rsid w:val="0073078F"/>
    <w:rsid w:val="007316E5"/>
    <w:rsid w:val="00736B0D"/>
    <w:rsid w:val="00740CBB"/>
    <w:rsid w:val="00742D4B"/>
    <w:rsid w:val="0074428F"/>
    <w:rsid w:val="00744F0F"/>
    <w:rsid w:val="00750FDE"/>
    <w:rsid w:val="00751F08"/>
    <w:rsid w:val="00752F0E"/>
    <w:rsid w:val="007537E2"/>
    <w:rsid w:val="00761434"/>
    <w:rsid w:val="00762B56"/>
    <w:rsid w:val="00763DBB"/>
    <w:rsid w:val="007654AB"/>
    <w:rsid w:val="00765E89"/>
    <w:rsid w:val="00767528"/>
    <w:rsid w:val="007809A2"/>
    <w:rsid w:val="00781144"/>
    <w:rsid w:val="0078173E"/>
    <w:rsid w:val="00782046"/>
    <w:rsid w:val="00785EB7"/>
    <w:rsid w:val="007864FA"/>
    <w:rsid w:val="0078769E"/>
    <w:rsid w:val="00790159"/>
    <w:rsid w:val="007926DE"/>
    <w:rsid w:val="00793809"/>
    <w:rsid w:val="00797D2E"/>
    <w:rsid w:val="007A39CC"/>
    <w:rsid w:val="007A6696"/>
    <w:rsid w:val="007A6A11"/>
    <w:rsid w:val="007B0AA1"/>
    <w:rsid w:val="007B3AFD"/>
    <w:rsid w:val="007B3D18"/>
    <w:rsid w:val="007B5233"/>
    <w:rsid w:val="007B65D7"/>
    <w:rsid w:val="007C2637"/>
    <w:rsid w:val="007D53BF"/>
    <w:rsid w:val="007D6783"/>
    <w:rsid w:val="007E0509"/>
    <w:rsid w:val="007E05D4"/>
    <w:rsid w:val="007E3F2F"/>
    <w:rsid w:val="007E4370"/>
    <w:rsid w:val="007F3F50"/>
    <w:rsid w:val="007F767C"/>
    <w:rsid w:val="007F7EB6"/>
    <w:rsid w:val="00801B32"/>
    <w:rsid w:val="0080386B"/>
    <w:rsid w:val="00806CF9"/>
    <w:rsid w:val="00806E2E"/>
    <w:rsid w:val="00812CDB"/>
    <w:rsid w:val="008132A0"/>
    <w:rsid w:val="0081388D"/>
    <w:rsid w:val="0081501F"/>
    <w:rsid w:val="008159EE"/>
    <w:rsid w:val="008167DC"/>
    <w:rsid w:val="00817B47"/>
    <w:rsid w:val="00821160"/>
    <w:rsid w:val="00821FD9"/>
    <w:rsid w:val="008237CA"/>
    <w:rsid w:val="008241A1"/>
    <w:rsid w:val="008243FE"/>
    <w:rsid w:val="0082491E"/>
    <w:rsid w:val="00825350"/>
    <w:rsid w:val="00826167"/>
    <w:rsid w:val="008308C2"/>
    <w:rsid w:val="0083215C"/>
    <w:rsid w:val="0084454F"/>
    <w:rsid w:val="0084477C"/>
    <w:rsid w:val="008459C7"/>
    <w:rsid w:val="00845BB9"/>
    <w:rsid w:val="00846666"/>
    <w:rsid w:val="00847214"/>
    <w:rsid w:val="0084741F"/>
    <w:rsid w:val="00851812"/>
    <w:rsid w:val="00851823"/>
    <w:rsid w:val="0085195A"/>
    <w:rsid w:val="00854402"/>
    <w:rsid w:val="00854A54"/>
    <w:rsid w:val="00856A08"/>
    <w:rsid w:val="00863B21"/>
    <w:rsid w:val="00871E3C"/>
    <w:rsid w:val="0088044F"/>
    <w:rsid w:val="00880551"/>
    <w:rsid w:val="00880C3D"/>
    <w:rsid w:val="008831EB"/>
    <w:rsid w:val="00884724"/>
    <w:rsid w:val="00886638"/>
    <w:rsid w:val="00887D77"/>
    <w:rsid w:val="00892A19"/>
    <w:rsid w:val="0089427A"/>
    <w:rsid w:val="008A1731"/>
    <w:rsid w:val="008A325D"/>
    <w:rsid w:val="008A3E08"/>
    <w:rsid w:val="008A4AE4"/>
    <w:rsid w:val="008A7052"/>
    <w:rsid w:val="008A783A"/>
    <w:rsid w:val="008B384D"/>
    <w:rsid w:val="008C2304"/>
    <w:rsid w:val="008C4576"/>
    <w:rsid w:val="008D011D"/>
    <w:rsid w:val="008D191D"/>
    <w:rsid w:val="008D4F55"/>
    <w:rsid w:val="008E3EF4"/>
    <w:rsid w:val="008E661A"/>
    <w:rsid w:val="008F0992"/>
    <w:rsid w:val="008F298E"/>
    <w:rsid w:val="008F43AA"/>
    <w:rsid w:val="008F7F54"/>
    <w:rsid w:val="009011D4"/>
    <w:rsid w:val="009016D5"/>
    <w:rsid w:val="009017F1"/>
    <w:rsid w:val="00901D12"/>
    <w:rsid w:val="00906711"/>
    <w:rsid w:val="009068FD"/>
    <w:rsid w:val="009071B9"/>
    <w:rsid w:val="009106C1"/>
    <w:rsid w:val="00912196"/>
    <w:rsid w:val="009123D8"/>
    <w:rsid w:val="00913512"/>
    <w:rsid w:val="00922D53"/>
    <w:rsid w:val="0092534A"/>
    <w:rsid w:val="00930FCA"/>
    <w:rsid w:val="0093332B"/>
    <w:rsid w:val="00933345"/>
    <w:rsid w:val="00941056"/>
    <w:rsid w:val="00941C00"/>
    <w:rsid w:val="0094311A"/>
    <w:rsid w:val="009453C1"/>
    <w:rsid w:val="009459EC"/>
    <w:rsid w:val="00947AE3"/>
    <w:rsid w:val="0095133D"/>
    <w:rsid w:val="0095200D"/>
    <w:rsid w:val="0095680C"/>
    <w:rsid w:val="00961FED"/>
    <w:rsid w:val="0096728B"/>
    <w:rsid w:val="00967C1C"/>
    <w:rsid w:val="0097431B"/>
    <w:rsid w:val="00975AC4"/>
    <w:rsid w:val="009763BD"/>
    <w:rsid w:val="00984371"/>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A5A00"/>
    <w:rsid w:val="009B1957"/>
    <w:rsid w:val="009B374F"/>
    <w:rsid w:val="009B3A93"/>
    <w:rsid w:val="009B3CD1"/>
    <w:rsid w:val="009B7070"/>
    <w:rsid w:val="009C0B83"/>
    <w:rsid w:val="009C18A4"/>
    <w:rsid w:val="009C4C5F"/>
    <w:rsid w:val="009C53F3"/>
    <w:rsid w:val="009D08FE"/>
    <w:rsid w:val="009D368C"/>
    <w:rsid w:val="009D4125"/>
    <w:rsid w:val="009E0B82"/>
    <w:rsid w:val="009E67B2"/>
    <w:rsid w:val="009F0189"/>
    <w:rsid w:val="009F5E75"/>
    <w:rsid w:val="009F75F0"/>
    <w:rsid w:val="009F77D2"/>
    <w:rsid w:val="00A04018"/>
    <w:rsid w:val="00A0550C"/>
    <w:rsid w:val="00A0557D"/>
    <w:rsid w:val="00A05CA6"/>
    <w:rsid w:val="00A066A3"/>
    <w:rsid w:val="00A0731C"/>
    <w:rsid w:val="00A136DC"/>
    <w:rsid w:val="00A149C0"/>
    <w:rsid w:val="00A17DC4"/>
    <w:rsid w:val="00A22B9E"/>
    <w:rsid w:val="00A231D3"/>
    <w:rsid w:val="00A24CF9"/>
    <w:rsid w:val="00A26617"/>
    <w:rsid w:val="00A303CE"/>
    <w:rsid w:val="00A3457E"/>
    <w:rsid w:val="00A41811"/>
    <w:rsid w:val="00A43AA1"/>
    <w:rsid w:val="00A50396"/>
    <w:rsid w:val="00A655D4"/>
    <w:rsid w:val="00A72A1B"/>
    <w:rsid w:val="00A753C8"/>
    <w:rsid w:val="00A7554B"/>
    <w:rsid w:val="00A806C7"/>
    <w:rsid w:val="00A83D56"/>
    <w:rsid w:val="00A83EB5"/>
    <w:rsid w:val="00A87F24"/>
    <w:rsid w:val="00A91CCE"/>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D7962"/>
    <w:rsid w:val="00AE0630"/>
    <w:rsid w:val="00AE31F8"/>
    <w:rsid w:val="00AE5904"/>
    <w:rsid w:val="00AF0082"/>
    <w:rsid w:val="00AF0334"/>
    <w:rsid w:val="00AF0E8B"/>
    <w:rsid w:val="00B0073F"/>
    <w:rsid w:val="00B0338D"/>
    <w:rsid w:val="00B04771"/>
    <w:rsid w:val="00B140A4"/>
    <w:rsid w:val="00B14B6A"/>
    <w:rsid w:val="00B154D5"/>
    <w:rsid w:val="00B1615B"/>
    <w:rsid w:val="00B254C3"/>
    <w:rsid w:val="00B2683C"/>
    <w:rsid w:val="00B324E7"/>
    <w:rsid w:val="00B3250F"/>
    <w:rsid w:val="00B43397"/>
    <w:rsid w:val="00B437ED"/>
    <w:rsid w:val="00B470C6"/>
    <w:rsid w:val="00B63092"/>
    <w:rsid w:val="00B649C4"/>
    <w:rsid w:val="00B667B2"/>
    <w:rsid w:val="00B66F83"/>
    <w:rsid w:val="00B6706C"/>
    <w:rsid w:val="00B725E5"/>
    <w:rsid w:val="00B7436C"/>
    <w:rsid w:val="00B74804"/>
    <w:rsid w:val="00B74861"/>
    <w:rsid w:val="00B811B1"/>
    <w:rsid w:val="00B8218C"/>
    <w:rsid w:val="00B83F9C"/>
    <w:rsid w:val="00B84AAD"/>
    <w:rsid w:val="00B84FA9"/>
    <w:rsid w:val="00B859DB"/>
    <w:rsid w:val="00B8745A"/>
    <w:rsid w:val="00B87897"/>
    <w:rsid w:val="00B92868"/>
    <w:rsid w:val="00B93021"/>
    <w:rsid w:val="00B934A1"/>
    <w:rsid w:val="00B93515"/>
    <w:rsid w:val="00B959D1"/>
    <w:rsid w:val="00B95E0E"/>
    <w:rsid w:val="00BA788C"/>
    <w:rsid w:val="00BB52EE"/>
    <w:rsid w:val="00BC2D41"/>
    <w:rsid w:val="00BC7754"/>
    <w:rsid w:val="00BD060B"/>
    <w:rsid w:val="00BD0992"/>
    <w:rsid w:val="00BD3DC2"/>
    <w:rsid w:val="00BD6493"/>
    <w:rsid w:val="00BE065D"/>
    <w:rsid w:val="00BE52E6"/>
    <w:rsid w:val="00BE7AD9"/>
    <w:rsid w:val="00BF1EB7"/>
    <w:rsid w:val="00BF2C5A"/>
    <w:rsid w:val="00BF3F9C"/>
    <w:rsid w:val="00C033C1"/>
    <w:rsid w:val="00C0346C"/>
    <w:rsid w:val="00C03950"/>
    <w:rsid w:val="00C06D0B"/>
    <w:rsid w:val="00C11D80"/>
    <w:rsid w:val="00C13654"/>
    <w:rsid w:val="00C206A5"/>
    <w:rsid w:val="00C23459"/>
    <w:rsid w:val="00C24579"/>
    <w:rsid w:val="00C2503A"/>
    <w:rsid w:val="00C27658"/>
    <w:rsid w:val="00C3000C"/>
    <w:rsid w:val="00C3143D"/>
    <w:rsid w:val="00C364BF"/>
    <w:rsid w:val="00C36612"/>
    <w:rsid w:val="00C36ED5"/>
    <w:rsid w:val="00C3721E"/>
    <w:rsid w:val="00C37EB4"/>
    <w:rsid w:val="00C40A90"/>
    <w:rsid w:val="00C4181C"/>
    <w:rsid w:val="00C41DE4"/>
    <w:rsid w:val="00C4414A"/>
    <w:rsid w:val="00C44C32"/>
    <w:rsid w:val="00C44E3B"/>
    <w:rsid w:val="00C4572A"/>
    <w:rsid w:val="00C5208C"/>
    <w:rsid w:val="00C521C7"/>
    <w:rsid w:val="00C54796"/>
    <w:rsid w:val="00C613B6"/>
    <w:rsid w:val="00C70C47"/>
    <w:rsid w:val="00C71D62"/>
    <w:rsid w:val="00C730AB"/>
    <w:rsid w:val="00C73281"/>
    <w:rsid w:val="00C74733"/>
    <w:rsid w:val="00C81DE9"/>
    <w:rsid w:val="00C83F7C"/>
    <w:rsid w:val="00C84E58"/>
    <w:rsid w:val="00C84F82"/>
    <w:rsid w:val="00C87EDC"/>
    <w:rsid w:val="00C92154"/>
    <w:rsid w:val="00C93BF9"/>
    <w:rsid w:val="00C9421A"/>
    <w:rsid w:val="00C946FE"/>
    <w:rsid w:val="00C95C25"/>
    <w:rsid w:val="00C95CAB"/>
    <w:rsid w:val="00C96FD1"/>
    <w:rsid w:val="00CA10EE"/>
    <w:rsid w:val="00CA1477"/>
    <w:rsid w:val="00CA3021"/>
    <w:rsid w:val="00CA3ACE"/>
    <w:rsid w:val="00CA4BC4"/>
    <w:rsid w:val="00CA5DF5"/>
    <w:rsid w:val="00CA78A2"/>
    <w:rsid w:val="00CA7D2D"/>
    <w:rsid w:val="00CB2A72"/>
    <w:rsid w:val="00CC0FFA"/>
    <w:rsid w:val="00CC16C5"/>
    <w:rsid w:val="00CC439B"/>
    <w:rsid w:val="00CC6CD1"/>
    <w:rsid w:val="00CD4F2E"/>
    <w:rsid w:val="00CD677A"/>
    <w:rsid w:val="00CE61F4"/>
    <w:rsid w:val="00CF03A0"/>
    <w:rsid w:val="00CF08BF"/>
    <w:rsid w:val="00CF5A24"/>
    <w:rsid w:val="00CF686C"/>
    <w:rsid w:val="00D008F5"/>
    <w:rsid w:val="00D070E7"/>
    <w:rsid w:val="00D139F1"/>
    <w:rsid w:val="00D3065E"/>
    <w:rsid w:val="00D3172E"/>
    <w:rsid w:val="00D31A82"/>
    <w:rsid w:val="00D32163"/>
    <w:rsid w:val="00D3642C"/>
    <w:rsid w:val="00D3736E"/>
    <w:rsid w:val="00D41E05"/>
    <w:rsid w:val="00D43555"/>
    <w:rsid w:val="00D43937"/>
    <w:rsid w:val="00D446C9"/>
    <w:rsid w:val="00D4529D"/>
    <w:rsid w:val="00D45493"/>
    <w:rsid w:val="00D45E94"/>
    <w:rsid w:val="00D46129"/>
    <w:rsid w:val="00D47972"/>
    <w:rsid w:val="00D56F05"/>
    <w:rsid w:val="00D600C3"/>
    <w:rsid w:val="00D60C86"/>
    <w:rsid w:val="00D61DC5"/>
    <w:rsid w:val="00D61FF5"/>
    <w:rsid w:val="00D6461B"/>
    <w:rsid w:val="00D672E7"/>
    <w:rsid w:val="00D713C8"/>
    <w:rsid w:val="00D71B75"/>
    <w:rsid w:val="00D76AE4"/>
    <w:rsid w:val="00D83562"/>
    <w:rsid w:val="00D87E85"/>
    <w:rsid w:val="00D927A9"/>
    <w:rsid w:val="00D93822"/>
    <w:rsid w:val="00D93A34"/>
    <w:rsid w:val="00D942CA"/>
    <w:rsid w:val="00D94CA9"/>
    <w:rsid w:val="00D957C8"/>
    <w:rsid w:val="00DA0532"/>
    <w:rsid w:val="00DA1C4E"/>
    <w:rsid w:val="00DA2261"/>
    <w:rsid w:val="00DA277F"/>
    <w:rsid w:val="00DA27C2"/>
    <w:rsid w:val="00DA7E40"/>
    <w:rsid w:val="00DB10AF"/>
    <w:rsid w:val="00DB4A3F"/>
    <w:rsid w:val="00DB4ED4"/>
    <w:rsid w:val="00DC13CA"/>
    <w:rsid w:val="00DC3FD5"/>
    <w:rsid w:val="00DC49E2"/>
    <w:rsid w:val="00DC5861"/>
    <w:rsid w:val="00DD565E"/>
    <w:rsid w:val="00DD6972"/>
    <w:rsid w:val="00DE0518"/>
    <w:rsid w:val="00DE2CD8"/>
    <w:rsid w:val="00DE37FC"/>
    <w:rsid w:val="00DF0C18"/>
    <w:rsid w:val="00DF6735"/>
    <w:rsid w:val="00DF6B4A"/>
    <w:rsid w:val="00E01D32"/>
    <w:rsid w:val="00E02B61"/>
    <w:rsid w:val="00E03070"/>
    <w:rsid w:val="00E068F2"/>
    <w:rsid w:val="00E07233"/>
    <w:rsid w:val="00E14BCB"/>
    <w:rsid w:val="00E17D10"/>
    <w:rsid w:val="00E2245D"/>
    <w:rsid w:val="00E2381D"/>
    <w:rsid w:val="00E24621"/>
    <w:rsid w:val="00E2463A"/>
    <w:rsid w:val="00E30DBF"/>
    <w:rsid w:val="00E319D1"/>
    <w:rsid w:val="00E31A18"/>
    <w:rsid w:val="00E3221B"/>
    <w:rsid w:val="00E3386A"/>
    <w:rsid w:val="00E35031"/>
    <w:rsid w:val="00E46D08"/>
    <w:rsid w:val="00E47040"/>
    <w:rsid w:val="00E47D1B"/>
    <w:rsid w:val="00E54302"/>
    <w:rsid w:val="00E54E10"/>
    <w:rsid w:val="00E55E31"/>
    <w:rsid w:val="00E57819"/>
    <w:rsid w:val="00E57CF1"/>
    <w:rsid w:val="00E648C4"/>
    <w:rsid w:val="00E6750E"/>
    <w:rsid w:val="00E71C40"/>
    <w:rsid w:val="00E73680"/>
    <w:rsid w:val="00E773E8"/>
    <w:rsid w:val="00E82B8E"/>
    <w:rsid w:val="00E8378E"/>
    <w:rsid w:val="00E84E4E"/>
    <w:rsid w:val="00E8761A"/>
    <w:rsid w:val="00E9007C"/>
    <w:rsid w:val="00E91996"/>
    <w:rsid w:val="00E93050"/>
    <w:rsid w:val="00E96844"/>
    <w:rsid w:val="00E96B4B"/>
    <w:rsid w:val="00EA1C70"/>
    <w:rsid w:val="00EA333E"/>
    <w:rsid w:val="00EA473A"/>
    <w:rsid w:val="00EA4B53"/>
    <w:rsid w:val="00EA6E32"/>
    <w:rsid w:val="00EB1439"/>
    <w:rsid w:val="00EB45EC"/>
    <w:rsid w:val="00EB4A1D"/>
    <w:rsid w:val="00EB771E"/>
    <w:rsid w:val="00EB7F5F"/>
    <w:rsid w:val="00EC0144"/>
    <w:rsid w:val="00EC0593"/>
    <w:rsid w:val="00EC32C2"/>
    <w:rsid w:val="00EC51AF"/>
    <w:rsid w:val="00ED4712"/>
    <w:rsid w:val="00ED4C8B"/>
    <w:rsid w:val="00ED55F4"/>
    <w:rsid w:val="00ED608E"/>
    <w:rsid w:val="00ED699D"/>
    <w:rsid w:val="00EE08BA"/>
    <w:rsid w:val="00EE4241"/>
    <w:rsid w:val="00EE4B6A"/>
    <w:rsid w:val="00EE4C2A"/>
    <w:rsid w:val="00EF0C86"/>
    <w:rsid w:val="00EF5D68"/>
    <w:rsid w:val="00F01925"/>
    <w:rsid w:val="00F05E37"/>
    <w:rsid w:val="00F07689"/>
    <w:rsid w:val="00F11DC6"/>
    <w:rsid w:val="00F1769F"/>
    <w:rsid w:val="00F214A8"/>
    <w:rsid w:val="00F21FB1"/>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2FCD"/>
    <w:rsid w:val="00F54831"/>
    <w:rsid w:val="00F57F42"/>
    <w:rsid w:val="00F601FD"/>
    <w:rsid w:val="00F61A80"/>
    <w:rsid w:val="00F62933"/>
    <w:rsid w:val="00F6460F"/>
    <w:rsid w:val="00F64BE3"/>
    <w:rsid w:val="00F6698D"/>
    <w:rsid w:val="00F7216E"/>
    <w:rsid w:val="00F7235F"/>
    <w:rsid w:val="00F741A0"/>
    <w:rsid w:val="00F8617D"/>
    <w:rsid w:val="00F866E3"/>
    <w:rsid w:val="00F879AC"/>
    <w:rsid w:val="00F9198D"/>
    <w:rsid w:val="00F91A26"/>
    <w:rsid w:val="00F93F9E"/>
    <w:rsid w:val="00F94C8A"/>
    <w:rsid w:val="00F9794C"/>
    <w:rsid w:val="00FA1BF4"/>
    <w:rsid w:val="00FA25B6"/>
    <w:rsid w:val="00FA486E"/>
    <w:rsid w:val="00FA5B5C"/>
    <w:rsid w:val="00FA5EDC"/>
    <w:rsid w:val="00FB0839"/>
    <w:rsid w:val="00FB15D6"/>
    <w:rsid w:val="00FB2171"/>
    <w:rsid w:val="00FC38C3"/>
    <w:rsid w:val="00FC5F3C"/>
    <w:rsid w:val="00FD2649"/>
    <w:rsid w:val="00FD2D8C"/>
    <w:rsid w:val="00FD4B57"/>
    <w:rsid w:val="00FD5ADD"/>
    <w:rsid w:val="00FD6DC0"/>
    <w:rsid w:val="00FD7CA6"/>
    <w:rsid w:val="00FE0067"/>
    <w:rsid w:val="00FE092C"/>
    <w:rsid w:val="00FE0A33"/>
    <w:rsid w:val="00FE1601"/>
    <w:rsid w:val="00FE37C8"/>
    <w:rsid w:val="00FE3863"/>
    <w:rsid w:val="00FE4E0E"/>
    <w:rsid w:val="00FF21FD"/>
    <w:rsid w:val="00FF2324"/>
    <w:rsid w:val="00FF26FB"/>
    <w:rsid w:val="00FF2F3E"/>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E6D73C"/>
  <w15:docId w15:val="{C6E2881E-83F3-4372-8237-DDFF5F31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DB4ED4"/>
    <w:pPr>
      <w:keepNext/>
      <w:numPr>
        <w:numId w:val="36"/>
      </w:numPr>
      <w:tabs>
        <w:tab w:val="left" w:pos="720"/>
      </w:tabs>
      <w:autoSpaceDE w:val="0"/>
      <w:autoSpaceDN w:val="0"/>
      <w:adjustRightInd w:val="0"/>
      <w:spacing w:before="12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DB4ED4"/>
    <w:pPr>
      <w:numPr>
        <w:ilvl w:val="1"/>
      </w:numPr>
      <w:tabs>
        <w:tab w:val="left" w:pos="907"/>
      </w:tabs>
      <w:outlineLvl w:val="1"/>
    </w:pPr>
    <w:rPr>
      <w:iCs/>
      <w:sz w:val="32"/>
      <w:szCs w:val="28"/>
    </w:rPr>
  </w:style>
  <w:style w:type="paragraph" w:styleId="Heading3">
    <w:name w:val="heading 3"/>
    <w:basedOn w:val="Heading2"/>
    <w:next w:val="BodyText"/>
    <w:autoRedefine/>
    <w:qFormat/>
    <w:rsid w:val="00DB4ED4"/>
    <w:pPr>
      <w:numPr>
        <w:ilvl w:val="2"/>
      </w:numPr>
      <w:tabs>
        <w:tab w:val="clear" w:pos="720"/>
        <w:tab w:val="clear" w:pos="907"/>
        <w:tab w:val="left" w:pos="900"/>
        <w:tab w:val="left" w:pos="1080"/>
      </w:tabs>
      <w:outlineLvl w:val="2"/>
    </w:pPr>
    <w:rPr>
      <w:bCs w:val="0"/>
      <w:iCs w:val="0"/>
      <w:sz w:val="28"/>
      <w:szCs w:val="26"/>
    </w:rPr>
  </w:style>
  <w:style w:type="paragraph" w:styleId="Heading4">
    <w:name w:val="heading 4"/>
    <w:basedOn w:val="Heading3"/>
    <w:next w:val="BodyText"/>
    <w:link w:val="Heading4Char"/>
    <w:autoRedefine/>
    <w:uiPriority w:val="9"/>
    <w:qFormat/>
    <w:rsid w:val="006C01F0"/>
    <w:pPr>
      <w:keepLines/>
      <w:numPr>
        <w:ilvl w:val="0"/>
        <w:numId w:val="0"/>
      </w:numPr>
      <w:tabs>
        <w:tab w:val="clear" w:pos="900"/>
      </w:tabs>
      <w:autoSpaceDE/>
      <w:autoSpaceDN/>
      <w:adjustRightInd/>
      <w:ind w:left="1080" w:hanging="1080"/>
      <w:outlineLvl w:val="3"/>
    </w:pPr>
    <w:rPr>
      <w:rFonts w:eastAsiaTheme="majorEastAsia" w:cstheme="majorBidi"/>
      <w:bCs/>
      <w:iCs/>
      <w:kern w:val="0"/>
      <w:sz w:val="24"/>
      <w:szCs w:val="24"/>
    </w:rPr>
  </w:style>
  <w:style w:type="paragraph" w:styleId="Heading5">
    <w:name w:val="heading 5"/>
    <w:basedOn w:val="Heading4"/>
    <w:next w:val="BodyText"/>
    <w:qFormat/>
    <w:rsid w:val="0032673E"/>
    <w:pPr>
      <w:numPr>
        <w:ilvl w:val="4"/>
      </w:numPr>
      <w:tabs>
        <w:tab w:val="left" w:pos="2232"/>
      </w:tabs>
      <w:ind w:left="1080" w:hanging="1080"/>
      <w:outlineLvl w:val="4"/>
    </w:pPr>
    <w:rPr>
      <w:bCs w:val="0"/>
      <w:iCs w:val="0"/>
      <w:szCs w:val="26"/>
    </w:rPr>
  </w:style>
  <w:style w:type="paragraph" w:styleId="Heading6">
    <w:name w:val="heading 6"/>
    <w:basedOn w:val="Heading5"/>
    <w:next w:val="BodyText"/>
    <w:qFormat/>
    <w:rsid w:val="00372700"/>
    <w:pPr>
      <w:numPr>
        <w:ilvl w:val="5"/>
      </w:numPr>
      <w:tabs>
        <w:tab w:val="clear" w:pos="2232"/>
      </w:tabs>
      <w:ind w:left="1080" w:hanging="1080"/>
      <w:outlineLvl w:val="5"/>
    </w:pPr>
    <w:rPr>
      <w:bCs/>
      <w:sz w:val="22"/>
      <w:szCs w:val="22"/>
    </w:rPr>
  </w:style>
  <w:style w:type="paragraph" w:styleId="Heading7">
    <w:name w:val="heading 7"/>
    <w:basedOn w:val="Heading6"/>
    <w:next w:val="BodyText"/>
    <w:qFormat/>
    <w:rsid w:val="0032673E"/>
    <w:pPr>
      <w:numPr>
        <w:ilvl w:val="6"/>
      </w:numPr>
      <w:ind w:left="1080" w:hanging="1080"/>
      <w:outlineLvl w:val="6"/>
    </w:pPr>
    <w:rPr>
      <w:sz w:val="24"/>
      <w:szCs w:val="24"/>
    </w:rPr>
  </w:style>
  <w:style w:type="paragraph" w:styleId="Heading8">
    <w:name w:val="heading 8"/>
    <w:basedOn w:val="Heading7"/>
    <w:next w:val="BodyText"/>
    <w:qFormat/>
    <w:rsid w:val="0032673E"/>
    <w:pPr>
      <w:numPr>
        <w:ilvl w:val="7"/>
      </w:numPr>
      <w:ind w:left="1080" w:hanging="1080"/>
      <w:outlineLvl w:val="7"/>
    </w:pPr>
    <w:rPr>
      <w:iCs/>
    </w:rPr>
  </w:style>
  <w:style w:type="paragraph" w:styleId="Heading9">
    <w:name w:val="heading 9"/>
    <w:basedOn w:val="Heading8"/>
    <w:next w:val="BodyText"/>
    <w:qFormat/>
    <w:rsid w:val="0032673E"/>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041CB4"/>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041CB4"/>
    <w:pPr>
      <w:spacing w:after="36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210C8C"/>
    <w:pPr>
      <w:spacing w:before="40" w:after="40"/>
    </w:pPr>
    <w:rPr>
      <w:rFonts w:ascii="Arial" w:hAnsi="Arial" w:cs="Arial"/>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05E37"/>
    <w:pPr>
      <w:keepNext/>
      <w:keepLines/>
      <w:tabs>
        <w:tab w:val="left" w:pos="540"/>
        <w:tab w:val="right" w:leader="dot" w:pos="9350"/>
      </w:tabs>
      <w:spacing w:before="60" w:after="60"/>
      <w:ind w:left="547" w:hanging="547"/>
    </w:pPr>
    <w:rPr>
      <w:rFonts w:ascii="Arial" w:hAnsi="Arial"/>
      <w:b/>
      <w:sz w:val="28"/>
      <w:szCs w:val="20"/>
    </w:rPr>
  </w:style>
  <w:style w:type="paragraph" w:styleId="TOC2">
    <w:name w:val="toc 2"/>
    <w:basedOn w:val="Normal"/>
    <w:next w:val="Normal"/>
    <w:autoRedefine/>
    <w:uiPriority w:val="39"/>
    <w:rsid w:val="00F05E37"/>
    <w:pPr>
      <w:tabs>
        <w:tab w:val="left" w:pos="1080"/>
        <w:tab w:val="right" w:leader="dot" w:pos="9346"/>
      </w:tabs>
      <w:spacing w:before="40" w:after="40"/>
      <w:ind w:left="1094" w:hanging="734"/>
    </w:pPr>
    <w:rPr>
      <w:rFonts w:ascii="Arial" w:hAnsi="Arial"/>
      <w:b/>
      <w:sz w:val="24"/>
    </w:rPr>
  </w:style>
  <w:style w:type="paragraph" w:styleId="TOC3">
    <w:name w:val="toc 3"/>
    <w:basedOn w:val="Normal"/>
    <w:next w:val="Normal"/>
    <w:autoRedefine/>
    <w:uiPriority w:val="39"/>
    <w:rsid w:val="00F05E37"/>
    <w:pPr>
      <w:tabs>
        <w:tab w:val="left" w:pos="1627"/>
        <w:tab w:val="right" w:leader="dot" w:pos="9346"/>
      </w:tabs>
      <w:spacing w:before="40" w:after="40"/>
      <w:ind w:firstLine="907"/>
    </w:pPr>
    <w:rPr>
      <w:rFonts w:ascii="Arial" w:hAnsi="Arial"/>
      <w:noProof/>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41CB4"/>
    <w:pPr>
      <w:spacing w:before="960" w:after="960" w:line="240" w:lineRule="auto"/>
      <w:jc w:val="center"/>
    </w:pPr>
    <w:rPr>
      <w:color w:val="auto"/>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692917"/>
    <w:pPr>
      <w:keepNext/>
      <w:keepLines/>
      <w:spacing w:before="12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210C8C"/>
    <w:rPr>
      <w:rFonts w:ascii="Arial" w:hAnsi="Arial" w:cs="Arial"/>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041CB4"/>
    <w:rPr>
      <w:rFonts w:ascii="Arial" w:hAnsi="Arial" w:cs="Arial"/>
      <w:b/>
      <w:bCs/>
      <w:color w:val="000000"/>
      <w:sz w:val="36"/>
      <w:szCs w:val="3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character" w:styleId="UnresolvedMention">
    <w:name w:val="Unresolved Mention"/>
    <w:basedOn w:val="DefaultParagraphFont"/>
    <w:uiPriority w:val="99"/>
    <w:semiHidden/>
    <w:unhideWhenUsed/>
    <w:rsid w:val="009B374F"/>
    <w:rPr>
      <w:color w:val="605E5C"/>
      <w:shd w:val="clear" w:color="auto" w:fill="E1DFDD"/>
    </w:rPr>
  </w:style>
  <w:style w:type="character" w:customStyle="1" w:styleId="Heading4Char">
    <w:name w:val="Heading 4 Char"/>
    <w:basedOn w:val="DefaultParagraphFont"/>
    <w:link w:val="Heading4"/>
    <w:uiPriority w:val="9"/>
    <w:locked/>
    <w:rsid w:val="006C01F0"/>
    <w:rPr>
      <w:rFonts w:ascii="Arial" w:eastAsiaTheme="majorEastAsia" w:hAnsi="Arial" w:cstheme="majorBidi"/>
      <w:b/>
      <w:bCs/>
      <w:iCs/>
      <w:sz w:val="24"/>
      <w:szCs w:val="24"/>
      <w:lang w:bidi="ar-SA"/>
    </w:rPr>
  </w:style>
  <w:style w:type="paragraph" w:customStyle="1" w:styleId="Courier10NoSpacing">
    <w:name w:val="Courier10_NoSpacing"/>
    <w:qFormat/>
    <w:rsid w:val="007B3AFD"/>
    <w:rPr>
      <w:rFonts w:ascii="Courier New" w:hAnsi="Courier New" w:cs="Courier New"/>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C526DC04A8843B2BE85D6001AA0E3" ma:contentTypeVersion="8" ma:contentTypeDescription="Create a new document." ma:contentTypeScope="" ma:versionID="2431142859d7d998bab72a244d22ece0">
  <xsd:schema xmlns:xsd="http://www.w3.org/2001/XMLSchema" xmlns:xs="http://www.w3.org/2001/XMLSchema" xmlns:p="http://schemas.microsoft.com/office/2006/metadata/properties" xmlns:ns3="940146e6-4bc4-454f-a6f0-67a819ecae48" xmlns:ns4="32c94246-49b6-4d2d-86dc-78d81c757b35" targetNamespace="http://schemas.microsoft.com/office/2006/metadata/properties" ma:root="true" ma:fieldsID="fc5bc5838095a6682384973c62a180cb" ns3:_="" ns4:_="">
    <xsd:import namespace="940146e6-4bc4-454f-a6f0-67a819ecae48"/>
    <xsd:import namespace="32c94246-49b6-4d2d-86dc-78d81c757b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146e6-4bc4-454f-a6f0-67a819eca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c94246-49b6-4d2d-86dc-78d81c757b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C24B2-49A5-4B11-A5CE-93196EC0C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146e6-4bc4-454f-a6f0-67a819ecae48"/>
    <ds:schemaRef ds:uri="32c94246-49b6-4d2d-86dc-78d81c757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994EE-9A3C-46A0-AA3E-20C4619B20E2}">
  <ds:schemaRefs>
    <ds:schemaRef ds:uri="http://schemas.microsoft.com/office/infopath/2007/PartnerControls"/>
    <ds:schemaRef ds:uri="http://purl.org/dc/elements/1.1/"/>
    <ds:schemaRef ds:uri="http://schemas.microsoft.com/office/2006/metadata/properties"/>
    <ds:schemaRef ds:uri="940146e6-4bc4-454f-a6f0-67a819ecae48"/>
    <ds:schemaRef ds:uri="http://purl.org/dc/terms/"/>
    <ds:schemaRef ds:uri="http://schemas.openxmlformats.org/package/2006/metadata/core-properties"/>
    <ds:schemaRef ds:uri="http://schemas.microsoft.com/office/2006/documentManagement/types"/>
    <ds:schemaRef ds:uri="32c94246-49b6-4d2d-86dc-78d81c757b35"/>
    <ds:schemaRef ds:uri="http://www.w3.org/XML/1998/namespace"/>
    <ds:schemaRef ds:uri="http://purl.org/dc/dcmitype/"/>
  </ds:schemaRefs>
</ds:datastoreItem>
</file>

<file path=customXml/itemProps3.xml><?xml version="1.0" encoding="utf-8"?>
<ds:datastoreItem xmlns:ds="http://schemas.openxmlformats.org/officeDocument/2006/customXml" ds:itemID="{C66BBA15-5F4D-4821-9C63-AD3CB04EB5E4}">
  <ds:schemaRefs>
    <ds:schemaRef ds:uri="http://schemas.openxmlformats.org/officeDocument/2006/bibliography"/>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3132</Words>
  <Characters>21458</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keywords/>
  <cp:lastModifiedBy>Department of Veterans Affairs</cp:lastModifiedBy>
  <cp:revision>3</cp:revision>
  <cp:lastPrinted>2021-02-26T18:24:00Z</cp:lastPrinted>
  <dcterms:created xsi:type="dcterms:W3CDTF">2021-07-28T16:17:00Z</dcterms:created>
  <dcterms:modified xsi:type="dcterms:W3CDTF">2021-07-28T16:18:00Z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0x01010041EC526DC04A8843B2BE85D6001AA0E3</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