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8D6E" w14:textId="77777777" w:rsidR="00B34AAD" w:rsidRPr="00F96017" w:rsidRDefault="00B34AAD" w:rsidP="00B34AAD">
      <w:pPr>
        <w:spacing w:before="240" w:after="60"/>
        <w:jc w:val="center"/>
        <w:rPr>
          <w:rFonts w:ascii="Arial" w:hAnsi="Arial" w:cs="Arial"/>
          <w:b/>
          <w:bCs/>
          <w:sz w:val="32"/>
          <w:szCs w:val="32"/>
        </w:rPr>
      </w:pPr>
      <w:bookmarkStart w:id="0" w:name="_top"/>
      <w:bookmarkStart w:id="1" w:name="OLE_LINK93"/>
      <w:bookmarkStart w:id="2" w:name="OLE_LINK94"/>
      <w:bookmarkEnd w:id="0"/>
      <w:r w:rsidRPr="00F96017">
        <w:rPr>
          <w:rFonts w:ascii="Arial" w:hAnsi="Arial" w:cs="Arial"/>
          <w:b/>
          <w:bCs/>
          <w:sz w:val="32"/>
          <w:szCs w:val="32"/>
        </w:rPr>
        <w:t>OUTPATIENT PHARMACY (PSO)</w:t>
      </w:r>
    </w:p>
    <w:p w14:paraId="7477AF25" w14:textId="77777777" w:rsidR="00B34AAD" w:rsidRPr="00F96017" w:rsidRDefault="00B34AAD" w:rsidP="00B34AAD">
      <w:pPr>
        <w:spacing w:before="240" w:after="60"/>
        <w:jc w:val="center"/>
        <w:rPr>
          <w:rFonts w:ascii="Arial" w:hAnsi="Arial" w:cs="Arial"/>
          <w:b/>
          <w:bCs/>
          <w:color w:val="000000"/>
          <w:sz w:val="32"/>
          <w:szCs w:val="32"/>
        </w:rPr>
      </w:pPr>
      <w:r w:rsidRPr="00F96017">
        <w:rPr>
          <w:rFonts w:ascii="Arial" w:hAnsi="Arial" w:cs="Arial"/>
          <w:b/>
          <w:bCs/>
          <w:color w:val="000000"/>
          <w:sz w:val="32"/>
          <w:szCs w:val="32"/>
        </w:rPr>
        <w:t>SUPPLEMENTAL USER MANUAL</w:t>
      </w:r>
    </w:p>
    <w:p w14:paraId="2E870984" w14:textId="77777777" w:rsidR="00B34AAD" w:rsidRPr="00F96017" w:rsidRDefault="00B34AAD" w:rsidP="00B34AAD">
      <w:pPr>
        <w:jc w:val="center"/>
        <w:rPr>
          <w:rFonts w:ascii="Arial" w:hAnsi="Arial" w:cs="Arial"/>
          <w:b/>
          <w:bCs/>
          <w:color w:val="000000"/>
          <w:sz w:val="36"/>
          <w:szCs w:val="36"/>
        </w:rPr>
      </w:pPr>
    </w:p>
    <w:p w14:paraId="0D84D629" w14:textId="77777777" w:rsidR="00B34AAD" w:rsidRPr="00F96017" w:rsidRDefault="00B34AAD" w:rsidP="00B34AAD">
      <w:pPr>
        <w:jc w:val="center"/>
        <w:rPr>
          <w:rFonts w:ascii="Arial" w:hAnsi="Arial" w:cs="Arial"/>
          <w:b/>
          <w:bCs/>
          <w:color w:val="000000"/>
          <w:sz w:val="36"/>
          <w:szCs w:val="36"/>
        </w:rPr>
      </w:pPr>
    </w:p>
    <w:p w14:paraId="3C18A821" w14:textId="77777777" w:rsidR="00B34AAD" w:rsidRPr="00F96017" w:rsidRDefault="001D0BC9" w:rsidP="00B34AAD">
      <w:pPr>
        <w:jc w:val="center"/>
        <w:rPr>
          <w:rFonts w:ascii="Arial" w:hAnsi="Arial" w:cs="Arial"/>
          <w:b/>
          <w:bCs/>
          <w:color w:val="000000"/>
          <w:sz w:val="36"/>
          <w:szCs w:val="36"/>
        </w:rPr>
      </w:pPr>
      <w:r>
        <w:rPr>
          <w:noProof/>
        </w:rPr>
        <w:drawing>
          <wp:inline distT="0" distB="0" distL="0" distR="0" wp14:anchorId="357483D2" wp14:editId="51F1EE5F">
            <wp:extent cx="2118995" cy="2057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2057400"/>
                    </a:xfrm>
                    <a:prstGeom prst="rect">
                      <a:avLst/>
                    </a:prstGeom>
                    <a:noFill/>
                    <a:ln>
                      <a:noFill/>
                    </a:ln>
                  </pic:spPr>
                </pic:pic>
              </a:graphicData>
            </a:graphic>
          </wp:inline>
        </w:drawing>
      </w:r>
    </w:p>
    <w:p w14:paraId="18F6CD89" w14:textId="77777777" w:rsidR="00B34AAD" w:rsidRPr="00F96017" w:rsidRDefault="00B34AAD" w:rsidP="00B34AAD">
      <w:pPr>
        <w:jc w:val="center"/>
        <w:rPr>
          <w:rFonts w:ascii="Arial" w:hAnsi="Arial" w:cs="Arial"/>
          <w:b/>
          <w:bCs/>
          <w:color w:val="000000"/>
          <w:sz w:val="36"/>
          <w:szCs w:val="36"/>
        </w:rPr>
      </w:pPr>
    </w:p>
    <w:p w14:paraId="4F37C88D" w14:textId="77777777" w:rsidR="00B34AAD" w:rsidRPr="00F96017" w:rsidRDefault="00B34AAD" w:rsidP="00B34AAD">
      <w:pPr>
        <w:jc w:val="center"/>
        <w:rPr>
          <w:rFonts w:ascii="Arial" w:hAnsi="Arial" w:cs="Arial"/>
          <w:b/>
          <w:bCs/>
          <w:color w:val="000000"/>
          <w:sz w:val="32"/>
          <w:szCs w:val="32"/>
        </w:rPr>
      </w:pPr>
      <w:r w:rsidRPr="00F96017">
        <w:rPr>
          <w:rFonts w:ascii="Arial" w:hAnsi="Arial" w:cs="Arial"/>
          <w:b/>
          <w:bCs/>
          <w:color w:val="000000"/>
          <w:sz w:val="32"/>
          <w:szCs w:val="32"/>
        </w:rPr>
        <w:t>Version 7.0</w:t>
      </w:r>
    </w:p>
    <w:p w14:paraId="2A15A383" w14:textId="77777777" w:rsidR="00B34AAD" w:rsidRPr="00F96017" w:rsidRDefault="00B34AAD" w:rsidP="00B34AAD">
      <w:pPr>
        <w:jc w:val="center"/>
        <w:rPr>
          <w:rFonts w:ascii="Arial" w:hAnsi="Arial" w:cs="Arial"/>
          <w:b/>
          <w:bCs/>
          <w:color w:val="000000"/>
          <w:sz w:val="32"/>
          <w:szCs w:val="32"/>
        </w:rPr>
      </w:pPr>
    </w:p>
    <w:p w14:paraId="1B2EADB6" w14:textId="77777777" w:rsidR="00B34AAD" w:rsidRPr="008D5514" w:rsidRDefault="00B34AAD" w:rsidP="00B34AAD">
      <w:pPr>
        <w:jc w:val="center"/>
        <w:rPr>
          <w:rFonts w:ascii="Arial" w:hAnsi="Arial" w:cs="Arial"/>
          <w:b/>
          <w:bCs/>
          <w:color w:val="000000"/>
          <w:sz w:val="32"/>
          <w:szCs w:val="32"/>
        </w:rPr>
      </w:pPr>
      <w:r w:rsidRPr="008D5514">
        <w:rPr>
          <w:rFonts w:ascii="Arial" w:hAnsi="Arial" w:cs="Arial"/>
          <w:b/>
          <w:bCs/>
          <w:color w:val="000000"/>
          <w:sz w:val="32"/>
          <w:szCs w:val="32"/>
        </w:rPr>
        <w:t>December 1997</w:t>
      </w:r>
    </w:p>
    <w:p w14:paraId="49F7CC21" w14:textId="569958FB" w:rsidR="00B34AAD" w:rsidRPr="006747D6" w:rsidRDefault="00B34AAD" w:rsidP="00B34AAD">
      <w:pPr>
        <w:jc w:val="center"/>
        <w:rPr>
          <w:rFonts w:ascii="Arial" w:hAnsi="Arial" w:cs="Arial"/>
          <w:b/>
          <w:bCs/>
          <w:color w:val="000000"/>
          <w:sz w:val="32"/>
          <w:szCs w:val="32"/>
        </w:rPr>
      </w:pPr>
      <w:bookmarkStart w:id="3" w:name="TitlePage"/>
      <w:bookmarkEnd w:id="3"/>
      <w:r w:rsidRPr="006747D6">
        <w:rPr>
          <w:rFonts w:ascii="Arial" w:hAnsi="Arial" w:cs="Arial"/>
          <w:b/>
          <w:bCs/>
          <w:color w:val="000000"/>
          <w:sz w:val="32"/>
          <w:szCs w:val="32"/>
        </w:rPr>
        <w:t>(Revi</w:t>
      </w:r>
      <w:r w:rsidRPr="00BA26EC">
        <w:rPr>
          <w:rFonts w:ascii="Arial" w:hAnsi="Arial" w:cs="Arial"/>
          <w:b/>
          <w:bCs/>
          <w:color w:val="000000"/>
          <w:sz w:val="32"/>
          <w:szCs w:val="32"/>
        </w:rPr>
        <w:t xml:space="preserve">sed </w:t>
      </w:r>
      <w:r w:rsidR="00B734CF" w:rsidRPr="00BA26EC">
        <w:rPr>
          <w:rFonts w:ascii="Arial" w:hAnsi="Arial" w:cs="Arial"/>
          <w:b/>
          <w:bCs/>
          <w:color w:val="000000"/>
          <w:sz w:val="32"/>
          <w:szCs w:val="32"/>
        </w:rPr>
        <w:t>April</w:t>
      </w:r>
      <w:r w:rsidR="00482DFF" w:rsidRPr="00BA26EC">
        <w:rPr>
          <w:rFonts w:ascii="Arial" w:hAnsi="Arial" w:cs="Arial"/>
          <w:b/>
          <w:bCs/>
          <w:color w:val="000000"/>
          <w:sz w:val="32"/>
          <w:szCs w:val="32"/>
        </w:rPr>
        <w:t xml:space="preserve"> </w:t>
      </w:r>
      <w:r w:rsidR="007944D4" w:rsidRPr="00BA26EC">
        <w:rPr>
          <w:rFonts w:ascii="Arial" w:hAnsi="Arial" w:cs="Arial"/>
          <w:b/>
          <w:bCs/>
          <w:color w:val="000000"/>
          <w:sz w:val="32"/>
          <w:szCs w:val="32"/>
        </w:rPr>
        <w:t>202</w:t>
      </w:r>
      <w:r w:rsidR="00482DFF" w:rsidRPr="00BA26EC">
        <w:rPr>
          <w:rFonts w:ascii="Arial" w:hAnsi="Arial" w:cs="Arial"/>
          <w:b/>
          <w:bCs/>
          <w:color w:val="000000"/>
          <w:sz w:val="32"/>
          <w:szCs w:val="32"/>
        </w:rPr>
        <w:t>3</w:t>
      </w:r>
      <w:r w:rsidRPr="00BA26EC">
        <w:rPr>
          <w:rFonts w:ascii="Arial" w:hAnsi="Arial" w:cs="Arial"/>
          <w:b/>
          <w:bCs/>
          <w:color w:val="000000"/>
          <w:sz w:val="32"/>
          <w:szCs w:val="32"/>
        </w:rPr>
        <w:t>)</w:t>
      </w:r>
    </w:p>
    <w:p w14:paraId="425EEAF9" w14:textId="77777777" w:rsidR="00B34AAD" w:rsidRPr="00F96017" w:rsidRDefault="00B34AAD" w:rsidP="00B34AAD">
      <w:pPr>
        <w:jc w:val="center"/>
        <w:rPr>
          <w:rFonts w:ascii="Arial" w:hAnsi="Arial" w:cs="Arial"/>
          <w:b/>
          <w:bCs/>
          <w:color w:val="000000"/>
          <w:sz w:val="32"/>
          <w:szCs w:val="32"/>
        </w:rPr>
      </w:pPr>
    </w:p>
    <w:p w14:paraId="4E693C41" w14:textId="77777777" w:rsidR="00B34AAD" w:rsidRPr="00F96017" w:rsidRDefault="00B34AAD" w:rsidP="00B34AAD">
      <w:pPr>
        <w:rPr>
          <w:rFonts w:ascii="Calibri" w:hAnsi="Calibri"/>
        </w:rPr>
      </w:pPr>
    </w:p>
    <w:p w14:paraId="363975BC" w14:textId="77777777" w:rsidR="00B34AAD" w:rsidRPr="00F96017" w:rsidRDefault="00B34AAD" w:rsidP="00B34AAD">
      <w:pPr>
        <w:pStyle w:val="Title2"/>
      </w:pPr>
      <w:r w:rsidRPr="00F96017">
        <w:t>Department of Veterans Affairs</w:t>
      </w:r>
    </w:p>
    <w:p w14:paraId="55668B42" w14:textId="6782BB40" w:rsidR="00B34AAD" w:rsidRPr="00F96017" w:rsidRDefault="00B34AAD" w:rsidP="00B34AAD">
      <w:pPr>
        <w:pStyle w:val="ProjectName"/>
        <w:spacing w:before="120" w:after="120"/>
        <w:rPr>
          <w:sz w:val="28"/>
          <w:szCs w:val="28"/>
        </w:rPr>
      </w:pPr>
      <w:r w:rsidRPr="00F96017">
        <w:rPr>
          <w:sz w:val="28"/>
          <w:szCs w:val="28"/>
        </w:rPr>
        <w:t>Office of Information and Technology (OIT)</w:t>
      </w:r>
    </w:p>
    <w:p w14:paraId="59F93446" w14:textId="77777777" w:rsidR="008D04F0" w:rsidRPr="00F96017" w:rsidRDefault="008D04F0" w:rsidP="00B34AAD">
      <w:pPr>
        <w:pStyle w:val="ProjectName"/>
        <w:spacing w:before="120" w:after="120"/>
        <w:rPr>
          <w:sz w:val="28"/>
          <w:szCs w:val="28"/>
        </w:rPr>
      </w:pPr>
      <w:r w:rsidRPr="00F96017">
        <w:rPr>
          <w:sz w:val="28"/>
          <w:szCs w:val="28"/>
        </w:rPr>
        <w:t>Enterprise Program Management Office</w:t>
      </w:r>
    </w:p>
    <w:p w14:paraId="48573E57" w14:textId="77777777" w:rsidR="00F459A1" w:rsidRPr="00F96017" w:rsidRDefault="00F459A1" w:rsidP="00F459A1">
      <w:pPr>
        <w:pStyle w:val="BodyText"/>
        <w:sectPr w:rsidR="00F459A1" w:rsidRPr="00F96017" w:rsidSect="00F459A1">
          <w:footerReference w:type="default" r:id="rId12"/>
          <w:pgSz w:w="12240" w:h="15840" w:code="1"/>
          <w:pgMar w:top="1440" w:right="1440" w:bottom="1440" w:left="1440" w:header="864" w:footer="576" w:gutter="0"/>
          <w:cols w:space="720"/>
          <w:titlePg/>
          <w:docGrid w:linePitch="360"/>
        </w:sectPr>
      </w:pPr>
    </w:p>
    <w:p w14:paraId="55FF726F" w14:textId="77777777" w:rsidR="00F459A1" w:rsidRPr="00F96017" w:rsidRDefault="00F459A1" w:rsidP="00F459A1">
      <w:pPr>
        <w:pStyle w:val="Heading9"/>
        <w:pBdr>
          <w:left w:val="single" w:sz="4" w:space="0" w:color="auto"/>
        </w:pBdr>
        <w:spacing w:before="80" w:after="80"/>
        <w:ind w:right="180"/>
        <w:rPr>
          <w:sz w:val="36"/>
        </w:rPr>
      </w:pPr>
      <w:bookmarkStart w:id="4" w:name="_Toc513952628"/>
      <w:bookmarkStart w:id="5" w:name="_Toc520299099"/>
      <w:bookmarkStart w:id="6" w:name="_Toc520304566"/>
      <w:bookmarkStart w:id="7" w:name="_Toc520306275"/>
      <w:bookmarkStart w:id="8" w:name="_Toc522420062"/>
      <w:bookmarkStart w:id="9" w:name="_Toc522441326"/>
      <w:r w:rsidRPr="00F96017">
        <w:rPr>
          <w:sz w:val="36"/>
        </w:rPr>
        <w:lastRenderedPageBreak/>
        <w:t>Revision History</w:t>
      </w:r>
    </w:p>
    <w:p w14:paraId="43D5FC91" w14:textId="77777777" w:rsidR="00F459A1" w:rsidRPr="00F96017" w:rsidRDefault="00F459A1" w:rsidP="001F0932">
      <w:pPr>
        <w:pStyle w:val="BodyText"/>
        <w:spacing w:beforeLines="40" w:before="96"/>
      </w:pPr>
      <w:r>
        <w:t xml:space="preserve">Each time this manual is updated, the Title Page lists the new revised </w:t>
      </w:r>
      <w:bookmarkStart w:id="10" w:name="_Int_PeiuTgQR"/>
      <w:proofErr w:type="gramStart"/>
      <w:r>
        <w:t>date</w:t>
      </w:r>
      <w:bookmarkEnd w:id="10"/>
      <w:proofErr w:type="gramEnd"/>
      <w:r>
        <w:t xml:space="preserv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03472444" w14:textId="77777777" w:rsidR="00F459A1" w:rsidRPr="00F96017" w:rsidRDefault="00F459A1" w:rsidP="00F459A1">
      <w:pPr>
        <w:pStyle w:val="BodyText"/>
      </w:pPr>
      <w:r w:rsidRPr="00F96017">
        <w:t xml:space="preserve"> </w:t>
      </w:r>
    </w:p>
    <w:tbl>
      <w:tblPr>
        <w:tblStyle w:val="TableGrid"/>
        <w:tblW w:w="9540" w:type="dxa"/>
        <w:tblLayout w:type="fixed"/>
        <w:tblLook w:val="0020" w:firstRow="1" w:lastRow="0" w:firstColumn="0" w:lastColumn="0" w:noHBand="0" w:noVBand="0"/>
      </w:tblPr>
      <w:tblGrid>
        <w:gridCol w:w="900"/>
        <w:gridCol w:w="1800"/>
        <w:gridCol w:w="1444"/>
        <w:gridCol w:w="5396"/>
      </w:tblGrid>
      <w:tr w:rsidR="00F459A1" w:rsidRPr="00F96017" w14:paraId="22380CF7" w14:textId="77777777" w:rsidTr="00AF35BE">
        <w:tc>
          <w:tcPr>
            <w:tcW w:w="900" w:type="dxa"/>
            <w:shd w:val="clear" w:color="auto" w:fill="D0CECE" w:themeFill="background2" w:themeFillShade="E6"/>
          </w:tcPr>
          <w:p w14:paraId="5B46F328" w14:textId="77777777" w:rsidR="00F459A1" w:rsidRPr="00F96017" w:rsidRDefault="00F459A1" w:rsidP="00B34AAD">
            <w:pPr>
              <w:pStyle w:val="TableText"/>
              <w:jc w:val="center"/>
              <w:rPr>
                <w:rFonts w:ascii="Arial" w:hAnsi="Arial" w:cs="Arial"/>
                <w:b/>
                <w:bCs/>
                <w:sz w:val="22"/>
                <w:szCs w:val="22"/>
                <w:u w:val="single"/>
              </w:rPr>
            </w:pPr>
            <w:bookmarkStart w:id="11" w:name="OLE_LINK144"/>
            <w:r w:rsidRPr="00F96017">
              <w:rPr>
                <w:rFonts w:ascii="Arial" w:hAnsi="Arial" w:cs="Arial"/>
                <w:b/>
                <w:bCs/>
                <w:sz w:val="22"/>
                <w:szCs w:val="22"/>
              </w:rPr>
              <w:t>Date</w:t>
            </w:r>
          </w:p>
        </w:tc>
        <w:tc>
          <w:tcPr>
            <w:tcW w:w="1800" w:type="dxa"/>
            <w:shd w:val="clear" w:color="auto" w:fill="D0CECE" w:themeFill="background2" w:themeFillShade="E6"/>
          </w:tcPr>
          <w:p w14:paraId="4BEB370D" w14:textId="77777777" w:rsidR="00F459A1" w:rsidRPr="00F96017" w:rsidRDefault="00F459A1" w:rsidP="00B34AAD">
            <w:pPr>
              <w:pStyle w:val="TableText"/>
              <w:jc w:val="center"/>
              <w:rPr>
                <w:rFonts w:ascii="Arial" w:hAnsi="Arial" w:cs="Arial"/>
                <w:b/>
                <w:bCs/>
                <w:sz w:val="22"/>
                <w:szCs w:val="22"/>
              </w:rPr>
            </w:pPr>
            <w:r w:rsidRPr="00F96017">
              <w:rPr>
                <w:rFonts w:ascii="Arial" w:hAnsi="Arial" w:cs="Arial"/>
                <w:b/>
                <w:bCs/>
                <w:sz w:val="22"/>
                <w:szCs w:val="22"/>
              </w:rPr>
              <w:t>Revised Pages</w:t>
            </w:r>
          </w:p>
        </w:tc>
        <w:tc>
          <w:tcPr>
            <w:tcW w:w="1444" w:type="dxa"/>
            <w:shd w:val="clear" w:color="auto" w:fill="D0CECE" w:themeFill="background2" w:themeFillShade="E6"/>
          </w:tcPr>
          <w:p w14:paraId="19ABBF52" w14:textId="77777777" w:rsidR="00F459A1" w:rsidRPr="00F96017" w:rsidRDefault="00F459A1" w:rsidP="00B34AAD">
            <w:pPr>
              <w:pStyle w:val="TableText"/>
              <w:jc w:val="center"/>
              <w:rPr>
                <w:rFonts w:ascii="Arial" w:hAnsi="Arial" w:cs="Arial"/>
                <w:b/>
                <w:bCs/>
                <w:sz w:val="22"/>
                <w:szCs w:val="22"/>
              </w:rPr>
            </w:pPr>
            <w:r w:rsidRPr="00F96017">
              <w:rPr>
                <w:rFonts w:ascii="Arial" w:hAnsi="Arial" w:cs="Arial"/>
                <w:b/>
                <w:bCs/>
                <w:sz w:val="22"/>
                <w:szCs w:val="22"/>
              </w:rPr>
              <w:t>Patch Number</w:t>
            </w:r>
          </w:p>
        </w:tc>
        <w:tc>
          <w:tcPr>
            <w:tcW w:w="5396" w:type="dxa"/>
            <w:shd w:val="clear" w:color="auto" w:fill="D0CECE" w:themeFill="background2" w:themeFillShade="E6"/>
          </w:tcPr>
          <w:p w14:paraId="6CD77F35" w14:textId="77777777" w:rsidR="00F459A1" w:rsidRPr="00F96017" w:rsidRDefault="00F459A1" w:rsidP="00B34AAD">
            <w:pPr>
              <w:pStyle w:val="TableText"/>
              <w:jc w:val="center"/>
              <w:rPr>
                <w:rFonts w:ascii="Arial" w:hAnsi="Arial" w:cs="Arial"/>
                <w:b/>
                <w:bCs/>
                <w:sz w:val="22"/>
                <w:szCs w:val="22"/>
                <w:u w:val="single"/>
              </w:rPr>
            </w:pPr>
            <w:r w:rsidRPr="00F96017">
              <w:rPr>
                <w:rFonts w:ascii="Arial" w:hAnsi="Arial" w:cs="Arial"/>
                <w:b/>
                <w:bCs/>
                <w:sz w:val="22"/>
                <w:szCs w:val="22"/>
              </w:rPr>
              <w:t>Description</w:t>
            </w:r>
          </w:p>
        </w:tc>
      </w:tr>
      <w:tr w:rsidR="00482DFF" w:rsidRPr="00F96017" w14:paraId="4C1B4E45" w14:textId="77777777" w:rsidTr="00AF35BE">
        <w:tc>
          <w:tcPr>
            <w:tcW w:w="900" w:type="dxa"/>
          </w:tcPr>
          <w:p w14:paraId="4FB6685F" w14:textId="545BF22F" w:rsidR="00482DFF" w:rsidRPr="00BA26EC" w:rsidRDefault="00482DFF" w:rsidP="009A6871">
            <w:pPr>
              <w:pStyle w:val="Manual-bodytext"/>
              <w:spacing w:before="60" w:after="40" w:line="240" w:lineRule="exact"/>
              <w:rPr>
                <w:rFonts w:ascii="Arial" w:hAnsi="Arial" w:cs="Arial"/>
                <w:sz w:val="20"/>
              </w:rPr>
            </w:pPr>
            <w:r w:rsidRPr="00BA26EC">
              <w:rPr>
                <w:rFonts w:ascii="Arial" w:hAnsi="Arial" w:cs="Arial"/>
                <w:sz w:val="20"/>
              </w:rPr>
              <w:t>0</w:t>
            </w:r>
            <w:r w:rsidR="00B734CF" w:rsidRPr="00BA26EC">
              <w:rPr>
                <w:rFonts w:ascii="Arial" w:hAnsi="Arial" w:cs="Arial"/>
                <w:sz w:val="20"/>
              </w:rPr>
              <w:t>4</w:t>
            </w:r>
            <w:r w:rsidRPr="00BA26EC">
              <w:rPr>
                <w:rFonts w:ascii="Arial" w:hAnsi="Arial" w:cs="Arial"/>
                <w:sz w:val="20"/>
              </w:rPr>
              <w:t>/23</w:t>
            </w:r>
          </w:p>
        </w:tc>
        <w:tc>
          <w:tcPr>
            <w:tcW w:w="1800" w:type="dxa"/>
          </w:tcPr>
          <w:p w14:paraId="6ADA4043" w14:textId="6594F0C1" w:rsidR="00482DFF" w:rsidRPr="00BA26EC" w:rsidRDefault="009A48B3" w:rsidP="00791823">
            <w:pPr>
              <w:pStyle w:val="TableText"/>
              <w:jc w:val="center"/>
            </w:pPr>
            <w:hyperlink w:anchor="_top" w:history="1">
              <w:r w:rsidR="00D36BE3" w:rsidRPr="00BA26EC">
                <w:rPr>
                  <w:rStyle w:val="Hyperlink"/>
                </w:rPr>
                <w:t>Title Page</w:t>
              </w:r>
            </w:hyperlink>
          </w:p>
          <w:p w14:paraId="79B090DD" w14:textId="48E04BFA" w:rsidR="00D36BE3" w:rsidRPr="00BA26EC" w:rsidRDefault="009A48B3" w:rsidP="00791823">
            <w:pPr>
              <w:pStyle w:val="TableText"/>
              <w:jc w:val="center"/>
            </w:pPr>
            <w:hyperlink w:anchor="p43" w:history="1">
              <w:r w:rsidR="00D36BE3" w:rsidRPr="00BA26EC">
                <w:rPr>
                  <w:rStyle w:val="Hyperlink"/>
                </w:rPr>
                <w:t>43</w:t>
              </w:r>
            </w:hyperlink>
            <w:r w:rsidR="00D36BE3" w:rsidRPr="00BA26EC">
              <w:t>-</w:t>
            </w:r>
            <w:hyperlink w:anchor="p45" w:history="1">
              <w:r w:rsidR="00D36BE3" w:rsidRPr="00BA26EC">
                <w:rPr>
                  <w:rStyle w:val="Hyperlink"/>
                </w:rPr>
                <w:t>45</w:t>
              </w:r>
            </w:hyperlink>
          </w:p>
          <w:p w14:paraId="23CED68F" w14:textId="4666E849" w:rsidR="00D36BE3" w:rsidRPr="00BA26EC" w:rsidRDefault="009A48B3" w:rsidP="00791823">
            <w:pPr>
              <w:pStyle w:val="TableText"/>
              <w:jc w:val="center"/>
            </w:pPr>
            <w:hyperlink w:anchor="p48" w:history="1">
              <w:r w:rsidR="00D36BE3" w:rsidRPr="00BA26EC">
                <w:rPr>
                  <w:rStyle w:val="Hyperlink"/>
                </w:rPr>
                <w:t>48</w:t>
              </w:r>
            </w:hyperlink>
          </w:p>
        </w:tc>
        <w:tc>
          <w:tcPr>
            <w:tcW w:w="1444" w:type="dxa"/>
          </w:tcPr>
          <w:p w14:paraId="510A01D1" w14:textId="4715FE0F" w:rsidR="00482DFF" w:rsidRPr="00BA26EC" w:rsidRDefault="00482DFF" w:rsidP="00791823">
            <w:pPr>
              <w:pStyle w:val="Manual-bodytext"/>
              <w:spacing w:before="60" w:after="40" w:line="240" w:lineRule="exact"/>
              <w:jc w:val="center"/>
              <w:rPr>
                <w:rFonts w:ascii="Arial" w:hAnsi="Arial" w:cs="Arial"/>
                <w:sz w:val="20"/>
              </w:rPr>
            </w:pPr>
            <w:r w:rsidRPr="00BA26EC">
              <w:rPr>
                <w:rFonts w:ascii="Arial" w:hAnsi="Arial" w:cs="Arial"/>
                <w:sz w:val="20"/>
              </w:rPr>
              <w:t>PSO*7*643</w:t>
            </w:r>
          </w:p>
        </w:tc>
        <w:tc>
          <w:tcPr>
            <w:tcW w:w="5396" w:type="dxa"/>
          </w:tcPr>
          <w:p w14:paraId="613AEDB4" w14:textId="77777777" w:rsidR="00482DFF" w:rsidRPr="00BA26EC" w:rsidRDefault="00482DFF" w:rsidP="00EA70B6">
            <w:pPr>
              <w:spacing w:before="40" w:after="40"/>
              <w:rPr>
                <w:rFonts w:ascii="Arial" w:eastAsia="SimSun" w:hAnsi="Arial" w:cs="Arial"/>
                <w:sz w:val="20"/>
                <w:szCs w:val="20"/>
              </w:rPr>
            </w:pPr>
            <w:r w:rsidRPr="00BA26EC">
              <w:rPr>
                <w:rFonts w:ascii="Arial" w:eastAsia="SimSun" w:hAnsi="Arial" w:cs="Arial"/>
                <w:sz w:val="20"/>
                <w:szCs w:val="20"/>
              </w:rPr>
              <w:t>Updated title page to reflect release month</w:t>
            </w:r>
          </w:p>
          <w:p w14:paraId="7C7F0C18" w14:textId="36849029" w:rsidR="00BE35FF" w:rsidRPr="00BA26EC" w:rsidRDefault="00BE35FF" w:rsidP="00613506">
            <w:pPr>
              <w:spacing w:before="40" w:after="40"/>
              <w:rPr>
                <w:rFonts w:ascii="Arial" w:eastAsia="SimSun" w:hAnsi="Arial" w:cs="Arial"/>
                <w:sz w:val="20"/>
                <w:szCs w:val="20"/>
              </w:rPr>
            </w:pPr>
            <w:r w:rsidRPr="00BA26EC">
              <w:rPr>
                <w:rFonts w:ascii="Arial" w:eastAsia="SimSun" w:hAnsi="Arial" w:cs="Arial"/>
                <w:sz w:val="20"/>
                <w:szCs w:val="20"/>
              </w:rPr>
              <w:t>Updated</w:t>
            </w:r>
            <w:r w:rsidR="00613506" w:rsidRPr="00BA26EC">
              <w:rPr>
                <w:rFonts w:ascii="Arial" w:eastAsia="SimSun" w:hAnsi="Arial" w:cs="Arial"/>
                <w:sz w:val="20"/>
                <w:szCs w:val="20"/>
              </w:rPr>
              <w:t xml:space="preserve"> </w:t>
            </w:r>
            <w:r w:rsidR="0027176E" w:rsidRPr="00BA26EC">
              <w:rPr>
                <w:rFonts w:ascii="Arial" w:eastAsia="SimSun" w:hAnsi="Arial" w:cs="Arial"/>
                <w:color w:val="0000FF"/>
                <w:sz w:val="20"/>
                <w:szCs w:val="20"/>
                <w:u w:val="single"/>
              </w:rPr>
              <w:fldChar w:fldCharType="begin"/>
            </w:r>
            <w:r w:rsidR="0027176E" w:rsidRPr="00BA26EC">
              <w:rPr>
                <w:rFonts w:ascii="Arial" w:eastAsia="SimSun" w:hAnsi="Arial" w:cs="Arial"/>
                <w:color w:val="0000FF"/>
                <w:sz w:val="20"/>
                <w:szCs w:val="20"/>
                <w:u w:val="single"/>
              </w:rPr>
              <w:instrText xml:space="preserve"> REF OneVA_Pharm_Laser_Labels \h  \* MERGEFORMAT </w:instrText>
            </w:r>
            <w:r w:rsidR="0027176E" w:rsidRPr="00BA26EC">
              <w:rPr>
                <w:rFonts w:ascii="Arial" w:eastAsia="SimSun" w:hAnsi="Arial" w:cs="Arial"/>
                <w:color w:val="0000FF"/>
                <w:sz w:val="20"/>
                <w:szCs w:val="20"/>
                <w:u w:val="single"/>
              </w:rPr>
            </w:r>
            <w:r w:rsidR="0027176E" w:rsidRPr="00BA26EC">
              <w:rPr>
                <w:rFonts w:ascii="Arial" w:eastAsia="SimSun" w:hAnsi="Arial" w:cs="Arial"/>
                <w:color w:val="0000FF"/>
                <w:sz w:val="20"/>
                <w:szCs w:val="20"/>
                <w:u w:val="single"/>
              </w:rPr>
              <w:fldChar w:fldCharType="separate"/>
            </w:r>
            <w:r w:rsidR="0027176E" w:rsidRPr="00BA26EC">
              <w:rPr>
                <w:rFonts w:ascii="Arial" w:hAnsi="Arial" w:cs="Arial"/>
                <w:color w:val="0000FF"/>
                <w:sz w:val="20"/>
                <w:szCs w:val="20"/>
                <w:u w:val="single"/>
              </w:rPr>
              <w:t>OneVA Pharmacy Laser Labels (PSO*7*454)</w:t>
            </w:r>
            <w:r w:rsidR="0027176E" w:rsidRPr="00BA26EC">
              <w:rPr>
                <w:rFonts w:ascii="Arial" w:eastAsia="SimSun" w:hAnsi="Arial" w:cs="Arial"/>
                <w:color w:val="0000FF"/>
                <w:sz w:val="20"/>
                <w:szCs w:val="20"/>
                <w:u w:val="single"/>
              </w:rPr>
              <w:fldChar w:fldCharType="end"/>
            </w:r>
          </w:p>
          <w:p w14:paraId="37CC49AD" w14:textId="77777777" w:rsidR="000B21EE" w:rsidRPr="00BA26EC" w:rsidRDefault="00BE35FF" w:rsidP="0027176E">
            <w:pPr>
              <w:spacing w:before="40" w:after="40"/>
              <w:rPr>
                <w:color w:val="0000FF"/>
                <w:u w:val="single"/>
              </w:rPr>
            </w:pPr>
            <w:r w:rsidRPr="00BA26EC">
              <w:rPr>
                <w:rFonts w:ascii="Arial" w:eastAsia="SimSun" w:hAnsi="Arial" w:cs="Arial"/>
                <w:sz w:val="20"/>
                <w:szCs w:val="20"/>
              </w:rPr>
              <w:t>Updated</w:t>
            </w:r>
            <w:r w:rsidR="0027176E" w:rsidRPr="00BA26EC">
              <w:rPr>
                <w:rFonts w:ascii="Arial" w:eastAsia="SimSun" w:hAnsi="Arial" w:cs="Arial"/>
                <w:sz w:val="20"/>
                <w:szCs w:val="20"/>
              </w:rPr>
              <w:t xml:space="preserve"> </w:t>
            </w:r>
            <w:r w:rsidR="0027176E" w:rsidRPr="00BA26EC">
              <w:rPr>
                <w:color w:val="0000FF"/>
                <w:u w:val="single"/>
              </w:rPr>
              <w:fldChar w:fldCharType="begin"/>
            </w:r>
            <w:r w:rsidR="0027176E" w:rsidRPr="00BA26EC">
              <w:rPr>
                <w:rFonts w:ascii="Arial" w:hAnsi="Arial" w:cs="Arial"/>
                <w:color w:val="0000FF"/>
                <w:sz w:val="20"/>
                <w:szCs w:val="20"/>
                <w:u w:val="single"/>
              </w:rPr>
              <w:instrText xml:space="preserve"> REF OneVA_Pharmacy_Reprint \h </w:instrText>
            </w:r>
            <w:r w:rsidR="002C3C55" w:rsidRPr="00BA26EC">
              <w:rPr>
                <w:color w:val="0000FF"/>
                <w:u w:val="single"/>
              </w:rPr>
              <w:instrText xml:space="preserve"> \* MERGEFORMAT </w:instrText>
            </w:r>
            <w:r w:rsidR="0027176E" w:rsidRPr="00BA26EC">
              <w:rPr>
                <w:color w:val="0000FF"/>
                <w:u w:val="single"/>
              </w:rPr>
            </w:r>
            <w:r w:rsidR="0027176E" w:rsidRPr="00BA26EC">
              <w:rPr>
                <w:color w:val="0000FF"/>
                <w:u w:val="single"/>
              </w:rPr>
              <w:fldChar w:fldCharType="separate"/>
            </w:r>
            <w:r w:rsidR="0027176E" w:rsidRPr="00BA26EC">
              <w:rPr>
                <w:rFonts w:ascii="Arial" w:hAnsi="Arial" w:cs="Arial"/>
                <w:color w:val="0000FF"/>
                <w:sz w:val="20"/>
                <w:szCs w:val="20"/>
                <w:u w:val="single"/>
              </w:rPr>
              <w:t>OneVA Pharmacy Reprint</w:t>
            </w:r>
            <w:r w:rsidR="0027176E" w:rsidRPr="00BA26EC">
              <w:rPr>
                <w:color w:val="0000FF"/>
                <w:u w:val="single"/>
              </w:rPr>
              <w:fldChar w:fldCharType="end"/>
            </w:r>
          </w:p>
          <w:p w14:paraId="07F48EEA" w14:textId="1F04E2EA" w:rsidR="00DD11C0" w:rsidRPr="00BA26EC" w:rsidRDefault="00A20242" w:rsidP="0027176E">
            <w:pPr>
              <w:spacing w:before="40" w:after="40"/>
              <w:rPr>
                <w:rFonts w:ascii="Arial" w:eastAsia="SimSun" w:hAnsi="Arial" w:cs="Arial"/>
                <w:sz w:val="20"/>
                <w:szCs w:val="20"/>
              </w:rPr>
            </w:pPr>
            <w:r w:rsidRPr="00BA26EC">
              <w:t>REDACTED</w:t>
            </w:r>
          </w:p>
        </w:tc>
      </w:tr>
      <w:tr w:rsidR="008D5597" w:rsidRPr="00F96017" w14:paraId="77756BA4" w14:textId="77777777" w:rsidTr="00AF35BE">
        <w:tc>
          <w:tcPr>
            <w:tcW w:w="900" w:type="dxa"/>
          </w:tcPr>
          <w:p w14:paraId="45B350D1" w14:textId="601E760E" w:rsidR="008D5597" w:rsidRPr="006747D6" w:rsidRDefault="008D5597" w:rsidP="00791823">
            <w:pPr>
              <w:pStyle w:val="BodyText"/>
              <w:rPr>
                <w:rFonts w:ascii="Arial" w:hAnsi="Arial" w:cs="Arial"/>
                <w:sz w:val="20"/>
              </w:rPr>
            </w:pPr>
            <w:r w:rsidRPr="006747D6">
              <w:rPr>
                <w:rFonts w:ascii="Arial" w:hAnsi="Arial" w:cs="Arial"/>
                <w:sz w:val="20"/>
              </w:rPr>
              <w:t>0</w:t>
            </w:r>
            <w:r w:rsidR="00C10D65">
              <w:rPr>
                <w:rFonts w:ascii="Arial" w:hAnsi="Arial" w:cs="Arial"/>
                <w:sz w:val="20"/>
              </w:rPr>
              <w:t>6</w:t>
            </w:r>
            <w:r w:rsidRPr="006747D6">
              <w:rPr>
                <w:rFonts w:ascii="Arial" w:hAnsi="Arial" w:cs="Arial"/>
                <w:sz w:val="20"/>
              </w:rPr>
              <w:t>/22</w:t>
            </w:r>
          </w:p>
        </w:tc>
        <w:tc>
          <w:tcPr>
            <w:tcW w:w="1800" w:type="dxa"/>
          </w:tcPr>
          <w:p w14:paraId="0B302BF5" w14:textId="3A96DCC3" w:rsidR="008D5597" w:rsidRPr="006747D6" w:rsidRDefault="009A48B3" w:rsidP="00791823">
            <w:pPr>
              <w:pStyle w:val="TableText"/>
              <w:jc w:val="center"/>
            </w:pPr>
            <w:hyperlink w:anchor="OLE_LINK033" w:history="1">
              <w:r w:rsidR="008D5597" w:rsidRPr="006747D6">
                <w:rPr>
                  <w:rStyle w:val="Hyperlink"/>
                </w:rPr>
                <w:t>33</w:t>
              </w:r>
            </w:hyperlink>
          </w:p>
        </w:tc>
        <w:tc>
          <w:tcPr>
            <w:tcW w:w="1444" w:type="dxa"/>
          </w:tcPr>
          <w:p w14:paraId="52131B29" w14:textId="459016EC" w:rsidR="008D5597" w:rsidRPr="006747D6" w:rsidRDefault="00E8367B" w:rsidP="00791823">
            <w:pPr>
              <w:pStyle w:val="Manual-bodytext"/>
              <w:spacing w:before="60" w:after="40" w:line="240" w:lineRule="exact"/>
              <w:jc w:val="center"/>
              <w:rPr>
                <w:rFonts w:ascii="Arial" w:hAnsi="Arial" w:cs="Arial"/>
                <w:sz w:val="20"/>
              </w:rPr>
            </w:pPr>
            <w:r w:rsidRPr="006747D6">
              <w:rPr>
                <w:rFonts w:ascii="Arial" w:hAnsi="Arial" w:cs="Arial"/>
                <w:sz w:val="20"/>
              </w:rPr>
              <w:t>PSO*7*676</w:t>
            </w:r>
          </w:p>
        </w:tc>
        <w:tc>
          <w:tcPr>
            <w:tcW w:w="5396" w:type="dxa"/>
          </w:tcPr>
          <w:p w14:paraId="4205E6D6" w14:textId="03A5A084" w:rsidR="008D5597" w:rsidRPr="00E3310A" w:rsidRDefault="00E8367B" w:rsidP="00EA70B6">
            <w:pPr>
              <w:spacing w:before="40" w:after="40"/>
              <w:rPr>
                <w:rFonts w:ascii="Arial" w:eastAsia="SimSun" w:hAnsi="Arial" w:cs="Arial"/>
                <w:sz w:val="20"/>
                <w:szCs w:val="20"/>
              </w:rPr>
            </w:pPr>
            <w:r w:rsidRPr="006747D6">
              <w:rPr>
                <w:rFonts w:ascii="Arial" w:eastAsia="SimSun" w:hAnsi="Arial" w:cs="Arial"/>
                <w:sz w:val="20"/>
                <w:szCs w:val="20"/>
              </w:rPr>
              <w:t xml:space="preserve">Updated </w:t>
            </w:r>
            <w:r w:rsidR="00F109FD" w:rsidRPr="006747D6">
              <w:rPr>
                <w:rFonts w:ascii="Arial" w:eastAsia="SimSun" w:hAnsi="Arial" w:cs="Arial"/>
                <w:color w:val="0000FF"/>
                <w:sz w:val="20"/>
                <w:szCs w:val="20"/>
                <w:u w:val="single"/>
              </w:rPr>
              <w:fldChar w:fldCharType="begin"/>
            </w:r>
            <w:r w:rsidR="00F109FD" w:rsidRPr="006747D6">
              <w:rPr>
                <w:rFonts w:ascii="Arial" w:eastAsia="SimSun" w:hAnsi="Arial" w:cs="Arial"/>
                <w:color w:val="0000FF"/>
                <w:sz w:val="20"/>
                <w:szCs w:val="20"/>
                <w:u w:val="single"/>
              </w:rPr>
              <w:instrText xml:space="preserve"> REF _Ref103333471 \h  \* MERGEFORMAT </w:instrText>
            </w:r>
            <w:r w:rsidR="00F109FD" w:rsidRPr="006747D6">
              <w:rPr>
                <w:rFonts w:ascii="Arial" w:eastAsia="SimSun" w:hAnsi="Arial" w:cs="Arial"/>
                <w:color w:val="0000FF"/>
                <w:sz w:val="20"/>
                <w:szCs w:val="20"/>
                <w:u w:val="single"/>
              </w:rPr>
            </w:r>
            <w:r w:rsidR="00F109FD" w:rsidRPr="006747D6">
              <w:rPr>
                <w:rFonts w:ascii="Arial" w:eastAsia="SimSun" w:hAnsi="Arial" w:cs="Arial"/>
                <w:color w:val="0000FF"/>
                <w:sz w:val="20"/>
                <w:szCs w:val="20"/>
                <w:u w:val="single"/>
              </w:rPr>
              <w:fldChar w:fldCharType="separate"/>
            </w:r>
            <w:r w:rsidR="00F109FD" w:rsidRPr="006747D6">
              <w:rPr>
                <w:rFonts w:ascii="Arial" w:eastAsia="SimSun" w:hAnsi="Arial" w:cs="Arial"/>
                <w:color w:val="0000FF"/>
                <w:sz w:val="20"/>
                <w:szCs w:val="20"/>
                <w:u w:val="single"/>
              </w:rPr>
              <w:t>Patient Medication Information (PMI) Sheet Section</w:t>
            </w:r>
            <w:r w:rsidR="00F109FD" w:rsidRPr="006747D6">
              <w:rPr>
                <w:rFonts w:ascii="Arial" w:eastAsia="SimSun" w:hAnsi="Arial" w:cs="Arial"/>
                <w:color w:val="0000FF"/>
                <w:sz w:val="20"/>
                <w:szCs w:val="20"/>
                <w:u w:val="single"/>
              </w:rPr>
              <w:fldChar w:fldCharType="end"/>
            </w:r>
            <w:r w:rsidRPr="006747D6">
              <w:rPr>
                <w:rFonts w:ascii="Arial" w:eastAsia="SimSun" w:hAnsi="Arial" w:cs="Arial"/>
                <w:sz w:val="20"/>
                <w:szCs w:val="20"/>
              </w:rPr>
              <w:t xml:space="preserve"> to include new hazardous medication warning.</w:t>
            </w:r>
          </w:p>
        </w:tc>
      </w:tr>
      <w:tr w:rsidR="00791823" w:rsidRPr="00F96017" w14:paraId="51D3BC8A" w14:textId="77777777" w:rsidTr="00AF35BE">
        <w:tc>
          <w:tcPr>
            <w:tcW w:w="900" w:type="dxa"/>
          </w:tcPr>
          <w:p w14:paraId="5B562B2F" w14:textId="77777777" w:rsidR="00791823" w:rsidRPr="00E3310A" w:rsidRDefault="00FD1531" w:rsidP="00791823">
            <w:pPr>
              <w:pStyle w:val="BodyText"/>
              <w:rPr>
                <w:rFonts w:ascii="Arial" w:hAnsi="Arial" w:cs="Arial"/>
                <w:sz w:val="20"/>
              </w:rPr>
            </w:pPr>
            <w:r>
              <w:rPr>
                <w:rFonts w:ascii="Arial" w:hAnsi="Arial" w:cs="Arial"/>
                <w:sz w:val="20"/>
              </w:rPr>
              <w:t>06/20</w:t>
            </w:r>
          </w:p>
        </w:tc>
        <w:tc>
          <w:tcPr>
            <w:tcW w:w="1800" w:type="dxa"/>
          </w:tcPr>
          <w:p w14:paraId="13C3808B" w14:textId="77777777" w:rsidR="00791823" w:rsidRPr="00E3310A" w:rsidRDefault="00791823" w:rsidP="00791823">
            <w:pPr>
              <w:pStyle w:val="TableText"/>
              <w:jc w:val="center"/>
              <w:rPr>
                <w:rStyle w:val="Hyperlink"/>
              </w:rPr>
            </w:pPr>
            <w:r w:rsidRPr="00E3310A">
              <w:fldChar w:fldCharType="begin"/>
            </w:r>
            <w:r w:rsidRPr="00E3310A">
              <w:instrText xml:space="preserve"> HYPERLINK  \l "TitlePage" </w:instrText>
            </w:r>
            <w:r w:rsidRPr="00E3310A">
              <w:fldChar w:fldCharType="separate"/>
            </w:r>
            <w:r w:rsidRPr="00E3310A">
              <w:rPr>
                <w:rStyle w:val="Hyperlink"/>
              </w:rPr>
              <w:t>Title Page</w:t>
            </w:r>
          </w:p>
          <w:p w14:paraId="4E271F80" w14:textId="3D162583" w:rsidR="00791823" w:rsidRPr="00E3310A" w:rsidRDefault="00791823" w:rsidP="00791823">
            <w:pPr>
              <w:pStyle w:val="TableText"/>
              <w:jc w:val="center"/>
              <w:rPr>
                <w:color w:val="0000CC"/>
                <w:u w:val="single"/>
              </w:rPr>
            </w:pPr>
            <w:r w:rsidRPr="00E3310A">
              <w:fldChar w:fldCharType="end"/>
            </w:r>
            <w:r w:rsidR="00553911" w:rsidRPr="00E3310A">
              <w:rPr>
                <w:color w:val="0000CC"/>
                <w:u w:val="single"/>
              </w:rPr>
              <w:fldChar w:fldCharType="begin"/>
            </w:r>
            <w:r w:rsidR="00553911" w:rsidRPr="00E3310A">
              <w:rPr>
                <w:color w:val="0000CC"/>
                <w:u w:val="single"/>
              </w:rPr>
              <w:instrText xml:space="preserve"> PAGEREF  p477_13_remove_EXCEPT_ref \h  \* MERGEFORMAT </w:instrText>
            </w:r>
            <w:r w:rsidR="00553911" w:rsidRPr="00E3310A">
              <w:rPr>
                <w:color w:val="0000CC"/>
                <w:u w:val="single"/>
              </w:rPr>
            </w:r>
            <w:r w:rsidR="00553911" w:rsidRPr="00E3310A">
              <w:rPr>
                <w:color w:val="0000CC"/>
                <w:u w:val="single"/>
              </w:rPr>
              <w:fldChar w:fldCharType="separate"/>
            </w:r>
            <w:r w:rsidR="00F12B31">
              <w:rPr>
                <w:noProof/>
                <w:color w:val="0000CC"/>
                <w:u w:val="single"/>
              </w:rPr>
              <w:t>13</w:t>
            </w:r>
            <w:r w:rsidR="00553911" w:rsidRPr="00E3310A">
              <w:rPr>
                <w:color w:val="0000CC"/>
                <w:u w:val="single"/>
              </w:rPr>
              <w:fldChar w:fldCharType="end"/>
            </w:r>
          </w:p>
          <w:p w14:paraId="4DF04485" w14:textId="349D9597" w:rsidR="00FE2C9A" w:rsidRPr="00E3310A" w:rsidRDefault="00FE2C9A" w:rsidP="00791823">
            <w:pPr>
              <w:pStyle w:val="TableText"/>
              <w:jc w:val="center"/>
              <w:rPr>
                <w:color w:val="0000CC"/>
                <w:u w:val="single"/>
              </w:rPr>
            </w:pPr>
            <w:r w:rsidRPr="00E3310A">
              <w:rPr>
                <w:color w:val="0000CC"/>
                <w:u w:val="single"/>
              </w:rPr>
              <w:fldChar w:fldCharType="begin"/>
            </w:r>
            <w:r w:rsidRPr="00E3310A">
              <w:rPr>
                <w:color w:val="0000CC"/>
                <w:u w:val="single"/>
              </w:rPr>
              <w:instrText xml:space="preserve"> PAGEREF  p477_18_removed_EXCEPT_section \h  \* MERGEFORMAT </w:instrText>
            </w:r>
            <w:r w:rsidRPr="00E3310A">
              <w:rPr>
                <w:color w:val="0000CC"/>
                <w:u w:val="single"/>
              </w:rPr>
            </w:r>
            <w:r w:rsidRPr="00E3310A">
              <w:rPr>
                <w:color w:val="0000CC"/>
                <w:u w:val="single"/>
              </w:rPr>
              <w:fldChar w:fldCharType="separate"/>
            </w:r>
            <w:r w:rsidR="00F12B31">
              <w:rPr>
                <w:noProof/>
                <w:color w:val="0000CC"/>
                <w:u w:val="single"/>
              </w:rPr>
              <w:t>18</w:t>
            </w:r>
            <w:r w:rsidRPr="00E3310A">
              <w:rPr>
                <w:color w:val="0000CC"/>
                <w:u w:val="single"/>
              </w:rPr>
              <w:fldChar w:fldCharType="end"/>
            </w:r>
          </w:p>
        </w:tc>
        <w:tc>
          <w:tcPr>
            <w:tcW w:w="1444" w:type="dxa"/>
          </w:tcPr>
          <w:p w14:paraId="1581860D" w14:textId="77777777" w:rsidR="00791823" w:rsidRPr="00E3310A" w:rsidRDefault="00791823" w:rsidP="00791823">
            <w:pPr>
              <w:pStyle w:val="Manual-bodytext"/>
              <w:spacing w:before="60" w:after="40" w:line="240" w:lineRule="exact"/>
              <w:jc w:val="center"/>
              <w:rPr>
                <w:rFonts w:ascii="Arial" w:hAnsi="Arial" w:cs="Arial"/>
                <w:sz w:val="20"/>
              </w:rPr>
            </w:pPr>
            <w:r w:rsidRPr="00E3310A">
              <w:rPr>
                <w:rFonts w:ascii="Arial" w:hAnsi="Arial" w:cs="Arial"/>
                <w:sz w:val="20"/>
              </w:rPr>
              <w:t>PSO*7*477</w:t>
            </w:r>
          </w:p>
        </w:tc>
        <w:tc>
          <w:tcPr>
            <w:tcW w:w="5396" w:type="dxa"/>
          </w:tcPr>
          <w:p w14:paraId="25004B22" w14:textId="77777777" w:rsidR="00791823" w:rsidRPr="006747D6" w:rsidRDefault="00791823" w:rsidP="00791823">
            <w:pPr>
              <w:spacing w:before="40" w:after="40"/>
              <w:rPr>
                <w:rFonts w:ascii="Arial" w:eastAsia="SimSun" w:hAnsi="Arial" w:cs="Arial"/>
                <w:sz w:val="20"/>
                <w:szCs w:val="20"/>
              </w:rPr>
            </w:pPr>
            <w:r w:rsidRPr="006747D6">
              <w:rPr>
                <w:rFonts w:ascii="Arial" w:eastAsia="SimSun" w:hAnsi="Arial" w:cs="Arial"/>
                <w:sz w:val="20"/>
                <w:szCs w:val="20"/>
              </w:rPr>
              <w:t>Updated title page to reflect release month</w:t>
            </w:r>
          </w:p>
          <w:p w14:paraId="174F29DA" w14:textId="77777777" w:rsidR="00553911" w:rsidRPr="006747D6" w:rsidRDefault="00553911" w:rsidP="00791823">
            <w:pPr>
              <w:spacing w:before="40" w:after="40"/>
              <w:rPr>
                <w:rFonts w:ascii="Arial" w:eastAsia="SimSun" w:hAnsi="Arial" w:cs="Arial"/>
                <w:sz w:val="20"/>
                <w:szCs w:val="20"/>
              </w:rPr>
            </w:pPr>
            <w:r w:rsidRPr="006747D6">
              <w:rPr>
                <w:rFonts w:ascii="Arial" w:eastAsia="SimSun" w:hAnsi="Arial" w:cs="Arial"/>
                <w:sz w:val="20"/>
                <w:szCs w:val="20"/>
              </w:rPr>
              <w:t>Removed a reference to the EXCEPT conjunction</w:t>
            </w:r>
          </w:p>
          <w:p w14:paraId="53054325" w14:textId="77777777" w:rsidR="00FE2C9A" w:rsidRPr="006747D6" w:rsidRDefault="00FE2C9A" w:rsidP="00791823">
            <w:pPr>
              <w:spacing w:before="40" w:after="40"/>
              <w:rPr>
                <w:rFonts w:ascii="Arial" w:eastAsia="SimSun" w:hAnsi="Arial" w:cs="Arial"/>
                <w:sz w:val="20"/>
                <w:szCs w:val="20"/>
              </w:rPr>
            </w:pPr>
            <w:r w:rsidRPr="006747D6">
              <w:rPr>
                <w:rFonts w:ascii="Arial" w:eastAsia="SimSun" w:hAnsi="Arial" w:cs="Arial"/>
                <w:sz w:val="20"/>
                <w:szCs w:val="20"/>
              </w:rPr>
              <w:t>Removed a section about “No Default Quantity Calculation – Complex Order including “EXCEPT”’</w:t>
            </w:r>
          </w:p>
          <w:p w14:paraId="3D53C5B0" w14:textId="6FFE0296" w:rsidR="00791823" w:rsidRPr="006747D6" w:rsidRDefault="009922B5" w:rsidP="00791823">
            <w:pPr>
              <w:spacing w:before="40" w:after="40"/>
              <w:rPr>
                <w:rFonts w:ascii="Arial" w:hAnsi="Arial" w:cs="Arial"/>
                <w:sz w:val="20"/>
                <w:szCs w:val="20"/>
              </w:rPr>
            </w:pPr>
            <w:r w:rsidRPr="006747D6">
              <w:t>REDACTED</w:t>
            </w:r>
          </w:p>
        </w:tc>
      </w:tr>
      <w:tr w:rsidR="00D94F8F" w:rsidRPr="00F96017" w14:paraId="1A91A5FE" w14:textId="77777777" w:rsidTr="00AF35BE">
        <w:tc>
          <w:tcPr>
            <w:tcW w:w="900" w:type="dxa"/>
          </w:tcPr>
          <w:p w14:paraId="42F4DE89" w14:textId="77777777" w:rsidR="00D94F8F" w:rsidRPr="00F96017" w:rsidRDefault="004413F3" w:rsidP="00485BCC">
            <w:pPr>
              <w:pStyle w:val="BodyText"/>
              <w:rPr>
                <w:rFonts w:ascii="Arial" w:hAnsi="Arial" w:cs="Arial"/>
                <w:sz w:val="20"/>
              </w:rPr>
            </w:pPr>
            <w:r>
              <w:rPr>
                <w:rFonts w:ascii="Arial" w:hAnsi="Arial" w:cs="Arial"/>
                <w:sz w:val="20"/>
              </w:rPr>
              <w:t>02</w:t>
            </w:r>
            <w:r w:rsidR="00D94F8F">
              <w:rPr>
                <w:rFonts w:ascii="Arial" w:hAnsi="Arial" w:cs="Arial"/>
                <w:sz w:val="20"/>
              </w:rPr>
              <w:t>/18</w:t>
            </w:r>
          </w:p>
        </w:tc>
        <w:tc>
          <w:tcPr>
            <w:tcW w:w="1800" w:type="dxa"/>
          </w:tcPr>
          <w:p w14:paraId="470A16E5" w14:textId="77777777" w:rsidR="00D94F8F" w:rsidRPr="00B8456F" w:rsidRDefault="00B8456F" w:rsidP="00D94F8F">
            <w:pPr>
              <w:pStyle w:val="TableText"/>
              <w:jc w:val="center"/>
              <w:rPr>
                <w:rStyle w:val="Hyperlink"/>
              </w:rPr>
            </w:pPr>
            <w:r>
              <w:fldChar w:fldCharType="begin"/>
            </w:r>
            <w:r>
              <w:instrText xml:space="preserve"> HYPERLINK  \l "TitlePage" </w:instrText>
            </w:r>
            <w:r>
              <w:fldChar w:fldCharType="separate"/>
            </w:r>
            <w:r w:rsidR="00D94F8F" w:rsidRPr="00B8456F">
              <w:rPr>
                <w:rStyle w:val="Hyperlink"/>
              </w:rPr>
              <w:t>Title</w:t>
            </w:r>
            <w:r w:rsidR="00985539">
              <w:rPr>
                <w:rStyle w:val="Hyperlink"/>
              </w:rPr>
              <w:t xml:space="preserve"> Page</w:t>
            </w:r>
          </w:p>
          <w:p w14:paraId="691D22F6" w14:textId="77777777" w:rsidR="00D94F8F" w:rsidRPr="00F96017" w:rsidRDefault="00B8456F" w:rsidP="00D94F8F">
            <w:pPr>
              <w:pStyle w:val="TableText"/>
              <w:jc w:val="center"/>
            </w:pPr>
            <w:r>
              <w:fldChar w:fldCharType="end"/>
            </w:r>
            <w:hyperlink w:anchor="Page_19" w:history="1">
              <w:r w:rsidR="00D94F8F" w:rsidRPr="00736A2B">
                <w:rPr>
                  <w:rStyle w:val="Hyperlink"/>
                </w:rPr>
                <w:t>19</w:t>
              </w:r>
            </w:hyperlink>
          </w:p>
        </w:tc>
        <w:tc>
          <w:tcPr>
            <w:tcW w:w="1444" w:type="dxa"/>
          </w:tcPr>
          <w:p w14:paraId="1DD3140E" w14:textId="77777777" w:rsidR="00D94F8F" w:rsidRPr="00F96017" w:rsidRDefault="00D94F8F" w:rsidP="00012EA5">
            <w:pPr>
              <w:pStyle w:val="Manual-bodytext"/>
              <w:spacing w:before="60" w:after="40" w:line="240" w:lineRule="exact"/>
              <w:jc w:val="center"/>
              <w:rPr>
                <w:rFonts w:ascii="Arial" w:hAnsi="Arial" w:cs="Arial"/>
                <w:sz w:val="20"/>
              </w:rPr>
            </w:pPr>
            <w:r>
              <w:rPr>
                <w:rFonts w:ascii="Arial" w:hAnsi="Arial" w:cs="Arial"/>
                <w:sz w:val="20"/>
              </w:rPr>
              <w:t>PSO*7*402</w:t>
            </w:r>
          </w:p>
        </w:tc>
        <w:tc>
          <w:tcPr>
            <w:tcW w:w="5396" w:type="dxa"/>
          </w:tcPr>
          <w:p w14:paraId="45B52B03" w14:textId="77777777" w:rsidR="00D94F8F" w:rsidRPr="006747D6" w:rsidRDefault="00D94F8F" w:rsidP="00D94F8F">
            <w:pPr>
              <w:spacing w:before="40" w:after="40"/>
              <w:rPr>
                <w:rFonts w:ascii="Arial" w:eastAsia="SimSun" w:hAnsi="Arial" w:cs="Arial"/>
                <w:sz w:val="20"/>
                <w:szCs w:val="20"/>
              </w:rPr>
            </w:pPr>
            <w:r w:rsidRPr="006747D6">
              <w:rPr>
                <w:rFonts w:ascii="Arial" w:eastAsia="SimSun" w:hAnsi="Arial" w:cs="Arial"/>
                <w:sz w:val="20"/>
                <w:szCs w:val="20"/>
              </w:rPr>
              <w:t>Updated title page to reflect release month</w:t>
            </w:r>
          </w:p>
          <w:p w14:paraId="523FE855" w14:textId="77777777" w:rsidR="00D94F8F" w:rsidRPr="006747D6" w:rsidRDefault="00D94F8F" w:rsidP="00016D19">
            <w:pPr>
              <w:spacing w:before="40" w:after="40"/>
              <w:rPr>
                <w:rFonts w:ascii="Arial" w:eastAsia="SimSun" w:hAnsi="Arial" w:cs="Arial"/>
                <w:sz w:val="20"/>
                <w:szCs w:val="20"/>
              </w:rPr>
            </w:pPr>
            <w:r w:rsidRPr="006747D6">
              <w:rPr>
                <w:rFonts w:ascii="Arial" w:eastAsia="SimSun" w:hAnsi="Arial" w:cs="Arial"/>
                <w:sz w:val="20"/>
                <w:szCs w:val="20"/>
              </w:rPr>
              <w:t>Updated Available Dosage List display and Schedule display</w:t>
            </w:r>
          </w:p>
          <w:p w14:paraId="78C0E156" w14:textId="7203F6FE" w:rsidR="004413F3" w:rsidRPr="006747D6" w:rsidRDefault="009922B5" w:rsidP="00016D19">
            <w:pPr>
              <w:spacing w:before="40" w:after="40"/>
              <w:rPr>
                <w:rFonts w:ascii="Arial" w:hAnsi="Arial" w:cs="Arial"/>
                <w:sz w:val="20"/>
                <w:szCs w:val="20"/>
              </w:rPr>
            </w:pPr>
            <w:r w:rsidRPr="006747D6">
              <w:t>REDACTED</w:t>
            </w:r>
          </w:p>
        </w:tc>
      </w:tr>
      <w:tr w:rsidR="00D94F8F" w:rsidRPr="00F96017" w14:paraId="260821B7" w14:textId="77777777" w:rsidTr="00AF35BE">
        <w:tc>
          <w:tcPr>
            <w:tcW w:w="900" w:type="dxa"/>
          </w:tcPr>
          <w:p w14:paraId="6099BD97" w14:textId="77777777" w:rsidR="00D94F8F" w:rsidRPr="00F96017" w:rsidRDefault="00D94F8F" w:rsidP="00485BCC">
            <w:pPr>
              <w:pStyle w:val="BodyText"/>
              <w:rPr>
                <w:rFonts w:ascii="Arial" w:hAnsi="Arial" w:cs="Arial"/>
                <w:sz w:val="20"/>
              </w:rPr>
            </w:pPr>
            <w:r w:rsidRPr="00F96017">
              <w:rPr>
                <w:rFonts w:ascii="Arial" w:hAnsi="Arial" w:cs="Arial"/>
                <w:sz w:val="20"/>
              </w:rPr>
              <w:t>05/17</w:t>
            </w:r>
          </w:p>
        </w:tc>
        <w:tc>
          <w:tcPr>
            <w:tcW w:w="1800" w:type="dxa"/>
          </w:tcPr>
          <w:p w14:paraId="050B2C2A" w14:textId="77777777" w:rsidR="00D94F8F" w:rsidRPr="00F96017" w:rsidRDefault="00B8456F" w:rsidP="002C18A6">
            <w:pPr>
              <w:pStyle w:val="TableText"/>
              <w:jc w:val="center"/>
            </w:pPr>
            <w:r w:rsidRPr="00B8456F">
              <w:t>42</w:t>
            </w:r>
          </w:p>
        </w:tc>
        <w:tc>
          <w:tcPr>
            <w:tcW w:w="1444" w:type="dxa"/>
          </w:tcPr>
          <w:p w14:paraId="18AA06BA" w14:textId="77777777" w:rsidR="00D94F8F" w:rsidRPr="00F96017" w:rsidRDefault="00D94F8F" w:rsidP="00012EA5">
            <w:pPr>
              <w:pStyle w:val="Manual-bodytext"/>
              <w:spacing w:before="60" w:after="40" w:line="240" w:lineRule="exact"/>
              <w:jc w:val="center"/>
              <w:rPr>
                <w:rFonts w:ascii="Arial" w:hAnsi="Arial" w:cs="Arial"/>
                <w:sz w:val="20"/>
              </w:rPr>
            </w:pPr>
            <w:r w:rsidRPr="00F96017">
              <w:rPr>
                <w:rFonts w:ascii="Arial" w:hAnsi="Arial" w:cs="Arial"/>
                <w:sz w:val="20"/>
              </w:rPr>
              <w:t>PSO*7*479</w:t>
            </w:r>
          </w:p>
        </w:tc>
        <w:tc>
          <w:tcPr>
            <w:tcW w:w="5396" w:type="dxa"/>
          </w:tcPr>
          <w:p w14:paraId="4DD0BB47" w14:textId="77777777" w:rsidR="00D94F8F" w:rsidRPr="006747D6" w:rsidRDefault="00D94F8F" w:rsidP="00016D19">
            <w:pPr>
              <w:spacing w:before="40" w:after="40"/>
              <w:rPr>
                <w:rFonts w:ascii="Arial" w:hAnsi="Arial" w:cs="Arial"/>
                <w:sz w:val="20"/>
                <w:szCs w:val="20"/>
              </w:rPr>
            </w:pPr>
            <w:r w:rsidRPr="006747D6">
              <w:rPr>
                <w:rFonts w:ascii="Arial" w:hAnsi="Arial" w:cs="Arial"/>
                <w:sz w:val="20"/>
                <w:szCs w:val="20"/>
              </w:rPr>
              <w:t>Modifies the prompt to the user when printing a OneVA Pharmacy label.</w:t>
            </w:r>
          </w:p>
          <w:p w14:paraId="5BAD64FD" w14:textId="653D222D" w:rsidR="00D94F8F" w:rsidRPr="006747D6" w:rsidRDefault="009922B5" w:rsidP="00B34AAD">
            <w:pPr>
              <w:spacing w:before="40" w:after="40"/>
              <w:rPr>
                <w:rFonts w:ascii="Arial" w:eastAsia="SimSun" w:hAnsi="Arial" w:cs="Arial"/>
                <w:sz w:val="20"/>
                <w:szCs w:val="20"/>
              </w:rPr>
            </w:pPr>
            <w:r w:rsidRPr="006747D6">
              <w:t>REDACTED</w:t>
            </w:r>
          </w:p>
        </w:tc>
      </w:tr>
      <w:tr w:rsidR="00D94F8F" w:rsidRPr="00F96017" w14:paraId="2CB7986E" w14:textId="77777777" w:rsidTr="00AF35BE">
        <w:tc>
          <w:tcPr>
            <w:tcW w:w="900" w:type="dxa"/>
          </w:tcPr>
          <w:p w14:paraId="21024139" w14:textId="77777777" w:rsidR="00D94F8F" w:rsidRPr="00F96017" w:rsidRDefault="00D94F8F" w:rsidP="00067A0A">
            <w:pPr>
              <w:pStyle w:val="BodyText"/>
              <w:rPr>
                <w:rFonts w:ascii="Arial" w:hAnsi="Arial" w:cs="Arial"/>
                <w:sz w:val="20"/>
              </w:rPr>
            </w:pPr>
            <w:r w:rsidRPr="00F96017">
              <w:rPr>
                <w:rFonts w:ascii="Arial" w:hAnsi="Arial" w:cs="Arial"/>
                <w:sz w:val="20"/>
              </w:rPr>
              <w:t>12/16</w:t>
            </w:r>
          </w:p>
        </w:tc>
        <w:tc>
          <w:tcPr>
            <w:tcW w:w="1800" w:type="dxa"/>
          </w:tcPr>
          <w:p w14:paraId="6E8CF614" w14:textId="77777777" w:rsidR="00D94F8F" w:rsidRPr="00F96017" w:rsidRDefault="00D94F8F" w:rsidP="002C18A6">
            <w:pPr>
              <w:pStyle w:val="TableText"/>
              <w:jc w:val="center"/>
              <w:rPr>
                <w:rFonts w:ascii="Arial" w:hAnsi="Arial" w:cs="Arial"/>
              </w:rPr>
            </w:pPr>
            <w:r w:rsidRPr="00F96017">
              <w:t>i-vi, 42-45, 46</w:t>
            </w:r>
          </w:p>
        </w:tc>
        <w:tc>
          <w:tcPr>
            <w:tcW w:w="1444" w:type="dxa"/>
          </w:tcPr>
          <w:p w14:paraId="30C95D52" w14:textId="77777777" w:rsidR="00D94F8F" w:rsidRPr="00F96017" w:rsidRDefault="00D94F8F" w:rsidP="00012EA5">
            <w:pPr>
              <w:pStyle w:val="Manual-bodytext"/>
              <w:spacing w:before="60" w:after="40" w:line="240" w:lineRule="exact"/>
              <w:jc w:val="center"/>
              <w:rPr>
                <w:rFonts w:ascii="Arial" w:hAnsi="Arial" w:cs="Arial"/>
                <w:sz w:val="20"/>
              </w:rPr>
            </w:pPr>
            <w:r w:rsidRPr="00F96017">
              <w:rPr>
                <w:rFonts w:ascii="Arial" w:hAnsi="Arial" w:cs="Arial"/>
                <w:sz w:val="20"/>
              </w:rPr>
              <w:t>PSO*7*454</w:t>
            </w:r>
          </w:p>
        </w:tc>
        <w:tc>
          <w:tcPr>
            <w:tcW w:w="5396" w:type="dxa"/>
          </w:tcPr>
          <w:p w14:paraId="380DD69A" w14:textId="77777777" w:rsidR="00D94F8F" w:rsidRPr="006747D6" w:rsidRDefault="00D94F8F" w:rsidP="00B34AAD">
            <w:pPr>
              <w:spacing w:before="40" w:after="40"/>
              <w:rPr>
                <w:rFonts w:ascii="Arial" w:eastAsia="SimSun" w:hAnsi="Arial" w:cs="Arial"/>
                <w:sz w:val="20"/>
                <w:szCs w:val="20"/>
              </w:rPr>
            </w:pPr>
            <w:r w:rsidRPr="006747D6">
              <w:rPr>
                <w:rFonts w:ascii="Arial" w:eastAsia="SimSun" w:hAnsi="Arial" w:cs="Arial"/>
                <w:sz w:val="20"/>
                <w:szCs w:val="20"/>
              </w:rPr>
              <w:t>Updated Title Page to current OI&amp;T standards; Updated Revision History; Updated footer date; Updated Table of Contents; Added section for OneVA Pharmacy Laser labels.</w:t>
            </w:r>
          </w:p>
          <w:p w14:paraId="05EE9430" w14:textId="692AE5ED" w:rsidR="00D94F8F" w:rsidRPr="006747D6" w:rsidRDefault="009922B5" w:rsidP="004C0413">
            <w:pPr>
              <w:pStyle w:val="BodyText"/>
              <w:rPr>
                <w:rFonts w:ascii="Arial" w:hAnsi="Arial" w:cs="Arial"/>
                <w:sz w:val="20"/>
              </w:rPr>
            </w:pPr>
            <w:r w:rsidRPr="006747D6">
              <w:rPr>
                <w:sz w:val="24"/>
              </w:rPr>
              <w:t>REDACTED</w:t>
            </w:r>
          </w:p>
        </w:tc>
      </w:tr>
      <w:tr w:rsidR="00D94F8F" w:rsidRPr="00F96017" w14:paraId="36BD851E" w14:textId="77777777" w:rsidTr="00AF35BE">
        <w:tc>
          <w:tcPr>
            <w:tcW w:w="900" w:type="dxa"/>
          </w:tcPr>
          <w:p w14:paraId="1A5F8722" w14:textId="77777777" w:rsidR="00D94F8F" w:rsidRPr="00F96017" w:rsidRDefault="00D94F8F" w:rsidP="00067A0A">
            <w:pPr>
              <w:pStyle w:val="BodyText"/>
              <w:rPr>
                <w:rFonts w:ascii="Arial" w:hAnsi="Arial" w:cs="Arial"/>
                <w:sz w:val="20"/>
              </w:rPr>
            </w:pPr>
            <w:r w:rsidRPr="00F96017">
              <w:rPr>
                <w:rFonts w:ascii="Arial" w:hAnsi="Arial" w:cs="Arial"/>
                <w:sz w:val="20"/>
              </w:rPr>
              <w:t>03/10</w:t>
            </w:r>
          </w:p>
        </w:tc>
        <w:tc>
          <w:tcPr>
            <w:tcW w:w="1800" w:type="dxa"/>
          </w:tcPr>
          <w:p w14:paraId="5DCFEEA7" w14:textId="77777777" w:rsidR="00D94F8F" w:rsidRPr="00F96017" w:rsidRDefault="00D94F8F" w:rsidP="002C18A6">
            <w:pPr>
              <w:pStyle w:val="TableText"/>
              <w:jc w:val="center"/>
              <w:rPr>
                <w:rFonts w:ascii="Arial" w:hAnsi="Arial" w:cs="Arial"/>
              </w:rPr>
            </w:pPr>
            <w:r w:rsidRPr="00F96017">
              <w:rPr>
                <w:rFonts w:ascii="Arial" w:hAnsi="Arial" w:cs="Arial"/>
              </w:rPr>
              <w:t>29, 33</w:t>
            </w:r>
          </w:p>
        </w:tc>
        <w:tc>
          <w:tcPr>
            <w:tcW w:w="1444" w:type="dxa"/>
          </w:tcPr>
          <w:p w14:paraId="0D036B91" w14:textId="77777777" w:rsidR="00D94F8F" w:rsidRPr="00F96017" w:rsidRDefault="00D94F8F" w:rsidP="00012EA5">
            <w:pPr>
              <w:pStyle w:val="Manual-bodytext"/>
              <w:spacing w:before="60" w:after="40" w:line="240" w:lineRule="exact"/>
              <w:jc w:val="center"/>
              <w:rPr>
                <w:rFonts w:ascii="Arial" w:hAnsi="Arial" w:cs="Arial"/>
                <w:sz w:val="20"/>
              </w:rPr>
            </w:pPr>
            <w:r w:rsidRPr="00F96017">
              <w:rPr>
                <w:rFonts w:ascii="Arial" w:hAnsi="Arial" w:cs="Arial"/>
                <w:sz w:val="20"/>
              </w:rPr>
              <w:t>PSO*7*338</w:t>
            </w:r>
          </w:p>
        </w:tc>
        <w:tc>
          <w:tcPr>
            <w:tcW w:w="5396" w:type="dxa"/>
          </w:tcPr>
          <w:p w14:paraId="5742468F" w14:textId="77777777" w:rsidR="00D94F8F" w:rsidRPr="006747D6" w:rsidRDefault="00D94F8F" w:rsidP="004C0413">
            <w:pPr>
              <w:pStyle w:val="BodyText"/>
              <w:rPr>
                <w:rFonts w:ascii="Arial" w:hAnsi="Arial" w:cs="Arial"/>
                <w:sz w:val="20"/>
              </w:rPr>
            </w:pPr>
            <w:r w:rsidRPr="006747D6">
              <w:rPr>
                <w:rFonts w:ascii="Arial" w:hAnsi="Arial" w:cs="Arial"/>
                <w:sz w:val="20"/>
              </w:rPr>
              <w:t>Laser labels updated: Additional Warnings section added to the top of PMI section. Lengthy labels are truncated so text referring them to the Additional Warnings section could be added and the lengthy label is printed there.</w:t>
            </w:r>
          </w:p>
          <w:p w14:paraId="2499AE39" w14:textId="6FB91103" w:rsidR="00D94F8F" w:rsidRPr="006747D6" w:rsidRDefault="009922B5" w:rsidP="004C0413">
            <w:pPr>
              <w:pStyle w:val="BodyText"/>
              <w:rPr>
                <w:rFonts w:ascii="Arial" w:hAnsi="Arial" w:cs="Arial"/>
                <w:sz w:val="20"/>
              </w:rPr>
            </w:pPr>
            <w:r w:rsidRPr="006747D6">
              <w:rPr>
                <w:sz w:val="24"/>
              </w:rPr>
              <w:t>REDACTED</w:t>
            </w:r>
          </w:p>
        </w:tc>
      </w:tr>
      <w:tr w:rsidR="00D94F8F" w:rsidRPr="00F96017" w14:paraId="6B7633BE" w14:textId="77777777" w:rsidTr="00AF35BE">
        <w:tc>
          <w:tcPr>
            <w:tcW w:w="900" w:type="dxa"/>
          </w:tcPr>
          <w:p w14:paraId="1FA8A385" w14:textId="77777777" w:rsidR="00D94F8F" w:rsidRPr="00F96017" w:rsidRDefault="00D94F8F" w:rsidP="00810503">
            <w:pPr>
              <w:pStyle w:val="BodyText"/>
              <w:rPr>
                <w:rFonts w:ascii="Arial" w:hAnsi="Arial" w:cs="Arial"/>
                <w:sz w:val="20"/>
              </w:rPr>
            </w:pPr>
            <w:r w:rsidRPr="00F96017">
              <w:rPr>
                <w:rFonts w:ascii="Arial" w:hAnsi="Arial" w:cs="Arial"/>
                <w:sz w:val="20"/>
              </w:rPr>
              <w:t>05/09</w:t>
            </w:r>
          </w:p>
        </w:tc>
        <w:tc>
          <w:tcPr>
            <w:tcW w:w="1800" w:type="dxa"/>
          </w:tcPr>
          <w:p w14:paraId="2395F411" w14:textId="77777777" w:rsidR="00D94F8F" w:rsidRPr="00F96017" w:rsidRDefault="00D94F8F" w:rsidP="002C18A6">
            <w:pPr>
              <w:pStyle w:val="TableText"/>
              <w:jc w:val="center"/>
              <w:rPr>
                <w:rFonts w:ascii="Arial" w:hAnsi="Arial" w:cs="Arial"/>
              </w:rPr>
            </w:pPr>
            <w:r w:rsidRPr="00F96017">
              <w:rPr>
                <w:rFonts w:ascii="Arial" w:hAnsi="Arial" w:cs="Arial"/>
              </w:rPr>
              <w:t>37a-b</w:t>
            </w:r>
          </w:p>
        </w:tc>
        <w:tc>
          <w:tcPr>
            <w:tcW w:w="1444" w:type="dxa"/>
          </w:tcPr>
          <w:p w14:paraId="4AC10658" w14:textId="77777777" w:rsidR="00D94F8F" w:rsidRPr="00F96017" w:rsidRDefault="00D94F8F" w:rsidP="00012EA5">
            <w:pPr>
              <w:pStyle w:val="Manual-bodytext"/>
              <w:spacing w:before="60" w:after="40" w:line="240" w:lineRule="exact"/>
              <w:jc w:val="center"/>
              <w:rPr>
                <w:rFonts w:ascii="Arial" w:hAnsi="Arial" w:cs="Arial"/>
                <w:sz w:val="20"/>
              </w:rPr>
            </w:pPr>
            <w:r w:rsidRPr="00F96017">
              <w:rPr>
                <w:rFonts w:ascii="Arial" w:hAnsi="Arial" w:cs="Arial"/>
                <w:sz w:val="20"/>
              </w:rPr>
              <w:t>PSO*7*305</w:t>
            </w:r>
          </w:p>
        </w:tc>
        <w:tc>
          <w:tcPr>
            <w:tcW w:w="5396" w:type="dxa"/>
          </w:tcPr>
          <w:p w14:paraId="6A1D3376" w14:textId="77777777" w:rsidR="00D94F8F" w:rsidRPr="006747D6" w:rsidRDefault="00D94F8F" w:rsidP="004C0413">
            <w:pPr>
              <w:pStyle w:val="BodyText"/>
              <w:rPr>
                <w:rFonts w:ascii="Arial" w:hAnsi="Arial" w:cs="Arial"/>
                <w:sz w:val="20"/>
              </w:rPr>
            </w:pPr>
            <w:r w:rsidRPr="006747D6">
              <w:rPr>
                <w:rFonts w:ascii="Arial" w:hAnsi="Arial" w:cs="Arial"/>
                <w:sz w:val="20"/>
              </w:rPr>
              <w:t>Notice of Privacy Practice reminder printed on PMI with prescription’s laser labels.</w:t>
            </w:r>
          </w:p>
          <w:p w14:paraId="7D4C195E" w14:textId="61EB4F29" w:rsidR="00D94F8F" w:rsidRPr="006747D6" w:rsidRDefault="009922B5" w:rsidP="00012EA5">
            <w:pPr>
              <w:pStyle w:val="BodyText"/>
              <w:rPr>
                <w:rFonts w:ascii="Arial" w:hAnsi="Arial" w:cs="Arial"/>
                <w:sz w:val="20"/>
              </w:rPr>
            </w:pPr>
            <w:r w:rsidRPr="006747D6">
              <w:rPr>
                <w:sz w:val="24"/>
              </w:rPr>
              <w:t>REDACTED</w:t>
            </w:r>
          </w:p>
        </w:tc>
      </w:tr>
      <w:tr w:rsidR="00D94F8F" w:rsidRPr="00F96017" w14:paraId="13738F9D" w14:textId="77777777" w:rsidTr="00AF35BE">
        <w:tc>
          <w:tcPr>
            <w:tcW w:w="900" w:type="dxa"/>
          </w:tcPr>
          <w:p w14:paraId="30ABDEF5" w14:textId="77777777" w:rsidR="00D94F8F" w:rsidRPr="00F96017" w:rsidRDefault="00D94F8F" w:rsidP="001F0932">
            <w:pPr>
              <w:pStyle w:val="BodyText"/>
              <w:spacing w:beforeLines="40" w:before="96"/>
              <w:rPr>
                <w:rFonts w:ascii="Arial" w:hAnsi="Arial" w:cs="Arial"/>
                <w:sz w:val="20"/>
              </w:rPr>
            </w:pPr>
            <w:r w:rsidRPr="00F96017">
              <w:rPr>
                <w:rFonts w:ascii="Arial" w:hAnsi="Arial" w:cs="Arial"/>
                <w:sz w:val="20"/>
              </w:rPr>
              <w:t>10/07</w:t>
            </w:r>
          </w:p>
        </w:tc>
        <w:tc>
          <w:tcPr>
            <w:tcW w:w="1800" w:type="dxa"/>
          </w:tcPr>
          <w:p w14:paraId="4C953C3D" w14:textId="77777777" w:rsidR="00D94F8F" w:rsidRPr="00F96017" w:rsidRDefault="00D94F8F" w:rsidP="001F0932">
            <w:pPr>
              <w:pStyle w:val="TableText"/>
              <w:spacing w:beforeLines="40" w:before="96"/>
              <w:jc w:val="center"/>
              <w:rPr>
                <w:rFonts w:ascii="Arial" w:hAnsi="Arial" w:cs="Arial"/>
              </w:rPr>
            </w:pPr>
            <w:r w:rsidRPr="00F96017">
              <w:rPr>
                <w:rFonts w:ascii="Arial" w:hAnsi="Arial" w:cs="Arial"/>
              </w:rPr>
              <w:t>All</w:t>
            </w:r>
          </w:p>
        </w:tc>
        <w:tc>
          <w:tcPr>
            <w:tcW w:w="1444" w:type="dxa"/>
          </w:tcPr>
          <w:p w14:paraId="1434C4D5" w14:textId="77777777" w:rsidR="00D94F8F" w:rsidRPr="00F96017" w:rsidRDefault="00D94F8F" w:rsidP="001F0932">
            <w:pPr>
              <w:pStyle w:val="Manual-bodytext"/>
              <w:spacing w:beforeLines="40" w:before="96" w:after="40" w:line="240" w:lineRule="exact"/>
              <w:jc w:val="center"/>
              <w:rPr>
                <w:rFonts w:ascii="Arial" w:hAnsi="Arial" w:cs="Arial"/>
                <w:sz w:val="20"/>
              </w:rPr>
            </w:pPr>
            <w:r w:rsidRPr="00F96017">
              <w:rPr>
                <w:rFonts w:ascii="Arial" w:hAnsi="Arial" w:cs="Arial"/>
                <w:sz w:val="20"/>
              </w:rPr>
              <w:t>PSO*7*264</w:t>
            </w:r>
          </w:p>
        </w:tc>
        <w:tc>
          <w:tcPr>
            <w:tcW w:w="5396" w:type="dxa"/>
          </w:tcPr>
          <w:p w14:paraId="476FDC98" w14:textId="77777777" w:rsidR="00D94F8F" w:rsidRPr="006747D6" w:rsidRDefault="00D94F8F" w:rsidP="001F0932">
            <w:pPr>
              <w:pStyle w:val="BodyText"/>
              <w:spacing w:beforeLines="40" w:before="96"/>
              <w:rPr>
                <w:rFonts w:ascii="Arial" w:hAnsi="Arial" w:cs="Arial"/>
                <w:sz w:val="20"/>
              </w:rPr>
            </w:pPr>
            <w:r w:rsidRPr="006747D6">
              <w:rPr>
                <w:rFonts w:ascii="Arial" w:hAnsi="Arial" w:cs="Arial"/>
                <w:sz w:val="20"/>
              </w:rPr>
              <w:t xml:space="preserve">Separated Appendices from </w:t>
            </w:r>
            <w:r w:rsidRPr="006747D6">
              <w:rPr>
                <w:rFonts w:ascii="Arial" w:hAnsi="Arial" w:cs="Arial"/>
                <w:i/>
                <w:sz w:val="20"/>
              </w:rPr>
              <w:t>Outpatient Pharmacy V. 7.0 User Manua</w:t>
            </w:r>
            <w:r w:rsidRPr="006747D6">
              <w:rPr>
                <w:rFonts w:ascii="Arial" w:hAnsi="Arial" w:cs="Arial"/>
                <w:sz w:val="20"/>
              </w:rPr>
              <w:t>l, and created this new document.</w:t>
            </w:r>
          </w:p>
          <w:p w14:paraId="296E9C6B" w14:textId="240F5B4B" w:rsidR="00D94F8F" w:rsidRPr="006747D6" w:rsidRDefault="009922B5" w:rsidP="001F0932">
            <w:pPr>
              <w:pStyle w:val="BodyText"/>
              <w:spacing w:beforeLines="40" w:before="96"/>
              <w:rPr>
                <w:rFonts w:ascii="Arial" w:hAnsi="Arial" w:cs="Arial"/>
                <w:sz w:val="20"/>
              </w:rPr>
            </w:pPr>
            <w:r w:rsidRPr="006747D6">
              <w:rPr>
                <w:sz w:val="24"/>
              </w:rPr>
              <w:t>REDACTED</w:t>
            </w:r>
          </w:p>
        </w:tc>
      </w:tr>
      <w:bookmarkEnd w:id="1"/>
      <w:bookmarkEnd w:id="2"/>
      <w:bookmarkEnd w:id="11"/>
    </w:tbl>
    <w:p w14:paraId="53592C3C" w14:textId="77777777" w:rsidR="00F459A1" w:rsidRPr="00F96017" w:rsidRDefault="00F459A1" w:rsidP="00F459A1">
      <w:pPr>
        <w:pStyle w:val="BodyText"/>
      </w:pPr>
    </w:p>
    <w:p w14:paraId="4E82F796" w14:textId="77777777" w:rsidR="00F459A1" w:rsidRPr="00F96017" w:rsidRDefault="00F459A1" w:rsidP="00F459A1">
      <w:pPr>
        <w:pStyle w:val="BodyText"/>
      </w:pPr>
    </w:p>
    <w:p w14:paraId="116123B7" w14:textId="77777777" w:rsidR="00F459A1" w:rsidRPr="00F96017" w:rsidRDefault="00F459A1" w:rsidP="002A575A">
      <w:pPr>
        <w:pStyle w:val="Man-Hdg-NoTOC"/>
        <w:sectPr w:rsidR="00F459A1" w:rsidRPr="00F9601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864" w:footer="576" w:gutter="0"/>
          <w:pgNumType w:fmt="lowerRoman" w:start="1"/>
          <w:cols w:space="720"/>
          <w:titlePg/>
          <w:docGrid w:linePitch="360"/>
        </w:sectPr>
      </w:pPr>
      <w:bookmarkStart w:id="12" w:name="_Toc38424504"/>
    </w:p>
    <w:p w14:paraId="56A3DE60" w14:textId="024DDDB4" w:rsidR="00F459A1" w:rsidRPr="00F96017" w:rsidRDefault="00F459A1" w:rsidP="002A575A">
      <w:pPr>
        <w:pStyle w:val="Man-1Hdg-NoNum"/>
      </w:pPr>
      <w:bookmarkStart w:id="13" w:name="_Toc172014726"/>
      <w:bookmarkStart w:id="14" w:name="_Toc175027761"/>
      <w:bookmarkStart w:id="15" w:name="_Toc175027877"/>
      <w:r w:rsidRPr="00F96017">
        <w:lastRenderedPageBreak/>
        <w:t>Preface</w:t>
      </w:r>
      <w:bookmarkEnd w:id="4"/>
      <w:bookmarkEnd w:id="5"/>
      <w:bookmarkEnd w:id="6"/>
      <w:bookmarkEnd w:id="7"/>
      <w:bookmarkEnd w:id="8"/>
      <w:bookmarkEnd w:id="9"/>
      <w:bookmarkEnd w:id="12"/>
      <w:bookmarkEnd w:id="13"/>
      <w:bookmarkEnd w:id="14"/>
      <w:bookmarkEnd w:id="15"/>
    </w:p>
    <w:p w14:paraId="6796D9DF" w14:textId="77777777" w:rsidR="00F459A1" w:rsidRPr="00F96017" w:rsidRDefault="00F459A1" w:rsidP="00F459A1">
      <w:pPr>
        <w:pStyle w:val="PlainText"/>
        <w:rPr>
          <w:rFonts w:eastAsia="MS Mincho"/>
        </w:rPr>
      </w:pPr>
    </w:p>
    <w:p w14:paraId="2131276A" w14:textId="0F87A384" w:rsidR="00F459A1" w:rsidRPr="00F96017" w:rsidRDefault="00F459A1" w:rsidP="00F459A1">
      <w:pPr>
        <w:pStyle w:val="BodyText"/>
      </w:pPr>
      <w:r w:rsidRPr="00F96017">
        <w:t xml:space="preserve">This </w:t>
      </w:r>
      <w:r w:rsidR="00F45099" w:rsidRPr="00F96017">
        <w:rPr>
          <w:i/>
        </w:rPr>
        <w:t xml:space="preserve">User Manual -- Supplemental </w:t>
      </w:r>
      <w:r w:rsidR="007474E4" w:rsidRPr="00F96017">
        <w:t>includes inf</w:t>
      </w:r>
      <w:r w:rsidR="00F45099" w:rsidRPr="00F96017">
        <w:t>ormation that pertains to the Ou</w:t>
      </w:r>
      <w:r w:rsidR="007474E4" w:rsidRPr="00F96017">
        <w:t xml:space="preserve">tpatient Pharmacy V. 7.0 </w:t>
      </w:r>
      <w:r w:rsidR="00D614E5" w:rsidRPr="00F96017">
        <w:t>application and</w:t>
      </w:r>
      <w:r w:rsidR="007474E4" w:rsidRPr="00F96017">
        <w:t xml:space="preserve"> is </w:t>
      </w:r>
      <w:r w:rsidRPr="00F96017">
        <w:t>intended for pharmacists and technicians who are familiar with the functioning of Outpatient Pharmacy in a V</w:t>
      </w:r>
      <w:r w:rsidR="00B757A2" w:rsidRPr="00F96017">
        <w:t xml:space="preserve">eterans </w:t>
      </w:r>
      <w:r w:rsidRPr="00F96017">
        <w:t>A</w:t>
      </w:r>
      <w:r w:rsidR="00B757A2" w:rsidRPr="00F96017">
        <w:t>ffairs (VA)</w:t>
      </w:r>
      <w:r w:rsidRPr="00F96017">
        <w:t xml:space="preserve"> Medical Center</w:t>
      </w:r>
      <w:r w:rsidR="00B757A2" w:rsidRPr="00F96017">
        <w:t xml:space="preserve"> (MC)</w:t>
      </w:r>
      <w:r w:rsidRPr="00F96017">
        <w:t>.</w:t>
      </w:r>
    </w:p>
    <w:p w14:paraId="75C1DA75" w14:textId="77777777" w:rsidR="00F459A1" w:rsidRPr="00F96017" w:rsidRDefault="00F459A1" w:rsidP="00F459A1">
      <w:pPr>
        <w:pStyle w:val="BodyText"/>
      </w:pPr>
    </w:p>
    <w:p w14:paraId="33F7C1B6" w14:textId="3319C75D" w:rsidR="00F459A1" w:rsidRPr="00F96017" w:rsidRDefault="00A20242" w:rsidP="005F3649">
      <w:pPr>
        <w:pStyle w:val="BodyText"/>
        <w:rPr>
          <w:i/>
          <w:iCs/>
        </w:rPr>
      </w:pPr>
      <w:r w:rsidRPr="00F96017" w:rsidDel="00A20242">
        <w:t xml:space="preserve"> </w:t>
      </w:r>
    </w:p>
    <w:p w14:paraId="42CF2534" w14:textId="77777777" w:rsidR="00F459A1" w:rsidRPr="00F96017" w:rsidRDefault="00F459A1" w:rsidP="00F459A1">
      <w:pPr>
        <w:pStyle w:val="BodyText"/>
        <w:rPr>
          <w:i/>
          <w:iCs/>
        </w:rPr>
      </w:pPr>
    </w:p>
    <w:p w14:paraId="1FD31DAD" w14:textId="77777777" w:rsidR="00F459A1" w:rsidRPr="00F96017" w:rsidRDefault="00F459A1" w:rsidP="002A575A">
      <w:pPr>
        <w:pStyle w:val="Man-Hdg-NoTOC"/>
        <w:sectPr w:rsidR="00F459A1" w:rsidRPr="00F96017" w:rsidSect="00C46178">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864" w:footer="576" w:gutter="0"/>
          <w:pgNumType w:fmt="lowerRoman"/>
          <w:cols w:space="720"/>
          <w:docGrid w:linePitch="360"/>
        </w:sectPr>
      </w:pPr>
      <w:bookmarkStart w:id="16" w:name="_Toc520299100"/>
      <w:bookmarkStart w:id="17" w:name="_Toc520304567"/>
      <w:bookmarkStart w:id="18" w:name="_Toc520306276"/>
      <w:bookmarkStart w:id="19" w:name="_Toc522420063"/>
      <w:bookmarkStart w:id="20" w:name="_Toc522441327"/>
    </w:p>
    <w:p w14:paraId="01262AE7" w14:textId="2A3255A6" w:rsidR="00F459A1" w:rsidRPr="00F96017" w:rsidRDefault="00F459A1" w:rsidP="002A575A">
      <w:pPr>
        <w:pStyle w:val="Man-1Hdg-NoNum"/>
      </w:pPr>
      <w:bookmarkStart w:id="21" w:name="_Toc38424505"/>
      <w:bookmarkStart w:id="22" w:name="_Toc172014727"/>
      <w:bookmarkStart w:id="23" w:name="_Toc175027762"/>
      <w:bookmarkStart w:id="24" w:name="_Toc175027878"/>
      <w:r w:rsidRPr="00F96017">
        <w:lastRenderedPageBreak/>
        <w:t>Table of Contents</w:t>
      </w:r>
      <w:bookmarkEnd w:id="16"/>
      <w:bookmarkEnd w:id="17"/>
      <w:bookmarkEnd w:id="18"/>
      <w:bookmarkEnd w:id="19"/>
      <w:bookmarkEnd w:id="20"/>
      <w:bookmarkEnd w:id="21"/>
      <w:bookmarkEnd w:id="22"/>
      <w:bookmarkEnd w:id="23"/>
      <w:bookmarkEnd w:id="24"/>
    </w:p>
    <w:p w14:paraId="3048841C" w14:textId="77777777" w:rsidR="00562EDA" w:rsidRPr="00F96017" w:rsidRDefault="00562EDA" w:rsidP="00562EDA">
      <w:pPr>
        <w:pStyle w:val="Manual-bodytext"/>
      </w:pPr>
    </w:p>
    <w:p w14:paraId="4700DDB9" w14:textId="26149245" w:rsidR="00BA26EC" w:rsidRDefault="00861277">
      <w:pPr>
        <w:pStyle w:val="TOC1"/>
        <w:tabs>
          <w:tab w:val="right" w:leader="dot" w:pos="9350"/>
        </w:tabs>
        <w:rPr>
          <w:rFonts w:asciiTheme="minorHAnsi" w:eastAsiaTheme="minorEastAsia" w:hAnsiTheme="minorHAnsi" w:cstheme="minorBidi"/>
          <w:b w:val="0"/>
          <w:bCs w:val="0"/>
          <w:noProof/>
          <w:color w:val="auto"/>
          <w:sz w:val="22"/>
          <w:szCs w:val="22"/>
        </w:rPr>
      </w:pPr>
      <w:r w:rsidRPr="00F96017">
        <w:rPr>
          <w:caps/>
        </w:rPr>
        <w:fldChar w:fldCharType="begin"/>
      </w:r>
      <w:r w:rsidRPr="00F96017">
        <w:rPr>
          <w:caps/>
        </w:rPr>
        <w:instrText xml:space="preserve"> TOC \t "Heading 1,2,Heading 2,3,Heading 3,4,Chapter Heading,1" </w:instrText>
      </w:r>
      <w:r w:rsidRPr="00F96017">
        <w:rPr>
          <w:caps/>
        </w:rPr>
        <w:fldChar w:fldCharType="separate"/>
      </w:r>
      <w:r w:rsidR="00BA26EC">
        <w:rPr>
          <w:noProof/>
        </w:rPr>
        <w:t>Chapter 1: Creating a Sig Using Information from CPRS Order Entry</w:t>
      </w:r>
      <w:r w:rsidR="00BA26EC">
        <w:rPr>
          <w:noProof/>
        </w:rPr>
        <w:tab/>
      </w:r>
      <w:r w:rsidR="00BA26EC">
        <w:rPr>
          <w:noProof/>
        </w:rPr>
        <w:fldChar w:fldCharType="begin"/>
      </w:r>
      <w:r w:rsidR="00BA26EC">
        <w:rPr>
          <w:noProof/>
        </w:rPr>
        <w:instrText xml:space="preserve"> PAGEREF _Toc132702418 \h </w:instrText>
      </w:r>
      <w:r w:rsidR="00BA26EC">
        <w:rPr>
          <w:noProof/>
        </w:rPr>
      </w:r>
      <w:r w:rsidR="00BA26EC">
        <w:rPr>
          <w:noProof/>
        </w:rPr>
        <w:fldChar w:fldCharType="separate"/>
      </w:r>
      <w:r w:rsidR="0067671E">
        <w:rPr>
          <w:noProof/>
        </w:rPr>
        <w:t>1</w:t>
      </w:r>
      <w:r w:rsidR="00BA26EC">
        <w:rPr>
          <w:noProof/>
        </w:rPr>
        <w:fldChar w:fldCharType="end"/>
      </w:r>
    </w:p>
    <w:p w14:paraId="0746E351" w14:textId="672B4DC5"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Creating a New Outpatient Order in CPRS</w:t>
      </w:r>
      <w:r>
        <w:rPr>
          <w:noProof/>
        </w:rPr>
        <w:tab/>
      </w:r>
      <w:r>
        <w:rPr>
          <w:noProof/>
        </w:rPr>
        <w:fldChar w:fldCharType="begin"/>
      </w:r>
      <w:r>
        <w:rPr>
          <w:noProof/>
        </w:rPr>
        <w:instrText xml:space="preserve"> PAGEREF _Toc132702419 \h </w:instrText>
      </w:r>
      <w:r>
        <w:rPr>
          <w:noProof/>
        </w:rPr>
      </w:r>
      <w:r>
        <w:rPr>
          <w:noProof/>
        </w:rPr>
        <w:fldChar w:fldCharType="separate"/>
      </w:r>
      <w:r w:rsidR="0067671E">
        <w:rPr>
          <w:noProof/>
        </w:rPr>
        <w:t>1</w:t>
      </w:r>
      <w:r>
        <w:rPr>
          <w:noProof/>
        </w:rPr>
        <w:fldChar w:fldCharType="end"/>
      </w:r>
    </w:p>
    <w:p w14:paraId="458B5D7D" w14:textId="343068E1"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Creating a New Order When Finishing a CPRS Order in Outpatient Pharmacy</w:t>
      </w:r>
      <w:r>
        <w:rPr>
          <w:noProof/>
        </w:rPr>
        <w:tab/>
      </w:r>
      <w:r>
        <w:rPr>
          <w:noProof/>
        </w:rPr>
        <w:fldChar w:fldCharType="begin"/>
      </w:r>
      <w:r>
        <w:rPr>
          <w:noProof/>
        </w:rPr>
        <w:instrText xml:space="preserve"> PAGEREF _Toc132702420 \h </w:instrText>
      </w:r>
      <w:r>
        <w:rPr>
          <w:noProof/>
        </w:rPr>
      </w:r>
      <w:r>
        <w:rPr>
          <w:noProof/>
        </w:rPr>
        <w:fldChar w:fldCharType="separate"/>
      </w:r>
      <w:r w:rsidR="0067671E">
        <w:rPr>
          <w:noProof/>
        </w:rPr>
        <w:t>4</w:t>
      </w:r>
      <w:r>
        <w:rPr>
          <w:noProof/>
        </w:rPr>
        <w:fldChar w:fldCharType="end"/>
      </w:r>
    </w:p>
    <w:p w14:paraId="0E8E4DB2" w14:textId="31638234"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Creating the Sig Formula</w:t>
      </w:r>
      <w:r>
        <w:rPr>
          <w:noProof/>
        </w:rPr>
        <w:tab/>
      </w:r>
      <w:r>
        <w:rPr>
          <w:noProof/>
        </w:rPr>
        <w:fldChar w:fldCharType="begin"/>
      </w:r>
      <w:r>
        <w:rPr>
          <w:noProof/>
        </w:rPr>
        <w:instrText xml:space="preserve"> PAGEREF _Toc132702421 \h </w:instrText>
      </w:r>
      <w:r>
        <w:rPr>
          <w:noProof/>
        </w:rPr>
      </w:r>
      <w:r>
        <w:rPr>
          <w:noProof/>
        </w:rPr>
        <w:fldChar w:fldCharType="separate"/>
      </w:r>
      <w:r w:rsidR="0067671E">
        <w:rPr>
          <w:noProof/>
        </w:rPr>
        <w:t>6</w:t>
      </w:r>
      <w:r>
        <w:rPr>
          <w:noProof/>
        </w:rPr>
        <w:fldChar w:fldCharType="end"/>
      </w:r>
    </w:p>
    <w:p w14:paraId="04474B82" w14:textId="3C24743D"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Simple Possible Dosages</w:t>
      </w:r>
      <w:r>
        <w:rPr>
          <w:noProof/>
        </w:rPr>
        <w:tab/>
      </w:r>
      <w:r>
        <w:rPr>
          <w:noProof/>
        </w:rPr>
        <w:fldChar w:fldCharType="begin"/>
      </w:r>
      <w:r>
        <w:rPr>
          <w:noProof/>
        </w:rPr>
        <w:instrText xml:space="preserve"> PAGEREF _Toc132702422 \h </w:instrText>
      </w:r>
      <w:r>
        <w:rPr>
          <w:noProof/>
        </w:rPr>
      </w:r>
      <w:r>
        <w:rPr>
          <w:noProof/>
        </w:rPr>
        <w:fldChar w:fldCharType="separate"/>
      </w:r>
      <w:r w:rsidR="0067671E">
        <w:rPr>
          <w:noProof/>
        </w:rPr>
        <w:t>9</w:t>
      </w:r>
      <w:r>
        <w:rPr>
          <w:noProof/>
        </w:rPr>
        <w:fldChar w:fldCharType="end"/>
      </w:r>
    </w:p>
    <w:p w14:paraId="3E28634A" w14:textId="62C7D9C4" w:rsidR="00BA26EC" w:rsidRDefault="00BA26EC">
      <w:pPr>
        <w:pStyle w:val="TOC1"/>
        <w:tabs>
          <w:tab w:val="right" w:leader="dot" w:pos="9350"/>
        </w:tabs>
        <w:rPr>
          <w:rFonts w:asciiTheme="minorHAnsi" w:eastAsiaTheme="minorEastAsia" w:hAnsiTheme="minorHAnsi" w:cstheme="minorBidi"/>
          <w:b w:val="0"/>
          <w:bCs w:val="0"/>
          <w:noProof/>
          <w:color w:val="auto"/>
          <w:sz w:val="22"/>
          <w:szCs w:val="22"/>
        </w:rPr>
      </w:pPr>
      <w:r>
        <w:rPr>
          <w:noProof/>
        </w:rPr>
        <w:t>Chapter 2: Calculating Default Quantity (QTY) values</w:t>
      </w:r>
      <w:r>
        <w:rPr>
          <w:noProof/>
        </w:rPr>
        <w:tab/>
      </w:r>
      <w:r>
        <w:rPr>
          <w:noProof/>
        </w:rPr>
        <w:fldChar w:fldCharType="begin"/>
      </w:r>
      <w:r>
        <w:rPr>
          <w:noProof/>
        </w:rPr>
        <w:instrText xml:space="preserve"> PAGEREF _Toc132702423 \h </w:instrText>
      </w:r>
      <w:r>
        <w:rPr>
          <w:noProof/>
        </w:rPr>
      </w:r>
      <w:r>
        <w:rPr>
          <w:noProof/>
        </w:rPr>
        <w:fldChar w:fldCharType="separate"/>
      </w:r>
      <w:r w:rsidR="0067671E">
        <w:rPr>
          <w:noProof/>
        </w:rPr>
        <w:t>10</w:t>
      </w:r>
      <w:r>
        <w:rPr>
          <w:noProof/>
        </w:rPr>
        <w:fldChar w:fldCharType="end"/>
      </w:r>
    </w:p>
    <w:p w14:paraId="2E75D60A" w14:textId="42FBBF80"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Calculating Quantities</w:t>
      </w:r>
      <w:r>
        <w:rPr>
          <w:noProof/>
        </w:rPr>
        <w:tab/>
      </w:r>
      <w:r>
        <w:rPr>
          <w:noProof/>
        </w:rPr>
        <w:fldChar w:fldCharType="begin"/>
      </w:r>
      <w:r>
        <w:rPr>
          <w:noProof/>
        </w:rPr>
        <w:instrText xml:space="preserve"> PAGEREF _Toc132702424 \h </w:instrText>
      </w:r>
      <w:r>
        <w:rPr>
          <w:noProof/>
        </w:rPr>
      </w:r>
      <w:r>
        <w:rPr>
          <w:noProof/>
        </w:rPr>
        <w:fldChar w:fldCharType="separate"/>
      </w:r>
      <w:r w:rsidR="0067671E">
        <w:rPr>
          <w:noProof/>
        </w:rPr>
        <w:t>10</w:t>
      </w:r>
      <w:r>
        <w:rPr>
          <w:noProof/>
        </w:rPr>
        <w:fldChar w:fldCharType="end"/>
      </w:r>
    </w:p>
    <w:p w14:paraId="79A11466" w14:textId="2984F234"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Default Quantity Calculation, Simple Dosage Order</w:t>
      </w:r>
      <w:r>
        <w:rPr>
          <w:noProof/>
        </w:rPr>
        <w:tab/>
      </w:r>
      <w:r>
        <w:rPr>
          <w:noProof/>
        </w:rPr>
        <w:fldChar w:fldCharType="begin"/>
      </w:r>
      <w:r>
        <w:rPr>
          <w:noProof/>
        </w:rPr>
        <w:instrText xml:space="preserve"> PAGEREF _Toc132702425 \h </w:instrText>
      </w:r>
      <w:r>
        <w:rPr>
          <w:noProof/>
        </w:rPr>
      </w:r>
      <w:r>
        <w:rPr>
          <w:noProof/>
        </w:rPr>
        <w:fldChar w:fldCharType="separate"/>
      </w:r>
      <w:r w:rsidR="0067671E">
        <w:rPr>
          <w:noProof/>
        </w:rPr>
        <w:t>11</w:t>
      </w:r>
      <w:r>
        <w:rPr>
          <w:noProof/>
        </w:rPr>
        <w:fldChar w:fldCharType="end"/>
      </w:r>
    </w:p>
    <w:p w14:paraId="339873EF" w14:textId="4F4056C9"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Simple Order, No Duration Given</w:t>
      </w:r>
      <w:r>
        <w:rPr>
          <w:noProof/>
        </w:rPr>
        <w:tab/>
      </w:r>
      <w:r>
        <w:rPr>
          <w:noProof/>
        </w:rPr>
        <w:fldChar w:fldCharType="begin"/>
      </w:r>
      <w:r>
        <w:rPr>
          <w:noProof/>
        </w:rPr>
        <w:instrText xml:space="preserve"> PAGEREF _Toc132702426 \h </w:instrText>
      </w:r>
      <w:r>
        <w:rPr>
          <w:noProof/>
        </w:rPr>
      </w:r>
      <w:r>
        <w:rPr>
          <w:noProof/>
        </w:rPr>
        <w:fldChar w:fldCharType="separate"/>
      </w:r>
      <w:r w:rsidR="0067671E">
        <w:rPr>
          <w:noProof/>
        </w:rPr>
        <w:t>11</w:t>
      </w:r>
      <w:r>
        <w:rPr>
          <w:noProof/>
        </w:rPr>
        <w:fldChar w:fldCharType="end"/>
      </w:r>
    </w:p>
    <w:p w14:paraId="7AA45A6F" w14:textId="4127BEBA"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Simple Order, Duration Less Than Days Supply</w:t>
      </w:r>
      <w:r>
        <w:rPr>
          <w:noProof/>
        </w:rPr>
        <w:tab/>
      </w:r>
      <w:r>
        <w:rPr>
          <w:noProof/>
        </w:rPr>
        <w:fldChar w:fldCharType="begin"/>
      </w:r>
      <w:r>
        <w:rPr>
          <w:noProof/>
        </w:rPr>
        <w:instrText xml:space="preserve"> PAGEREF _Toc132702427 \h </w:instrText>
      </w:r>
      <w:r>
        <w:rPr>
          <w:noProof/>
        </w:rPr>
      </w:r>
      <w:r>
        <w:rPr>
          <w:noProof/>
        </w:rPr>
        <w:fldChar w:fldCharType="separate"/>
      </w:r>
      <w:r w:rsidR="0067671E">
        <w:rPr>
          <w:noProof/>
        </w:rPr>
        <w:t>11</w:t>
      </w:r>
      <w:r>
        <w:rPr>
          <w:noProof/>
        </w:rPr>
        <w:fldChar w:fldCharType="end"/>
      </w:r>
    </w:p>
    <w:p w14:paraId="0E2E4086" w14:textId="461CEDB6"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Simple Order, Days Supply Less Than Duration</w:t>
      </w:r>
      <w:r>
        <w:rPr>
          <w:noProof/>
        </w:rPr>
        <w:tab/>
      </w:r>
      <w:r>
        <w:rPr>
          <w:noProof/>
        </w:rPr>
        <w:fldChar w:fldCharType="begin"/>
      </w:r>
      <w:r>
        <w:rPr>
          <w:noProof/>
        </w:rPr>
        <w:instrText xml:space="preserve"> PAGEREF _Toc132702428 \h </w:instrText>
      </w:r>
      <w:r>
        <w:rPr>
          <w:noProof/>
        </w:rPr>
      </w:r>
      <w:r>
        <w:rPr>
          <w:noProof/>
        </w:rPr>
        <w:fldChar w:fldCharType="separate"/>
      </w:r>
      <w:r w:rsidR="0067671E">
        <w:rPr>
          <w:noProof/>
        </w:rPr>
        <w:t>11</w:t>
      </w:r>
      <w:r>
        <w:rPr>
          <w:noProof/>
        </w:rPr>
        <w:fldChar w:fldCharType="end"/>
      </w:r>
    </w:p>
    <w:p w14:paraId="1F6E133F" w14:textId="2A698585"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Simple Order, Days Supply Equals Duration</w:t>
      </w:r>
      <w:r>
        <w:rPr>
          <w:noProof/>
        </w:rPr>
        <w:tab/>
      </w:r>
      <w:r>
        <w:rPr>
          <w:noProof/>
        </w:rPr>
        <w:fldChar w:fldCharType="begin"/>
      </w:r>
      <w:r>
        <w:rPr>
          <w:noProof/>
        </w:rPr>
        <w:instrText xml:space="preserve"> PAGEREF _Toc132702429 \h </w:instrText>
      </w:r>
      <w:r>
        <w:rPr>
          <w:noProof/>
        </w:rPr>
      </w:r>
      <w:r>
        <w:rPr>
          <w:noProof/>
        </w:rPr>
        <w:fldChar w:fldCharType="separate"/>
      </w:r>
      <w:r w:rsidR="0067671E">
        <w:rPr>
          <w:noProof/>
        </w:rPr>
        <w:t>11</w:t>
      </w:r>
      <w:r>
        <w:rPr>
          <w:noProof/>
        </w:rPr>
        <w:fldChar w:fldCharType="end"/>
      </w:r>
    </w:p>
    <w:p w14:paraId="5CE52510" w14:textId="3F6E8AF7"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Default Quantity Calculation – Complex Order, all Conjunctions of “AND”</w:t>
      </w:r>
      <w:r>
        <w:rPr>
          <w:noProof/>
        </w:rPr>
        <w:tab/>
      </w:r>
      <w:r>
        <w:rPr>
          <w:noProof/>
        </w:rPr>
        <w:fldChar w:fldCharType="begin"/>
      </w:r>
      <w:r>
        <w:rPr>
          <w:noProof/>
        </w:rPr>
        <w:instrText xml:space="preserve"> PAGEREF _Toc132702430 \h </w:instrText>
      </w:r>
      <w:r>
        <w:rPr>
          <w:noProof/>
        </w:rPr>
      </w:r>
      <w:r>
        <w:rPr>
          <w:noProof/>
        </w:rPr>
        <w:fldChar w:fldCharType="separate"/>
      </w:r>
      <w:r w:rsidR="0067671E">
        <w:rPr>
          <w:noProof/>
        </w:rPr>
        <w:t>12</w:t>
      </w:r>
      <w:r>
        <w:rPr>
          <w:noProof/>
        </w:rPr>
        <w:fldChar w:fldCharType="end"/>
      </w:r>
    </w:p>
    <w:p w14:paraId="5DCBB419" w14:textId="44C57E2C"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No Duration For Any Dosing Sequence</w:t>
      </w:r>
      <w:r>
        <w:rPr>
          <w:noProof/>
        </w:rPr>
        <w:tab/>
      </w:r>
      <w:r>
        <w:rPr>
          <w:noProof/>
        </w:rPr>
        <w:fldChar w:fldCharType="begin"/>
      </w:r>
      <w:r>
        <w:rPr>
          <w:noProof/>
        </w:rPr>
        <w:instrText xml:space="preserve"> PAGEREF _Toc132702431 \h </w:instrText>
      </w:r>
      <w:r>
        <w:rPr>
          <w:noProof/>
        </w:rPr>
      </w:r>
      <w:r>
        <w:rPr>
          <w:noProof/>
        </w:rPr>
        <w:fldChar w:fldCharType="separate"/>
      </w:r>
      <w:r w:rsidR="0067671E">
        <w:rPr>
          <w:noProof/>
        </w:rPr>
        <w:t>12</w:t>
      </w:r>
      <w:r>
        <w:rPr>
          <w:noProof/>
        </w:rPr>
        <w:fldChar w:fldCharType="end"/>
      </w:r>
    </w:p>
    <w:p w14:paraId="6AC90263" w14:textId="259C4E5B"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Durations For Some But Not All Dosing Sequences</w:t>
      </w:r>
      <w:r>
        <w:rPr>
          <w:noProof/>
        </w:rPr>
        <w:tab/>
      </w:r>
      <w:r>
        <w:rPr>
          <w:noProof/>
        </w:rPr>
        <w:fldChar w:fldCharType="begin"/>
      </w:r>
      <w:r>
        <w:rPr>
          <w:noProof/>
        </w:rPr>
        <w:instrText xml:space="preserve"> PAGEREF _Toc132702432 \h </w:instrText>
      </w:r>
      <w:r>
        <w:rPr>
          <w:noProof/>
        </w:rPr>
      </w:r>
      <w:r>
        <w:rPr>
          <w:noProof/>
        </w:rPr>
        <w:fldChar w:fldCharType="separate"/>
      </w:r>
      <w:r w:rsidR="0067671E">
        <w:rPr>
          <w:noProof/>
        </w:rPr>
        <w:t>12</w:t>
      </w:r>
      <w:r>
        <w:rPr>
          <w:noProof/>
        </w:rPr>
        <w:fldChar w:fldCharType="end"/>
      </w:r>
    </w:p>
    <w:p w14:paraId="3C6D91F7" w14:textId="01185825"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Different Durations For All Dosing Sequences</w:t>
      </w:r>
      <w:r>
        <w:rPr>
          <w:noProof/>
        </w:rPr>
        <w:tab/>
      </w:r>
      <w:r>
        <w:rPr>
          <w:noProof/>
        </w:rPr>
        <w:fldChar w:fldCharType="begin"/>
      </w:r>
      <w:r>
        <w:rPr>
          <w:noProof/>
        </w:rPr>
        <w:instrText xml:space="preserve"> PAGEREF _Toc132702433 \h </w:instrText>
      </w:r>
      <w:r>
        <w:rPr>
          <w:noProof/>
        </w:rPr>
      </w:r>
      <w:r>
        <w:rPr>
          <w:noProof/>
        </w:rPr>
        <w:fldChar w:fldCharType="separate"/>
      </w:r>
      <w:r w:rsidR="0067671E">
        <w:rPr>
          <w:noProof/>
        </w:rPr>
        <w:t>12</w:t>
      </w:r>
      <w:r>
        <w:rPr>
          <w:noProof/>
        </w:rPr>
        <w:fldChar w:fldCharType="end"/>
      </w:r>
    </w:p>
    <w:p w14:paraId="52859043" w14:textId="23812264"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Examples of Default Quantity Calculation – Complex Order, all Conjunctions of “THEN”</w:t>
      </w:r>
      <w:r>
        <w:rPr>
          <w:noProof/>
        </w:rPr>
        <w:tab/>
      </w:r>
      <w:r>
        <w:rPr>
          <w:noProof/>
        </w:rPr>
        <w:fldChar w:fldCharType="begin"/>
      </w:r>
      <w:r>
        <w:rPr>
          <w:noProof/>
        </w:rPr>
        <w:instrText xml:space="preserve"> PAGEREF _Toc132702434 \h </w:instrText>
      </w:r>
      <w:r>
        <w:rPr>
          <w:noProof/>
        </w:rPr>
      </w:r>
      <w:r>
        <w:rPr>
          <w:noProof/>
        </w:rPr>
        <w:fldChar w:fldCharType="separate"/>
      </w:r>
      <w:r w:rsidR="0067671E">
        <w:rPr>
          <w:noProof/>
        </w:rPr>
        <w:t>13</w:t>
      </w:r>
      <w:r>
        <w:rPr>
          <w:noProof/>
        </w:rPr>
        <w:fldChar w:fldCharType="end"/>
      </w:r>
    </w:p>
    <w:p w14:paraId="68FC4AE1" w14:textId="271D69A4"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Durations For All Dosing Sequences</w:t>
      </w:r>
      <w:r>
        <w:rPr>
          <w:noProof/>
        </w:rPr>
        <w:tab/>
      </w:r>
      <w:r>
        <w:rPr>
          <w:noProof/>
        </w:rPr>
        <w:fldChar w:fldCharType="begin"/>
      </w:r>
      <w:r>
        <w:rPr>
          <w:noProof/>
        </w:rPr>
        <w:instrText xml:space="preserve"> PAGEREF _Toc132702435 \h </w:instrText>
      </w:r>
      <w:r>
        <w:rPr>
          <w:noProof/>
        </w:rPr>
      </w:r>
      <w:r>
        <w:rPr>
          <w:noProof/>
        </w:rPr>
        <w:fldChar w:fldCharType="separate"/>
      </w:r>
      <w:r w:rsidR="0067671E">
        <w:rPr>
          <w:noProof/>
        </w:rPr>
        <w:t>13</w:t>
      </w:r>
      <w:r>
        <w:rPr>
          <w:noProof/>
        </w:rPr>
        <w:fldChar w:fldCharType="end"/>
      </w:r>
    </w:p>
    <w:p w14:paraId="31D19333" w14:textId="45B2E052"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One Duration Missing</w:t>
      </w:r>
      <w:r>
        <w:rPr>
          <w:noProof/>
        </w:rPr>
        <w:tab/>
      </w:r>
      <w:r>
        <w:rPr>
          <w:noProof/>
        </w:rPr>
        <w:fldChar w:fldCharType="begin"/>
      </w:r>
      <w:r>
        <w:rPr>
          <w:noProof/>
        </w:rPr>
        <w:instrText xml:space="preserve"> PAGEREF _Toc132702436 \h </w:instrText>
      </w:r>
      <w:r>
        <w:rPr>
          <w:noProof/>
        </w:rPr>
      </w:r>
      <w:r>
        <w:rPr>
          <w:noProof/>
        </w:rPr>
        <w:fldChar w:fldCharType="separate"/>
      </w:r>
      <w:r w:rsidR="0067671E">
        <w:rPr>
          <w:noProof/>
        </w:rPr>
        <w:t>13</w:t>
      </w:r>
      <w:r>
        <w:rPr>
          <w:noProof/>
        </w:rPr>
        <w:fldChar w:fldCharType="end"/>
      </w:r>
    </w:p>
    <w:p w14:paraId="5008CFDC" w14:textId="166EA318"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Default Quantity Calculation – Complex Order, both “AND” and “THEN”</w:t>
      </w:r>
      <w:r>
        <w:rPr>
          <w:noProof/>
        </w:rPr>
        <w:tab/>
      </w:r>
      <w:r>
        <w:rPr>
          <w:noProof/>
        </w:rPr>
        <w:fldChar w:fldCharType="begin"/>
      </w:r>
      <w:r>
        <w:rPr>
          <w:noProof/>
        </w:rPr>
        <w:instrText xml:space="preserve"> PAGEREF _Toc132702437 \h </w:instrText>
      </w:r>
      <w:r>
        <w:rPr>
          <w:noProof/>
        </w:rPr>
      </w:r>
      <w:r>
        <w:rPr>
          <w:noProof/>
        </w:rPr>
        <w:fldChar w:fldCharType="separate"/>
      </w:r>
      <w:r w:rsidR="0067671E">
        <w:rPr>
          <w:noProof/>
        </w:rPr>
        <w:t>14</w:t>
      </w:r>
      <w:r>
        <w:rPr>
          <w:noProof/>
        </w:rPr>
        <w:fldChar w:fldCharType="end"/>
      </w:r>
    </w:p>
    <w:p w14:paraId="7D1B1DEF" w14:textId="4531D32E"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One Missing Duration</w:t>
      </w:r>
      <w:r>
        <w:rPr>
          <w:noProof/>
        </w:rPr>
        <w:tab/>
      </w:r>
      <w:r>
        <w:rPr>
          <w:noProof/>
        </w:rPr>
        <w:fldChar w:fldCharType="begin"/>
      </w:r>
      <w:r>
        <w:rPr>
          <w:noProof/>
        </w:rPr>
        <w:instrText xml:space="preserve"> PAGEREF _Toc132702438 \h </w:instrText>
      </w:r>
      <w:r>
        <w:rPr>
          <w:noProof/>
        </w:rPr>
      </w:r>
      <w:r>
        <w:rPr>
          <w:noProof/>
        </w:rPr>
        <w:fldChar w:fldCharType="separate"/>
      </w:r>
      <w:r w:rsidR="0067671E">
        <w:rPr>
          <w:noProof/>
        </w:rPr>
        <w:t>14</w:t>
      </w:r>
      <w:r>
        <w:rPr>
          <w:noProof/>
        </w:rPr>
        <w:fldChar w:fldCharType="end"/>
      </w:r>
    </w:p>
    <w:p w14:paraId="14585310" w14:textId="67737A65"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Complex Order, Missing Durations in More Than One Sub-Sequence</w:t>
      </w:r>
      <w:r>
        <w:rPr>
          <w:noProof/>
        </w:rPr>
        <w:tab/>
      </w:r>
      <w:r>
        <w:rPr>
          <w:noProof/>
        </w:rPr>
        <w:fldChar w:fldCharType="begin"/>
      </w:r>
      <w:r>
        <w:rPr>
          <w:noProof/>
        </w:rPr>
        <w:instrText xml:space="preserve"> PAGEREF _Toc132702439 \h </w:instrText>
      </w:r>
      <w:r>
        <w:rPr>
          <w:noProof/>
        </w:rPr>
      </w:r>
      <w:r>
        <w:rPr>
          <w:noProof/>
        </w:rPr>
        <w:fldChar w:fldCharType="separate"/>
      </w:r>
      <w:r w:rsidR="0067671E">
        <w:rPr>
          <w:noProof/>
        </w:rPr>
        <w:t>14</w:t>
      </w:r>
      <w:r>
        <w:rPr>
          <w:noProof/>
        </w:rPr>
        <w:fldChar w:fldCharType="end"/>
      </w:r>
    </w:p>
    <w:p w14:paraId="1B773C65" w14:textId="2058DC13" w:rsidR="00BA26EC" w:rsidRDefault="00BA26EC">
      <w:pPr>
        <w:pStyle w:val="TOC1"/>
        <w:tabs>
          <w:tab w:val="right" w:leader="dot" w:pos="9350"/>
        </w:tabs>
        <w:rPr>
          <w:rFonts w:asciiTheme="minorHAnsi" w:eastAsiaTheme="minorEastAsia" w:hAnsiTheme="minorHAnsi" w:cstheme="minorBidi"/>
          <w:b w:val="0"/>
          <w:bCs w:val="0"/>
          <w:noProof/>
          <w:color w:val="auto"/>
          <w:sz w:val="22"/>
          <w:szCs w:val="22"/>
        </w:rPr>
      </w:pPr>
      <w:r w:rsidRPr="0071068D">
        <w:rPr>
          <w:rFonts w:eastAsia="MS Mincho"/>
          <w:noProof/>
        </w:rPr>
        <w:t xml:space="preserve">Chapter 3: </w:t>
      </w:r>
      <w:r>
        <w:rPr>
          <w:noProof/>
        </w:rPr>
        <w:t>Tips for Working with Laser Printed Prescription Labels</w:t>
      </w:r>
      <w:r>
        <w:rPr>
          <w:noProof/>
        </w:rPr>
        <w:tab/>
      </w:r>
      <w:r>
        <w:rPr>
          <w:noProof/>
        </w:rPr>
        <w:fldChar w:fldCharType="begin"/>
      </w:r>
      <w:r>
        <w:rPr>
          <w:noProof/>
        </w:rPr>
        <w:instrText xml:space="preserve"> PAGEREF _Toc132702440 \h </w:instrText>
      </w:r>
      <w:r>
        <w:rPr>
          <w:noProof/>
        </w:rPr>
      </w:r>
      <w:r>
        <w:rPr>
          <w:noProof/>
        </w:rPr>
        <w:fldChar w:fldCharType="separate"/>
      </w:r>
      <w:r w:rsidR="0067671E">
        <w:rPr>
          <w:noProof/>
        </w:rPr>
        <w:t>16</w:t>
      </w:r>
      <w:r>
        <w:rPr>
          <w:noProof/>
        </w:rPr>
        <w:fldChar w:fldCharType="end"/>
      </w:r>
    </w:p>
    <w:p w14:paraId="4854AF48" w14:textId="66350AD1"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Laser Label Phase I – PSO*7*120 and PSO*7*117</w:t>
      </w:r>
      <w:r>
        <w:rPr>
          <w:noProof/>
        </w:rPr>
        <w:tab/>
      </w:r>
      <w:r>
        <w:rPr>
          <w:noProof/>
        </w:rPr>
        <w:fldChar w:fldCharType="begin"/>
      </w:r>
      <w:r>
        <w:rPr>
          <w:noProof/>
        </w:rPr>
        <w:instrText xml:space="preserve"> PAGEREF _Toc132702441 \h </w:instrText>
      </w:r>
      <w:r>
        <w:rPr>
          <w:noProof/>
        </w:rPr>
      </w:r>
      <w:r>
        <w:rPr>
          <w:noProof/>
        </w:rPr>
        <w:fldChar w:fldCharType="separate"/>
      </w:r>
      <w:r w:rsidR="0067671E">
        <w:rPr>
          <w:noProof/>
        </w:rPr>
        <w:t>16</w:t>
      </w:r>
      <w:r>
        <w:rPr>
          <w:noProof/>
        </w:rPr>
        <w:fldChar w:fldCharType="end"/>
      </w:r>
    </w:p>
    <w:p w14:paraId="73D526A8" w14:textId="6A927C5A"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Narrative Text</w:t>
      </w:r>
      <w:r>
        <w:rPr>
          <w:noProof/>
        </w:rPr>
        <w:tab/>
      </w:r>
      <w:r>
        <w:rPr>
          <w:noProof/>
        </w:rPr>
        <w:fldChar w:fldCharType="begin"/>
      </w:r>
      <w:r>
        <w:rPr>
          <w:noProof/>
        </w:rPr>
        <w:instrText xml:space="preserve"> PAGEREF _Toc132702442 \h </w:instrText>
      </w:r>
      <w:r>
        <w:rPr>
          <w:noProof/>
        </w:rPr>
      </w:r>
      <w:r>
        <w:rPr>
          <w:noProof/>
        </w:rPr>
        <w:fldChar w:fldCharType="separate"/>
      </w:r>
      <w:r w:rsidR="0067671E">
        <w:rPr>
          <w:noProof/>
        </w:rPr>
        <w:t>16</w:t>
      </w:r>
      <w:r>
        <w:rPr>
          <w:noProof/>
        </w:rPr>
        <w:fldChar w:fldCharType="end"/>
      </w:r>
    </w:p>
    <w:p w14:paraId="53390280" w14:textId="3408A7CE"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Accessing the Laser Label Format</w:t>
      </w:r>
      <w:r>
        <w:rPr>
          <w:noProof/>
        </w:rPr>
        <w:tab/>
      </w:r>
      <w:r>
        <w:rPr>
          <w:noProof/>
        </w:rPr>
        <w:fldChar w:fldCharType="begin"/>
      </w:r>
      <w:r>
        <w:rPr>
          <w:noProof/>
        </w:rPr>
        <w:instrText xml:space="preserve"> PAGEREF _Toc132702443 \h </w:instrText>
      </w:r>
      <w:r>
        <w:rPr>
          <w:noProof/>
        </w:rPr>
      </w:r>
      <w:r>
        <w:rPr>
          <w:noProof/>
        </w:rPr>
        <w:fldChar w:fldCharType="separate"/>
      </w:r>
      <w:r w:rsidR="0067671E">
        <w:rPr>
          <w:noProof/>
        </w:rPr>
        <w:t>16</w:t>
      </w:r>
      <w:r>
        <w:rPr>
          <w:noProof/>
        </w:rPr>
        <w:fldChar w:fldCharType="end"/>
      </w:r>
    </w:p>
    <w:p w14:paraId="4D21D1EC" w14:textId="4A866286"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Modifications to Existing Features</w:t>
      </w:r>
      <w:r>
        <w:rPr>
          <w:noProof/>
        </w:rPr>
        <w:tab/>
      </w:r>
      <w:r>
        <w:rPr>
          <w:noProof/>
        </w:rPr>
        <w:fldChar w:fldCharType="begin"/>
      </w:r>
      <w:r>
        <w:rPr>
          <w:noProof/>
        </w:rPr>
        <w:instrText xml:space="preserve"> PAGEREF _Toc132702444 \h </w:instrText>
      </w:r>
      <w:r>
        <w:rPr>
          <w:noProof/>
        </w:rPr>
      </w:r>
      <w:r>
        <w:rPr>
          <w:noProof/>
        </w:rPr>
        <w:fldChar w:fldCharType="separate"/>
      </w:r>
      <w:r w:rsidR="0067671E">
        <w:rPr>
          <w:noProof/>
        </w:rPr>
        <w:t>17</w:t>
      </w:r>
      <w:r>
        <w:rPr>
          <w:noProof/>
        </w:rPr>
        <w:fldChar w:fldCharType="end"/>
      </w:r>
    </w:p>
    <w:p w14:paraId="257F3A61" w14:textId="336A4F6B" w:rsidR="00BA26EC" w:rsidRDefault="00BA26EC">
      <w:pPr>
        <w:pStyle w:val="TOC4"/>
        <w:tabs>
          <w:tab w:val="right" w:leader="dot" w:pos="9350"/>
        </w:tabs>
        <w:rPr>
          <w:rFonts w:asciiTheme="minorHAnsi" w:eastAsiaTheme="minorEastAsia" w:hAnsiTheme="minorHAnsi" w:cstheme="minorBidi"/>
          <w:noProof/>
          <w:color w:val="auto"/>
          <w:szCs w:val="22"/>
        </w:rPr>
      </w:pPr>
      <w:r>
        <w:rPr>
          <w:noProof/>
        </w:rPr>
        <w:t>Affected Options</w:t>
      </w:r>
      <w:r>
        <w:rPr>
          <w:noProof/>
        </w:rPr>
        <w:tab/>
      </w:r>
      <w:r>
        <w:rPr>
          <w:noProof/>
        </w:rPr>
        <w:fldChar w:fldCharType="begin"/>
      </w:r>
      <w:r>
        <w:rPr>
          <w:noProof/>
        </w:rPr>
        <w:instrText xml:space="preserve"> PAGEREF _Toc132702445 \h </w:instrText>
      </w:r>
      <w:r>
        <w:rPr>
          <w:noProof/>
        </w:rPr>
      </w:r>
      <w:r>
        <w:rPr>
          <w:noProof/>
        </w:rPr>
        <w:fldChar w:fldCharType="separate"/>
      </w:r>
      <w:r w:rsidR="0067671E">
        <w:rPr>
          <w:noProof/>
        </w:rPr>
        <w:t>17</w:t>
      </w:r>
      <w:r>
        <w:rPr>
          <w:noProof/>
        </w:rPr>
        <w:fldChar w:fldCharType="end"/>
      </w:r>
    </w:p>
    <w:p w14:paraId="1CEF6771" w14:textId="079054BA"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Laser Labels Phase II (PSO*7*161) and FY07 Q2 Release (PSO*7*200)</w:t>
      </w:r>
      <w:r>
        <w:rPr>
          <w:noProof/>
        </w:rPr>
        <w:tab/>
      </w:r>
      <w:r>
        <w:rPr>
          <w:noProof/>
        </w:rPr>
        <w:fldChar w:fldCharType="begin"/>
      </w:r>
      <w:r>
        <w:rPr>
          <w:noProof/>
        </w:rPr>
        <w:instrText xml:space="preserve"> PAGEREF _Toc132702446 \h </w:instrText>
      </w:r>
      <w:r>
        <w:rPr>
          <w:noProof/>
        </w:rPr>
      </w:r>
      <w:r>
        <w:rPr>
          <w:noProof/>
        </w:rPr>
        <w:fldChar w:fldCharType="separate"/>
      </w:r>
      <w:r w:rsidR="0067671E">
        <w:rPr>
          <w:noProof/>
        </w:rPr>
        <w:t>18</w:t>
      </w:r>
      <w:r>
        <w:rPr>
          <w:noProof/>
        </w:rPr>
        <w:fldChar w:fldCharType="end"/>
      </w:r>
    </w:p>
    <w:p w14:paraId="2760297A" w14:textId="2A0DAC5C"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Prescription Label Section</w:t>
      </w:r>
      <w:r>
        <w:rPr>
          <w:noProof/>
        </w:rPr>
        <w:tab/>
      </w:r>
      <w:r>
        <w:rPr>
          <w:noProof/>
        </w:rPr>
        <w:fldChar w:fldCharType="begin"/>
      </w:r>
      <w:r>
        <w:rPr>
          <w:noProof/>
        </w:rPr>
        <w:instrText xml:space="preserve"> PAGEREF _Toc132702447 \h </w:instrText>
      </w:r>
      <w:r>
        <w:rPr>
          <w:noProof/>
        </w:rPr>
      </w:r>
      <w:r>
        <w:rPr>
          <w:noProof/>
        </w:rPr>
        <w:fldChar w:fldCharType="separate"/>
      </w:r>
      <w:r w:rsidR="0067671E">
        <w:rPr>
          <w:noProof/>
        </w:rPr>
        <w:t>21</w:t>
      </w:r>
      <w:r>
        <w:rPr>
          <w:noProof/>
        </w:rPr>
        <w:fldChar w:fldCharType="end"/>
      </w:r>
    </w:p>
    <w:p w14:paraId="2F23F57A" w14:textId="5594C2B4"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Warning Label Section</w:t>
      </w:r>
      <w:r>
        <w:rPr>
          <w:noProof/>
        </w:rPr>
        <w:tab/>
      </w:r>
      <w:r>
        <w:rPr>
          <w:noProof/>
        </w:rPr>
        <w:fldChar w:fldCharType="begin"/>
      </w:r>
      <w:r>
        <w:rPr>
          <w:noProof/>
        </w:rPr>
        <w:instrText xml:space="preserve"> PAGEREF _Toc132702448 \h </w:instrText>
      </w:r>
      <w:r>
        <w:rPr>
          <w:noProof/>
        </w:rPr>
      </w:r>
      <w:r>
        <w:rPr>
          <w:noProof/>
        </w:rPr>
        <w:fldChar w:fldCharType="separate"/>
      </w:r>
      <w:r w:rsidR="0067671E">
        <w:rPr>
          <w:noProof/>
        </w:rPr>
        <w:t>22</w:t>
      </w:r>
      <w:r>
        <w:rPr>
          <w:noProof/>
        </w:rPr>
        <w:fldChar w:fldCharType="end"/>
      </w:r>
    </w:p>
    <w:p w14:paraId="118D2017" w14:textId="288EB7F2"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Mail Address Section</w:t>
      </w:r>
      <w:r>
        <w:rPr>
          <w:noProof/>
        </w:rPr>
        <w:tab/>
      </w:r>
      <w:r>
        <w:rPr>
          <w:noProof/>
        </w:rPr>
        <w:fldChar w:fldCharType="begin"/>
      </w:r>
      <w:r>
        <w:rPr>
          <w:noProof/>
        </w:rPr>
        <w:instrText xml:space="preserve"> PAGEREF _Toc132702449 \h </w:instrText>
      </w:r>
      <w:r>
        <w:rPr>
          <w:noProof/>
        </w:rPr>
      </w:r>
      <w:r>
        <w:rPr>
          <w:noProof/>
        </w:rPr>
        <w:fldChar w:fldCharType="separate"/>
      </w:r>
      <w:r w:rsidR="0067671E">
        <w:rPr>
          <w:noProof/>
        </w:rPr>
        <w:t>23</w:t>
      </w:r>
      <w:r>
        <w:rPr>
          <w:noProof/>
        </w:rPr>
        <w:fldChar w:fldCharType="end"/>
      </w:r>
    </w:p>
    <w:p w14:paraId="6E14D2DE" w14:textId="0449F7DC"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Pharmacy Fill Section</w:t>
      </w:r>
      <w:r>
        <w:rPr>
          <w:noProof/>
        </w:rPr>
        <w:tab/>
      </w:r>
      <w:r>
        <w:rPr>
          <w:noProof/>
        </w:rPr>
        <w:fldChar w:fldCharType="begin"/>
      </w:r>
      <w:r>
        <w:rPr>
          <w:noProof/>
        </w:rPr>
        <w:instrText xml:space="preserve"> PAGEREF _Toc132702450 \h </w:instrText>
      </w:r>
      <w:r>
        <w:rPr>
          <w:noProof/>
        </w:rPr>
      </w:r>
      <w:r>
        <w:rPr>
          <w:noProof/>
        </w:rPr>
        <w:fldChar w:fldCharType="separate"/>
      </w:r>
      <w:r w:rsidR="0067671E">
        <w:rPr>
          <w:noProof/>
        </w:rPr>
        <w:t>24</w:t>
      </w:r>
      <w:r>
        <w:rPr>
          <w:noProof/>
        </w:rPr>
        <w:fldChar w:fldCharType="end"/>
      </w:r>
    </w:p>
    <w:p w14:paraId="2FEA778D" w14:textId="02D3FC21"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Patient Fill Section</w:t>
      </w:r>
      <w:r>
        <w:rPr>
          <w:noProof/>
        </w:rPr>
        <w:tab/>
      </w:r>
      <w:r>
        <w:rPr>
          <w:noProof/>
        </w:rPr>
        <w:fldChar w:fldCharType="begin"/>
      </w:r>
      <w:r>
        <w:rPr>
          <w:noProof/>
        </w:rPr>
        <w:instrText xml:space="preserve"> PAGEREF _Toc132702451 \h </w:instrText>
      </w:r>
      <w:r>
        <w:rPr>
          <w:noProof/>
        </w:rPr>
      </w:r>
      <w:r>
        <w:rPr>
          <w:noProof/>
        </w:rPr>
        <w:fldChar w:fldCharType="separate"/>
      </w:r>
      <w:r w:rsidR="0067671E">
        <w:rPr>
          <w:noProof/>
        </w:rPr>
        <w:t>25</w:t>
      </w:r>
      <w:r>
        <w:rPr>
          <w:noProof/>
        </w:rPr>
        <w:fldChar w:fldCharType="end"/>
      </w:r>
    </w:p>
    <w:p w14:paraId="50F91B16" w14:textId="4D17ED2E"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Patient Medication Information (PMI) Sheet Section</w:t>
      </w:r>
      <w:r>
        <w:rPr>
          <w:noProof/>
        </w:rPr>
        <w:tab/>
      </w:r>
      <w:r>
        <w:rPr>
          <w:noProof/>
        </w:rPr>
        <w:fldChar w:fldCharType="begin"/>
      </w:r>
      <w:r>
        <w:rPr>
          <w:noProof/>
        </w:rPr>
        <w:instrText xml:space="preserve"> PAGEREF _Toc132702452 \h </w:instrText>
      </w:r>
      <w:r>
        <w:rPr>
          <w:noProof/>
        </w:rPr>
      </w:r>
      <w:r>
        <w:rPr>
          <w:noProof/>
        </w:rPr>
        <w:fldChar w:fldCharType="separate"/>
      </w:r>
      <w:r w:rsidR="0067671E">
        <w:rPr>
          <w:noProof/>
        </w:rPr>
        <w:t>26</w:t>
      </w:r>
      <w:r>
        <w:rPr>
          <w:noProof/>
        </w:rPr>
        <w:fldChar w:fldCharType="end"/>
      </w:r>
    </w:p>
    <w:p w14:paraId="7F91040A" w14:textId="6446EDC3"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Multi-Rx Refill Document Section</w:t>
      </w:r>
      <w:r>
        <w:rPr>
          <w:noProof/>
        </w:rPr>
        <w:tab/>
      </w:r>
      <w:r>
        <w:rPr>
          <w:noProof/>
        </w:rPr>
        <w:fldChar w:fldCharType="begin"/>
      </w:r>
      <w:r>
        <w:rPr>
          <w:noProof/>
        </w:rPr>
        <w:instrText xml:space="preserve"> PAGEREF _Toc132702453 \h </w:instrText>
      </w:r>
      <w:r>
        <w:rPr>
          <w:noProof/>
        </w:rPr>
      </w:r>
      <w:r>
        <w:rPr>
          <w:noProof/>
        </w:rPr>
        <w:fldChar w:fldCharType="separate"/>
      </w:r>
      <w:r w:rsidR="0067671E">
        <w:rPr>
          <w:noProof/>
        </w:rPr>
        <w:t>38</w:t>
      </w:r>
      <w:r>
        <w:rPr>
          <w:noProof/>
        </w:rPr>
        <w:fldChar w:fldCharType="end"/>
      </w:r>
    </w:p>
    <w:p w14:paraId="7954E6CB" w14:textId="28D4E98F" w:rsidR="00BA26EC" w:rsidRDefault="00BA26EC">
      <w:pPr>
        <w:pStyle w:val="TOC2"/>
        <w:tabs>
          <w:tab w:val="right" w:leader="dot" w:pos="9350"/>
        </w:tabs>
        <w:rPr>
          <w:rFonts w:asciiTheme="minorHAnsi" w:eastAsiaTheme="minorEastAsia" w:hAnsiTheme="minorHAnsi" w:cstheme="minorBidi"/>
          <w:noProof/>
          <w:color w:val="auto"/>
          <w:szCs w:val="22"/>
        </w:rPr>
      </w:pPr>
      <w:r>
        <w:rPr>
          <w:noProof/>
        </w:rPr>
        <w:t>OneVA Pharmacy Laser Labels (PSO*7*454)</w:t>
      </w:r>
      <w:r>
        <w:rPr>
          <w:noProof/>
        </w:rPr>
        <w:tab/>
      </w:r>
      <w:r>
        <w:rPr>
          <w:noProof/>
        </w:rPr>
        <w:fldChar w:fldCharType="begin"/>
      </w:r>
      <w:r>
        <w:rPr>
          <w:noProof/>
        </w:rPr>
        <w:instrText xml:space="preserve"> PAGEREF _Toc132702454 \h </w:instrText>
      </w:r>
      <w:r>
        <w:rPr>
          <w:noProof/>
        </w:rPr>
      </w:r>
      <w:r>
        <w:rPr>
          <w:noProof/>
        </w:rPr>
        <w:fldChar w:fldCharType="separate"/>
      </w:r>
      <w:r w:rsidR="0067671E">
        <w:rPr>
          <w:noProof/>
        </w:rPr>
        <w:t>43</w:t>
      </w:r>
      <w:r>
        <w:rPr>
          <w:noProof/>
        </w:rPr>
        <w:fldChar w:fldCharType="end"/>
      </w:r>
    </w:p>
    <w:p w14:paraId="492700FE" w14:textId="20B55173"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Pr>
          <w:noProof/>
        </w:rPr>
        <w:t>Narrative Text</w:t>
      </w:r>
      <w:r>
        <w:rPr>
          <w:noProof/>
        </w:rPr>
        <w:tab/>
      </w:r>
      <w:r>
        <w:rPr>
          <w:noProof/>
        </w:rPr>
        <w:fldChar w:fldCharType="begin"/>
      </w:r>
      <w:r>
        <w:rPr>
          <w:noProof/>
        </w:rPr>
        <w:instrText xml:space="preserve"> PAGEREF _Toc132702455 \h </w:instrText>
      </w:r>
      <w:r>
        <w:rPr>
          <w:noProof/>
        </w:rPr>
      </w:r>
      <w:r>
        <w:rPr>
          <w:noProof/>
        </w:rPr>
        <w:fldChar w:fldCharType="separate"/>
      </w:r>
      <w:r w:rsidR="0067671E">
        <w:rPr>
          <w:noProof/>
        </w:rPr>
        <w:t>43</w:t>
      </w:r>
      <w:r>
        <w:rPr>
          <w:noProof/>
        </w:rPr>
        <w:fldChar w:fldCharType="end"/>
      </w:r>
    </w:p>
    <w:p w14:paraId="785DE4DD" w14:textId="61F00BE5" w:rsidR="00BA26EC" w:rsidRDefault="00BA26EC">
      <w:pPr>
        <w:pStyle w:val="TOC3"/>
        <w:tabs>
          <w:tab w:val="right" w:leader="dot" w:pos="9350"/>
        </w:tabs>
        <w:rPr>
          <w:rFonts w:asciiTheme="minorHAnsi" w:eastAsiaTheme="minorEastAsia" w:hAnsiTheme="minorHAnsi" w:cstheme="minorBidi"/>
          <w:i w:val="0"/>
          <w:iCs w:val="0"/>
          <w:noProof/>
          <w:color w:val="auto"/>
          <w:szCs w:val="22"/>
        </w:rPr>
      </w:pPr>
      <w:r w:rsidRPr="0071068D">
        <w:rPr>
          <w:noProof/>
        </w:rPr>
        <w:t>OneVA Pharmacy Reprint</w:t>
      </w:r>
      <w:r>
        <w:rPr>
          <w:noProof/>
        </w:rPr>
        <w:tab/>
      </w:r>
      <w:r>
        <w:rPr>
          <w:noProof/>
        </w:rPr>
        <w:fldChar w:fldCharType="begin"/>
      </w:r>
      <w:r>
        <w:rPr>
          <w:noProof/>
        </w:rPr>
        <w:instrText xml:space="preserve"> PAGEREF _Toc132702456 \h </w:instrText>
      </w:r>
      <w:r>
        <w:rPr>
          <w:noProof/>
        </w:rPr>
      </w:r>
      <w:r>
        <w:rPr>
          <w:noProof/>
        </w:rPr>
        <w:fldChar w:fldCharType="separate"/>
      </w:r>
      <w:r w:rsidR="0067671E">
        <w:rPr>
          <w:noProof/>
        </w:rPr>
        <w:t>45</w:t>
      </w:r>
      <w:r>
        <w:rPr>
          <w:noProof/>
        </w:rPr>
        <w:fldChar w:fldCharType="end"/>
      </w:r>
    </w:p>
    <w:p w14:paraId="4521F543" w14:textId="4F581900" w:rsidR="00BA26EC" w:rsidRDefault="00BA26EC">
      <w:pPr>
        <w:pStyle w:val="TOC1"/>
        <w:tabs>
          <w:tab w:val="right" w:leader="dot" w:pos="9350"/>
        </w:tabs>
        <w:rPr>
          <w:rFonts w:asciiTheme="minorHAnsi" w:eastAsiaTheme="minorEastAsia" w:hAnsiTheme="minorHAnsi" w:cstheme="minorBidi"/>
          <w:b w:val="0"/>
          <w:bCs w:val="0"/>
          <w:noProof/>
          <w:color w:val="auto"/>
          <w:sz w:val="22"/>
          <w:szCs w:val="22"/>
        </w:rPr>
      </w:pPr>
      <w:r w:rsidRPr="0071068D">
        <w:rPr>
          <w:rFonts w:eastAsia="MS Mincho"/>
          <w:noProof/>
        </w:rPr>
        <w:t>Index</w:t>
      </w:r>
      <w:r>
        <w:rPr>
          <w:noProof/>
        </w:rPr>
        <w:tab/>
      </w:r>
      <w:r>
        <w:rPr>
          <w:noProof/>
        </w:rPr>
        <w:fldChar w:fldCharType="begin"/>
      </w:r>
      <w:r>
        <w:rPr>
          <w:noProof/>
        </w:rPr>
        <w:instrText xml:space="preserve"> PAGEREF _Toc132702457 \h </w:instrText>
      </w:r>
      <w:r>
        <w:rPr>
          <w:noProof/>
        </w:rPr>
      </w:r>
      <w:r>
        <w:rPr>
          <w:noProof/>
        </w:rPr>
        <w:fldChar w:fldCharType="separate"/>
      </w:r>
      <w:r w:rsidR="0067671E">
        <w:rPr>
          <w:noProof/>
        </w:rPr>
        <w:t>47</w:t>
      </w:r>
      <w:r>
        <w:rPr>
          <w:noProof/>
        </w:rPr>
        <w:fldChar w:fldCharType="end"/>
      </w:r>
    </w:p>
    <w:p w14:paraId="25707076" w14:textId="42CAD24C" w:rsidR="00F922F8" w:rsidRPr="00F96017" w:rsidRDefault="00861277">
      <w:r w:rsidRPr="00F96017">
        <w:rPr>
          <w:rFonts w:ascii="Arial" w:hAnsi="Arial"/>
          <w:caps/>
          <w:color w:val="000000"/>
        </w:rPr>
        <w:fldChar w:fldCharType="end"/>
      </w:r>
    </w:p>
    <w:p w14:paraId="65972E37" w14:textId="77777777" w:rsidR="00C46178" w:rsidRPr="00F96017" w:rsidRDefault="00C46178" w:rsidP="002A575A">
      <w:pPr>
        <w:pStyle w:val="Heading1"/>
        <w:sectPr w:rsidR="00C46178" w:rsidRPr="00F96017" w:rsidSect="00C46178">
          <w:headerReference w:type="even" r:id="rId25"/>
          <w:headerReference w:type="default" r:id="rId26"/>
          <w:footerReference w:type="default" r:id="rId27"/>
          <w:headerReference w:type="first" r:id="rId28"/>
          <w:pgSz w:w="12240" w:h="15840" w:code="1"/>
          <w:pgMar w:top="1440" w:right="1440" w:bottom="1440" w:left="1440" w:header="720" w:footer="720" w:gutter="0"/>
          <w:pgNumType w:fmt="lowerRoman"/>
          <w:cols w:space="720"/>
          <w:docGrid w:linePitch="163"/>
        </w:sectPr>
      </w:pPr>
      <w:bookmarkStart w:id="25" w:name="_Toc520273555"/>
      <w:bookmarkStart w:id="26" w:name="_Toc520299365"/>
      <w:bookmarkStart w:id="27" w:name="_Toc520304832"/>
      <w:bookmarkStart w:id="28" w:name="_Toc32837102"/>
      <w:bookmarkStart w:id="29" w:name="_Toc38424752"/>
      <w:bookmarkStart w:id="30" w:name="_Toc50535446"/>
      <w:bookmarkStart w:id="31" w:name="_Toc146340986"/>
    </w:p>
    <w:p w14:paraId="73D4DB87" w14:textId="114F5D69" w:rsidR="00F922F8" w:rsidRPr="00F96017" w:rsidRDefault="0047606F" w:rsidP="002A575A">
      <w:pPr>
        <w:pStyle w:val="ChapterHeading"/>
      </w:pPr>
      <w:bookmarkStart w:id="32" w:name="_Toc132702418"/>
      <w:bookmarkEnd w:id="25"/>
      <w:bookmarkEnd w:id="26"/>
      <w:bookmarkEnd w:id="27"/>
      <w:bookmarkEnd w:id="28"/>
      <w:bookmarkEnd w:id="29"/>
      <w:bookmarkEnd w:id="30"/>
      <w:bookmarkEnd w:id="31"/>
      <w:r w:rsidRPr="00F96017">
        <w:lastRenderedPageBreak/>
        <w:t xml:space="preserve">Chapter 1: </w:t>
      </w:r>
      <w:bookmarkStart w:id="33" w:name="_Toc520273556"/>
      <w:bookmarkStart w:id="34" w:name="_Toc520299366"/>
      <w:bookmarkStart w:id="35" w:name="_Toc520304833"/>
      <w:bookmarkStart w:id="36" w:name="_Toc32837103"/>
      <w:bookmarkStart w:id="37" w:name="_Toc38424753"/>
      <w:bookmarkStart w:id="38" w:name="_Toc50535447"/>
      <w:bookmarkStart w:id="39" w:name="_Toc146340987"/>
      <w:r w:rsidR="00F922F8" w:rsidRPr="00F96017">
        <w:t xml:space="preserve">Creating </w:t>
      </w:r>
      <w:r w:rsidR="002C18A6" w:rsidRPr="00F96017">
        <w:t>a</w:t>
      </w:r>
      <w:r w:rsidR="00F922F8" w:rsidRPr="00F96017">
        <w:t xml:space="preserve"> Sig</w:t>
      </w:r>
      <w:r w:rsidR="00F922F8" w:rsidRPr="00F96017">
        <w:fldChar w:fldCharType="begin"/>
      </w:r>
      <w:r w:rsidR="00F922F8" w:rsidRPr="00F96017">
        <w:instrText xml:space="preserve"> XE "Creating A Sig" </w:instrText>
      </w:r>
      <w:r w:rsidR="00F922F8" w:rsidRPr="00F96017">
        <w:fldChar w:fldCharType="end"/>
      </w:r>
      <w:r w:rsidR="00F922F8" w:rsidRPr="00F96017">
        <w:t xml:space="preserve"> Using Information </w:t>
      </w:r>
      <w:r w:rsidR="002F70B3" w:rsidRPr="00F96017">
        <w:t>f</w:t>
      </w:r>
      <w:r w:rsidR="00F922F8" w:rsidRPr="00F96017">
        <w:t>rom CPRS Order Entry</w:t>
      </w:r>
      <w:bookmarkEnd w:id="32"/>
      <w:bookmarkEnd w:id="33"/>
      <w:bookmarkEnd w:id="34"/>
      <w:bookmarkEnd w:id="35"/>
      <w:bookmarkEnd w:id="36"/>
      <w:bookmarkEnd w:id="37"/>
      <w:bookmarkEnd w:id="38"/>
      <w:bookmarkEnd w:id="39"/>
    </w:p>
    <w:p w14:paraId="47F6CB4B" w14:textId="77777777" w:rsidR="00F922F8" w:rsidRPr="00F96017" w:rsidRDefault="00F922F8" w:rsidP="00F922F8">
      <w:pPr>
        <w:rPr>
          <w:color w:val="000000"/>
          <w:sz w:val="22"/>
          <w:szCs w:val="20"/>
        </w:rPr>
      </w:pPr>
    </w:p>
    <w:p w14:paraId="61E1E2D2" w14:textId="77777777" w:rsidR="0047606F" w:rsidRPr="00F96017" w:rsidRDefault="0047606F" w:rsidP="00F922F8">
      <w:pPr>
        <w:rPr>
          <w:color w:val="000000"/>
          <w:sz w:val="22"/>
          <w:szCs w:val="20"/>
        </w:rPr>
      </w:pPr>
      <w:r w:rsidRPr="00F96017">
        <w:rPr>
          <w:color w:val="000000"/>
          <w:sz w:val="22"/>
          <w:szCs w:val="20"/>
        </w:rPr>
        <w:t xml:space="preserve">This chapter provides explanations and examples </w:t>
      </w:r>
      <w:r w:rsidR="00882096" w:rsidRPr="00F96017">
        <w:rPr>
          <w:color w:val="000000"/>
          <w:sz w:val="22"/>
          <w:szCs w:val="20"/>
        </w:rPr>
        <w:t>for creating a Sig.</w:t>
      </w:r>
    </w:p>
    <w:p w14:paraId="31C785AE" w14:textId="77777777" w:rsidR="00882096" w:rsidRPr="00F96017" w:rsidRDefault="00882096" w:rsidP="00F922F8">
      <w:pPr>
        <w:rPr>
          <w:color w:val="000000"/>
          <w:sz w:val="22"/>
          <w:szCs w:val="20"/>
        </w:rPr>
      </w:pPr>
    </w:p>
    <w:p w14:paraId="4E60338F" w14:textId="77777777" w:rsidR="00882096" w:rsidRPr="00F96017" w:rsidRDefault="00882096" w:rsidP="002A575A">
      <w:pPr>
        <w:pStyle w:val="Heading1"/>
      </w:pPr>
      <w:bookmarkStart w:id="40" w:name="_Toc132702419"/>
      <w:r w:rsidRPr="00F96017">
        <w:t xml:space="preserve">Creating </w:t>
      </w:r>
      <w:r w:rsidR="002C18A6" w:rsidRPr="00F96017">
        <w:t>a</w:t>
      </w:r>
      <w:r w:rsidRPr="00F96017">
        <w:t xml:space="preserve"> New Outpatient Order</w:t>
      </w:r>
      <w:r w:rsidRPr="00F96017">
        <w:fldChar w:fldCharType="begin"/>
      </w:r>
      <w:r w:rsidRPr="00F96017">
        <w:instrText xml:space="preserve"> XE "Creating A New Order" </w:instrText>
      </w:r>
      <w:r w:rsidRPr="00F96017">
        <w:fldChar w:fldCharType="end"/>
      </w:r>
      <w:r w:rsidRPr="00F96017">
        <w:t xml:space="preserve"> in CPRS</w:t>
      </w:r>
      <w:bookmarkEnd w:id="40"/>
    </w:p>
    <w:p w14:paraId="5BA6DC80" w14:textId="77777777" w:rsidR="00882096" w:rsidRPr="00F96017" w:rsidRDefault="00882096" w:rsidP="00F922F8">
      <w:pPr>
        <w:rPr>
          <w:color w:val="000000"/>
          <w:sz w:val="22"/>
          <w:szCs w:val="20"/>
        </w:rPr>
      </w:pPr>
    </w:p>
    <w:p w14:paraId="2B65F564" w14:textId="77777777" w:rsidR="00F922F8" w:rsidRPr="00F96017" w:rsidRDefault="00F922F8" w:rsidP="00F922F8">
      <w:pPr>
        <w:rPr>
          <w:color w:val="000000"/>
          <w:sz w:val="22"/>
          <w:szCs w:val="20"/>
        </w:rPr>
      </w:pPr>
      <w:r w:rsidRPr="00F96017">
        <w:rPr>
          <w:color w:val="000000"/>
          <w:sz w:val="22"/>
          <w:szCs w:val="20"/>
        </w:rPr>
        <w:t xml:space="preserve">When a user enters an Outpatient order through CPRS, the information is sent to the Outpatient Pharmacy package, and this information is displayed to the user who finishes this order in the Outpatient Pharmacy package. Previously, the Sig was entered as a single free text field that could be edited. Now the user is prompted for the different fields that make up a possible Sig. The </w:t>
      </w:r>
      <w:r w:rsidR="00882096" w:rsidRPr="00F96017">
        <w:rPr>
          <w:color w:val="000000"/>
          <w:sz w:val="22"/>
          <w:szCs w:val="20"/>
        </w:rPr>
        <w:t xml:space="preserve">Outpatient </w:t>
      </w:r>
      <w:r w:rsidRPr="00F96017">
        <w:rPr>
          <w:color w:val="000000"/>
          <w:sz w:val="22"/>
          <w:szCs w:val="20"/>
        </w:rPr>
        <w:t>Pharmacy package builds a possible Sig based on the information entered in these fields, and this possible Sig is displayed on the Pharmacy Finish screen. Whoever finishes the order can either accept the Sig or edit the fields used to build the Sig. If the possible Sig is accepted, that will become the Sig for the prescription and will print on the labels, profiles, etc. Entries in the SCHEDULE field will be checked against the MEDICATION INSTRUCTION file for possible expansion. A new order will be created if values are changed in some of the fields. This process will be explained after we describe how the possible Sig is created by using the information entered through CPRS.</w:t>
      </w:r>
    </w:p>
    <w:p w14:paraId="0183BD79" w14:textId="77777777" w:rsidR="00F922F8" w:rsidRPr="00F96017" w:rsidRDefault="00F922F8" w:rsidP="00F922F8">
      <w:pPr>
        <w:rPr>
          <w:rFonts w:eastAsia="MS Mincho" w:cs="Courier New"/>
          <w:szCs w:val="20"/>
        </w:rPr>
      </w:pPr>
    </w:p>
    <w:p w14:paraId="36086AA7" w14:textId="77777777" w:rsidR="00F922F8" w:rsidRPr="00F96017" w:rsidRDefault="00F922F8" w:rsidP="00882096">
      <w:pPr>
        <w:pStyle w:val="BodyText"/>
        <w:rPr>
          <w:rFonts w:eastAsia="MS Mincho"/>
        </w:rPr>
      </w:pPr>
      <w:r w:rsidRPr="00F96017">
        <w:rPr>
          <w:b/>
        </w:rPr>
        <w:t>Example 1:</w:t>
      </w:r>
      <w:r w:rsidRPr="00F96017">
        <w:rPr>
          <w:rFonts w:eastAsia="MS Mincho"/>
        </w:rPr>
        <w:t xml:space="preserve"> The first part of this example shows the prompts and what is entered through CPRS for a DIGOXIN 0.25MG TAB ORDER. The actual CPRS screen looks different, but the prompts are the same.  </w:t>
      </w:r>
    </w:p>
    <w:p w14:paraId="7BF05C23" w14:textId="77777777" w:rsidR="00F922F8" w:rsidRPr="00F96017" w:rsidRDefault="00F922F8" w:rsidP="00F922F8">
      <w:pPr>
        <w:rPr>
          <w:rFonts w:eastAsia="MS Mincho"/>
          <w:color w:val="000000"/>
        </w:rPr>
      </w:pPr>
    </w:p>
    <w:p w14:paraId="4F0B9D5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Orderable Item: </w:t>
      </w:r>
      <w:r w:rsidRPr="00F96017">
        <w:rPr>
          <w:rFonts w:ascii="Courier New" w:eastAsia="MS Mincho" w:hAnsi="Courier New"/>
          <w:b/>
          <w:iCs/>
          <w:color w:val="000000"/>
          <w:sz w:val="18"/>
        </w:rPr>
        <w:t>DIGOXIN TAB</w:t>
      </w:r>
    </w:p>
    <w:p w14:paraId="0BA0829B" w14:textId="77777777" w:rsidR="00F922F8" w:rsidRPr="00F96017" w:rsidRDefault="00F922F8" w:rsidP="00F922F8">
      <w:pPr>
        <w:shd w:val="clear" w:color="auto" w:fill="E6E6E6"/>
        <w:ind w:left="720"/>
        <w:rPr>
          <w:rFonts w:ascii="Courier New" w:eastAsia="MS Mincho" w:hAnsi="Courier New"/>
          <w:b/>
          <w:iCs/>
          <w:color w:val="000000"/>
          <w:sz w:val="18"/>
        </w:rPr>
      </w:pPr>
      <w:r w:rsidRPr="00F96017">
        <w:rPr>
          <w:rFonts w:ascii="Courier New" w:eastAsia="MS Mincho" w:hAnsi="Courier New"/>
          <w:iCs/>
          <w:color w:val="000000"/>
          <w:sz w:val="18"/>
        </w:rPr>
        <w:t xml:space="preserve">     Dispense Drug: </w:t>
      </w:r>
      <w:r w:rsidRPr="00F96017">
        <w:rPr>
          <w:rFonts w:ascii="Courier New" w:eastAsia="MS Mincho" w:hAnsi="Courier New"/>
          <w:b/>
          <w:iCs/>
          <w:color w:val="000000"/>
          <w:sz w:val="18"/>
        </w:rPr>
        <w:t>DIGOXIN 0.25 MG TAB</w:t>
      </w:r>
    </w:p>
    <w:p w14:paraId="27BF1FE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Complex dose? NO//&lt;</w:t>
      </w:r>
      <w:r w:rsidRPr="00F96017">
        <w:rPr>
          <w:rFonts w:ascii="Courier New" w:eastAsia="MS Mincho" w:hAnsi="Courier New"/>
          <w:b/>
          <w:iCs/>
          <w:color w:val="000000"/>
          <w:sz w:val="18"/>
        </w:rPr>
        <w:t>Enter</w:t>
      </w:r>
      <w:r w:rsidRPr="00F96017">
        <w:rPr>
          <w:rFonts w:ascii="Courier New" w:eastAsia="MS Mincho" w:hAnsi="Courier New"/>
          <w:iCs/>
          <w:color w:val="000000"/>
          <w:sz w:val="18"/>
        </w:rPr>
        <w:t>&gt;</w:t>
      </w:r>
    </w:p>
    <w:p w14:paraId="6A384945"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Take (in TABLET(S)): </w:t>
      </w:r>
      <w:r w:rsidRPr="00F96017">
        <w:rPr>
          <w:rFonts w:ascii="Courier New" w:eastAsia="MS Mincho" w:hAnsi="Courier New"/>
          <w:b/>
          <w:iCs/>
          <w:color w:val="000000"/>
          <w:sz w:val="18"/>
        </w:rPr>
        <w:t>2</w:t>
      </w:r>
    </w:p>
    <w:p w14:paraId="0C5FC02D"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Route: </w:t>
      </w:r>
      <w:r w:rsidRPr="00F96017">
        <w:rPr>
          <w:rFonts w:ascii="Courier New" w:eastAsia="MS Mincho" w:hAnsi="Courier New"/>
          <w:b/>
          <w:iCs/>
          <w:color w:val="000000"/>
          <w:sz w:val="18"/>
        </w:rPr>
        <w:t>ORAL</w:t>
      </w:r>
    </w:p>
    <w:p w14:paraId="505C253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Schedule: </w:t>
      </w:r>
      <w:r w:rsidRPr="00F96017">
        <w:rPr>
          <w:rFonts w:ascii="Courier New" w:eastAsia="MS Mincho" w:hAnsi="Courier New"/>
          <w:b/>
          <w:iCs/>
          <w:color w:val="000000"/>
          <w:sz w:val="18"/>
        </w:rPr>
        <w:t>Q12H</w:t>
      </w:r>
    </w:p>
    <w:p w14:paraId="7A0D530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Limit duration to (in DAYS): </w:t>
      </w:r>
      <w:r w:rsidRPr="00F96017">
        <w:rPr>
          <w:rFonts w:ascii="Courier New" w:eastAsia="MS Mincho" w:hAnsi="Courier New"/>
          <w:b/>
          <w:iCs/>
          <w:color w:val="000000"/>
          <w:sz w:val="18"/>
        </w:rPr>
        <w:t>30</w:t>
      </w:r>
    </w:p>
    <w:p w14:paraId="6C37F4E8"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Quantity: </w:t>
      </w:r>
      <w:r w:rsidRPr="00F96017">
        <w:rPr>
          <w:rFonts w:ascii="Courier New" w:eastAsia="MS Mincho" w:hAnsi="Courier New"/>
          <w:b/>
          <w:iCs/>
          <w:color w:val="000000"/>
          <w:sz w:val="18"/>
        </w:rPr>
        <w:t>60</w:t>
      </w:r>
    </w:p>
    <w:p w14:paraId="39BB6AB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Refills (0-11)://</w:t>
      </w:r>
      <w:r w:rsidRPr="00F96017">
        <w:rPr>
          <w:rFonts w:ascii="Courier New" w:eastAsia="MS Mincho" w:hAnsi="Courier New"/>
          <w:b/>
          <w:iCs/>
          <w:color w:val="000000"/>
          <w:sz w:val="18"/>
          <w:u w:val="single"/>
        </w:rPr>
        <w:t>5</w:t>
      </w:r>
    </w:p>
    <w:p w14:paraId="65FA6AE9"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Pick up: WINDOW//&lt;</w:t>
      </w:r>
      <w:r w:rsidRPr="00F96017">
        <w:rPr>
          <w:rFonts w:ascii="Courier New" w:eastAsia="MS Mincho" w:hAnsi="Courier New"/>
          <w:b/>
          <w:iCs/>
          <w:color w:val="000000"/>
          <w:sz w:val="18"/>
        </w:rPr>
        <w:t>Enter</w:t>
      </w:r>
      <w:r w:rsidRPr="00F96017">
        <w:rPr>
          <w:rFonts w:ascii="Courier New" w:eastAsia="MS Mincho" w:hAnsi="Courier New"/>
          <w:iCs/>
          <w:color w:val="000000"/>
          <w:sz w:val="18"/>
        </w:rPr>
        <w:t>&gt;</w:t>
      </w:r>
    </w:p>
    <w:p w14:paraId="52E46AD3"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Provider Instructions:</w:t>
      </w:r>
    </w:p>
    <w:p w14:paraId="1FE2F5FF"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1&gt;</w:t>
      </w:r>
    </w:p>
    <w:p w14:paraId="61040D34" w14:textId="77777777" w:rsidR="00F922F8" w:rsidRPr="00F96017" w:rsidRDefault="00F922F8" w:rsidP="00F922F8">
      <w:pPr>
        <w:tabs>
          <w:tab w:val="left" w:pos="6300"/>
        </w:tabs>
        <w:rPr>
          <w:rFonts w:eastAsia="MS Mincho" w:cs="Courier New"/>
          <w:szCs w:val="20"/>
        </w:rPr>
      </w:pPr>
    </w:p>
    <w:p w14:paraId="737B6E5C" w14:textId="77777777" w:rsidR="00F922F8" w:rsidRPr="00F96017" w:rsidRDefault="00F922F8" w:rsidP="00BA26EC">
      <w:pPr>
        <w:spacing w:after="120"/>
        <w:rPr>
          <w:color w:val="000000"/>
          <w:sz w:val="22"/>
          <w:szCs w:val="20"/>
        </w:rPr>
      </w:pPr>
      <w:r w:rsidRPr="00F96017">
        <w:rPr>
          <w:color w:val="000000"/>
          <w:sz w:val="22"/>
          <w:szCs w:val="20"/>
        </w:rPr>
        <w:t>The Take prompt in the above example will vary, depending on the Dose Form associated with the selected medication. For example:</w:t>
      </w:r>
    </w:p>
    <w:p w14:paraId="6145C3E5" w14:textId="77777777" w:rsidR="00F922F8" w:rsidRPr="00F96017" w:rsidRDefault="00F922F8" w:rsidP="00F922F8">
      <w:pPr>
        <w:rPr>
          <w:color w:val="000000"/>
          <w:sz w:val="22"/>
          <w:szCs w:val="20"/>
        </w:rPr>
      </w:pPr>
      <w:r w:rsidRPr="00F96017">
        <w:rPr>
          <w:color w:val="000000"/>
          <w:sz w:val="22"/>
          <w:szCs w:val="20"/>
        </w:rPr>
        <w:tab/>
      </w:r>
      <w:r w:rsidRPr="00F96017">
        <w:rPr>
          <w:color w:val="000000"/>
          <w:sz w:val="22"/>
          <w:szCs w:val="20"/>
          <w:u w:val="single"/>
        </w:rPr>
        <w:t>DOSAGE FORM</w:t>
      </w:r>
      <w:r w:rsidRPr="00F96017">
        <w:rPr>
          <w:color w:val="000000"/>
          <w:sz w:val="22"/>
          <w:szCs w:val="20"/>
        </w:rPr>
        <w:t xml:space="preserve">  </w:t>
      </w:r>
      <w:r w:rsidRPr="00F96017">
        <w:rPr>
          <w:color w:val="000000"/>
          <w:sz w:val="22"/>
          <w:szCs w:val="20"/>
        </w:rPr>
        <w:tab/>
      </w:r>
      <w:r w:rsidRPr="00F96017">
        <w:rPr>
          <w:color w:val="000000"/>
          <w:sz w:val="22"/>
          <w:szCs w:val="20"/>
          <w:u w:val="single"/>
        </w:rPr>
        <w:t>PROMPT</w:t>
      </w:r>
    </w:p>
    <w:p w14:paraId="4C79076D" w14:textId="77777777" w:rsidR="00F922F8" w:rsidRPr="00F96017" w:rsidRDefault="00F922F8" w:rsidP="00F922F8">
      <w:pPr>
        <w:rPr>
          <w:color w:val="000000"/>
          <w:sz w:val="22"/>
          <w:szCs w:val="20"/>
        </w:rPr>
      </w:pPr>
      <w:r w:rsidRPr="00F96017">
        <w:rPr>
          <w:color w:val="000000"/>
          <w:sz w:val="22"/>
          <w:szCs w:val="20"/>
        </w:rPr>
        <w:t xml:space="preserve">        </w:t>
      </w:r>
      <w:r w:rsidRPr="00F96017">
        <w:rPr>
          <w:color w:val="000000"/>
          <w:sz w:val="22"/>
          <w:szCs w:val="20"/>
        </w:rPr>
        <w:tab/>
        <w:t xml:space="preserve">TAB </w:t>
      </w:r>
      <w:r w:rsidRPr="00F96017">
        <w:rPr>
          <w:color w:val="000000"/>
          <w:sz w:val="22"/>
          <w:szCs w:val="20"/>
        </w:rPr>
        <w:tab/>
      </w:r>
      <w:r w:rsidR="006504CF" w:rsidRPr="00F96017">
        <w:rPr>
          <w:color w:val="000000"/>
          <w:sz w:val="22"/>
          <w:szCs w:val="20"/>
        </w:rPr>
        <w:tab/>
      </w:r>
      <w:r w:rsidR="006504CF" w:rsidRPr="00F96017">
        <w:rPr>
          <w:color w:val="000000"/>
          <w:sz w:val="22"/>
          <w:szCs w:val="20"/>
        </w:rPr>
        <w:tab/>
      </w:r>
      <w:r w:rsidRPr="00F96017">
        <w:rPr>
          <w:color w:val="000000"/>
          <w:sz w:val="22"/>
          <w:szCs w:val="20"/>
        </w:rPr>
        <w:t>Take</w:t>
      </w:r>
    </w:p>
    <w:p w14:paraId="5A1EB544" w14:textId="77777777" w:rsidR="00F922F8" w:rsidRPr="00F96017" w:rsidRDefault="00F922F8" w:rsidP="00F922F8">
      <w:pPr>
        <w:rPr>
          <w:color w:val="000000"/>
          <w:sz w:val="22"/>
          <w:szCs w:val="20"/>
        </w:rPr>
      </w:pPr>
      <w:r w:rsidRPr="00F96017">
        <w:rPr>
          <w:color w:val="000000"/>
          <w:sz w:val="22"/>
          <w:szCs w:val="20"/>
        </w:rPr>
        <w:t xml:space="preserve">   </w:t>
      </w:r>
      <w:r w:rsidRPr="00F96017">
        <w:rPr>
          <w:color w:val="000000"/>
          <w:sz w:val="22"/>
          <w:szCs w:val="20"/>
        </w:rPr>
        <w:tab/>
        <w:t>CREAM,TOP</w:t>
      </w:r>
      <w:r w:rsidRPr="00F96017">
        <w:rPr>
          <w:color w:val="000000"/>
          <w:sz w:val="22"/>
          <w:szCs w:val="20"/>
        </w:rPr>
        <w:tab/>
      </w:r>
      <w:r w:rsidR="006504CF" w:rsidRPr="00F96017">
        <w:rPr>
          <w:color w:val="000000"/>
          <w:sz w:val="22"/>
          <w:szCs w:val="20"/>
        </w:rPr>
        <w:tab/>
      </w:r>
      <w:r w:rsidRPr="00F96017">
        <w:rPr>
          <w:color w:val="000000"/>
          <w:sz w:val="22"/>
          <w:szCs w:val="20"/>
        </w:rPr>
        <w:t>Apply</w:t>
      </w:r>
    </w:p>
    <w:p w14:paraId="671CD548" w14:textId="77777777" w:rsidR="00F922F8" w:rsidRPr="00F96017" w:rsidRDefault="00F922F8" w:rsidP="00F922F8">
      <w:pPr>
        <w:rPr>
          <w:color w:val="000000"/>
          <w:sz w:val="22"/>
          <w:szCs w:val="20"/>
        </w:rPr>
      </w:pPr>
      <w:r w:rsidRPr="00F96017">
        <w:rPr>
          <w:color w:val="000000"/>
          <w:sz w:val="22"/>
          <w:szCs w:val="20"/>
        </w:rPr>
        <w:tab/>
        <w:t xml:space="preserve">INJ </w:t>
      </w:r>
      <w:r w:rsidRPr="00F96017">
        <w:rPr>
          <w:color w:val="000000"/>
          <w:sz w:val="22"/>
          <w:szCs w:val="20"/>
        </w:rPr>
        <w:tab/>
      </w:r>
      <w:r w:rsidR="006504CF" w:rsidRPr="00F96017">
        <w:rPr>
          <w:color w:val="000000"/>
          <w:sz w:val="22"/>
          <w:szCs w:val="20"/>
        </w:rPr>
        <w:tab/>
      </w:r>
      <w:r w:rsidR="006504CF" w:rsidRPr="00F96017">
        <w:rPr>
          <w:color w:val="000000"/>
          <w:sz w:val="22"/>
          <w:szCs w:val="20"/>
        </w:rPr>
        <w:tab/>
      </w:r>
      <w:r w:rsidRPr="00F96017">
        <w:rPr>
          <w:color w:val="000000"/>
          <w:sz w:val="22"/>
          <w:szCs w:val="20"/>
        </w:rPr>
        <w:t>Inject</w:t>
      </w:r>
    </w:p>
    <w:p w14:paraId="582F145B" w14:textId="77777777" w:rsidR="00F922F8" w:rsidRPr="00F96017" w:rsidRDefault="00F922F8" w:rsidP="00F922F8">
      <w:pPr>
        <w:rPr>
          <w:color w:val="000000"/>
          <w:sz w:val="22"/>
          <w:szCs w:val="20"/>
        </w:rPr>
      </w:pPr>
      <w:r w:rsidRPr="00F96017">
        <w:rPr>
          <w:color w:val="000000"/>
          <w:sz w:val="22"/>
          <w:szCs w:val="20"/>
        </w:rPr>
        <w:tab/>
        <w:t>SOLN,OPH</w:t>
      </w:r>
      <w:r w:rsidRPr="00F96017">
        <w:rPr>
          <w:color w:val="000000"/>
          <w:sz w:val="22"/>
          <w:szCs w:val="20"/>
        </w:rPr>
        <w:tab/>
      </w:r>
      <w:r w:rsidR="006504CF" w:rsidRPr="00F96017">
        <w:rPr>
          <w:color w:val="000000"/>
          <w:sz w:val="22"/>
          <w:szCs w:val="20"/>
        </w:rPr>
        <w:tab/>
      </w:r>
      <w:r w:rsidRPr="00F96017">
        <w:rPr>
          <w:color w:val="000000"/>
          <w:sz w:val="22"/>
          <w:szCs w:val="20"/>
        </w:rPr>
        <w:t>Instill</w:t>
      </w:r>
    </w:p>
    <w:p w14:paraId="212CC1CD" w14:textId="77777777" w:rsidR="00F922F8" w:rsidRPr="00F96017" w:rsidRDefault="00F922F8" w:rsidP="00F922F8">
      <w:pPr>
        <w:rPr>
          <w:color w:val="000000"/>
          <w:sz w:val="22"/>
          <w:szCs w:val="20"/>
        </w:rPr>
      </w:pPr>
    </w:p>
    <w:p w14:paraId="4D1387AD" w14:textId="77777777" w:rsidR="00F922F8" w:rsidRPr="00F96017" w:rsidRDefault="00F922F8" w:rsidP="00F922F8">
      <w:pPr>
        <w:rPr>
          <w:color w:val="000000"/>
          <w:sz w:val="22"/>
          <w:szCs w:val="20"/>
        </w:rPr>
      </w:pPr>
      <w:r w:rsidRPr="00F96017">
        <w:rPr>
          <w:color w:val="000000"/>
          <w:sz w:val="22"/>
          <w:szCs w:val="20"/>
        </w:rPr>
        <w:t>From this information entered through CPRS, the possible Sig that Outpatient Pharmacy would display when this order is finished in pharmacy is</w:t>
      </w:r>
    </w:p>
    <w:p w14:paraId="0148C627" w14:textId="77777777" w:rsidR="00F922F8" w:rsidRPr="00F96017" w:rsidRDefault="00F922F8" w:rsidP="00F922F8">
      <w:pPr>
        <w:rPr>
          <w:rFonts w:eastAsia="MS Mincho" w:cs="Courier New"/>
          <w:szCs w:val="20"/>
        </w:rPr>
      </w:pPr>
    </w:p>
    <w:p w14:paraId="5FE67286" w14:textId="77777777" w:rsidR="00F922F8" w:rsidRPr="00F96017" w:rsidRDefault="00F922F8" w:rsidP="00F922F8">
      <w:pPr>
        <w:rPr>
          <w:rFonts w:eastAsia="MS Mincho" w:cs="Courier New"/>
          <w:szCs w:val="20"/>
        </w:rPr>
      </w:pPr>
      <w:r w:rsidRPr="00F96017">
        <w:rPr>
          <w:rFonts w:eastAsia="MS Mincho" w:cs="Courier New"/>
          <w:szCs w:val="20"/>
        </w:rPr>
        <w:t xml:space="preserve">     TAKE 2 TABLET(S) BY MOUTH EVERY 12 HOURS FOR 30 DAY(S)</w:t>
      </w:r>
    </w:p>
    <w:p w14:paraId="26C46CE7" w14:textId="77777777" w:rsidR="00F922F8" w:rsidRPr="00F96017" w:rsidRDefault="00F922F8" w:rsidP="00F922F8">
      <w:pPr>
        <w:rPr>
          <w:rFonts w:eastAsia="MS Mincho" w:cs="Courier New"/>
          <w:szCs w:val="20"/>
        </w:rPr>
      </w:pPr>
    </w:p>
    <w:p w14:paraId="5892A046" w14:textId="77777777" w:rsidR="00F922F8" w:rsidRPr="00F96017" w:rsidRDefault="00F922F8" w:rsidP="00F922F8">
      <w:pPr>
        <w:rPr>
          <w:color w:val="000000"/>
          <w:sz w:val="22"/>
          <w:szCs w:val="20"/>
        </w:rPr>
      </w:pPr>
      <w:r w:rsidRPr="00F96017">
        <w:rPr>
          <w:color w:val="000000"/>
          <w:sz w:val="22"/>
          <w:szCs w:val="20"/>
        </w:rPr>
        <w:br w:type="page"/>
      </w:r>
      <w:bookmarkStart w:id="41" w:name="P268_234"/>
      <w:bookmarkEnd w:id="41"/>
      <w:r w:rsidRPr="00F96017">
        <w:rPr>
          <w:color w:val="000000"/>
          <w:sz w:val="22"/>
          <w:szCs w:val="20"/>
        </w:rPr>
        <w:lastRenderedPageBreak/>
        <w:t>This possible Sig is created using this method:</w:t>
      </w:r>
    </w:p>
    <w:p w14:paraId="0C1B8CC7" w14:textId="77777777" w:rsidR="00F922F8" w:rsidRPr="00F96017" w:rsidRDefault="00F922F8" w:rsidP="00F922F8">
      <w:pPr>
        <w:rPr>
          <w:color w:val="000000"/>
          <w:sz w:val="22"/>
          <w:szCs w:val="20"/>
        </w:rPr>
      </w:pPr>
      <w:r w:rsidRPr="00F96017">
        <w:rPr>
          <w:color w:val="000000"/>
          <w:sz w:val="22"/>
          <w:szCs w:val="20"/>
        </w:rPr>
        <w:t xml:space="preserve"> </w:t>
      </w:r>
    </w:p>
    <w:p w14:paraId="17F45EA0" w14:textId="77777777" w:rsidR="00F922F8" w:rsidRPr="00F96017" w:rsidRDefault="00F922F8" w:rsidP="00F922F8">
      <w:pPr>
        <w:rPr>
          <w:color w:val="000000"/>
          <w:sz w:val="22"/>
          <w:szCs w:val="20"/>
        </w:rPr>
      </w:pPr>
      <w:r w:rsidRPr="00F96017">
        <w:rPr>
          <w:color w:val="000000"/>
          <w:sz w:val="22"/>
          <w:szCs w:val="20"/>
        </w:rPr>
        <w:t>* The word TAKE is derived from the VERB entry in the DOSAGE FORM file that is associated with the Dosage Form TAB, which is derived from the Dose Form associated with the Orderable Item DIGOXIN TAB.</w:t>
      </w:r>
    </w:p>
    <w:p w14:paraId="14DED9AC" w14:textId="77777777" w:rsidR="00F922F8" w:rsidRPr="00F96017" w:rsidRDefault="00F922F8" w:rsidP="00F922F8">
      <w:pPr>
        <w:rPr>
          <w:color w:val="000000"/>
          <w:sz w:val="22"/>
          <w:szCs w:val="20"/>
        </w:rPr>
      </w:pPr>
    </w:p>
    <w:p w14:paraId="44516224" w14:textId="77777777" w:rsidR="00F922F8" w:rsidRPr="00F96017" w:rsidRDefault="00F922F8" w:rsidP="00F922F8">
      <w:pPr>
        <w:rPr>
          <w:color w:val="000000"/>
          <w:sz w:val="22"/>
          <w:szCs w:val="20"/>
        </w:rPr>
      </w:pPr>
      <w:r w:rsidRPr="00F96017">
        <w:rPr>
          <w:color w:val="000000"/>
          <w:sz w:val="22"/>
          <w:szCs w:val="20"/>
        </w:rPr>
        <w:t>* The number 2 is taken from what was entered at the "Take" prompt.</w:t>
      </w:r>
    </w:p>
    <w:p w14:paraId="012EE3F0" w14:textId="77777777" w:rsidR="00F922F8" w:rsidRPr="00F96017" w:rsidRDefault="00F922F8" w:rsidP="00F922F8">
      <w:pPr>
        <w:rPr>
          <w:color w:val="000000"/>
          <w:sz w:val="22"/>
          <w:szCs w:val="20"/>
        </w:rPr>
      </w:pPr>
    </w:p>
    <w:p w14:paraId="7EEB0E07" w14:textId="77777777" w:rsidR="00F922F8" w:rsidRPr="00F96017" w:rsidRDefault="00F922F8" w:rsidP="00F922F8">
      <w:pPr>
        <w:rPr>
          <w:color w:val="000000"/>
          <w:sz w:val="22"/>
          <w:szCs w:val="20"/>
        </w:rPr>
      </w:pPr>
      <w:r w:rsidRPr="00F96017">
        <w:rPr>
          <w:color w:val="000000"/>
          <w:sz w:val="22"/>
          <w:szCs w:val="20"/>
        </w:rPr>
        <w:t>* The word TABLET(S) is derived from the NOUN entry in the DOSAGE FORM file that is associated with the Dosage Form TAB, which is derived from the Dose Form associated with the Orderable Item DIGOXIN TAB.</w:t>
      </w:r>
    </w:p>
    <w:p w14:paraId="1A862A51" w14:textId="77777777" w:rsidR="00F922F8" w:rsidRPr="00F96017" w:rsidRDefault="00F922F8" w:rsidP="00F922F8">
      <w:pPr>
        <w:rPr>
          <w:color w:val="000000"/>
          <w:sz w:val="22"/>
          <w:szCs w:val="20"/>
        </w:rPr>
      </w:pPr>
    </w:p>
    <w:p w14:paraId="2812298A" w14:textId="77777777" w:rsidR="00F922F8" w:rsidRPr="00F96017" w:rsidRDefault="00F922F8" w:rsidP="00F922F8">
      <w:pPr>
        <w:rPr>
          <w:color w:val="000000"/>
          <w:sz w:val="22"/>
          <w:szCs w:val="20"/>
        </w:rPr>
      </w:pPr>
      <w:r w:rsidRPr="00F96017">
        <w:rPr>
          <w:color w:val="000000"/>
          <w:sz w:val="22"/>
          <w:szCs w:val="20"/>
        </w:rPr>
        <w:t xml:space="preserve">* The word BY is derived from the PREPOSITION entry in the DOSAGE FORM file that is associated with the Dosage Form TAB, which is derived from the Dose Form associated with the Orderable Item DIGOXIN TAB. The PREPOSITION will only be printed if there is an Outpatient expansion associated with the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w:t>
      </w:r>
    </w:p>
    <w:p w14:paraId="5BD04AE1" w14:textId="77777777" w:rsidR="00F922F8" w:rsidRPr="00F96017" w:rsidRDefault="00F922F8" w:rsidP="00F922F8">
      <w:pPr>
        <w:rPr>
          <w:color w:val="000000"/>
          <w:sz w:val="22"/>
          <w:szCs w:val="20"/>
        </w:rPr>
      </w:pPr>
    </w:p>
    <w:p w14:paraId="60D578F8" w14:textId="77777777" w:rsidR="00F922F8" w:rsidRPr="00F96017" w:rsidRDefault="00F922F8" w:rsidP="00F922F8">
      <w:pPr>
        <w:rPr>
          <w:color w:val="000000"/>
          <w:sz w:val="22"/>
          <w:szCs w:val="20"/>
        </w:rPr>
      </w:pPr>
      <w:r w:rsidRPr="00F96017">
        <w:rPr>
          <w:color w:val="000000"/>
          <w:sz w:val="22"/>
          <w:szCs w:val="20"/>
        </w:rPr>
        <w:t>* The word MOUTH is derived from the OUTPATIENT EXPANSION in the MEDICATION ROUTES file, which is associated with the Med Route ORAL. If there is no outpatient expansion, the abbreviation will be used. If there is no abbreviation the name will be used.</w:t>
      </w:r>
    </w:p>
    <w:p w14:paraId="788EBD1F" w14:textId="77777777" w:rsidR="00F922F8" w:rsidRPr="00F96017" w:rsidRDefault="00F922F8" w:rsidP="00F922F8">
      <w:pPr>
        <w:rPr>
          <w:color w:val="000000"/>
          <w:sz w:val="22"/>
          <w:szCs w:val="20"/>
        </w:rPr>
      </w:pPr>
    </w:p>
    <w:p w14:paraId="16FA5835" w14:textId="77777777" w:rsidR="00F922F8" w:rsidRPr="00F96017" w:rsidRDefault="00F922F8" w:rsidP="00F922F8">
      <w:pPr>
        <w:rPr>
          <w:color w:val="000000"/>
          <w:sz w:val="22"/>
          <w:szCs w:val="20"/>
        </w:rPr>
      </w:pPr>
      <w:r w:rsidRPr="00F96017">
        <w:rPr>
          <w:color w:val="000000"/>
          <w:sz w:val="22"/>
          <w:szCs w:val="20"/>
        </w:rPr>
        <w:t>* The words EVERY 12 HOURS are derived from the OUTPATIENT EXPANSION in the ADMINISTRATION SCHEDULE file that is associated with the Schedule Q12H. If no Outpatient expansion is found in the ADMINISTRATION SCHEDULE file, the software will then derive an expansion from the MEDICATION INSTRUCTION file.</w:t>
      </w:r>
    </w:p>
    <w:p w14:paraId="1D16AC2B" w14:textId="77777777" w:rsidR="00F922F8" w:rsidRPr="00F96017" w:rsidRDefault="00F922F8" w:rsidP="00F922F8">
      <w:pPr>
        <w:rPr>
          <w:color w:val="000000"/>
          <w:sz w:val="22"/>
          <w:szCs w:val="20"/>
        </w:rPr>
      </w:pPr>
    </w:p>
    <w:p w14:paraId="09D7A8F8" w14:textId="77777777" w:rsidR="00F922F8" w:rsidRPr="00F96017" w:rsidRDefault="00F922F8" w:rsidP="00F922F8">
      <w:pPr>
        <w:rPr>
          <w:color w:val="000000"/>
          <w:sz w:val="22"/>
          <w:szCs w:val="20"/>
        </w:rPr>
      </w:pPr>
      <w:r w:rsidRPr="00F96017">
        <w:rPr>
          <w:color w:val="000000"/>
          <w:sz w:val="22"/>
          <w:szCs w:val="20"/>
        </w:rPr>
        <w:t>* The words FOR 30 DAY(S) are derived from the 30 entered for Duration. The word FOR is always used when there is a Duration. The number 30 is used because that is what was entered. DAYS is used as a default time period. If 30D was entered for Duration, (D for days), the possible Sig would still be the same. The CPRS user could have changed the time period by preceding the number 30 with these letters:</w:t>
      </w:r>
    </w:p>
    <w:p w14:paraId="3179E02D" w14:textId="77777777" w:rsidR="00F922F8" w:rsidRPr="00F96017" w:rsidRDefault="00F922F8" w:rsidP="00F922F8">
      <w:pPr>
        <w:rPr>
          <w:color w:val="000000"/>
          <w:sz w:val="22"/>
          <w:szCs w:val="20"/>
        </w:rPr>
      </w:pPr>
      <w:r w:rsidRPr="00F96017">
        <w:rPr>
          <w:color w:val="000000"/>
          <w:sz w:val="22"/>
          <w:szCs w:val="20"/>
        </w:rPr>
        <w:t xml:space="preserve"> </w:t>
      </w:r>
    </w:p>
    <w:p w14:paraId="2B99ED06" w14:textId="77777777" w:rsidR="00F922F8" w:rsidRPr="00F96017" w:rsidRDefault="00F922F8" w:rsidP="00F922F8">
      <w:pPr>
        <w:rPr>
          <w:color w:val="000000"/>
          <w:sz w:val="22"/>
          <w:szCs w:val="20"/>
        </w:rPr>
      </w:pPr>
      <w:r w:rsidRPr="00F96017">
        <w:rPr>
          <w:color w:val="000000"/>
          <w:sz w:val="22"/>
          <w:szCs w:val="20"/>
        </w:rPr>
        <w:t xml:space="preserve">         </w:t>
      </w:r>
      <w:r w:rsidRPr="00F96017">
        <w:rPr>
          <w:color w:val="000000"/>
          <w:sz w:val="22"/>
          <w:szCs w:val="20"/>
          <w:u w:val="single"/>
        </w:rPr>
        <w:t xml:space="preserve"> USER ENTERS</w:t>
      </w:r>
      <w:r w:rsidRPr="00F96017">
        <w:rPr>
          <w:color w:val="000000"/>
          <w:sz w:val="22"/>
          <w:szCs w:val="20"/>
        </w:rPr>
        <w:tab/>
      </w:r>
      <w:r w:rsidRPr="00F96017">
        <w:rPr>
          <w:color w:val="000000"/>
          <w:sz w:val="22"/>
          <w:szCs w:val="20"/>
          <w:u w:val="single"/>
        </w:rPr>
        <w:t>EXPANSION</w:t>
      </w:r>
    </w:p>
    <w:p w14:paraId="4B26CE61" w14:textId="77777777" w:rsidR="00F922F8" w:rsidRPr="00F96017" w:rsidRDefault="00F922F8" w:rsidP="00F922F8">
      <w:pPr>
        <w:rPr>
          <w:color w:val="000000"/>
          <w:sz w:val="22"/>
          <w:szCs w:val="20"/>
        </w:rPr>
      </w:pPr>
      <w:r w:rsidRPr="00F96017">
        <w:rPr>
          <w:color w:val="000000"/>
          <w:sz w:val="22"/>
          <w:szCs w:val="20"/>
        </w:rPr>
        <w:tab/>
        <w:t>30D</w:t>
      </w:r>
      <w:r w:rsidRPr="00F96017">
        <w:rPr>
          <w:color w:val="000000"/>
          <w:sz w:val="22"/>
          <w:szCs w:val="20"/>
        </w:rPr>
        <w:tab/>
      </w:r>
      <w:r w:rsidR="004C0B3B" w:rsidRPr="00F96017">
        <w:rPr>
          <w:color w:val="000000"/>
          <w:sz w:val="22"/>
          <w:szCs w:val="20"/>
        </w:rPr>
        <w:tab/>
      </w:r>
      <w:r w:rsidRPr="00F96017">
        <w:rPr>
          <w:color w:val="000000"/>
          <w:sz w:val="22"/>
          <w:szCs w:val="20"/>
        </w:rPr>
        <w:t>FOR 30 DAYS</w:t>
      </w:r>
    </w:p>
    <w:p w14:paraId="2AC838DB" w14:textId="77777777" w:rsidR="00F922F8" w:rsidRPr="00F96017" w:rsidRDefault="00F922F8" w:rsidP="00F922F8">
      <w:pPr>
        <w:rPr>
          <w:color w:val="000000"/>
          <w:sz w:val="22"/>
          <w:szCs w:val="20"/>
        </w:rPr>
      </w:pPr>
      <w:r w:rsidRPr="00F96017">
        <w:rPr>
          <w:color w:val="000000"/>
          <w:sz w:val="22"/>
          <w:szCs w:val="20"/>
        </w:rPr>
        <w:tab/>
        <w:t>30H</w:t>
      </w:r>
      <w:r w:rsidRPr="00F96017">
        <w:rPr>
          <w:color w:val="000000"/>
          <w:sz w:val="22"/>
          <w:szCs w:val="20"/>
        </w:rPr>
        <w:tab/>
      </w:r>
      <w:r w:rsidR="004C0B3B" w:rsidRPr="00F96017">
        <w:rPr>
          <w:color w:val="000000"/>
          <w:sz w:val="22"/>
          <w:szCs w:val="20"/>
        </w:rPr>
        <w:tab/>
      </w:r>
      <w:r w:rsidRPr="00F96017">
        <w:rPr>
          <w:color w:val="000000"/>
          <w:sz w:val="22"/>
          <w:szCs w:val="20"/>
        </w:rPr>
        <w:t>FOR 30 HOURS</w:t>
      </w:r>
    </w:p>
    <w:p w14:paraId="5E39E653" w14:textId="77777777" w:rsidR="00F922F8" w:rsidRPr="00F96017" w:rsidRDefault="00F922F8" w:rsidP="00F922F8">
      <w:pPr>
        <w:rPr>
          <w:color w:val="000000"/>
          <w:sz w:val="22"/>
          <w:szCs w:val="20"/>
        </w:rPr>
      </w:pPr>
      <w:r w:rsidRPr="00F96017">
        <w:rPr>
          <w:color w:val="000000"/>
          <w:sz w:val="22"/>
          <w:szCs w:val="20"/>
        </w:rPr>
        <w:tab/>
        <w:t>30M</w:t>
      </w:r>
      <w:r w:rsidRPr="00F96017">
        <w:rPr>
          <w:color w:val="000000"/>
          <w:sz w:val="22"/>
          <w:szCs w:val="20"/>
        </w:rPr>
        <w:tab/>
      </w:r>
      <w:r w:rsidR="004C0B3B" w:rsidRPr="00F96017">
        <w:rPr>
          <w:color w:val="000000"/>
          <w:sz w:val="22"/>
          <w:szCs w:val="20"/>
        </w:rPr>
        <w:tab/>
      </w:r>
      <w:r w:rsidRPr="00F96017">
        <w:rPr>
          <w:color w:val="000000"/>
          <w:sz w:val="22"/>
          <w:szCs w:val="20"/>
        </w:rPr>
        <w:t>FOR 30 MINUTES</w:t>
      </w:r>
    </w:p>
    <w:p w14:paraId="6E45E3E7" w14:textId="77777777" w:rsidR="00F922F8" w:rsidRPr="00F96017" w:rsidRDefault="00F922F8" w:rsidP="00F922F8">
      <w:pPr>
        <w:rPr>
          <w:color w:val="000000"/>
          <w:sz w:val="22"/>
          <w:szCs w:val="20"/>
        </w:rPr>
      </w:pPr>
      <w:r w:rsidRPr="00F96017">
        <w:rPr>
          <w:color w:val="000000"/>
          <w:sz w:val="22"/>
          <w:szCs w:val="20"/>
        </w:rPr>
        <w:tab/>
        <w:t>30</w:t>
      </w:r>
      <w:r w:rsidRPr="00F96017">
        <w:rPr>
          <w:color w:val="000000"/>
          <w:sz w:val="22"/>
          <w:szCs w:val="20"/>
        </w:rPr>
        <w:tab/>
      </w:r>
      <w:r w:rsidR="004C0B3B" w:rsidRPr="00F96017">
        <w:rPr>
          <w:color w:val="000000"/>
          <w:sz w:val="22"/>
          <w:szCs w:val="20"/>
        </w:rPr>
        <w:tab/>
      </w:r>
      <w:r w:rsidRPr="00F96017">
        <w:rPr>
          <w:color w:val="000000"/>
          <w:sz w:val="22"/>
          <w:szCs w:val="20"/>
        </w:rPr>
        <w:t>FOR 30 DAYS  (Default to DAYS)</w:t>
      </w:r>
    </w:p>
    <w:p w14:paraId="0A450863" w14:textId="77777777" w:rsidR="00F922F8" w:rsidRPr="00F96017" w:rsidRDefault="00F922F8" w:rsidP="00F922F8">
      <w:pPr>
        <w:rPr>
          <w:rFonts w:eastAsia="MS Mincho" w:cs="Courier New"/>
          <w:szCs w:val="20"/>
        </w:rPr>
      </w:pPr>
    </w:p>
    <w:p w14:paraId="155F6DFF" w14:textId="77777777" w:rsidR="00F922F8" w:rsidRPr="00F96017" w:rsidRDefault="00F922F8" w:rsidP="00F922F8">
      <w:pPr>
        <w:rPr>
          <w:rFonts w:eastAsia="MS Mincho" w:cs="Courier New"/>
          <w:szCs w:val="20"/>
        </w:rPr>
      </w:pPr>
    </w:p>
    <w:p w14:paraId="090B93AD" w14:textId="77777777" w:rsidR="00F922F8" w:rsidRPr="00F96017" w:rsidRDefault="00F922F8" w:rsidP="00F922F8">
      <w:pPr>
        <w:rPr>
          <w:rFonts w:cs="Courier New"/>
          <w:color w:val="000000"/>
          <w:sz w:val="22"/>
          <w:szCs w:val="20"/>
        </w:rPr>
      </w:pPr>
      <w:r w:rsidRPr="00F96017">
        <w:rPr>
          <w:rFonts w:cs="Courier New"/>
          <w:b/>
          <w:color w:val="000000"/>
          <w:szCs w:val="20"/>
        </w:rPr>
        <w:br w:type="page"/>
      </w:r>
      <w:r w:rsidRPr="00F96017">
        <w:rPr>
          <w:rFonts w:cs="Courier New"/>
          <w:b/>
          <w:bCs/>
          <w:color w:val="000000"/>
          <w:szCs w:val="20"/>
        </w:rPr>
        <w:lastRenderedPageBreak/>
        <w:t>Example 2:</w:t>
      </w:r>
      <w:r w:rsidRPr="00F96017">
        <w:rPr>
          <w:rFonts w:eastAsia="MS Mincho" w:cs="Courier New"/>
          <w:color w:val="000000"/>
          <w:szCs w:val="20"/>
        </w:rPr>
        <w:t xml:space="preserve"> </w:t>
      </w:r>
      <w:r w:rsidRPr="00F96017">
        <w:rPr>
          <w:rFonts w:cs="Courier New"/>
          <w:color w:val="000000"/>
          <w:sz w:val="22"/>
          <w:szCs w:val="20"/>
        </w:rPr>
        <w:t>This example is similar to Example 1, only a second set of Instructions is entered for this order.</w:t>
      </w:r>
    </w:p>
    <w:p w14:paraId="1C2D04A1" w14:textId="77777777" w:rsidR="00F922F8" w:rsidRPr="00F96017" w:rsidRDefault="00F922F8" w:rsidP="00F922F8">
      <w:pPr>
        <w:rPr>
          <w:rFonts w:eastAsia="MS Mincho" w:cs="Courier New"/>
          <w:szCs w:val="20"/>
        </w:rPr>
      </w:pPr>
    </w:p>
    <w:p w14:paraId="0617517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Medication: DIGOXIN TAB</w:t>
      </w:r>
    </w:p>
    <w:p w14:paraId="479DAFFA"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Dispense Drug: DIGOXIN 0.25 MG TAB</w:t>
      </w:r>
    </w:p>
    <w:p w14:paraId="0774F0ED"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Complex dose? NO://YES</w:t>
      </w:r>
    </w:p>
    <w:p w14:paraId="2C4B652D"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Take (in TABLET(S)): 2</w:t>
      </w:r>
    </w:p>
    <w:p w14:paraId="63754836"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Route: ORAL</w:t>
      </w:r>
    </w:p>
    <w:p w14:paraId="256029C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Schedule: Q12H</w:t>
      </w:r>
    </w:p>
    <w:p w14:paraId="753012F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Limit duration to (in DAYS): 30</w:t>
      </w:r>
    </w:p>
    <w:p w14:paraId="505516E7"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Then Take (in TABLET(S)): 1</w:t>
      </w:r>
    </w:p>
    <w:p w14:paraId="6B5C6F29"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Route: ORAL</w:t>
      </w:r>
    </w:p>
    <w:p w14:paraId="54217087"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Schedule: Q8H</w:t>
      </w:r>
    </w:p>
    <w:p w14:paraId="21E6D5F8"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Limit duration to (in DAYS): 10</w:t>
      </w:r>
    </w:p>
    <w:p w14:paraId="2FAB464A"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Then Take (in TABLET(S)): &lt;</w:t>
      </w:r>
      <w:r w:rsidRPr="00F96017">
        <w:rPr>
          <w:rFonts w:ascii="Courier New" w:eastAsia="MS Mincho" w:hAnsi="Courier New"/>
          <w:b/>
          <w:iCs/>
          <w:color w:val="000000"/>
          <w:sz w:val="18"/>
        </w:rPr>
        <w:t>Enter</w:t>
      </w:r>
      <w:r w:rsidRPr="00F96017">
        <w:rPr>
          <w:rFonts w:ascii="Courier New" w:eastAsia="MS Mincho" w:hAnsi="Courier New"/>
          <w:iCs/>
          <w:color w:val="000000"/>
          <w:sz w:val="18"/>
        </w:rPr>
        <w:t>&gt;</w:t>
      </w:r>
    </w:p>
    <w:p w14:paraId="58B44B64"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Quantity: 90</w:t>
      </w:r>
    </w:p>
    <w:p w14:paraId="17BD123F"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Refills (0-11)://5</w:t>
      </w:r>
    </w:p>
    <w:p w14:paraId="4B71C956"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Pick up: WINDOW//&lt;</w:t>
      </w:r>
      <w:r w:rsidRPr="00F96017">
        <w:rPr>
          <w:rFonts w:ascii="Courier New" w:eastAsia="MS Mincho" w:hAnsi="Courier New"/>
          <w:b/>
          <w:iCs/>
          <w:color w:val="000000"/>
          <w:sz w:val="18"/>
        </w:rPr>
        <w:t>Enter</w:t>
      </w:r>
      <w:r w:rsidRPr="00F96017">
        <w:rPr>
          <w:rFonts w:ascii="Courier New" w:eastAsia="MS Mincho" w:hAnsi="Courier New"/>
          <w:iCs/>
          <w:color w:val="000000"/>
          <w:sz w:val="18"/>
        </w:rPr>
        <w:t>&gt;</w:t>
      </w:r>
    </w:p>
    <w:p w14:paraId="6745C8E6"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Provider Instructions:</w:t>
      </w:r>
    </w:p>
    <w:p w14:paraId="7B390587"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1&gt;</w:t>
      </w:r>
    </w:p>
    <w:p w14:paraId="55961469" w14:textId="77777777" w:rsidR="00F922F8" w:rsidRPr="00F96017" w:rsidRDefault="00F922F8" w:rsidP="00F922F8">
      <w:pPr>
        <w:shd w:val="clear" w:color="auto" w:fill="E6E6E6"/>
        <w:ind w:left="720"/>
        <w:rPr>
          <w:rFonts w:ascii="Courier New" w:eastAsia="MS Mincho" w:hAnsi="Courier New"/>
          <w:iCs/>
          <w:color w:val="000000"/>
          <w:sz w:val="18"/>
        </w:rPr>
      </w:pPr>
    </w:p>
    <w:p w14:paraId="7999F075" w14:textId="77777777" w:rsidR="00F922F8" w:rsidRPr="00F96017" w:rsidRDefault="00F922F8" w:rsidP="00F922F8">
      <w:pPr>
        <w:rPr>
          <w:color w:val="000000"/>
          <w:sz w:val="22"/>
          <w:szCs w:val="20"/>
        </w:rPr>
      </w:pPr>
    </w:p>
    <w:p w14:paraId="21AAC36C" w14:textId="77777777" w:rsidR="00F922F8" w:rsidRPr="00F96017" w:rsidRDefault="00F922F8" w:rsidP="00F922F8">
      <w:pPr>
        <w:rPr>
          <w:color w:val="000000"/>
          <w:sz w:val="22"/>
          <w:szCs w:val="20"/>
        </w:rPr>
      </w:pPr>
      <w:r w:rsidRPr="00F96017">
        <w:rPr>
          <w:color w:val="000000"/>
          <w:sz w:val="22"/>
          <w:szCs w:val="20"/>
        </w:rPr>
        <w:t>Since there is a second set of Instructions entered for this order, the word "THEN" is used to put together these Instructions, so the possible Sig would be as follows:</w:t>
      </w:r>
    </w:p>
    <w:p w14:paraId="2F17D715" w14:textId="77777777" w:rsidR="00F922F8" w:rsidRPr="00F96017" w:rsidRDefault="00F922F8" w:rsidP="00F922F8">
      <w:pPr>
        <w:rPr>
          <w:rFonts w:eastAsia="MS Mincho" w:cs="Courier New"/>
          <w:szCs w:val="20"/>
        </w:rPr>
      </w:pPr>
    </w:p>
    <w:p w14:paraId="40A31A18" w14:textId="77777777" w:rsidR="00F922F8" w:rsidRPr="00F96017" w:rsidRDefault="00F922F8" w:rsidP="00F922F8">
      <w:pPr>
        <w:rPr>
          <w:rFonts w:eastAsia="MS Mincho" w:cs="Courier New"/>
          <w:szCs w:val="20"/>
        </w:rPr>
      </w:pPr>
      <w:r w:rsidRPr="00F96017">
        <w:rPr>
          <w:rFonts w:eastAsia="MS Mincho" w:cs="Courier New"/>
          <w:szCs w:val="20"/>
        </w:rPr>
        <w:t xml:space="preserve">         TAKE 2 TABLET(S) BY MOUTH EVERY 12 HOURS FOR 30 DAY(S) THEN </w:t>
      </w:r>
    </w:p>
    <w:p w14:paraId="4C2CDFE9" w14:textId="77777777" w:rsidR="00F922F8" w:rsidRPr="00F96017" w:rsidRDefault="00F922F8" w:rsidP="00F922F8">
      <w:pPr>
        <w:rPr>
          <w:rFonts w:eastAsia="MS Mincho" w:cs="Courier New"/>
          <w:szCs w:val="20"/>
        </w:rPr>
      </w:pPr>
      <w:r w:rsidRPr="00F96017">
        <w:rPr>
          <w:rFonts w:eastAsia="MS Mincho" w:cs="Courier New"/>
          <w:szCs w:val="20"/>
        </w:rPr>
        <w:t xml:space="preserve">         TAKE 1 TABLET(S) BY MOUTH EVERY 8 HOURS FOR 10 DAY(S)</w:t>
      </w:r>
    </w:p>
    <w:p w14:paraId="7096DBA3" w14:textId="77777777" w:rsidR="00F922F8" w:rsidRPr="00F96017" w:rsidRDefault="00F922F8" w:rsidP="00F922F8">
      <w:pPr>
        <w:rPr>
          <w:rFonts w:eastAsia="MS Mincho" w:cs="Courier New"/>
          <w:szCs w:val="20"/>
        </w:rPr>
      </w:pPr>
    </w:p>
    <w:p w14:paraId="6674EEEE" w14:textId="77777777" w:rsidR="00F922F8" w:rsidRPr="00F96017" w:rsidRDefault="00F922F8" w:rsidP="00F922F8">
      <w:pPr>
        <w:rPr>
          <w:rFonts w:eastAsia="MS Mincho" w:cs="Courier New"/>
          <w:szCs w:val="20"/>
        </w:rPr>
      </w:pPr>
    </w:p>
    <w:p w14:paraId="075F2771" w14:textId="23717B7F" w:rsidR="00882096" w:rsidRPr="00F96017" w:rsidRDefault="00882096" w:rsidP="009A6871">
      <w:pPr>
        <w:rPr>
          <w:rFonts w:eastAsia="MS Mincho" w:cs="Courier New"/>
          <w:szCs w:val="20"/>
        </w:rPr>
      </w:pPr>
    </w:p>
    <w:p w14:paraId="6878C715" w14:textId="77777777" w:rsidR="00F922F8" w:rsidRPr="00F96017" w:rsidRDefault="00882096" w:rsidP="002A575A">
      <w:pPr>
        <w:pStyle w:val="Heading1"/>
      </w:pPr>
      <w:r w:rsidRPr="00F96017">
        <w:br w:type="page"/>
      </w:r>
      <w:bookmarkStart w:id="42" w:name="_Toc132702420"/>
      <w:r w:rsidR="00F922F8" w:rsidRPr="00F96017">
        <w:lastRenderedPageBreak/>
        <w:t xml:space="preserve">Creating </w:t>
      </w:r>
      <w:r w:rsidR="002C18A6" w:rsidRPr="00F96017">
        <w:t>a</w:t>
      </w:r>
      <w:r w:rsidR="00F922F8" w:rsidRPr="00F96017">
        <w:t xml:space="preserve"> New Order</w:t>
      </w:r>
      <w:r w:rsidR="00F922F8" w:rsidRPr="00F96017">
        <w:fldChar w:fldCharType="begin"/>
      </w:r>
      <w:r w:rsidR="00F922F8" w:rsidRPr="00F96017">
        <w:instrText xml:space="preserve"> XE "Creating A New Order" </w:instrText>
      </w:r>
      <w:r w:rsidR="00F922F8" w:rsidRPr="00F96017">
        <w:fldChar w:fldCharType="end"/>
      </w:r>
      <w:r w:rsidR="00F922F8" w:rsidRPr="00F96017">
        <w:t xml:space="preserve"> When Finishing </w:t>
      </w:r>
      <w:r w:rsidR="002F70B3" w:rsidRPr="00F96017">
        <w:t>a</w:t>
      </w:r>
      <w:r w:rsidR="00F922F8" w:rsidRPr="00F96017">
        <w:t xml:space="preserve"> CPRS Order </w:t>
      </w:r>
      <w:r w:rsidR="002F70B3" w:rsidRPr="00F96017">
        <w:t>i</w:t>
      </w:r>
      <w:r w:rsidR="00F922F8" w:rsidRPr="00F96017">
        <w:t>n Outpatient Pharmacy</w:t>
      </w:r>
      <w:bookmarkEnd w:id="42"/>
    </w:p>
    <w:p w14:paraId="7C7A50D5" w14:textId="77777777" w:rsidR="00F922F8" w:rsidRPr="00F96017" w:rsidRDefault="00F922F8" w:rsidP="00F922F8">
      <w:pPr>
        <w:rPr>
          <w:color w:val="000000"/>
          <w:sz w:val="22"/>
          <w:szCs w:val="20"/>
        </w:rPr>
      </w:pPr>
      <w:r w:rsidRPr="00F96017">
        <w:rPr>
          <w:color w:val="000000"/>
          <w:sz w:val="22"/>
          <w:szCs w:val="20"/>
        </w:rPr>
        <w:t xml:space="preserve"> </w:t>
      </w:r>
    </w:p>
    <w:p w14:paraId="7B7C0445" w14:textId="77777777" w:rsidR="00F922F8" w:rsidRPr="00F96017" w:rsidRDefault="00F922F8" w:rsidP="00F922F8">
      <w:pPr>
        <w:rPr>
          <w:color w:val="000000"/>
          <w:sz w:val="22"/>
          <w:szCs w:val="20"/>
        </w:rPr>
      </w:pPr>
      <w:r w:rsidRPr="00F96017">
        <w:rPr>
          <w:color w:val="000000"/>
          <w:sz w:val="22"/>
          <w:szCs w:val="20"/>
        </w:rPr>
        <w:t xml:space="preserve">When a CPRS order is finished in the Outpatient Pharmacy package, it is possible that the order can be edited in such a way that the original order is discontinued, and a new order is created. This will only happen if any of these three items change: Orderable Item,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or Schedule.</w:t>
      </w:r>
    </w:p>
    <w:p w14:paraId="5FBCC5DF" w14:textId="77777777" w:rsidR="00F922F8" w:rsidRPr="00F96017" w:rsidRDefault="00F922F8" w:rsidP="00F922F8">
      <w:pPr>
        <w:rPr>
          <w:color w:val="000000"/>
          <w:sz w:val="22"/>
          <w:szCs w:val="20"/>
        </w:rPr>
      </w:pPr>
      <w:r w:rsidRPr="00F96017">
        <w:rPr>
          <w:color w:val="000000"/>
          <w:sz w:val="22"/>
          <w:szCs w:val="20"/>
        </w:rPr>
        <w:t xml:space="preserve"> </w:t>
      </w:r>
    </w:p>
    <w:p w14:paraId="67FFF11F" w14:textId="77777777" w:rsidR="00F922F8" w:rsidRPr="00F96017" w:rsidRDefault="00F922F8" w:rsidP="00F922F8">
      <w:pPr>
        <w:rPr>
          <w:color w:val="000000"/>
          <w:sz w:val="22"/>
          <w:szCs w:val="20"/>
        </w:rPr>
      </w:pPr>
      <w:r w:rsidRPr="00F96017">
        <w:rPr>
          <w:color w:val="000000"/>
          <w:sz w:val="22"/>
          <w:szCs w:val="20"/>
        </w:rPr>
        <w:t>The Orderable Item can be edited directly when finishing an order. If a new Orderable Item is selected, a new Dispense Drug would also then have to be selected, causing a new order to be created.</w:t>
      </w:r>
    </w:p>
    <w:p w14:paraId="60D22ECA" w14:textId="77777777" w:rsidR="00F922F8" w:rsidRPr="00F96017" w:rsidRDefault="00F922F8" w:rsidP="00F922F8">
      <w:pPr>
        <w:rPr>
          <w:color w:val="000000"/>
          <w:sz w:val="22"/>
          <w:szCs w:val="20"/>
        </w:rPr>
      </w:pPr>
      <w:r w:rsidRPr="00F96017">
        <w:rPr>
          <w:color w:val="000000"/>
          <w:sz w:val="22"/>
          <w:szCs w:val="20"/>
        </w:rPr>
        <w:t xml:space="preserve"> </w:t>
      </w:r>
    </w:p>
    <w:p w14:paraId="7A59F73C" w14:textId="77777777" w:rsidR="00F922F8" w:rsidRPr="00F96017" w:rsidRDefault="00F922F8" w:rsidP="00F922F8">
      <w:pPr>
        <w:rPr>
          <w:color w:val="000000"/>
          <w:sz w:val="22"/>
          <w:szCs w:val="20"/>
        </w:rPr>
      </w:pPr>
      <w:r w:rsidRPr="00F96017">
        <w:rPr>
          <w:color w:val="000000"/>
          <w:sz w:val="22"/>
          <w:szCs w:val="20"/>
        </w:rPr>
        <w:t xml:space="preserve">Checking for a new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and a new Schedule is a little different. These fields are not edited directly when an order is Finished, rather new Med Routes and Schedules are only derived if the possible Sig that has been made by the CPRS entries is not accepted, and a new Sig has to be entered when an order is finished. Using Example 2 from the possible Sig examples, we have the following Order Entry dialogue:</w:t>
      </w:r>
    </w:p>
    <w:p w14:paraId="686EC2AA" w14:textId="77777777" w:rsidR="00F922F8" w:rsidRPr="00F96017" w:rsidRDefault="00F922F8" w:rsidP="00F922F8">
      <w:pPr>
        <w:rPr>
          <w:rFonts w:eastAsia="MS Mincho" w:cs="Courier New"/>
          <w:szCs w:val="20"/>
        </w:rPr>
      </w:pPr>
      <w:r w:rsidRPr="00F96017">
        <w:rPr>
          <w:rFonts w:eastAsia="MS Mincho" w:cs="Courier New"/>
          <w:szCs w:val="20"/>
        </w:rPr>
        <w:t xml:space="preserve"> </w:t>
      </w:r>
    </w:p>
    <w:p w14:paraId="7C2ED5F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Medication: DIGOXIN TAB</w:t>
      </w:r>
    </w:p>
    <w:p w14:paraId="2BD429C5"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Dispense Drug: DIGOXIN 0.25 MG TAB</w:t>
      </w:r>
    </w:p>
    <w:p w14:paraId="055342E9"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Instructions:</w:t>
      </w:r>
    </w:p>
    <w:p w14:paraId="663A9E0A"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1. Take: 2</w:t>
      </w:r>
    </w:p>
    <w:p w14:paraId="71CDC4B7"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Route: ORAL</w:t>
      </w:r>
    </w:p>
    <w:p w14:paraId="7E008D93"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Schedule: Q12H</w:t>
      </w:r>
    </w:p>
    <w:p w14:paraId="76442C39"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Duration: 30</w:t>
      </w:r>
    </w:p>
    <w:p w14:paraId="30616F3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2. Take: 1</w:t>
      </w:r>
    </w:p>
    <w:p w14:paraId="24F51343"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Route: ORAL</w:t>
      </w:r>
    </w:p>
    <w:p w14:paraId="68F0A93C"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Schedule: Q8H</w:t>
      </w:r>
    </w:p>
    <w:p w14:paraId="73994FF7"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Duration: 10</w:t>
      </w:r>
    </w:p>
    <w:p w14:paraId="5B9DA985"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Quantity: 90</w:t>
      </w:r>
    </w:p>
    <w:p w14:paraId="4A7D37A5"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Refills: 5</w:t>
      </w:r>
    </w:p>
    <w:p w14:paraId="40CC9719"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Pick up: Window</w:t>
      </w:r>
    </w:p>
    <w:p w14:paraId="03CD71FA" w14:textId="77777777" w:rsidR="00F922F8" w:rsidRPr="00F96017" w:rsidRDefault="00F922F8" w:rsidP="00F922F8">
      <w:pPr>
        <w:rPr>
          <w:rFonts w:eastAsia="MS Mincho" w:cs="Courier New"/>
          <w:szCs w:val="20"/>
        </w:rPr>
      </w:pPr>
    </w:p>
    <w:p w14:paraId="7B9A39C4" w14:textId="77777777" w:rsidR="00F922F8" w:rsidRPr="00F96017" w:rsidRDefault="00F922F8" w:rsidP="00F922F8">
      <w:pPr>
        <w:rPr>
          <w:color w:val="000000"/>
          <w:sz w:val="22"/>
          <w:szCs w:val="20"/>
        </w:rPr>
      </w:pPr>
      <w:r w:rsidRPr="00F96017">
        <w:rPr>
          <w:color w:val="000000"/>
          <w:sz w:val="22"/>
          <w:szCs w:val="20"/>
        </w:rPr>
        <w:tab/>
        <w:t>From this dialogue, our possible Sig is</w:t>
      </w:r>
    </w:p>
    <w:p w14:paraId="66A70C03" w14:textId="77777777" w:rsidR="00F922F8" w:rsidRPr="00F96017" w:rsidRDefault="00F922F8" w:rsidP="00F922F8">
      <w:pPr>
        <w:rPr>
          <w:rFonts w:eastAsia="MS Mincho" w:cs="Courier New"/>
          <w:szCs w:val="20"/>
        </w:rPr>
      </w:pPr>
      <w:r w:rsidRPr="00F96017">
        <w:rPr>
          <w:rFonts w:eastAsia="MS Mincho" w:cs="Courier New"/>
          <w:szCs w:val="20"/>
        </w:rPr>
        <w:t xml:space="preserve"> </w:t>
      </w:r>
    </w:p>
    <w:p w14:paraId="3184BA04" w14:textId="77777777" w:rsidR="00F922F8" w:rsidRPr="00F96017" w:rsidRDefault="00F922F8" w:rsidP="00F922F8">
      <w:pPr>
        <w:rPr>
          <w:rFonts w:eastAsia="MS Mincho" w:cs="Courier New"/>
          <w:szCs w:val="20"/>
        </w:rPr>
      </w:pPr>
      <w:r w:rsidRPr="00F96017">
        <w:rPr>
          <w:rFonts w:eastAsia="MS Mincho" w:cs="Courier New"/>
          <w:szCs w:val="20"/>
        </w:rPr>
        <w:t xml:space="preserve">         TAKE 2 TABLET(S) BY MOUTH EVERY 12 HOURS FOR 30 DAY(S) THEN</w:t>
      </w:r>
    </w:p>
    <w:p w14:paraId="4BE0E6A5" w14:textId="77777777" w:rsidR="00F922F8" w:rsidRPr="00F96017" w:rsidRDefault="00F922F8" w:rsidP="00F922F8">
      <w:pPr>
        <w:rPr>
          <w:rFonts w:eastAsia="MS Mincho" w:cs="Courier New"/>
          <w:szCs w:val="20"/>
        </w:rPr>
      </w:pPr>
      <w:r w:rsidRPr="00F96017">
        <w:rPr>
          <w:rFonts w:eastAsia="MS Mincho" w:cs="Courier New"/>
          <w:szCs w:val="20"/>
        </w:rPr>
        <w:t xml:space="preserve">         TAKE 1 TABLET(S) BY MOUTH EVERY 8 HOURS FOR 10 DAY(S)</w:t>
      </w:r>
    </w:p>
    <w:p w14:paraId="0DFD34D1" w14:textId="77777777" w:rsidR="00F922F8" w:rsidRPr="00F96017" w:rsidRDefault="00F922F8" w:rsidP="00F922F8">
      <w:pPr>
        <w:rPr>
          <w:rFonts w:eastAsia="MS Mincho" w:cs="Courier New"/>
          <w:szCs w:val="20"/>
        </w:rPr>
      </w:pPr>
      <w:r w:rsidRPr="00F96017">
        <w:rPr>
          <w:rFonts w:eastAsia="MS Mincho" w:cs="Courier New"/>
          <w:szCs w:val="20"/>
        </w:rPr>
        <w:t xml:space="preserve"> </w:t>
      </w:r>
    </w:p>
    <w:p w14:paraId="45DFE67B" w14:textId="77777777" w:rsidR="00F922F8" w:rsidRPr="00F96017" w:rsidRDefault="00F922F8" w:rsidP="00F922F8">
      <w:pPr>
        <w:rPr>
          <w:color w:val="000000"/>
          <w:sz w:val="22"/>
          <w:szCs w:val="20"/>
        </w:rPr>
      </w:pPr>
      <w:r w:rsidRPr="00F96017">
        <w:rPr>
          <w:color w:val="000000"/>
          <w:sz w:val="22"/>
          <w:szCs w:val="20"/>
        </w:rPr>
        <w:t xml:space="preserve">     And our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and Schedules are</w:t>
      </w:r>
    </w:p>
    <w:p w14:paraId="3999CB22" w14:textId="77777777" w:rsidR="00F922F8" w:rsidRPr="00F96017" w:rsidRDefault="00F922F8" w:rsidP="00F922F8">
      <w:pPr>
        <w:rPr>
          <w:color w:val="000000"/>
          <w:sz w:val="22"/>
          <w:szCs w:val="20"/>
        </w:rPr>
      </w:pPr>
    </w:p>
    <w:p w14:paraId="5C12B802" w14:textId="77777777" w:rsidR="00F922F8" w:rsidRPr="00F96017" w:rsidRDefault="00F922F8" w:rsidP="00F922F8">
      <w:pPr>
        <w:rPr>
          <w:rFonts w:eastAsia="MS Mincho" w:cs="Courier New"/>
          <w:color w:val="000000"/>
          <w:szCs w:val="20"/>
        </w:rPr>
      </w:pPr>
      <w:r w:rsidRPr="00F96017">
        <w:rPr>
          <w:rFonts w:eastAsia="MS Mincho" w:cs="Courier New"/>
          <w:color w:val="000000"/>
          <w:szCs w:val="20"/>
        </w:rPr>
        <w:t xml:space="preserve">                    Med Route: ORAL</w:t>
      </w:r>
    </w:p>
    <w:p w14:paraId="552A0AB4" w14:textId="77777777" w:rsidR="00F922F8" w:rsidRPr="00F96017" w:rsidRDefault="00F922F8" w:rsidP="00F922F8">
      <w:pPr>
        <w:rPr>
          <w:rFonts w:eastAsia="MS Mincho" w:cs="Courier New"/>
          <w:color w:val="000000"/>
          <w:szCs w:val="20"/>
        </w:rPr>
      </w:pPr>
      <w:r w:rsidRPr="00F96017">
        <w:rPr>
          <w:rFonts w:eastAsia="MS Mincho" w:cs="Courier New"/>
          <w:color w:val="000000"/>
          <w:szCs w:val="20"/>
        </w:rPr>
        <w:t xml:space="preserve">                    Schedule: Q12H</w:t>
      </w:r>
    </w:p>
    <w:p w14:paraId="48E97D66" w14:textId="77777777" w:rsidR="00F922F8" w:rsidRPr="00F96017" w:rsidRDefault="00F922F8" w:rsidP="00F922F8">
      <w:pPr>
        <w:rPr>
          <w:rFonts w:eastAsia="MS Mincho" w:cs="Courier New"/>
          <w:color w:val="000000"/>
          <w:szCs w:val="20"/>
        </w:rPr>
      </w:pPr>
      <w:r w:rsidRPr="00F96017">
        <w:rPr>
          <w:rFonts w:eastAsia="MS Mincho" w:cs="Courier New"/>
          <w:color w:val="000000"/>
          <w:szCs w:val="20"/>
        </w:rPr>
        <w:t xml:space="preserve">                    Schedule:  Q8H</w:t>
      </w:r>
    </w:p>
    <w:p w14:paraId="407C7C02" w14:textId="77777777" w:rsidR="00F922F8" w:rsidRPr="00F96017" w:rsidRDefault="00F922F8" w:rsidP="00F922F8">
      <w:pPr>
        <w:rPr>
          <w:rFonts w:eastAsia="MS Mincho" w:cs="Courier New"/>
          <w:szCs w:val="20"/>
        </w:rPr>
      </w:pPr>
      <w:r w:rsidRPr="00F96017">
        <w:rPr>
          <w:rFonts w:eastAsia="MS Mincho" w:cs="Courier New"/>
          <w:szCs w:val="20"/>
        </w:rPr>
        <w:t xml:space="preserve"> </w:t>
      </w:r>
    </w:p>
    <w:p w14:paraId="02AE3D49" w14:textId="43CF2D12" w:rsidR="00F922F8" w:rsidRPr="00F96017" w:rsidRDefault="00F922F8" w:rsidP="00F922F8">
      <w:pPr>
        <w:rPr>
          <w:color w:val="000000"/>
          <w:sz w:val="22"/>
          <w:szCs w:val="20"/>
        </w:rPr>
      </w:pPr>
      <w:r w:rsidRPr="00F96017">
        <w:rPr>
          <w:color w:val="000000"/>
          <w:sz w:val="22"/>
          <w:szCs w:val="20"/>
        </w:rPr>
        <w:t xml:space="preserve">If the possible Sig is not accepted, a new Sig must be entered. When this new Sig is entered, we will expand the Sig as has always been done by running each word entered through the MEDICATION INSTRUCTION file, looking for anything that needs expanded. But now a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and Schedule can be associated with each entry in this file. </w:t>
      </w:r>
      <w:r w:rsidR="00D36BE3" w:rsidRPr="00F96017">
        <w:rPr>
          <w:color w:val="000000"/>
          <w:sz w:val="22"/>
          <w:szCs w:val="20"/>
        </w:rPr>
        <w:t>So,</w:t>
      </w:r>
      <w:r w:rsidRPr="00F96017">
        <w:rPr>
          <w:color w:val="000000"/>
          <w:sz w:val="22"/>
          <w:szCs w:val="20"/>
        </w:rPr>
        <w:t xml:space="preserve"> when we check for any expansions on the new Sig being entered, we also gather the Med Routes and Schedules associated with the new Sig. We check those new </w:t>
      </w:r>
      <w:smartTag w:uri="urn:schemas-microsoft-com:office:smarttags" w:element="Street">
        <w:smartTag w:uri="urn:schemas-microsoft-com:office:smarttags" w:element="address">
          <w:r w:rsidRPr="00F96017">
            <w:rPr>
              <w:color w:val="000000"/>
              <w:sz w:val="22"/>
              <w:szCs w:val="20"/>
            </w:rPr>
            <w:t>Med Route(s)</w:t>
          </w:r>
        </w:smartTag>
      </w:smartTag>
      <w:r w:rsidRPr="00F96017">
        <w:rPr>
          <w:color w:val="000000"/>
          <w:sz w:val="22"/>
          <w:szCs w:val="20"/>
        </w:rPr>
        <w:t xml:space="preserve"> and new Schedule(s) against the original Med route(s) and Schedule(s), and if there are any discrepancies, a new order will be created.</w:t>
      </w:r>
    </w:p>
    <w:p w14:paraId="7171C3DA" w14:textId="77777777" w:rsidR="00F922F8" w:rsidRPr="00F96017" w:rsidRDefault="00F922F8" w:rsidP="00F922F8">
      <w:pPr>
        <w:rPr>
          <w:color w:val="000000"/>
          <w:sz w:val="22"/>
          <w:szCs w:val="20"/>
        </w:rPr>
      </w:pPr>
    </w:p>
    <w:p w14:paraId="34737417" w14:textId="77777777" w:rsidR="00F922F8" w:rsidRPr="00F96017" w:rsidRDefault="00F922F8" w:rsidP="00F922F8">
      <w:pPr>
        <w:rPr>
          <w:color w:val="000000"/>
          <w:sz w:val="22"/>
          <w:szCs w:val="20"/>
        </w:rPr>
      </w:pPr>
      <w:r w:rsidRPr="00F96017">
        <w:rPr>
          <w:color w:val="000000"/>
          <w:sz w:val="22"/>
          <w:szCs w:val="20"/>
        </w:rPr>
        <w:lastRenderedPageBreak/>
        <w:t xml:space="preserve">For example, our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from CPRS is ORAL. When we get all the Med Routes from the new Sig, the only way a new order would not be created is if the only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we find is Oral. If we find any other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or if we don't find any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at all, a new Order will be created.</w:t>
      </w:r>
    </w:p>
    <w:p w14:paraId="4C396481" w14:textId="77777777" w:rsidR="00F922F8" w:rsidRPr="00F96017" w:rsidRDefault="00F922F8" w:rsidP="00F922F8">
      <w:pPr>
        <w:rPr>
          <w:color w:val="000000"/>
          <w:sz w:val="22"/>
          <w:szCs w:val="20"/>
        </w:rPr>
      </w:pPr>
      <w:r w:rsidRPr="00F96017">
        <w:rPr>
          <w:color w:val="000000"/>
          <w:sz w:val="22"/>
          <w:szCs w:val="20"/>
        </w:rPr>
        <w:t xml:space="preserve"> </w:t>
      </w:r>
    </w:p>
    <w:p w14:paraId="50D19403" w14:textId="77777777" w:rsidR="00F922F8" w:rsidRPr="00F96017" w:rsidRDefault="00F922F8" w:rsidP="00F922F8">
      <w:pPr>
        <w:rPr>
          <w:color w:val="000000"/>
          <w:sz w:val="22"/>
          <w:szCs w:val="20"/>
        </w:rPr>
      </w:pPr>
      <w:r w:rsidRPr="00F96017">
        <w:rPr>
          <w:color w:val="000000"/>
          <w:sz w:val="22"/>
          <w:szCs w:val="20"/>
        </w:rPr>
        <w:t>We received two Schedules from CPRS, Q12H and Q8H. When we gather all the Schedules from the new Sig, if we find any other Schedules besides Q12H and Q8H, a new order will be created. If we don't find Q12H or don't find Q8H at least once, a new order will be created. The order of the Schedules does not matter, it only matters that the same schedules are found.</w:t>
      </w:r>
    </w:p>
    <w:p w14:paraId="13280731" w14:textId="77777777" w:rsidR="00F922F8" w:rsidRPr="00F96017" w:rsidRDefault="00F922F8" w:rsidP="00F922F8">
      <w:pPr>
        <w:rPr>
          <w:color w:val="000000"/>
          <w:sz w:val="22"/>
          <w:szCs w:val="20"/>
        </w:rPr>
      </w:pPr>
      <w:r w:rsidRPr="00F96017">
        <w:rPr>
          <w:color w:val="000000"/>
          <w:sz w:val="22"/>
          <w:szCs w:val="20"/>
        </w:rPr>
        <w:t xml:space="preserve"> </w:t>
      </w:r>
    </w:p>
    <w:p w14:paraId="01A89CF3" w14:textId="77777777" w:rsidR="00F922F8" w:rsidRPr="00F96017" w:rsidRDefault="00F922F8" w:rsidP="00F922F8">
      <w:pPr>
        <w:rPr>
          <w:color w:val="000000"/>
          <w:sz w:val="22"/>
          <w:szCs w:val="20"/>
        </w:rPr>
      </w:pPr>
      <w:r w:rsidRPr="00F96017">
        <w:rPr>
          <w:color w:val="000000"/>
          <w:sz w:val="22"/>
          <w:szCs w:val="20"/>
        </w:rPr>
        <w:t xml:space="preserve">These same checks are done anytime a Sig is edited. For example, if a CPRS order is finished in Outpatient Pharmacy, and the possible Sig is accepted from CPRS, the </w:t>
      </w:r>
      <w:smartTag w:uri="urn:schemas-microsoft-com:office:smarttags" w:element="Street">
        <w:smartTag w:uri="urn:schemas-microsoft-com:office:smarttags" w:element="address">
          <w:r w:rsidRPr="00F96017">
            <w:rPr>
              <w:color w:val="000000"/>
              <w:sz w:val="22"/>
              <w:szCs w:val="20"/>
            </w:rPr>
            <w:t>Med Route</w:t>
          </w:r>
        </w:smartTag>
      </w:smartTag>
      <w:r w:rsidRPr="00F96017">
        <w:rPr>
          <w:color w:val="000000"/>
          <w:sz w:val="22"/>
          <w:szCs w:val="20"/>
        </w:rPr>
        <w:t xml:space="preserve"> and Schedule(s) are kept with the prescription. If at some later time that Sig is changed, the same new order checks will be done at that point. The same med route and schedule checks are done on orders entered through the Outpatient Pharmacy package.</w:t>
      </w:r>
    </w:p>
    <w:p w14:paraId="3C99C7F5" w14:textId="77777777" w:rsidR="00F922F8" w:rsidRPr="00F96017" w:rsidRDefault="00F922F8" w:rsidP="00F922F8">
      <w:pPr>
        <w:rPr>
          <w:color w:val="000000"/>
          <w:sz w:val="22"/>
          <w:szCs w:val="20"/>
        </w:rPr>
      </w:pPr>
      <w:r w:rsidRPr="00F96017">
        <w:rPr>
          <w:color w:val="000000"/>
          <w:sz w:val="22"/>
          <w:szCs w:val="20"/>
        </w:rPr>
        <w:t xml:space="preserve"> </w:t>
      </w:r>
    </w:p>
    <w:p w14:paraId="7298C5E3" w14:textId="77777777" w:rsidR="00F922F8" w:rsidRPr="00F96017" w:rsidRDefault="00F922F8" w:rsidP="00F922F8">
      <w:pPr>
        <w:rPr>
          <w:color w:val="000000"/>
          <w:sz w:val="22"/>
          <w:szCs w:val="20"/>
        </w:rPr>
      </w:pPr>
      <w:r w:rsidRPr="00F96017">
        <w:rPr>
          <w:color w:val="000000"/>
          <w:sz w:val="22"/>
          <w:szCs w:val="20"/>
        </w:rPr>
        <w:t xml:space="preserve">The Med Routes and Schedules can be added to the MEDICATION INSTRUCTION file by using the </w:t>
      </w:r>
      <w:r w:rsidRPr="00F96017">
        <w:rPr>
          <w:i/>
          <w:color w:val="000000"/>
          <w:sz w:val="22"/>
          <w:szCs w:val="20"/>
        </w:rPr>
        <w:t>Medication Instruction File Add/Edit</w:t>
      </w:r>
      <w:r w:rsidRPr="00F96017">
        <w:rPr>
          <w:color w:val="000000"/>
          <w:sz w:val="22"/>
          <w:szCs w:val="20"/>
        </w:rPr>
        <w:t xml:space="preserve"> option in the Pharmacy Data Management package. Some examples for associating Med Routes and Schedules with entries in the MEDICATION INSTRUCTION file are as follows:</w:t>
      </w:r>
    </w:p>
    <w:p w14:paraId="69EC907F" w14:textId="77777777" w:rsidR="00F922F8" w:rsidRPr="00F96017" w:rsidRDefault="00F922F8" w:rsidP="00F922F8">
      <w:pPr>
        <w:rPr>
          <w:color w:val="000000"/>
          <w:sz w:val="22"/>
          <w:szCs w:val="20"/>
        </w:rPr>
      </w:pPr>
      <w:r w:rsidRPr="00F96017">
        <w:rPr>
          <w:color w:val="000000"/>
          <w:sz w:val="22"/>
          <w:szCs w:val="20"/>
        </w:rPr>
        <w:t xml:space="preserve"> </w:t>
      </w:r>
    </w:p>
    <w:p w14:paraId="33703BDE"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ENTRY IN FILE         MED ROUTE           SCHEDULE</w:t>
      </w:r>
    </w:p>
    <w:p w14:paraId="73B5846B" w14:textId="77777777" w:rsidR="00F922F8" w:rsidRPr="00F96017" w:rsidRDefault="00F922F8" w:rsidP="00F922F8">
      <w:pPr>
        <w:shd w:val="clear" w:color="auto" w:fill="E6E6E6"/>
        <w:ind w:left="720"/>
        <w:rPr>
          <w:rFonts w:ascii="Courier New" w:eastAsia="MS Mincho" w:hAnsi="Courier New"/>
          <w:iCs/>
          <w:color w:val="000000"/>
          <w:sz w:val="18"/>
        </w:rPr>
      </w:pPr>
      <w:r w:rsidRPr="00F96017">
        <w:rPr>
          <w:rFonts w:ascii="Courier New" w:eastAsia="MS Mincho" w:hAnsi="Courier New"/>
          <w:iCs/>
          <w:color w:val="000000"/>
          <w:sz w:val="18"/>
        </w:rPr>
        <w:t xml:space="preserve">      ---------------------------------------------------------------</w:t>
      </w:r>
    </w:p>
    <w:p w14:paraId="15A5F5BC" w14:textId="77777777" w:rsidR="00F922F8" w:rsidRPr="00F96017" w:rsidRDefault="00F922F8" w:rsidP="00F922F8">
      <w:pPr>
        <w:shd w:val="clear" w:color="auto" w:fill="E6E6E6"/>
        <w:tabs>
          <w:tab w:val="left" w:pos="561"/>
          <w:tab w:val="left" w:pos="2992"/>
          <w:tab w:val="left" w:pos="5236"/>
        </w:tabs>
        <w:ind w:left="720"/>
        <w:rPr>
          <w:rFonts w:ascii="Courier New" w:eastAsia="MS Mincho" w:hAnsi="Courier New"/>
          <w:iCs/>
          <w:color w:val="000000"/>
          <w:sz w:val="18"/>
        </w:rPr>
      </w:pPr>
      <w:r w:rsidRPr="00F96017">
        <w:rPr>
          <w:rFonts w:ascii="Courier New" w:eastAsia="MS Mincho" w:hAnsi="Courier New"/>
          <w:iCs/>
          <w:color w:val="000000"/>
          <w:sz w:val="18"/>
        </w:rPr>
        <w:tab/>
        <w:t>SLC</w:t>
      </w:r>
      <w:r w:rsidRPr="00F96017">
        <w:rPr>
          <w:rFonts w:ascii="Courier New" w:eastAsia="MS Mincho" w:hAnsi="Courier New"/>
          <w:iCs/>
          <w:color w:val="000000"/>
          <w:sz w:val="18"/>
        </w:rPr>
        <w:tab/>
        <w:t>SUBLINGUAL</w:t>
      </w:r>
      <w:r w:rsidRPr="00F96017">
        <w:rPr>
          <w:rFonts w:ascii="Courier New" w:eastAsia="MS Mincho" w:hAnsi="Courier New"/>
          <w:iCs/>
          <w:color w:val="000000"/>
          <w:sz w:val="18"/>
        </w:rPr>
        <w:tab/>
        <w:t>(no schedule)</w:t>
      </w:r>
    </w:p>
    <w:p w14:paraId="1AD0E053" w14:textId="77777777" w:rsidR="00F922F8" w:rsidRPr="00F96017" w:rsidRDefault="00F922F8" w:rsidP="00F922F8">
      <w:pPr>
        <w:shd w:val="clear" w:color="auto" w:fill="E6E6E6"/>
        <w:tabs>
          <w:tab w:val="left" w:pos="561"/>
          <w:tab w:val="left" w:pos="2992"/>
          <w:tab w:val="left" w:pos="5236"/>
        </w:tabs>
        <w:ind w:left="720"/>
        <w:rPr>
          <w:rFonts w:ascii="Courier New" w:eastAsia="MS Mincho" w:hAnsi="Courier New"/>
          <w:iCs/>
          <w:color w:val="000000"/>
          <w:sz w:val="18"/>
        </w:rPr>
      </w:pPr>
      <w:r w:rsidRPr="00F96017">
        <w:rPr>
          <w:rFonts w:ascii="Courier New" w:eastAsia="MS Mincho" w:hAnsi="Courier New"/>
          <w:iCs/>
          <w:color w:val="000000"/>
          <w:sz w:val="18"/>
        </w:rPr>
        <w:tab/>
        <w:t>BID</w:t>
      </w:r>
      <w:r w:rsidRPr="00F96017">
        <w:rPr>
          <w:rFonts w:ascii="Courier New" w:eastAsia="MS Mincho" w:hAnsi="Courier New"/>
          <w:iCs/>
          <w:color w:val="000000"/>
          <w:sz w:val="18"/>
        </w:rPr>
        <w:tab/>
        <w:t>(no med route)</w:t>
      </w:r>
      <w:r w:rsidRPr="00F96017">
        <w:rPr>
          <w:rFonts w:ascii="Courier New" w:eastAsia="MS Mincho" w:hAnsi="Courier New"/>
          <w:iCs/>
          <w:color w:val="000000"/>
          <w:sz w:val="18"/>
        </w:rPr>
        <w:tab/>
        <w:t>BID</w:t>
      </w:r>
    </w:p>
    <w:p w14:paraId="5A3A9E60" w14:textId="77777777" w:rsidR="00F922F8" w:rsidRPr="00F96017" w:rsidRDefault="00F922F8" w:rsidP="00F922F8">
      <w:pPr>
        <w:shd w:val="clear" w:color="auto" w:fill="E6E6E6"/>
        <w:tabs>
          <w:tab w:val="left" w:pos="561"/>
          <w:tab w:val="left" w:pos="2992"/>
          <w:tab w:val="left" w:pos="5236"/>
        </w:tabs>
        <w:ind w:left="720"/>
        <w:rPr>
          <w:rFonts w:ascii="Courier New" w:eastAsia="MS Mincho" w:hAnsi="Courier New"/>
          <w:iCs/>
          <w:color w:val="000000"/>
          <w:sz w:val="18"/>
        </w:rPr>
      </w:pPr>
      <w:r w:rsidRPr="00F96017">
        <w:rPr>
          <w:rFonts w:ascii="Courier New" w:eastAsia="MS Mincho" w:hAnsi="Courier New"/>
          <w:iCs/>
          <w:color w:val="000000"/>
          <w:sz w:val="18"/>
        </w:rPr>
        <w:tab/>
      </w:r>
      <w:smartTag w:uri="urn:schemas-microsoft-com:office:smarttags" w:element="place">
        <w:r w:rsidRPr="00F96017">
          <w:rPr>
            <w:rFonts w:ascii="Courier New" w:eastAsia="MS Mincho" w:hAnsi="Courier New"/>
            <w:iCs/>
            <w:color w:val="000000"/>
            <w:sz w:val="18"/>
          </w:rPr>
          <w:t>PO</w:t>
        </w:r>
      </w:smartTag>
      <w:r w:rsidRPr="00F96017">
        <w:rPr>
          <w:rFonts w:ascii="Courier New" w:eastAsia="MS Mincho" w:hAnsi="Courier New"/>
          <w:iCs/>
          <w:color w:val="000000"/>
          <w:sz w:val="18"/>
        </w:rPr>
        <w:t xml:space="preserve"> BID</w:t>
      </w:r>
      <w:r w:rsidRPr="00F96017">
        <w:rPr>
          <w:rFonts w:ascii="Courier New" w:eastAsia="MS Mincho" w:hAnsi="Courier New"/>
          <w:iCs/>
          <w:color w:val="000000"/>
          <w:sz w:val="18"/>
        </w:rPr>
        <w:tab/>
        <w:t>ORAL</w:t>
      </w:r>
      <w:r w:rsidRPr="00F96017">
        <w:rPr>
          <w:rFonts w:ascii="Courier New" w:eastAsia="MS Mincho" w:hAnsi="Courier New"/>
          <w:iCs/>
          <w:color w:val="000000"/>
          <w:sz w:val="18"/>
        </w:rPr>
        <w:tab/>
        <w:t>BID</w:t>
      </w:r>
    </w:p>
    <w:p w14:paraId="15DABAFE" w14:textId="77777777" w:rsidR="00F922F8" w:rsidRPr="00F96017" w:rsidRDefault="00F922F8" w:rsidP="00F922F8">
      <w:pPr>
        <w:ind w:left="900" w:hanging="900"/>
        <w:rPr>
          <w:rFonts w:eastAsia="MS Mincho" w:cs="Courier New"/>
          <w:b/>
          <w:bCs/>
          <w:position w:val="-4"/>
          <w:szCs w:val="20"/>
        </w:rPr>
      </w:pPr>
    </w:p>
    <w:p w14:paraId="03446E41" w14:textId="77777777" w:rsidR="00F922F8" w:rsidRPr="00F96017" w:rsidRDefault="00691CD9" w:rsidP="002A575A">
      <w:pPr>
        <w:pStyle w:val="Heading1"/>
      </w:pPr>
      <w:bookmarkStart w:id="43" w:name="_Toc513952677"/>
      <w:bookmarkStart w:id="44" w:name="_Toc520299367"/>
      <w:bookmarkStart w:id="45" w:name="_Toc520304834"/>
      <w:bookmarkStart w:id="46" w:name="_Toc520306543"/>
      <w:r w:rsidRPr="00F96017">
        <w:br w:type="page"/>
      </w:r>
      <w:bookmarkStart w:id="47" w:name="_Toc132702421"/>
      <w:r w:rsidR="00F922F8" w:rsidRPr="00F96017">
        <w:lastRenderedPageBreak/>
        <w:t>Creating the Sig</w:t>
      </w:r>
      <w:bookmarkEnd w:id="43"/>
      <w:bookmarkEnd w:id="44"/>
      <w:bookmarkEnd w:id="45"/>
      <w:bookmarkEnd w:id="46"/>
      <w:r w:rsidR="00F922F8" w:rsidRPr="00F96017">
        <w:t xml:space="preserve"> Formula</w:t>
      </w:r>
      <w:bookmarkEnd w:id="47"/>
      <w:r w:rsidR="00F922F8" w:rsidRPr="00F96017">
        <w:fldChar w:fldCharType="begin"/>
      </w:r>
      <w:r w:rsidR="00F922F8" w:rsidRPr="00F96017">
        <w:instrText xml:space="preserve"> XE "Creating the Sig Formula" </w:instrText>
      </w:r>
      <w:r w:rsidR="00F922F8" w:rsidRPr="00F96017">
        <w:fldChar w:fldCharType="end"/>
      </w:r>
      <w:r w:rsidR="00F922F8" w:rsidRPr="00F96017">
        <w:t xml:space="preserve"> </w:t>
      </w:r>
    </w:p>
    <w:p w14:paraId="73466E21" w14:textId="77777777" w:rsidR="00F922F8" w:rsidRPr="00F96017" w:rsidRDefault="00F922F8" w:rsidP="00F922F8">
      <w:pPr>
        <w:rPr>
          <w:color w:val="000000"/>
        </w:rPr>
      </w:pPr>
    </w:p>
    <w:p w14:paraId="6FFBE2DF" w14:textId="77777777" w:rsidR="00F922F8" w:rsidRPr="00F96017" w:rsidRDefault="00F922F8" w:rsidP="00691CD9">
      <w:pPr>
        <w:pStyle w:val="BodyText"/>
      </w:pPr>
      <w:r w:rsidRPr="00F96017">
        <w:t>Earlier versions of the Pharmacy Data Management software allowed the Sig to be directly edited from within the Outpatient Pharmacy package. Following the release of the Pharmacy Ordering Enhancements patch, however, the Sig will no longer be edited as a unit. Instead, individual fields are populated and then concatenated to create the Sig. Although the Sig, as a unit, cannot be edited, each individual field that creates the Sig can be edited until the Sig displays as desired.</w:t>
      </w:r>
    </w:p>
    <w:p w14:paraId="2D3B71BC" w14:textId="77777777" w:rsidR="00F922F8" w:rsidRPr="00F96017" w:rsidRDefault="00F922F8" w:rsidP="00691CD9">
      <w:pPr>
        <w:pStyle w:val="BodyText"/>
      </w:pPr>
    </w:p>
    <w:p w14:paraId="5C87025A" w14:textId="77777777" w:rsidR="00F922F8" w:rsidRPr="00F96017" w:rsidRDefault="00F922F8" w:rsidP="00691CD9">
      <w:pPr>
        <w:pStyle w:val="BodyText"/>
      </w:pPr>
      <w:r w:rsidRPr="00F96017">
        <w:t>Four basic types of Sigs exist: Simple Possible Dosages, Simple Local Possible Dosages, Complex Possible Dosages and Complex Local Possible Dosages. The Sig for each of these dosages is created by combining fields from various Pharmacy files. To simplify the process, each dosage can be thought of as having its own Sig “formula”. These formulas are displayed below, followed by the relevant field and file information displayed in the chart following the formulas.</w:t>
      </w:r>
    </w:p>
    <w:p w14:paraId="4272145B" w14:textId="07AF40A5" w:rsidR="00F922F8" w:rsidRPr="00F96017" w:rsidRDefault="00F922F8" w:rsidP="00691CD9">
      <w:pPr>
        <w:jc w:val="center"/>
        <w:rPr>
          <w:color w:val="000000"/>
          <w:sz w:val="22"/>
          <w:szCs w:val="20"/>
        </w:rPr>
      </w:pPr>
    </w:p>
    <w:p w14:paraId="2D83C2D9" w14:textId="77777777" w:rsidR="00F922F8" w:rsidRPr="00F96017" w:rsidRDefault="00F922F8" w:rsidP="00F922F8">
      <w:pPr>
        <w:ind w:left="900" w:hanging="900"/>
        <w:rPr>
          <w:rFonts w:eastAsia="MS Mincho" w:cs="Courier New"/>
          <w:b/>
          <w:bCs/>
          <w:position w:val="-4"/>
          <w:szCs w:val="20"/>
        </w:rPr>
      </w:pPr>
    </w:p>
    <w:p w14:paraId="32D6C5DD" w14:textId="77777777" w:rsidR="00F922F8" w:rsidRPr="00F96017" w:rsidRDefault="00F922F8" w:rsidP="00F922F8">
      <w:pPr>
        <w:sectPr w:rsidR="00F922F8" w:rsidRPr="00F96017" w:rsidSect="00C46178">
          <w:headerReference w:type="even" r:id="rId29"/>
          <w:headerReference w:type="default" r:id="rId30"/>
          <w:headerReference w:type="first" r:id="rId31"/>
          <w:pgSz w:w="12240" w:h="15840" w:code="1"/>
          <w:pgMar w:top="1440" w:right="1440" w:bottom="1440" w:left="1440" w:header="720" w:footer="720" w:gutter="0"/>
          <w:pgNumType w:start="1"/>
          <w:cols w:space="720"/>
          <w:docGrid w:linePitch="163"/>
        </w:sectPr>
      </w:pPr>
    </w:p>
    <w:p w14:paraId="7471909D" w14:textId="77777777" w:rsidR="00F922F8" w:rsidRPr="00F96017" w:rsidRDefault="00F922F8" w:rsidP="00F922F8">
      <w:pPr>
        <w:ind w:left="900" w:hanging="900"/>
        <w:rPr>
          <w:rFonts w:eastAsia="MS Mincho" w:cs="Courier New"/>
          <w:b/>
          <w:bCs/>
          <w:position w:val="-4"/>
          <w:szCs w:val="20"/>
        </w:rPr>
      </w:pPr>
    </w:p>
    <w:p w14:paraId="43C5D55D" w14:textId="77777777" w:rsidR="00F922F8" w:rsidRPr="00F96017" w:rsidRDefault="00F922F8" w:rsidP="00F922F8">
      <w:pPr>
        <w:keepNext/>
        <w:pBdr>
          <w:top w:val="single" w:sz="12" w:space="1" w:color="auto"/>
          <w:left w:val="single" w:sz="12" w:space="4" w:color="auto"/>
          <w:bottom w:val="single" w:sz="12" w:space="1" w:color="auto"/>
          <w:right w:val="single" w:sz="12" w:space="4" w:color="auto"/>
        </w:pBdr>
        <w:shd w:val="pct10" w:color="auto" w:fill="auto"/>
        <w:outlineLvl w:val="7"/>
        <w:rPr>
          <w:b/>
          <w:bCs/>
        </w:rPr>
      </w:pPr>
      <w:r w:rsidRPr="00F96017">
        <w:rPr>
          <w:b/>
          <w:bCs/>
        </w:rPr>
        <w:t>Simple Possible Dosages</w:t>
      </w:r>
    </w:p>
    <w:p w14:paraId="17973438" w14:textId="77777777" w:rsidR="00F922F8" w:rsidRPr="00F96017" w:rsidRDefault="00F922F8" w:rsidP="00F922F8">
      <w:pPr>
        <w:rPr>
          <w:b/>
        </w:rPr>
      </w:pPr>
      <w:r w:rsidRPr="00F96017">
        <w:rPr>
          <w:color w:val="000080"/>
        </w:rPr>
        <w:br/>
      </w:r>
      <w:r w:rsidR="001D0BC9">
        <w:rPr>
          <w:noProof/>
          <w:color w:val="000080"/>
        </w:rPr>
        <w:drawing>
          <wp:inline distT="0" distB="0" distL="0" distR="0" wp14:anchorId="49529F9B" wp14:editId="01C1E922">
            <wp:extent cx="5600700" cy="7035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600700" cy="703580"/>
                    </a:xfrm>
                    <a:prstGeom prst="rect">
                      <a:avLst/>
                    </a:prstGeom>
                    <a:noFill/>
                    <a:ln>
                      <a:noFill/>
                    </a:ln>
                  </pic:spPr>
                </pic:pic>
              </a:graphicData>
            </a:graphic>
          </wp:inline>
        </w:drawing>
      </w:r>
    </w:p>
    <w:p w14:paraId="06921682" w14:textId="77777777" w:rsidR="00F922F8" w:rsidRPr="00F96017" w:rsidRDefault="00F922F8" w:rsidP="00F922F8"/>
    <w:p w14:paraId="2D762AAE" w14:textId="77777777" w:rsidR="00F922F8" w:rsidRPr="00F96017" w:rsidRDefault="00F922F8" w:rsidP="00F922F8">
      <w:pPr>
        <w:keepNext/>
        <w:pBdr>
          <w:top w:val="single" w:sz="12" w:space="1" w:color="auto"/>
          <w:left w:val="single" w:sz="12" w:space="4" w:color="auto"/>
          <w:bottom w:val="single" w:sz="12" w:space="1" w:color="auto"/>
          <w:right w:val="single" w:sz="12" w:space="4" w:color="auto"/>
        </w:pBdr>
        <w:shd w:val="pct10" w:color="auto" w:fill="auto"/>
        <w:outlineLvl w:val="7"/>
        <w:rPr>
          <w:b/>
          <w:bCs/>
        </w:rPr>
      </w:pPr>
      <w:r w:rsidRPr="00F96017">
        <w:rPr>
          <w:b/>
          <w:bCs/>
        </w:rPr>
        <w:t>Simple Local Possible Dosages</w:t>
      </w:r>
    </w:p>
    <w:p w14:paraId="29502A8E" w14:textId="77777777" w:rsidR="00F922F8" w:rsidRPr="00F96017" w:rsidRDefault="00F922F8" w:rsidP="00F922F8">
      <w:pPr>
        <w:rPr>
          <w:b/>
        </w:rPr>
      </w:pPr>
    </w:p>
    <w:p w14:paraId="037D5F28" w14:textId="77777777" w:rsidR="00F922F8" w:rsidRPr="00F96017" w:rsidRDefault="001D0BC9" w:rsidP="00F922F8">
      <w:pPr>
        <w:rPr>
          <w:b/>
        </w:rPr>
      </w:pPr>
      <w:r>
        <w:rPr>
          <w:noProof/>
          <w:color w:val="000080"/>
        </w:rPr>
        <w:drawing>
          <wp:inline distT="0" distB="0" distL="0" distR="0" wp14:anchorId="07197F71" wp14:editId="783ACD78">
            <wp:extent cx="5486400" cy="77343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86400" cy="773430"/>
                    </a:xfrm>
                    <a:prstGeom prst="rect">
                      <a:avLst/>
                    </a:prstGeom>
                    <a:noFill/>
                    <a:ln>
                      <a:noFill/>
                    </a:ln>
                  </pic:spPr>
                </pic:pic>
              </a:graphicData>
            </a:graphic>
          </wp:inline>
        </w:drawing>
      </w:r>
    </w:p>
    <w:p w14:paraId="7BB845A3" w14:textId="77777777" w:rsidR="00F922F8" w:rsidRPr="00F96017" w:rsidRDefault="00F922F8" w:rsidP="00F922F8"/>
    <w:p w14:paraId="675482B0" w14:textId="77777777" w:rsidR="00F922F8" w:rsidRPr="00F96017" w:rsidRDefault="00F922F8" w:rsidP="00F922F8">
      <w:pPr>
        <w:rPr>
          <w:b/>
        </w:rPr>
      </w:pPr>
    </w:p>
    <w:p w14:paraId="3026792C" w14:textId="77777777" w:rsidR="00F922F8" w:rsidRPr="00F96017" w:rsidRDefault="00F922F8" w:rsidP="00F922F8">
      <w:pPr>
        <w:keepNext/>
        <w:pBdr>
          <w:top w:val="single" w:sz="12" w:space="1" w:color="auto"/>
          <w:left w:val="single" w:sz="12" w:space="4" w:color="auto"/>
          <w:bottom w:val="single" w:sz="12" w:space="1" w:color="auto"/>
          <w:right w:val="single" w:sz="12" w:space="4" w:color="auto"/>
        </w:pBdr>
        <w:shd w:val="pct10" w:color="auto" w:fill="auto"/>
        <w:outlineLvl w:val="7"/>
        <w:rPr>
          <w:bCs/>
        </w:rPr>
      </w:pPr>
      <w:r w:rsidRPr="00F96017">
        <w:rPr>
          <w:b/>
          <w:bCs/>
        </w:rPr>
        <w:t>Complex Possible Dosages</w:t>
      </w:r>
    </w:p>
    <w:p w14:paraId="4F0361A7" w14:textId="77777777" w:rsidR="00F922F8" w:rsidRPr="00F96017" w:rsidRDefault="00F922F8" w:rsidP="00F922F8">
      <w:pPr>
        <w:rPr>
          <w:b/>
        </w:rPr>
      </w:pPr>
      <w:r w:rsidRPr="00F96017">
        <w:rPr>
          <w:color w:val="000080"/>
        </w:rPr>
        <w:br/>
      </w:r>
      <w:r w:rsidR="001D0BC9">
        <w:rPr>
          <w:noProof/>
          <w:color w:val="000080"/>
        </w:rPr>
        <w:drawing>
          <wp:inline distT="0" distB="0" distL="0" distR="0" wp14:anchorId="02E96701" wp14:editId="4F2143A4">
            <wp:extent cx="8106410" cy="84391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106410" cy="843915"/>
                    </a:xfrm>
                    <a:prstGeom prst="rect">
                      <a:avLst/>
                    </a:prstGeom>
                    <a:noFill/>
                    <a:ln>
                      <a:noFill/>
                    </a:ln>
                  </pic:spPr>
                </pic:pic>
              </a:graphicData>
            </a:graphic>
          </wp:inline>
        </w:drawing>
      </w:r>
    </w:p>
    <w:p w14:paraId="4FC6273F" w14:textId="77777777" w:rsidR="00F922F8" w:rsidRPr="00F96017" w:rsidRDefault="00F922F8" w:rsidP="00F922F8">
      <w:pPr>
        <w:rPr>
          <w:b/>
        </w:rPr>
      </w:pPr>
    </w:p>
    <w:p w14:paraId="7FDC8515" w14:textId="77777777" w:rsidR="00F922F8" w:rsidRPr="00F96017" w:rsidRDefault="00F922F8" w:rsidP="00F922F8">
      <w:pPr>
        <w:rPr>
          <w:b/>
        </w:rPr>
      </w:pPr>
    </w:p>
    <w:p w14:paraId="49EA77BB" w14:textId="77777777" w:rsidR="00F922F8" w:rsidRPr="00F96017" w:rsidRDefault="00F922F8" w:rsidP="00F922F8">
      <w:pPr>
        <w:keepNext/>
        <w:pBdr>
          <w:top w:val="single" w:sz="12" w:space="1" w:color="auto"/>
          <w:left w:val="single" w:sz="12" w:space="4" w:color="auto"/>
          <w:bottom w:val="single" w:sz="12" w:space="1" w:color="auto"/>
          <w:right w:val="single" w:sz="12" w:space="4" w:color="auto"/>
        </w:pBdr>
        <w:shd w:val="pct10" w:color="auto" w:fill="auto"/>
        <w:outlineLvl w:val="7"/>
        <w:rPr>
          <w:bCs/>
        </w:rPr>
      </w:pPr>
      <w:r w:rsidRPr="00F96017">
        <w:rPr>
          <w:b/>
          <w:bCs/>
        </w:rPr>
        <w:t>Complex Local Possible Dosages</w:t>
      </w:r>
    </w:p>
    <w:p w14:paraId="43001993" w14:textId="77777777" w:rsidR="00F922F8" w:rsidRPr="00F96017" w:rsidRDefault="001D0BC9" w:rsidP="00F922F8">
      <w:r>
        <w:rPr>
          <w:noProof/>
        </w:rPr>
        <w:drawing>
          <wp:inline distT="0" distB="0" distL="0" distR="0" wp14:anchorId="4A2CBFD9" wp14:editId="31C8CD70">
            <wp:extent cx="7807325" cy="852805"/>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07325" cy="852805"/>
                    </a:xfrm>
                    <a:prstGeom prst="rect">
                      <a:avLst/>
                    </a:prstGeom>
                    <a:noFill/>
                    <a:ln>
                      <a:noFill/>
                    </a:ln>
                  </pic:spPr>
                </pic:pic>
              </a:graphicData>
            </a:graphic>
          </wp:inline>
        </w:drawing>
      </w:r>
    </w:p>
    <w:p w14:paraId="78012215" w14:textId="77777777" w:rsidR="00F922F8" w:rsidRPr="00F96017" w:rsidRDefault="00F922F8" w:rsidP="00F922F8"/>
    <w:p w14:paraId="5E856E4C" w14:textId="77777777" w:rsidR="00F922F8" w:rsidRPr="00F96017" w:rsidRDefault="00F922F8" w:rsidP="00F922F8">
      <w:pPr>
        <w:sectPr w:rsidR="00F922F8" w:rsidRPr="00F96017">
          <w:headerReference w:type="even" r:id="rId36"/>
          <w:headerReference w:type="default" r:id="rId37"/>
          <w:footerReference w:type="even" r:id="rId38"/>
          <w:footerReference w:type="default" r:id="rId39"/>
          <w:headerReference w:type="first" r:id="rId40"/>
          <w:pgSz w:w="15840" w:h="12240" w:orient="landscape" w:code="1"/>
          <w:pgMar w:top="1440" w:right="1440" w:bottom="1440" w:left="1440" w:header="720" w:footer="720" w:gutter="0"/>
          <w:cols w:space="720"/>
          <w:docGrid w:linePitch="360"/>
        </w:sectPr>
      </w:pPr>
    </w:p>
    <w:p w14:paraId="3FE53E63" w14:textId="77777777" w:rsidR="00F922F8" w:rsidRPr="00F96017" w:rsidRDefault="00F922F8" w:rsidP="00F922F8">
      <w:pPr>
        <w:keepNext/>
        <w:outlineLvl w:val="7"/>
        <w:rPr>
          <w:b/>
          <w:bCs/>
        </w:rPr>
      </w:pPr>
      <w:r w:rsidRPr="00F96017">
        <w:rPr>
          <w:b/>
          <w:bCs/>
        </w:rPr>
        <w:lastRenderedPageBreak/>
        <w:t>Table A: Formula Symbols</w:t>
      </w:r>
    </w:p>
    <w:p w14:paraId="58974191" w14:textId="77777777" w:rsidR="00F922F8" w:rsidRPr="00F96017" w:rsidRDefault="00F922F8" w:rsidP="00F922F8">
      <w:pPr>
        <w:rPr>
          <w:b/>
        </w:rPr>
      </w:pPr>
    </w:p>
    <w:tbl>
      <w:tblPr>
        <w:tblStyle w:val="TableGrid"/>
        <w:tblW w:w="0" w:type="auto"/>
        <w:tblLayout w:type="fixed"/>
        <w:tblLook w:val="0020" w:firstRow="1" w:lastRow="0" w:firstColumn="0" w:lastColumn="0" w:noHBand="0" w:noVBand="0"/>
      </w:tblPr>
      <w:tblGrid>
        <w:gridCol w:w="2325"/>
        <w:gridCol w:w="2153"/>
        <w:gridCol w:w="431"/>
        <w:gridCol w:w="2338"/>
        <w:gridCol w:w="2461"/>
      </w:tblGrid>
      <w:tr w:rsidR="00F922F8" w:rsidRPr="00F96017" w14:paraId="460E819D" w14:textId="77777777" w:rsidTr="00AF35BE">
        <w:trPr>
          <w:trHeight w:val="335"/>
        </w:trPr>
        <w:tc>
          <w:tcPr>
            <w:tcW w:w="2325" w:type="dxa"/>
            <w:shd w:val="clear" w:color="auto" w:fill="D0CECE" w:themeFill="background2" w:themeFillShade="E6"/>
          </w:tcPr>
          <w:p w14:paraId="3DBB3D34" w14:textId="77777777" w:rsidR="00F922F8" w:rsidRPr="00F96017" w:rsidRDefault="00F922F8" w:rsidP="00F922F8">
            <w:pPr>
              <w:jc w:val="center"/>
              <w:rPr>
                <w:b/>
              </w:rPr>
            </w:pPr>
            <w:r w:rsidRPr="00F96017">
              <w:rPr>
                <w:b/>
              </w:rPr>
              <w:t>Symbol</w:t>
            </w:r>
          </w:p>
        </w:tc>
        <w:tc>
          <w:tcPr>
            <w:tcW w:w="2153" w:type="dxa"/>
            <w:shd w:val="clear" w:color="auto" w:fill="D0CECE" w:themeFill="background2" w:themeFillShade="E6"/>
          </w:tcPr>
          <w:p w14:paraId="5327D273" w14:textId="77777777" w:rsidR="00F922F8" w:rsidRPr="00F96017" w:rsidRDefault="00F922F8" w:rsidP="00F922F8">
            <w:pPr>
              <w:jc w:val="center"/>
              <w:rPr>
                <w:b/>
              </w:rPr>
            </w:pPr>
            <w:r w:rsidRPr="00F96017">
              <w:rPr>
                <w:b/>
              </w:rPr>
              <w:t>File</w:t>
            </w:r>
          </w:p>
        </w:tc>
        <w:tc>
          <w:tcPr>
            <w:tcW w:w="431" w:type="dxa"/>
            <w:shd w:val="clear" w:color="auto" w:fill="D0CECE" w:themeFill="background2" w:themeFillShade="E6"/>
          </w:tcPr>
          <w:p w14:paraId="39C16875" w14:textId="77777777" w:rsidR="00F922F8" w:rsidRPr="00F96017" w:rsidRDefault="00F922F8" w:rsidP="00F922F8"/>
        </w:tc>
        <w:tc>
          <w:tcPr>
            <w:tcW w:w="2338" w:type="dxa"/>
            <w:shd w:val="clear" w:color="auto" w:fill="D0CECE" w:themeFill="background2" w:themeFillShade="E6"/>
          </w:tcPr>
          <w:p w14:paraId="4BD132CF" w14:textId="77777777" w:rsidR="00F922F8" w:rsidRPr="00F96017" w:rsidRDefault="00F922F8" w:rsidP="00F922F8">
            <w:pPr>
              <w:jc w:val="center"/>
              <w:rPr>
                <w:b/>
              </w:rPr>
            </w:pPr>
            <w:r w:rsidRPr="00F96017">
              <w:rPr>
                <w:b/>
              </w:rPr>
              <w:t>Symbol</w:t>
            </w:r>
          </w:p>
        </w:tc>
        <w:tc>
          <w:tcPr>
            <w:tcW w:w="2461" w:type="dxa"/>
            <w:shd w:val="clear" w:color="auto" w:fill="D0CECE" w:themeFill="background2" w:themeFillShade="E6"/>
          </w:tcPr>
          <w:p w14:paraId="33971507" w14:textId="77777777" w:rsidR="00F922F8" w:rsidRPr="00F96017" w:rsidRDefault="00F922F8" w:rsidP="00F922F8">
            <w:pPr>
              <w:jc w:val="center"/>
              <w:rPr>
                <w:b/>
              </w:rPr>
            </w:pPr>
            <w:r w:rsidRPr="00F96017">
              <w:rPr>
                <w:b/>
              </w:rPr>
              <w:t>File</w:t>
            </w:r>
          </w:p>
        </w:tc>
      </w:tr>
      <w:tr w:rsidR="00F922F8" w:rsidRPr="00F96017" w14:paraId="39EA1500" w14:textId="77777777" w:rsidTr="00AF35BE">
        <w:trPr>
          <w:trHeight w:val="856"/>
        </w:trPr>
        <w:tc>
          <w:tcPr>
            <w:tcW w:w="2325" w:type="dxa"/>
          </w:tcPr>
          <w:p w14:paraId="358F363C" w14:textId="77777777" w:rsidR="00F922F8" w:rsidRPr="00F96017" w:rsidRDefault="001D0BC9" w:rsidP="00F922F8">
            <w:pPr>
              <w:jc w:val="center"/>
              <w:rPr>
                <w:sz w:val="20"/>
              </w:rPr>
            </w:pPr>
            <w:r>
              <w:rPr>
                <w:noProof/>
                <w:sz w:val="20"/>
              </w:rPr>
              <w:drawing>
                <wp:inline distT="0" distB="0" distL="0" distR="0" wp14:anchorId="7F7E00D9" wp14:editId="1FF389C2">
                  <wp:extent cx="422275" cy="40449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2275" cy="404495"/>
                          </a:xfrm>
                          <a:prstGeom prst="rect">
                            <a:avLst/>
                          </a:prstGeom>
                          <a:noFill/>
                          <a:ln>
                            <a:noFill/>
                          </a:ln>
                        </pic:spPr>
                      </pic:pic>
                    </a:graphicData>
                  </a:graphic>
                </wp:inline>
              </w:drawing>
            </w:r>
          </w:p>
        </w:tc>
        <w:tc>
          <w:tcPr>
            <w:tcW w:w="2153" w:type="dxa"/>
          </w:tcPr>
          <w:p w14:paraId="5220593D" w14:textId="77777777" w:rsidR="00F922F8" w:rsidRPr="00F96017" w:rsidRDefault="00F922F8" w:rsidP="00F922F8">
            <w:pPr>
              <w:jc w:val="center"/>
              <w:rPr>
                <w:sz w:val="20"/>
              </w:rPr>
            </w:pPr>
            <w:r w:rsidRPr="00F96017">
              <w:rPr>
                <w:sz w:val="20"/>
              </w:rPr>
              <w:t>DOSAGE FORM file #50.606</w:t>
            </w:r>
          </w:p>
        </w:tc>
        <w:tc>
          <w:tcPr>
            <w:tcW w:w="431" w:type="dxa"/>
          </w:tcPr>
          <w:p w14:paraId="3E0C50E7" w14:textId="77777777" w:rsidR="00F922F8" w:rsidRPr="00F96017" w:rsidRDefault="00F922F8" w:rsidP="00F922F8">
            <w:pPr>
              <w:jc w:val="center"/>
              <w:rPr>
                <w:sz w:val="20"/>
              </w:rPr>
            </w:pPr>
          </w:p>
        </w:tc>
        <w:tc>
          <w:tcPr>
            <w:tcW w:w="2338" w:type="dxa"/>
          </w:tcPr>
          <w:p w14:paraId="79887C4A" w14:textId="77777777" w:rsidR="00F922F8" w:rsidRPr="00F96017" w:rsidRDefault="001D0BC9" w:rsidP="00F922F8">
            <w:pPr>
              <w:jc w:val="center"/>
              <w:rPr>
                <w:sz w:val="20"/>
              </w:rPr>
            </w:pPr>
            <w:r>
              <w:rPr>
                <w:noProof/>
              </w:rPr>
              <w:drawing>
                <wp:inline distT="0" distB="0" distL="0" distR="0" wp14:anchorId="5CF893F1" wp14:editId="475074CB">
                  <wp:extent cx="422275" cy="41338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2275" cy="413385"/>
                          </a:xfrm>
                          <a:prstGeom prst="rect">
                            <a:avLst/>
                          </a:prstGeom>
                          <a:noFill/>
                          <a:ln>
                            <a:noFill/>
                          </a:ln>
                        </pic:spPr>
                      </pic:pic>
                    </a:graphicData>
                  </a:graphic>
                </wp:inline>
              </w:drawing>
            </w:r>
          </w:p>
        </w:tc>
        <w:tc>
          <w:tcPr>
            <w:tcW w:w="2461" w:type="dxa"/>
          </w:tcPr>
          <w:p w14:paraId="041522F0" w14:textId="77777777" w:rsidR="00F922F8" w:rsidRPr="00F96017" w:rsidRDefault="00F922F8" w:rsidP="00F922F8">
            <w:pPr>
              <w:jc w:val="center"/>
              <w:rPr>
                <w:sz w:val="20"/>
              </w:rPr>
            </w:pPr>
            <w:r w:rsidRPr="00F96017">
              <w:rPr>
                <w:sz w:val="20"/>
              </w:rPr>
              <w:t>ADMINISTRATION SCHEDULE file #51.1</w:t>
            </w:r>
          </w:p>
        </w:tc>
      </w:tr>
      <w:tr w:rsidR="00F922F8" w:rsidRPr="00F96017" w14:paraId="2B753E85" w14:textId="77777777" w:rsidTr="00AF35BE">
        <w:trPr>
          <w:trHeight w:val="1135"/>
        </w:trPr>
        <w:tc>
          <w:tcPr>
            <w:tcW w:w="2325" w:type="dxa"/>
          </w:tcPr>
          <w:p w14:paraId="6434633C" w14:textId="77777777" w:rsidR="00F922F8" w:rsidRPr="00F96017" w:rsidRDefault="001D0BC9" w:rsidP="00F922F8">
            <w:pPr>
              <w:jc w:val="center"/>
              <w:rPr>
                <w:sz w:val="20"/>
              </w:rPr>
            </w:pPr>
            <w:r>
              <w:rPr>
                <w:noProof/>
              </w:rPr>
              <w:drawing>
                <wp:inline distT="0" distB="0" distL="0" distR="0" wp14:anchorId="749D6D54" wp14:editId="56782AB2">
                  <wp:extent cx="492125" cy="422275"/>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2125" cy="422275"/>
                          </a:xfrm>
                          <a:prstGeom prst="rect">
                            <a:avLst/>
                          </a:prstGeom>
                          <a:noFill/>
                          <a:ln>
                            <a:noFill/>
                          </a:ln>
                        </pic:spPr>
                      </pic:pic>
                    </a:graphicData>
                  </a:graphic>
                </wp:inline>
              </w:drawing>
            </w:r>
          </w:p>
        </w:tc>
        <w:tc>
          <w:tcPr>
            <w:tcW w:w="2153" w:type="dxa"/>
          </w:tcPr>
          <w:p w14:paraId="48CFE484" w14:textId="77777777" w:rsidR="00F922F8" w:rsidRPr="00F96017" w:rsidRDefault="00F922F8" w:rsidP="00F922F8">
            <w:pPr>
              <w:jc w:val="center"/>
              <w:rPr>
                <w:sz w:val="20"/>
              </w:rPr>
            </w:pPr>
            <w:r w:rsidRPr="00F96017">
              <w:rPr>
                <w:sz w:val="20"/>
              </w:rPr>
              <w:t>DRUG file #50</w:t>
            </w:r>
          </w:p>
        </w:tc>
        <w:tc>
          <w:tcPr>
            <w:tcW w:w="431" w:type="dxa"/>
          </w:tcPr>
          <w:p w14:paraId="6A7E6F1F" w14:textId="77777777" w:rsidR="00F922F8" w:rsidRPr="00F96017" w:rsidRDefault="00F922F8" w:rsidP="00F922F8">
            <w:pPr>
              <w:jc w:val="center"/>
              <w:rPr>
                <w:sz w:val="20"/>
              </w:rPr>
            </w:pPr>
          </w:p>
        </w:tc>
        <w:tc>
          <w:tcPr>
            <w:tcW w:w="2338" w:type="dxa"/>
          </w:tcPr>
          <w:p w14:paraId="0F79E9EE" w14:textId="77777777" w:rsidR="00F922F8" w:rsidRPr="00F96017" w:rsidRDefault="001D0BC9" w:rsidP="00F922F8">
            <w:pPr>
              <w:spacing w:after="120"/>
              <w:jc w:val="center"/>
              <w:rPr>
                <w:b/>
                <w:bCs/>
                <w:caps/>
                <w:sz w:val="20"/>
              </w:rPr>
            </w:pPr>
            <w:r>
              <w:rPr>
                <w:b/>
                <w:bCs/>
                <w:caps/>
                <w:noProof/>
              </w:rPr>
              <w:drawing>
                <wp:inline distT="0" distB="0" distL="0" distR="0" wp14:anchorId="5B0AE02E" wp14:editId="4B4725AB">
                  <wp:extent cx="492125" cy="47498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92125" cy="474980"/>
                          </a:xfrm>
                          <a:prstGeom prst="rect">
                            <a:avLst/>
                          </a:prstGeom>
                          <a:noFill/>
                          <a:ln>
                            <a:noFill/>
                          </a:ln>
                        </pic:spPr>
                      </pic:pic>
                    </a:graphicData>
                  </a:graphic>
                </wp:inline>
              </w:drawing>
            </w:r>
          </w:p>
        </w:tc>
        <w:tc>
          <w:tcPr>
            <w:tcW w:w="2461" w:type="dxa"/>
          </w:tcPr>
          <w:p w14:paraId="531017FE" w14:textId="77777777" w:rsidR="00F922F8" w:rsidRPr="00F96017" w:rsidRDefault="00F922F8" w:rsidP="00F922F8">
            <w:pPr>
              <w:rPr>
                <w:sz w:val="20"/>
              </w:rPr>
            </w:pPr>
            <w:r w:rsidRPr="00F96017">
              <w:rPr>
                <w:sz w:val="20"/>
              </w:rPr>
              <w:t>ORDERABLE ITEM file #50.7 or Provider Comments stored within CPRS orders</w:t>
            </w:r>
          </w:p>
        </w:tc>
      </w:tr>
      <w:tr w:rsidR="00F922F8" w:rsidRPr="00F96017" w14:paraId="67602A6E" w14:textId="77777777" w:rsidTr="00AF35BE">
        <w:trPr>
          <w:trHeight w:val="819"/>
        </w:trPr>
        <w:tc>
          <w:tcPr>
            <w:tcW w:w="2325" w:type="dxa"/>
          </w:tcPr>
          <w:p w14:paraId="4BEC4696" w14:textId="77777777" w:rsidR="00F922F8" w:rsidRPr="00F96017" w:rsidRDefault="001D0BC9" w:rsidP="00F922F8">
            <w:pPr>
              <w:jc w:val="center"/>
              <w:rPr>
                <w:sz w:val="20"/>
              </w:rPr>
            </w:pPr>
            <w:r>
              <w:rPr>
                <w:noProof/>
              </w:rPr>
              <w:drawing>
                <wp:inline distT="0" distB="0" distL="0" distR="0" wp14:anchorId="037CEC9D" wp14:editId="6A8DEE31">
                  <wp:extent cx="439420" cy="40449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9420" cy="404495"/>
                          </a:xfrm>
                          <a:prstGeom prst="rect">
                            <a:avLst/>
                          </a:prstGeom>
                          <a:noFill/>
                          <a:ln>
                            <a:noFill/>
                          </a:ln>
                        </pic:spPr>
                      </pic:pic>
                    </a:graphicData>
                  </a:graphic>
                </wp:inline>
              </w:drawing>
            </w:r>
          </w:p>
        </w:tc>
        <w:tc>
          <w:tcPr>
            <w:tcW w:w="2153" w:type="dxa"/>
          </w:tcPr>
          <w:p w14:paraId="425CD344" w14:textId="77777777" w:rsidR="00F922F8" w:rsidRPr="00F96017" w:rsidRDefault="00F922F8" w:rsidP="00F922F8">
            <w:pPr>
              <w:jc w:val="center"/>
              <w:rPr>
                <w:sz w:val="20"/>
              </w:rPr>
            </w:pPr>
            <w:r w:rsidRPr="00F96017">
              <w:rPr>
                <w:sz w:val="20"/>
              </w:rPr>
              <w:t>DOSAGE FORM file #50.606</w:t>
            </w:r>
          </w:p>
        </w:tc>
        <w:tc>
          <w:tcPr>
            <w:tcW w:w="431" w:type="dxa"/>
          </w:tcPr>
          <w:p w14:paraId="7E21AB52" w14:textId="77777777" w:rsidR="00F922F8" w:rsidRPr="00F96017" w:rsidRDefault="00F922F8" w:rsidP="00F922F8">
            <w:pPr>
              <w:jc w:val="center"/>
              <w:rPr>
                <w:sz w:val="20"/>
              </w:rPr>
            </w:pPr>
          </w:p>
        </w:tc>
        <w:tc>
          <w:tcPr>
            <w:tcW w:w="2338" w:type="dxa"/>
          </w:tcPr>
          <w:p w14:paraId="6CB65DE6" w14:textId="77777777" w:rsidR="00F922F8" w:rsidRPr="00F96017" w:rsidRDefault="001D0BC9" w:rsidP="00F922F8">
            <w:pPr>
              <w:jc w:val="center"/>
              <w:rPr>
                <w:sz w:val="20"/>
              </w:rPr>
            </w:pPr>
            <w:r>
              <w:rPr>
                <w:noProof/>
              </w:rPr>
              <w:drawing>
                <wp:inline distT="0" distB="0" distL="0" distR="0" wp14:anchorId="61F7BF9D" wp14:editId="787EE6DD">
                  <wp:extent cx="641985" cy="43053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41985" cy="430530"/>
                          </a:xfrm>
                          <a:prstGeom prst="rect">
                            <a:avLst/>
                          </a:prstGeom>
                          <a:noFill/>
                          <a:ln>
                            <a:noFill/>
                          </a:ln>
                        </pic:spPr>
                      </pic:pic>
                    </a:graphicData>
                  </a:graphic>
                </wp:inline>
              </w:drawing>
            </w:r>
          </w:p>
        </w:tc>
        <w:tc>
          <w:tcPr>
            <w:tcW w:w="2461" w:type="dxa"/>
          </w:tcPr>
          <w:p w14:paraId="2B3D3D29" w14:textId="77777777" w:rsidR="00F922F8" w:rsidRPr="00F96017" w:rsidRDefault="00F922F8" w:rsidP="00F922F8">
            <w:pPr>
              <w:jc w:val="center"/>
              <w:rPr>
                <w:sz w:val="20"/>
              </w:rPr>
            </w:pPr>
          </w:p>
        </w:tc>
      </w:tr>
      <w:tr w:rsidR="00F922F8" w:rsidRPr="00F96017" w14:paraId="2B630ADF" w14:textId="77777777" w:rsidTr="00AF35BE">
        <w:trPr>
          <w:trHeight w:val="781"/>
        </w:trPr>
        <w:tc>
          <w:tcPr>
            <w:tcW w:w="2325" w:type="dxa"/>
          </w:tcPr>
          <w:p w14:paraId="6F48A44F" w14:textId="77777777" w:rsidR="00F922F8" w:rsidRPr="00F96017" w:rsidRDefault="001D0BC9" w:rsidP="00F922F8">
            <w:pPr>
              <w:jc w:val="center"/>
              <w:rPr>
                <w:sz w:val="20"/>
              </w:rPr>
            </w:pPr>
            <w:r>
              <w:rPr>
                <w:noProof/>
              </w:rPr>
              <w:drawing>
                <wp:inline distT="0" distB="0" distL="0" distR="0" wp14:anchorId="376B9DA7" wp14:editId="368BE2C4">
                  <wp:extent cx="492125" cy="31623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2125" cy="316230"/>
                          </a:xfrm>
                          <a:prstGeom prst="rect">
                            <a:avLst/>
                          </a:prstGeom>
                          <a:noFill/>
                          <a:ln>
                            <a:noFill/>
                          </a:ln>
                        </pic:spPr>
                      </pic:pic>
                    </a:graphicData>
                  </a:graphic>
                </wp:inline>
              </w:drawing>
            </w:r>
          </w:p>
        </w:tc>
        <w:tc>
          <w:tcPr>
            <w:tcW w:w="2153" w:type="dxa"/>
          </w:tcPr>
          <w:p w14:paraId="50D46F8C" w14:textId="77777777" w:rsidR="00F922F8" w:rsidRPr="00F96017" w:rsidRDefault="00F922F8" w:rsidP="00F922F8">
            <w:pPr>
              <w:jc w:val="center"/>
              <w:rPr>
                <w:sz w:val="20"/>
              </w:rPr>
            </w:pPr>
            <w:r w:rsidRPr="00F96017">
              <w:rPr>
                <w:sz w:val="20"/>
              </w:rPr>
              <w:t>DOSAGE FORM file #50.606</w:t>
            </w:r>
          </w:p>
        </w:tc>
        <w:tc>
          <w:tcPr>
            <w:tcW w:w="431" w:type="dxa"/>
          </w:tcPr>
          <w:p w14:paraId="00C829A7" w14:textId="77777777" w:rsidR="00F922F8" w:rsidRPr="00F96017" w:rsidRDefault="00F922F8" w:rsidP="00F922F8">
            <w:pPr>
              <w:jc w:val="center"/>
              <w:rPr>
                <w:sz w:val="20"/>
              </w:rPr>
            </w:pPr>
          </w:p>
        </w:tc>
        <w:tc>
          <w:tcPr>
            <w:tcW w:w="2338" w:type="dxa"/>
          </w:tcPr>
          <w:p w14:paraId="19F28C57" w14:textId="77777777" w:rsidR="00F922F8" w:rsidRPr="00F96017" w:rsidRDefault="001D0BC9" w:rsidP="00F922F8">
            <w:pPr>
              <w:jc w:val="center"/>
              <w:rPr>
                <w:sz w:val="20"/>
              </w:rPr>
            </w:pPr>
            <w:r>
              <w:rPr>
                <w:noProof/>
              </w:rPr>
              <w:drawing>
                <wp:inline distT="0" distB="0" distL="0" distR="0" wp14:anchorId="2F873D8A" wp14:editId="7250A3C8">
                  <wp:extent cx="641985" cy="40449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41985" cy="404495"/>
                          </a:xfrm>
                          <a:prstGeom prst="rect">
                            <a:avLst/>
                          </a:prstGeom>
                          <a:noFill/>
                          <a:ln>
                            <a:noFill/>
                          </a:ln>
                        </pic:spPr>
                      </pic:pic>
                    </a:graphicData>
                  </a:graphic>
                </wp:inline>
              </w:drawing>
            </w:r>
          </w:p>
        </w:tc>
        <w:tc>
          <w:tcPr>
            <w:tcW w:w="2461" w:type="dxa"/>
          </w:tcPr>
          <w:p w14:paraId="08FEA094" w14:textId="77777777" w:rsidR="00F922F8" w:rsidRPr="00F96017" w:rsidRDefault="00F922F8" w:rsidP="00F922F8">
            <w:pPr>
              <w:jc w:val="center"/>
              <w:rPr>
                <w:sz w:val="20"/>
              </w:rPr>
            </w:pPr>
          </w:p>
        </w:tc>
      </w:tr>
      <w:tr w:rsidR="00F922F8" w:rsidRPr="00F96017" w14:paraId="540A99FC" w14:textId="77777777" w:rsidTr="00AF35BE">
        <w:trPr>
          <w:trHeight w:val="651"/>
        </w:trPr>
        <w:tc>
          <w:tcPr>
            <w:tcW w:w="2325" w:type="dxa"/>
          </w:tcPr>
          <w:p w14:paraId="11A4D894" w14:textId="77777777" w:rsidR="00F922F8" w:rsidRPr="00F96017" w:rsidRDefault="001D0BC9" w:rsidP="00F922F8">
            <w:pPr>
              <w:jc w:val="center"/>
            </w:pPr>
            <w:r>
              <w:rPr>
                <w:noProof/>
              </w:rPr>
              <w:drawing>
                <wp:inline distT="0" distB="0" distL="0" distR="0" wp14:anchorId="1AA828E5" wp14:editId="403588C5">
                  <wp:extent cx="527685" cy="325120"/>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7685" cy="325120"/>
                          </a:xfrm>
                          <a:prstGeom prst="rect">
                            <a:avLst/>
                          </a:prstGeom>
                          <a:noFill/>
                          <a:ln>
                            <a:noFill/>
                          </a:ln>
                        </pic:spPr>
                      </pic:pic>
                    </a:graphicData>
                  </a:graphic>
                </wp:inline>
              </w:drawing>
            </w:r>
          </w:p>
        </w:tc>
        <w:tc>
          <w:tcPr>
            <w:tcW w:w="2153" w:type="dxa"/>
          </w:tcPr>
          <w:p w14:paraId="7C157380" w14:textId="77777777" w:rsidR="00F922F8" w:rsidRPr="00F96017" w:rsidRDefault="00F922F8" w:rsidP="00F922F8">
            <w:pPr>
              <w:jc w:val="center"/>
              <w:rPr>
                <w:sz w:val="20"/>
              </w:rPr>
            </w:pPr>
            <w:r w:rsidRPr="00F96017">
              <w:rPr>
                <w:sz w:val="20"/>
              </w:rPr>
              <w:t>MEDICATION ROUTES file #51.2</w:t>
            </w:r>
          </w:p>
        </w:tc>
        <w:tc>
          <w:tcPr>
            <w:tcW w:w="431" w:type="dxa"/>
          </w:tcPr>
          <w:p w14:paraId="5DFCF3DD" w14:textId="77777777" w:rsidR="00F922F8" w:rsidRPr="00F96017" w:rsidRDefault="00F922F8" w:rsidP="00F922F8">
            <w:pPr>
              <w:jc w:val="center"/>
              <w:rPr>
                <w:sz w:val="20"/>
              </w:rPr>
            </w:pPr>
          </w:p>
        </w:tc>
        <w:tc>
          <w:tcPr>
            <w:tcW w:w="2338" w:type="dxa"/>
          </w:tcPr>
          <w:p w14:paraId="4C245F58" w14:textId="77777777" w:rsidR="00F922F8" w:rsidRPr="00F96017" w:rsidRDefault="00F922F8" w:rsidP="00F922F8">
            <w:pPr>
              <w:jc w:val="center"/>
              <w:rPr>
                <w:sz w:val="20"/>
              </w:rPr>
            </w:pPr>
          </w:p>
        </w:tc>
        <w:tc>
          <w:tcPr>
            <w:tcW w:w="2461" w:type="dxa"/>
          </w:tcPr>
          <w:p w14:paraId="2A6A88B0" w14:textId="77777777" w:rsidR="00F922F8" w:rsidRPr="00F96017" w:rsidRDefault="00F922F8" w:rsidP="00F922F8">
            <w:pPr>
              <w:jc w:val="center"/>
              <w:rPr>
                <w:sz w:val="20"/>
              </w:rPr>
            </w:pPr>
          </w:p>
        </w:tc>
      </w:tr>
    </w:tbl>
    <w:p w14:paraId="35C22E6A" w14:textId="77777777" w:rsidR="00F922F8" w:rsidRPr="00F96017" w:rsidRDefault="00F922F8" w:rsidP="00F922F8"/>
    <w:p w14:paraId="757B787D" w14:textId="77777777" w:rsidR="00B83EFF" w:rsidRDefault="00B83EFF" w:rsidP="002A575A">
      <w:pPr>
        <w:pStyle w:val="Heading2"/>
        <w:sectPr w:rsidR="00B83EFF" w:rsidSect="00EF3F77">
          <w:headerReference w:type="even" r:id="rId50"/>
          <w:headerReference w:type="default" r:id="rId51"/>
          <w:footerReference w:type="default" r:id="rId52"/>
          <w:headerReference w:type="first" r:id="rId53"/>
          <w:type w:val="continuous"/>
          <w:pgSz w:w="12240" w:h="15840"/>
          <w:pgMar w:top="1440" w:right="1440" w:bottom="1440" w:left="1440" w:header="720" w:footer="720" w:gutter="0"/>
          <w:cols w:space="720"/>
          <w:docGrid w:linePitch="360"/>
        </w:sectPr>
      </w:pPr>
    </w:p>
    <w:p w14:paraId="1CCA4767" w14:textId="77777777" w:rsidR="00F922F8" w:rsidRPr="00F96017" w:rsidRDefault="00F922F8" w:rsidP="002A575A">
      <w:pPr>
        <w:pStyle w:val="Heading2"/>
      </w:pPr>
      <w:bookmarkStart w:id="48" w:name="_Toc132702422"/>
      <w:r w:rsidRPr="00F96017">
        <w:lastRenderedPageBreak/>
        <w:t>Simple Possible Dosages</w:t>
      </w:r>
      <w:bookmarkEnd w:id="48"/>
    </w:p>
    <w:p w14:paraId="1721F4CA" w14:textId="77777777" w:rsidR="00F922F8" w:rsidRPr="00F96017" w:rsidRDefault="00F922F8" w:rsidP="00F922F8">
      <w:pPr>
        <w:rPr>
          <w:color w:val="000000"/>
        </w:rPr>
      </w:pPr>
    </w:p>
    <w:p w14:paraId="0CB8AFF8" w14:textId="77777777" w:rsidR="00F922F8" w:rsidRPr="00F96017" w:rsidRDefault="00F922F8" w:rsidP="009452CE">
      <w:pPr>
        <w:pStyle w:val="BodyText"/>
      </w:pPr>
      <w:r w:rsidRPr="00F96017">
        <w:t>The formula for creating a Sig for a simple possible dosage is displayed below. The charts following the formula define how various sample Sigs were created using this formula.</w:t>
      </w:r>
    </w:p>
    <w:p w14:paraId="2443749E" w14:textId="77777777" w:rsidR="00F922F8" w:rsidRPr="00F96017" w:rsidRDefault="00F922F8" w:rsidP="009452CE">
      <w:pPr>
        <w:pStyle w:val="BodyText"/>
      </w:pPr>
    </w:p>
    <w:p w14:paraId="4ADD9BBA" w14:textId="77777777" w:rsidR="00F922F8" w:rsidRPr="00F96017" w:rsidRDefault="00F922F8" w:rsidP="009452CE">
      <w:pPr>
        <w:pStyle w:val="BodyText"/>
        <w:rPr>
          <w:b/>
          <w:bCs/>
        </w:rPr>
      </w:pPr>
      <w:r w:rsidRPr="00F96017">
        <w:rPr>
          <w:b/>
          <w:bCs/>
        </w:rPr>
        <w:t>Simple Possible Dosage Formula</w:t>
      </w:r>
    </w:p>
    <w:p w14:paraId="32AC0F9B" w14:textId="77777777" w:rsidR="00F922F8" w:rsidRPr="00F96017" w:rsidRDefault="001D0BC9" w:rsidP="00F922F8">
      <w:r>
        <w:rPr>
          <w:noProof/>
          <w:color w:val="000080"/>
        </w:rPr>
        <w:drawing>
          <wp:inline distT="0" distB="0" distL="0" distR="0" wp14:anchorId="60CCD484" wp14:editId="2D01BBD3">
            <wp:extent cx="5934710" cy="75628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934710" cy="756285"/>
                    </a:xfrm>
                    <a:prstGeom prst="rect">
                      <a:avLst/>
                    </a:prstGeom>
                    <a:noFill/>
                    <a:ln>
                      <a:noFill/>
                    </a:ln>
                  </pic:spPr>
                </pic:pic>
              </a:graphicData>
            </a:graphic>
          </wp:inline>
        </w:drawing>
      </w:r>
    </w:p>
    <w:p w14:paraId="0DDF6968" w14:textId="77777777" w:rsidR="00F922F8" w:rsidRPr="00F96017" w:rsidRDefault="00F922F8" w:rsidP="00F922F8">
      <w:pPr>
        <w:rPr>
          <w:color w:val="000000"/>
        </w:rPr>
      </w:pPr>
    </w:p>
    <w:p w14:paraId="4EDB61D1" w14:textId="77777777" w:rsidR="00F922F8" w:rsidRPr="00F96017" w:rsidRDefault="00F922F8" w:rsidP="009452CE">
      <w:pPr>
        <w:pStyle w:val="BodyText"/>
      </w:pPr>
      <w:r w:rsidRPr="00F96017">
        <w:t xml:space="preserve">Utilizing the formula above creates a Sig for a simple possible dosage. For example, to create the Sig, “TAKE 2 TABLETS BY MOUTH EVERY 12 HOURS AFTER MEALS”, the Sig must be broken down into each of the elements in the simple possible dosage formula. The table below outlines each element of the desired Sig. By identifying the symbol to the right of the element, it is easy to identify which file provided that element’s information. For example, to the right of the word “TAKE” in the table, the Verb symbol is displayed. By referencing “Table A: Formula Symbols”, it is apparent that Verb entries are taken from the DOSAGE FORM file. </w:t>
      </w:r>
    </w:p>
    <w:p w14:paraId="5144811E" w14:textId="77777777" w:rsidR="00F922F8" w:rsidRPr="00F96017" w:rsidRDefault="00F922F8" w:rsidP="009452CE">
      <w:pPr>
        <w:pStyle w:val="BodyText"/>
      </w:pPr>
    </w:p>
    <w:p w14:paraId="4C1A2ED8" w14:textId="77777777" w:rsidR="00F922F8" w:rsidRDefault="00F922F8" w:rsidP="009452CE">
      <w:pPr>
        <w:pStyle w:val="BodyText"/>
      </w:pPr>
      <w:r w:rsidRPr="00F96017">
        <w:t>The table below defines each element of the Sig and identifies which files provided that element’s information. The complete Sig is displayed at the top of the table.</w:t>
      </w:r>
    </w:p>
    <w:p w14:paraId="2383F13B" w14:textId="77777777" w:rsidR="005B008A" w:rsidRDefault="005B008A" w:rsidP="009452CE">
      <w:pPr>
        <w:pStyle w:val="BodyText"/>
      </w:pPr>
    </w:p>
    <w:p w14:paraId="17CA3955" w14:textId="77777777" w:rsidR="005B008A" w:rsidRDefault="005B008A" w:rsidP="005B008A">
      <w:pPr>
        <w:pStyle w:val="BodyText"/>
        <w:ind w:left="360"/>
        <w:rPr>
          <w:b/>
          <w:bCs/>
        </w:rPr>
      </w:pPr>
      <w:r w:rsidRPr="00F96017">
        <w:rPr>
          <w:b/>
          <w:bCs/>
        </w:rPr>
        <w:t xml:space="preserve">TAKE 2 TABLETS BY MOUTH </w:t>
      </w:r>
    </w:p>
    <w:p w14:paraId="44061DA3" w14:textId="77777777" w:rsidR="005B008A" w:rsidRPr="00F96017" w:rsidRDefault="005B008A" w:rsidP="005B008A">
      <w:pPr>
        <w:pStyle w:val="BodyText"/>
        <w:ind w:left="360"/>
      </w:pPr>
      <w:r w:rsidRPr="00F96017">
        <w:rPr>
          <w:b/>
          <w:bCs/>
        </w:rPr>
        <w:t>EVERY 12 HOURS AFTER MEALS</w:t>
      </w:r>
    </w:p>
    <w:tbl>
      <w:tblPr>
        <w:tblStyle w:val="TableGrid"/>
        <w:tblW w:w="0" w:type="auto"/>
        <w:tblLayout w:type="fixed"/>
        <w:tblLook w:val="04A0" w:firstRow="1" w:lastRow="0" w:firstColumn="1" w:lastColumn="0" w:noHBand="0" w:noVBand="1"/>
      </w:tblPr>
      <w:tblGrid>
        <w:gridCol w:w="2268"/>
        <w:gridCol w:w="1860"/>
      </w:tblGrid>
      <w:tr w:rsidR="00F922F8" w:rsidRPr="00F96017" w14:paraId="31C7C97E" w14:textId="77777777" w:rsidTr="00AF35BE">
        <w:tc>
          <w:tcPr>
            <w:tcW w:w="2268" w:type="dxa"/>
          </w:tcPr>
          <w:p w14:paraId="39ABD30D" w14:textId="77777777" w:rsidR="00F922F8" w:rsidRPr="00F96017" w:rsidRDefault="00F922F8" w:rsidP="00F922F8">
            <w:pPr>
              <w:rPr>
                <w:b/>
              </w:rPr>
            </w:pPr>
            <w:r w:rsidRPr="00F96017">
              <w:rPr>
                <w:b/>
              </w:rPr>
              <w:t xml:space="preserve"> TAKE</w:t>
            </w:r>
            <w:r w:rsidRPr="00F96017">
              <w:rPr>
                <w:b/>
                <w:sz w:val="20"/>
              </w:rPr>
              <w:t xml:space="preserve"> </w:t>
            </w:r>
          </w:p>
        </w:tc>
        <w:tc>
          <w:tcPr>
            <w:tcW w:w="1860" w:type="dxa"/>
          </w:tcPr>
          <w:p w14:paraId="0FCC7597" w14:textId="77777777" w:rsidR="00F922F8" w:rsidRPr="00F96017" w:rsidRDefault="001D0BC9" w:rsidP="00F922F8">
            <w:pPr>
              <w:jc w:val="center"/>
              <w:rPr>
                <w:b/>
              </w:rPr>
            </w:pPr>
            <w:r>
              <w:rPr>
                <w:b/>
                <w:noProof/>
                <w:sz w:val="20"/>
              </w:rPr>
              <w:drawing>
                <wp:inline distT="0" distB="0" distL="0" distR="0" wp14:anchorId="368F4866" wp14:editId="31D9341E">
                  <wp:extent cx="422275" cy="40449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2275" cy="404495"/>
                          </a:xfrm>
                          <a:prstGeom prst="rect">
                            <a:avLst/>
                          </a:prstGeom>
                          <a:noFill/>
                          <a:ln>
                            <a:noFill/>
                          </a:ln>
                        </pic:spPr>
                      </pic:pic>
                    </a:graphicData>
                  </a:graphic>
                </wp:inline>
              </w:drawing>
            </w:r>
          </w:p>
        </w:tc>
      </w:tr>
      <w:tr w:rsidR="00F922F8" w:rsidRPr="00F96017" w14:paraId="35B44E39" w14:textId="77777777" w:rsidTr="00AF35BE">
        <w:tc>
          <w:tcPr>
            <w:tcW w:w="2268" w:type="dxa"/>
          </w:tcPr>
          <w:p w14:paraId="5889C3FC" w14:textId="77777777" w:rsidR="00F922F8" w:rsidRPr="00F96017" w:rsidRDefault="00F922F8" w:rsidP="00F922F8">
            <w:pPr>
              <w:rPr>
                <w:b/>
              </w:rPr>
            </w:pPr>
            <w:r w:rsidRPr="00F96017">
              <w:rPr>
                <w:b/>
              </w:rPr>
              <w:t>2</w:t>
            </w:r>
          </w:p>
        </w:tc>
        <w:tc>
          <w:tcPr>
            <w:tcW w:w="1860" w:type="dxa"/>
          </w:tcPr>
          <w:p w14:paraId="383072E3" w14:textId="77777777" w:rsidR="00F922F8" w:rsidRPr="00F96017" w:rsidRDefault="001D0BC9" w:rsidP="00F922F8">
            <w:pPr>
              <w:jc w:val="center"/>
              <w:rPr>
                <w:b/>
              </w:rPr>
            </w:pPr>
            <w:r>
              <w:rPr>
                <w:b/>
                <w:noProof/>
              </w:rPr>
              <w:drawing>
                <wp:inline distT="0" distB="0" distL="0" distR="0" wp14:anchorId="74B12C2D" wp14:editId="4BF8ACEA">
                  <wp:extent cx="492125" cy="42227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2125" cy="422275"/>
                          </a:xfrm>
                          <a:prstGeom prst="rect">
                            <a:avLst/>
                          </a:prstGeom>
                          <a:noFill/>
                          <a:ln>
                            <a:noFill/>
                          </a:ln>
                        </pic:spPr>
                      </pic:pic>
                    </a:graphicData>
                  </a:graphic>
                </wp:inline>
              </w:drawing>
            </w:r>
          </w:p>
        </w:tc>
      </w:tr>
      <w:tr w:rsidR="00F922F8" w:rsidRPr="00F96017" w14:paraId="00065525" w14:textId="77777777" w:rsidTr="00AF35BE">
        <w:tc>
          <w:tcPr>
            <w:tcW w:w="2268" w:type="dxa"/>
          </w:tcPr>
          <w:p w14:paraId="6129BFCA" w14:textId="77777777" w:rsidR="00F922F8" w:rsidRPr="00F96017" w:rsidRDefault="00F922F8" w:rsidP="00F922F8">
            <w:pPr>
              <w:keepNext/>
              <w:outlineLvl w:val="7"/>
              <w:rPr>
                <w:b/>
                <w:bCs/>
              </w:rPr>
            </w:pPr>
            <w:r w:rsidRPr="00F96017">
              <w:rPr>
                <w:b/>
                <w:bCs/>
              </w:rPr>
              <w:t>TABLETS</w:t>
            </w:r>
          </w:p>
        </w:tc>
        <w:tc>
          <w:tcPr>
            <w:tcW w:w="1860" w:type="dxa"/>
          </w:tcPr>
          <w:p w14:paraId="19AF957B" w14:textId="77777777" w:rsidR="00F922F8" w:rsidRPr="00F96017" w:rsidRDefault="001D0BC9" w:rsidP="00F922F8">
            <w:pPr>
              <w:jc w:val="center"/>
              <w:rPr>
                <w:b/>
              </w:rPr>
            </w:pPr>
            <w:r>
              <w:rPr>
                <w:b/>
                <w:noProof/>
              </w:rPr>
              <w:drawing>
                <wp:inline distT="0" distB="0" distL="0" distR="0" wp14:anchorId="1E0E5C82" wp14:editId="27FFB65A">
                  <wp:extent cx="439420" cy="40449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9420" cy="404495"/>
                          </a:xfrm>
                          <a:prstGeom prst="rect">
                            <a:avLst/>
                          </a:prstGeom>
                          <a:noFill/>
                          <a:ln>
                            <a:noFill/>
                          </a:ln>
                        </pic:spPr>
                      </pic:pic>
                    </a:graphicData>
                  </a:graphic>
                </wp:inline>
              </w:drawing>
            </w:r>
          </w:p>
        </w:tc>
      </w:tr>
      <w:tr w:rsidR="00F922F8" w:rsidRPr="00F96017" w14:paraId="191AD1B9" w14:textId="77777777" w:rsidTr="00AF35BE">
        <w:tc>
          <w:tcPr>
            <w:tcW w:w="2268" w:type="dxa"/>
          </w:tcPr>
          <w:p w14:paraId="0DFD2E88" w14:textId="77777777" w:rsidR="00F922F8" w:rsidRPr="00F96017" w:rsidRDefault="00F922F8" w:rsidP="00F922F8">
            <w:pPr>
              <w:rPr>
                <w:b/>
                <w:bCs/>
              </w:rPr>
            </w:pPr>
            <w:r w:rsidRPr="00F96017">
              <w:rPr>
                <w:b/>
                <w:bCs/>
              </w:rPr>
              <w:t>BY</w:t>
            </w:r>
          </w:p>
        </w:tc>
        <w:tc>
          <w:tcPr>
            <w:tcW w:w="1860" w:type="dxa"/>
          </w:tcPr>
          <w:p w14:paraId="44EED2D3" w14:textId="77777777" w:rsidR="00F922F8" w:rsidRPr="00F96017" w:rsidRDefault="001D0BC9" w:rsidP="00F922F8">
            <w:pPr>
              <w:jc w:val="center"/>
              <w:rPr>
                <w:b/>
              </w:rPr>
            </w:pPr>
            <w:r>
              <w:rPr>
                <w:b/>
                <w:noProof/>
              </w:rPr>
              <w:drawing>
                <wp:inline distT="0" distB="0" distL="0" distR="0" wp14:anchorId="18036D58" wp14:editId="568689DB">
                  <wp:extent cx="492125" cy="316230"/>
                  <wp:effectExtent l="0" t="0" r="0"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92125" cy="316230"/>
                          </a:xfrm>
                          <a:prstGeom prst="rect">
                            <a:avLst/>
                          </a:prstGeom>
                          <a:noFill/>
                          <a:ln>
                            <a:noFill/>
                          </a:ln>
                        </pic:spPr>
                      </pic:pic>
                    </a:graphicData>
                  </a:graphic>
                </wp:inline>
              </w:drawing>
            </w:r>
          </w:p>
        </w:tc>
      </w:tr>
      <w:tr w:rsidR="00F922F8" w:rsidRPr="00F96017" w14:paraId="14448ACE" w14:textId="77777777" w:rsidTr="00AF35BE">
        <w:tc>
          <w:tcPr>
            <w:tcW w:w="2268" w:type="dxa"/>
          </w:tcPr>
          <w:p w14:paraId="34EC6B24" w14:textId="77777777" w:rsidR="00F922F8" w:rsidRPr="00F96017" w:rsidRDefault="00F922F8" w:rsidP="00F922F8">
            <w:pPr>
              <w:rPr>
                <w:b/>
                <w:bCs/>
              </w:rPr>
            </w:pPr>
            <w:r w:rsidRPr="00F96017">
              <w:rPr>
                <w:b/>
                <w:bCs/>
              </w:rPr>
              <w:t>MOUTH</w:t>
            </w:r>
          </w:p>
        </w:tc>
        <w:tc>
          <w:tcPr>
            <w:tcW w:w="1860" w:type="dxa"/>
          </w:tcPr>
          <w:p w14:paraId="6CD7221C" w14:textId="77777777" w:rsidR="00F922F8" w:rsidRPr="00F96017" w:rsidRDefault="001D0BC9" w:rsidP="00F922F8">
            <w:pPr>
              <w:jc w:val="center"/>
              <w:rPr>
                <w:b/>
              </w:rPr>
            </w:pPr>
            <w:r>
              <w:rPr>
                <w:b/>
                <w:noProof/>
              </w:rPr>
              <w:drawing>
                <wp:inline distT="0" distB="0" distL="0" distR="0" wp14:anchorId="02637BF1" wp14:editId="3D9676D0">
                  <wp:extent cx="527685" cy="32512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27685" cy="325120"/>
                          </a:xfrm>
                          <a:prstGeom prst="rect">
                            <a:avLst/>
                          </a:prstGeom>
                          <a:noFill/>
                          <a:ln>
                            <a:noFill/>
                          </a:ln>
                        </pic:spPr>
                      </pic:pic>
                    </a:graphicData>
                  </a:graphic>
                </wp:inline>
              </w:drawing>
            </w:r>
          </w:p>
        </w:tc>
      </w:tr>
      <w:tr w:rsidR="00F922F8" w:rsidRPr="00F96017" w14:paraId="13993900" w14:textId="77777777" w:rsidTr="00AF35BE">
        <w:tc>
          <w:tcPr>
            <w:tcW w:w="2268" w:type="dxa"/>
          </w:tcPr>
          <w:p w14:paraId="248DB36A" w14:textId="77777777" w:rsidR="00F922F8" w:rsidRPr="00F96017" w:rsidRDefault="00F922F8" w:rsidP="00F922F8">
            <w:pPr>
              <w:rPr>
                <w:b/>
                <w:bCs/>
              </w:rPr>
            </w:pPr>
            <w:r w:rsidRPr="00F96017">
              <w:rPr>
                <w:b/>
                <w:bCs/>
              </w:rPr>
              <w:t>EVERY 12 HOURS</w:t>
            </w:r>
          </w:p>
        </w:tc>
        <w:tc>
          <w:tcPr>
            <w:tcW w:w="1860" w:type="dxa"/>
          </w:tcPr>
          <w:p w14:paraId="6B28B449" w14:textId="77777777" w:rsidR="00F922F8" w:rsidRPr="00F96017" w:rsidRDefault="001D0BC9" w:rsidP="00F922F8">
            <w:pPr>
              <w:jc w:val="center"/>
              <w:rPr>
                <w:b/>
              </w:rPr>
            </w:pPr>
            <w:r>
              <w:rPr>
                <w:b/>
                <w:noProof/>
              </w:rPr>
              <w:drawing>
                <wp:inline distT="0" distB="0" distL="0" distR="0" wp14:anchorId="5058CE20" wp14:editId="79E873D1">
                  <wp:extent cx="448310" cy="439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8310" cy="439420"/>
                          </a:xfrm>
                          <a:prstGeom prst="rect">
                            <a:avLst/>
                          </a:prstGeom>
                          <a:noFill/>
                          <a:ln>
                            <a:noFill/>
                          </a:ln>
                        </pic:spPr>
                      </pic:pic>
                    </a:graphicData>
                  </a:graphic>
                </wp:inline>
              </w:drawing>
            </w:r>
          </w:p>
        </w:tc>
      </w:tr>
      <w:tr w:rsidR="00F922F8" w:rsidRPr="00F96017" w14:paraId="2CD1EA15" w14:textId="77777777" w:rsidTr="00AF35BE">
        <w:tc>
          <w:tcPr>
            <w:tcW w:w="2268" w:type="dxa"/>
          </w:tcPr>
          <w:p w14:paraId="782C7ECD" w14:textId="77777777" w:rsidR="00F922F8" w:rsidRPr="00F96017" w:rsidRDefault="00F922F8" w:rsidP="00F922F8">
            <w:pPr>
              <w:rPr>
                <w:b/>
                <w:bCs/>
              </w:rPr>
            </w:pPr>
            <w:r w:rsidRPr="00F96017">
              <w:rPr>
                <w:b/>
                <w:bCs/>
              </w:rPr>
              <w:t>AFTER MEALS</w:t>
            </w:r>
          </w:p>
        </w:tc>
        <w:tc>
          <w:tcPr>
            <w:tcW w:w="1860" w:type="dxa"/>
          </w:tcPr>
          <w:p w14:paraId="5E097B74" w14:textId="77777777" w:rsidR="00F922F8" w:rsidRPr="00F96017" w:rsidRDefault="001D0BC9" w:rsidP="00F922F8">
            <w:pPr>
              <w:jc w:val="center"/>
              <w:rPr>
                <w:b/>
              </w:rPr>
            </w:pPr>
            <w:r>
              <w:rPr>
                <w:noProof/>
              </w:rPr>
              <w:drawing>
                <wp:inline distT="0" distB="0" distL="0" distR="0" wp14:anchorId="65B02317" wp14:editId="313F2776">
                  <wp:extent cx="439420" cy="422275"/>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39420" cy="422275"/>
                          </a:xfrm>
                          <a:prstGeom prst="rect">
                            <a:avLst/>
                          </a:prstGeom>
                          <a:noFill/>
                          <a:ln>
                            <a:noFill/>
                          </a:ln>
                        </pic:spPr>
                      </pic:pic>
                    </a:graphicData>
                  </a:graphic>
                </wp:inline>
              </w:drawing>
            </w:r>
          </w:p>
        </w:tc>
      </w:tr>
    </w:tbl>
    <w:p w14:paraId="0C0DF269" w14:textId="77777777" w:rsidR="00F922F8" w:rsidRPr="00F96017" w:rsidRDefault="00F922F8" w:rsidP="00F922F8">
      <w:pPr>
        <w:rPr>
          <w:color w:val="000000"/>
          <w:sz w:val="22"/>
          <w:szCs w:val="20"/>
        </w:rPr>
      </w:pPr>
      <w:bookmarkStart w:id="49" w:name="_Toc513952678"/>
      <w:bookmarkStart w:id="50" w:name="_Toc520273557"/>
      <w:bookmarkStart w:id="51" w:name="_Toc520299368"/>
      <w:bookmarkStart w:id="52" w:name="_Toc520304835"/>
      <w:bookmarkStart w:id="53" w:name="_Toc32837104"/>
    </w:p>
    <w:p w14:paraId="0E196443" w14:textId="77777777" w:rsidR="00F922F8" w:rsidRPr="00F96017" w:rsidRDefault="00F922F8" w:rsidP="002A575A">
      <w:pPr>
        <w:pStyle w:val="ChapterHeading"/>
      </w:pPr>
      <w:r w:rsidRPr="00F96017">
        <w:br w:type="page"/>
      </w:r>
      <w:bookmarkStart w:id="54" w:name="_Toc38424754"/>
      <w:bookmarkStart w:id="55" w:name="_Toc50535448"/>
      <w:bookmarkStart w:id="56" w:name="_Toc146340988"/>
      <w:bookmarkStart w:id="57" w:name="_Toc132702423"/>
      <w:r w:rsidR="009452CE" w:rsidRPr="00F96017">
        <w:lastRenderedPageBreak/>
        <w:t xml:space="preserve">Chapter 2: </w:t>
      </w:r>
      <w:bookmarkStart w:id="58" w:name="_Toc520273558"/>
      <w:bookmarkStart w:id="59" w:name="_Toc520299369"/>
      <w:bookmarkStart w:id="60" w:name="_Toc520304836"/>
      <w:bookmarkStart w:id="61" w:name="_Toc32837105"/>
      <w:bookmarkStart w:id="62" w:name="_Toc38424755"/>
      <w:bookmarkStart w:id="63" w:name="_Toc50535449"/>
      <w:bookmarkStart w:id="64" w:name="_Toc146340989"/>
      <w:bookmarkEnd w:id="49"/>
      <w:bookmarkEnd w:id="50"/>
      <w:bookmarkEnd w:id="51"/>
      <w:bookmarkEnd w:id="52"/>
      <w:bookmarkEnd w:id="53"/>
      <w:bookmarkEnd w:id="54"/>
      <w:bookmarkEnd w:id="55"/>
      <w:bookmarkEnd w:id="56"/>
      <w:r w:rsidRPr="00F96017">
        <w:t>Calculating Default Quantity (QTY) values</w:t>
      </w:r>
      <w:bookmarkEnd w:id="57"/>
      <w:bookmarkEnd w:id="58"/>
      <w:bookmarkEnd w:id="59"/>
      <w:bookmarkEnd w:id="60"/>
      <w:bookmarkEnd w:id="61"/>
      <w:bookmarkEnd w:id="62"/>
      <w:bookmarkEnd w:id="63"/>
      <w:bookmarkEnd w:id="64"/>
      <w:r w:rsidRPr="00F96017">
        <w:fldChar w:fldCharType="begin"/>
      </w:r>
      <w:r w:rsidRPr="00F96017">
        <w:instrText xml:space="preserve"> XE "Calculating Default Quantity (QTY) values" </w:instrText>
      </w:r>
      <w:r w:rsidRPr="00F96017">
        <w:fldChar w:fldCharType="end"/>
      </w:r>
    </w:p>
    <w:p w14:paraId="7F282811" w14:textId="77777777" w:rsidR="00F922F8" w:rsidRPr="00F96017" w:rsidRDefault="00F922F8" w:rsidP="002A6AF2">
      <w:pPr>
        <w:pStyle w:val="BodyText"/>
      </w:pPr>
    </w:p>
    <w:p w14:paraId="42960A30" w14:textId="77777777" w:rsidR="009452CE" w:rsidRPr="00F96017" w:rsidRDefault="009452CE" w:rsidP="002A6AF2">
      <w:pPr>
        <w:pStyle w:val="BodyText"/>
      </w:pPr>
      <w:r w:rsidRPr="00F96017">
        <w:t>This chapter provides explanations and examples for calculating quantity values for a prescription.</w:t>
      </w:r>
    </w:p>
    <w:p w14:paraId="1111B094" w14:textId="77777777" w:rsidR="009452CE" w:rsidRPr="00F96017" w:rsidRDefault="009452CE" w:rsidP="00F922F8">
      <w:pPr>
        <w:rPr>
          <w:color w:val="000000"/>
        </w:rPr>
      </w:pPr>
    </w:p>
    <w:p w14:paraId="6EAFC8C6" w14:textId="77777777" w:rsidR="002A6AF2" w:rsidRPr="00F96017" w:rsidRDefault="002A6AF2" w:rsidP="002A575A">
      <w:pPr>
        <w:pStyle w:val="Heading1"/>
      </w:pPr>
      <w:bookmarkStart w:id="65" w:name="_Toc132702424"/>
      <w:r w:rsidRPr="00F96017">
        <w:t>Calculating Quantities</w:t>
      </w:r>
      <w:bookmarkEnd w:id="65"/>
    </w:p>
    <w:p w14:paraId="68B637CF" w14:textId="77777777" w:rsidR="002A6AF2" w:rsidRPr="00F96017" w:rsidRDefault="002A6AF2" w:rsidP="00F922F8">
      <w:pPr>
        <w:rPr>
          <w:color w:val="000000"/>
        </w:rPr>
      </w:pPr>
    </w:p>
    <w:p w14:paraId="3187DEFC" w14:textId="77777777" w:rsidR="00F922F8" w:rsidRPr="00F96017" w:rsidRDefault="00F922F8" w:rsidP="00F922F8">
      <w:pPr>
        <w:rPr>
          <w:color w:val="000000"/>
          <w:sz w:val="22"/>
          <w:szCs w:val="20"/>
        </w:rPr>
      </w:pPr>
      <w:r w:rsidRPr="00F96017">
        <w:rPr>
          <w:color w:val="000000"/>
          <w:sz w:val="22"/>
          <w:szCs w:val="20"/>
        </w:rPr>
        <w:t>To calculate a default Quantity value for a prescription, the prescription must have certain attributes:</w:t>
      </w:r>
    </w:p>
    <w:p w14:paraId="44823AC5" w14:textId="77777777" w:rsidR="002A6AF2" w:rsidRPr="00F96017" w:rsidRDefault="002A6AF2" w:rsidP="00F922F8">
      <w:pPr>
        <w:rPr>
          <w:color w:val="000000"/>
          <w:sz w:val="22"/>
          <w:szCs w:val="20"/>
        </w:rPr>
      </w:pPr>
    </w:p>
    <w:p w14:paraId="53156D82" w14:textId="77777777" w:rsidR="00F922F8" w:rsidRPr="00F96017" w:rsidRDefault="00F922F8" w:rsidP="002A6AF2">
      <w:pPr>
        <w:numPr>
          <w:ilvl w:val="0"/>
          <w:numId w:val="27"/>
        </w:numPr>
        <w:rPr>
          <w:color w:val="000000"/>
          <w:sz w:val="22"/>
          <w:szCs w:val="20"/>
        </w:rPr>
      </w:pPr>
      <w:r w:rsidRPr="00F96017">
        <w:rPr>
          <w:color w:val="000000"/>
          <w:sz w:val="22"/>
          <w:szCs w:val="20"/>
        </w:rPr>
        <w:t>Every dosage of the order must be a Possible Dosage with a valid (numeric) Dispense Units Per Dose.</w:t>
      </w:r>
    </w:p>
    <w:p w14:paraId="7816FB2D" w14:textId="77777777" w:rsidR="00F922F8" w:rsidRPr="00F96017" w:rsidRDefault="00F922F8" w:rsidP="002A6AF2">
      <w:pPr>
        <w:numPr>
          <w:ilvl w:val="0"/>
          <w:numId w:val="27"/>
        </w:numPr>
        <w:rPr>
          <w:color w:val="000000"/>
          <w:sz w:val="22"/>
          <w:szCs w:val="20"/>
        </w:rPr>
      </w:pPr>
      <w:r w:rsidRPr="00F96017">
        <w:rPr>
          <w:color w:val="000000"/>
          <w:sz w:val="22"/>
          <w:szCs w:val="20"/>
        </w:rPr>
        <w:t>Every dosing sequence of the order must have a Schedule from which to derive a frequency. A frequency can be associated with the Schedule from either the ADMINISTRATION SCHEDULE file or the MEDICATION INSTRUCTION file.</w:t>
      </w:r>
    </w:p>
    <w:p w14:paraId="24AEDD38" w14:textId="77777777" w:rsidR="00F922F8" w:rsidRPr="00F96017" w:rsidRDefault="00F922F8" w:rsidP="002A6AF2">
      <w:pPr>
        <w:numPr>
          <w:ilvl w:val="0"/>
          <w:numId w:val="27"/>
        </w:numPr>
        <w:rPr>
          <w:color w:val="000000"/>
          <w:sz w:val="22"/>
          <w:szCs w:val="20"/>
        </w:rPr>
      </w:pPr>
      <w:r w:rsidRPr="00F96017">
        <w:rPr>
          <w:color w:val="000000"/>
          <w:sz w:val="22"/>
          <w:szCs w:val="20"/>
        </w:rPr>
        <w:t>A Days Supply value must exist for the order.</w:t>
      </w:r>
    </w:p>
    <w:p w14:paraId="63696829" w14:textId="77777777" w:rsidR="00F922F8" w:rsidRPr="00F96017" w:rsidRDefault="00F922F8" w:rsidP="00F922F8">
      <w:pPr>
        <w:rPr>
          <w:color w:val="000000"/>
          <w:sz w:val="22"/>
          <w:szCs w:val="20"/>
        </w:rPr>
      </w:pPr>
    </w:p>
    <w:p w14:paraId="5DCDDD49" w14:textId="07ECC1BE" w:rsidR="00F922F8" w:rsidRPr="00F96017" w:rsidRDefault="00F922F8" w:rsidP="00F922F8">
      <w:pPr>
        <w:rPr>
          <w:color w:val="000000"/>
          <w:sz w:val="22"/>
          <w:szCs w:val="20"/>
        </w:rPr>
      </w:pPr>
      <w:r w:rsidRPr="00F96017">
        <w:rPr>
          <w:color w:val="000000"/>
          <w:sz w:val="22"/>
          <w:szCs w:val="20"/>
        </w:rPr>
        <w:t xml:space="preserve">If any of the above attributes </w:t>
      </w:r>
      <w:r w:rsidR="0027176E">
        <w:rPr>
          <w:color w:val="000000"/>
          <w:sz w:val="22"/>
          <w:szCs w:val="20"/>
        </w:rPr>
        <w:t>are</w:t>
      </w:r>
      <w:r w:rsidR="0027176E" w:rsidRPr="00F96017">
        <w:rPr>
          <w:color w:val="000000"/>
          <w:sz w:val="22"/>
          <w:szCs w:val="20"/>
        </w:rPr>
        <w:t xml:space="preserve"> </w:t>
      </w:r>
      <w:r w:rsidRPr="00F96017">
        <w:rPr>
          <w:color w:val="000000"/>
          <w:sz w:val="22"/>
          <w:szCs w:val="20"/>
        </w:rPr>
        <w:t xml:space="preserve">missing, a default Quantity cannot be calculated and a value will have to be entered.  </w:t>
      </w:r>
    </w:p>
    <w:p w14:paraId="3DAF250B" w14:textId="77777777" w:rsidR="00F922F8" w:rsidRPr="00F96017" w:rsidRDefault="00F922F8" w:rsidP="00F922F8">
      <w:pPr>
        <w:rPr>
          <w:color w:val="000000"/>
          <w:sz w:val="22"/>
          <w:szCs w:val="20"/>
        </w:rPr>
      </w:pPr>
    </w:p>
    <w:p w14:paraId="032CE394" w14:textId="19D28C70" w:rsidR="00F922F8" w:rsidRPr="00F96017" w:rsidRDefault="00F922F8" w:rsidP="00F922F8">
      <w:pPr>
        <w:rPr>
          <w:color w:val="000000"/>
          <w:sz w:val="22"/>
          <w:szCs w:val="20"/>
        </w:rPr>
      </w:pPr>
      <w:r w:rsidRPr="00F96017">
        <w:rPr>
          <w:color w:val="000000"/>
          <w:sz w:val="22"/>
          <w:szCs w:val="20"/>
        </w:rPr>
        <w:t xml:space="preserve">To derive a frequency, the software looks first at the Schedule as a whole, including any spaces entered. If the Schedule entry is found in the ADMINISTRATION SCHEDULE file, then the associated frequency, if found, is the frequency used. If this does not happen, then the software searches for a match to the entry in the MEDICATION INSTRUCTION file with an associated frequency. If the Schedule entry does not match as a whole in either file, then the software breaks the Schedule entry into individual words. Each word found in the Schedule goes through the same process just described to determine a frequency. If at the end of this process, only one frequency is found, it is used for the order. If more than one frequency is found, even if they are all the same, then no frequency is </w:t>
      </w:r>
      <w:r w:rsidR="00D36BE3" w:rsidRPr="00F96017">
        <w:rPr>
          <w:color w:val="000000"/>
          <w:sz w:val="22"/>
          <w:szCs w:val="20"/>
        </w:rPr>
        <w:t>applied,</w:t>
      </w:r>
      <w:r w:rsidRPr="00F96017">
        <w:rPr>
          <w:color w:val="000000"/>
          <w:sz w:val="22"/>
          <w:szCs w:val="20"/>
        </w:rPr>
        <w:t xml:space="preserve"> and a default Quantity cannot be calculated. For example, Schedules of QAM AND NOON and QAM OR NOON could have frequencies of 1440 for QAM and 1440 for NOON. But because of the AND/OR differences in the Schedule the frequency should be different. Since the Schedule is a text entry, the software cannot determine with complete accuracy the intent when multiple frequencies are found.</w:t>
      </w:r>
    </w:p>
    <w:p w14:paraId="6C234A4D" w14:textId="77777777" w:rsidR="00F922F8" w:rsidRPr="00F96017" w:rsidRDefault="00F922F8" w:rsidP="00F922F8">
      <w:pPr>
        <w:rPr>
          <w:color w:val="000000"/>
          <w:sz w:val="22"/>
          <w:szCs w:val="20"/>
        </w:rPr>
      </w:pPr>
    </w:p>
    <w:p w14:paraId="20E66C41" w14:textId="77777777" w:rsidR="00F922F8" w:rsidRPr="00F96017" w:rsidRDefault="00F922F8" w:rsidP="00F922F8">
      <w:pPr>
        <w:rPr>
          <w:color w:val="000000"/>
          <w:sz w:val="22"/>
          <w:szCs w:val="20"/>
        </w:rPr>
      </w:pPr>
      <w:r w:rsidRPr="00F96017">
        <w:rPr>
          <w:color w:val="000000"/>
          <w:sz w:val="22"/>
          <w:szCs w:val="20"/>
        </w:rPr>
        <w:t xml:space="preserve">Orders are classified into four different types when calculating default Quantity values. </w:t>
      </w:r>
    </w:p>
    <w:p w14:paraId="42D3C2F8" w14:textId="77777777" w:rsidR="00F922F8" w:rsidRPr="00F96017" w:rsidRDefault="00F922F8" w:rsidP="00F922F8">
      <w:pPr>
        <w:rPr>
          <w:color w:val="000000"/>
          <w:sz w:val="22"/>
          <w:szCs w:val="20"/>
        </w:rPr>
      </w:pPr>
      <w:r w:rsidRPr="00F96017">
        <w:rPr>
          <w:color w:val="000000"/>
          <w:sz w:val="22"/>
          <w:szCs w:val="20"/>
        </w:rPr>
        <w:tab/>
        <w:t>1.  Simple Dosage Order</w:t>
      </w:r>
    </w:p>
    <w:p w14:paraId="50EB7743" w14:textId="77777777" w:rsidR="00F922F8" w:rsidRPr="00F96017" w:rsidRDefault="00F922F8" w:rsidP="00F922F8">
      <w:pPr>
        <w:rPr>
          <w:color w:val="000000"/>
          <w:sz w:val="22"/>
          <w:szCs w:val="20"/>
        </w:rPr>
      </w:pPr>
      <w:r w:rsidRPr="00F96017">
        <w:rPr>
          <w:color w:val="000000"/>
          <w:sz w:val="22"/>
          <w:szCs w:val="20"/>
        </w:rPr>
        <w:tab/>
        <w:t>2.  Complex Dosage Order with all Conjunctions of “AND”</w:t>
      </w:r>
    </w:p>
    <w:p w14:paraId="744B3701" w14:textId="77777777" w:rsidR="00F922F8" w:rsidRPr="00F96017" w:rsidRDefault="00F922F8" w:rsidP="00F922F8">
      <w:pPr>
        <w:rPr>
          <w:color w:val="000000"/>
          <w:sz w:val="22"/>
          <w:szCs w:val="20"/>
        </w:rPr>
      </w:pPr>
      <w:r w:rsidRPr="00F96017">
        <w:rPr>
          <w:color w:val="000000"/>
          <w:sz w:val="22"/>
          <w:szCs w:val="20"/>
        </w:rPr>
        <w:tab/>
        <w:t>3.  Complex Dosage Order with all Conjunctions of “THEN”</w:t>
      </w:r>
    </w:p>
    <w:p w14:paraId="048A1043" w14:textId="77777777" w:rsidR="00F922F8" w:rsidRPr="00F96017" w:rsidRDefault="00F922F8" w:rsidP="00F922F8">
      <w:pPr>
        <w:rPr>
          <w:color w:val="000000"/>
          <w:sz w:val="22"/>
          <w:szCs w:val="20"/>
        </w:rPr>
      </w:pPr>
      <w:r w:rsidRPr="00F96017">
        <w:rPr>
          <w:color w:val="000000"/>
          <w:sz w:val="22"/>
          <w:szCs w:val="20"/>
        </w:rPr>
        <w:tab/>
        <w:t>4.  Complex Dosage Order with Conjunctions of “AND” and “THEN”</w:t>
      </w:r>
    </w:p>
    <w:p w14:paraId="3F9E8739" w14:textId="77777777" w:rsidR="00F922F8" w:rsidRPr="00F96017" w:rsidRDefault="00F922F8" w:rsidP="00F922F8">
      <w:pPr>
        <w:rPr>
          <w:color w:val="000000"/>
          <w:sz w:val="22"/>
          <w:szCs w:val="20"/>
        </w:rPr>
      </w:pPr>
    </w:p>
    <w:p w14:paraId="3FB667FB" w14:textId="77777777" w:rsidR="00F922F8" w:rsidRPr="00F96017" w:rsidRDefault="00F922F8" w:rsidP="00F922F8">
      <w:pPr>
        <w:rPr>
          <w:color w:val="000000"/>
          <w:sz w:val="22"/>
          <w:szCs w:val="20"/>
        </w:rPr>
      </w:pPr>
      <w:r w:rsidRPr="00F96017">
        <w:rPr>
          <w:color w:val="000000"/>
          <w:sz w:val="22"/>
          <w:szCs w:val="20"/>
        </w:rPr>
        <w:t xml:space="preserve">The </w:t>
      </w:r>
      <w:bookmarkStart w:id="66" w:name="p477_13_remove_EXCEPT_ref"/>
      <w:r w:rsidRPr="00F96017">
        <w:rPr>
          <w:color w:val="000000"/>
          <w:sz w:val="22"/>
          <w:szCs w:val="20"/>
        </w:rPr>
        <w:t xml:space="preserve">software </w:t>
      </w:r>
      <w:bookmarkEnd w:id="66"/>
      <w:r w:rsidRPr="00F96017">
        <w:rPr>
          <w:color w:val="000000"/>
          <w:sz w:val="22"/>
          <w:szCs w:val="20"/>
        </w:rPr>
        <w:t>converts all time values (Days Supply, Frequency, Duration) into minutes and divides the Days Supply or Duration by the Frequency. This value is multiplied by the Dispense Units Per Dose to get the default Quantity value.</w:t>
      </w:r>
    </w:p>
    <w:p w14:paraId="53BFCC98" w14:textId="77777777" w:rsidR="00F922F8" w:rsidRPr="00F96017" w:rsidRDefault="00F922F8" w:rsidP="00F922F8">
      <w:pPr>
        <w:rPr>
          <w:color w:val="000000"/>
          <w:sz w:val="22"/>
          <w:szCs w:val="20"/>
        </w:rPr>
      </w:pPr>
    </w:p>
    <w:p w14:paraId="0018B6D8" w14:textId="77777777" w:rsidR="00F922F8" w:rsidRPr="00F96017" w:rsidRDefault="00F922F8" w:rsidP="002A6AF2">
      <w:pPr>
        <w:pStyle w:val="BodyText"/>
      </w:pPr>
      <w:r w:rsidRPr="00F96017">
        <w:br w:type="page"/>
      </w:r>
      <w:r w:rsidR="001D0BC9">
        <w:rPr>
          <w:noProof/>
        </w:rPr>
        <w:lastRenderedPageBreak/>
        <w:drawing>
          <wp:anchor distT="0" distB="0" distL="114300" distR="114300" simplePos="0" relativeHeight="251658243" behindDoc="0" locked="0" layoutInCell="1" allowOverlap="1" wp14:anchorId="5ED9A83E" wp14:editId="5F182C36">
            <wp:simplePos x="0" y="0"/>
            <wp:positionH relativeFrom="column">
              <wp:posOffset>114300</wp:posOffset>
            </wp:positionH>
            <wp:positionV relativeFrom="paragraph">
              <wp:posOffset>114300</wp:posOffset>
            </wp:positionV>
            <wp:extent cx="457200" cy="371475"/>
            <wp:effectExtent l="0" t="0" r="0" b="0"/>
            <wp:wrapSquare wrapText="bothSides"/>
            <wp:docPr id="54"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Pr="00F96017">
        <w:t>Some of the Sigs used in the following examples do not make sense for a prescription but are used to illustrate how QTY defaults are calculated. All examples are in days or hours, but the calculations will also work for minutes. When a default QTY ends in a decimal, it is rounded up to the next whole number.</w:t>
      </w:r>
    </w:p>
    <w:p w14:paraId="4F2B24DB" w14:textId="77777777" w:rsidR="00F922F8" w:rsidRPr="00F96017" w:rsidRDefault="00F922F8" w:rsidP="00F922F8">
      <w:pPr>
        <w:rPr>
          <w:b/>
          <w:color w:val="000000"/>
          <w:sz w:val="22"/>
          <w:szCs w:val="20"/>
        </w:rPr>
      </w:pPr>
    </w:p>
    <w:p w14:paraId="4531BBBA" w14:textId="77777777" w:rsidR="00F922F8" w:rsidRPr="00F96017" w:rsidRDefault="00F922F8" w:rsidP="002A575A">
      <w:pPr>
        <w:pStyle w:val="Heading2"/>
      </w:pPr>
      <w:bookmarkStart w:id="67" w:name="_Toc132702425"/>
      <w:r w:rsidRPr="00F96017">
        <w:t>Default Quantity Calculation, Simple Dosage Order</w:t>
      </w:r>
      <w:bookmarkEnd w:id="67"/>
    </w:p>
    <w:p w14:paraId="5B3396C2" w14:textId="627F0065" w:rsidR="00F922F8" w:rsidRPr="00F96017" w:rsidRDefault="00F922F8" w:rsidP="009B115A">
      <w:pPr>
        <w:pStyle w:val="BodyText"/>
      </w:pPr>
      <w:r w:rsidRPr="00F96017">
        <w:t>If there is a Duration entered and it is not equal to the Days Supply, then the software will use whichever value is lower in calculating the default Quantity.</w:t>
      </w:r>
    </w:p>
    <w:p w14:paraId="652B66CB" w14:textId="77777777" w:rsidR="00F922F8" w:rsidRPr="00F96017" w:rsidRDefault="00F922F8" w:rsidP="001B09D8">
      <w:pPr>
        <w:pStyle w:val="Heading3"/>
      </w:pPr>
      <w:bookmarkStart w:id="68" w:name="_Toc132702426"/>
      <w:r w:rsidRPr="00F96017">
        <w:t xml:space="preserve">Simple Order, </w:t>
      </w:r>
      <w:r w:rsidR="00562EDA" w:rsidRPr="00F96017">
        <w:t xml:space="preserve">No </w:t>
      </w:r>
      <w:r w:rsidRPr="00F96017">
        <w:t xml:space="preserve">Duration </w:t>
      </w:r>
      <w:r w:rsidR="00562EDA" w:rsidRPr="00F96017">
        <w:t>Given</w:t>
      </w:r>
      <w:bookmarkEnd w:id="68"/>
    </w:p>
    <w:p w14:paraId="4D135D2D" w14:textId="77777777" w:rsidR="00F922F8" w:rsidRPr="00F96017" w:rsidRDefault="00F922F8" w:rsidP="00F922F8">
      <w:pPr>
        <w:rPr>
          <w:color w:val="000000"/>
          <w:sz w:val="22"/>
          <w:szCs w:val="20"/>
        </w:rPr>
      </w:pPr>
      <w:r w:rsidRPr="00F96017">
        <w:rPr>
          <w:color w:val="000000"/>
          <w:sz w:val="22"/>
          <w:szCs w:val="20"/>
        </w:rPr>
        <w:t>In this example, the Dispense Units Per Dose is 2 and the Schedule of Q12H (Every 12 hours) has an associated frequency of 720 minutes (12 hours x 60 minutes/hour).  Because there is no Duration given, the Days Supply of 30 will be used in the calculation. The software converts the Days Supply into minutes (by multiplying 30 x 1440, the number of minutes in a day) and then divides the Days Supply minutes by the minutes of frequency (43,200/720) to arrive at 60. The software then multiplies that result by the Dispense Units Per Dose (60 x 2) to get a default Quantity value of 120.</w:t>
      </w:r>
    </w:p>
    <w:p w14:paraId="7AEA629B" w14:textId="77777777" w:rsidR="00F922F8" w:rsidRPr="00F96017" w:rsidRDefault="00F922F8" w:rsidP="00F922F8">
      <w:pPr>
        <w:rPr>
          <w:color w:val="000000"/>
          <w:sz w:val="22"/>
          <w:szCs w:val="20"/>
        </w:rPr>
      </w:pPr>
    </w:p>
    <w:p w14:paraId="0CD5DDA8"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TWO TABLETS BY MOUTH EVERY 12 HOURS)</w:t>
      </w:r>
      <w:r w:rsidRPr="00F96017">
        <w:rPr>
          <w:rFonts w:ascii="Courier New" w:eastAsia="MS Mincho" w:hAnsi="Courier New"/>
          <w:iCs/>
          <w:color w:val="000000"/>
          <w:sz w:val="20"/>
        </w:rPr>
        <w:br/>
        <w:t>DAYS SUPPLY: (1-90): 30// &lt;</w:t>
      </w:r>
      <w:r w:rsidRPr="00F96017">
        <w:rPr>
          <w:rFonts w:ascii="Courier New" w:eastAsia="MS Mincho" w:hAnsi="Courier New"/>
          <w:b/>
          <w:iCs/>
          <w:color w:val="000000"/>
          <w:sz w:val="20"/>
        </w:rPr>
        <w:t>Enter</w:t>
      </w:r>
      <w:r w:rsidRPr="00F96017">
        <w:rPr>
          <w:rFonts w:ascii="Courier New" w:eastAsia="MS Mincho" w:hAnsi="Courier New"/>
          <w:iCs/>
          <w:color w:val="000000"/>
          <w:sz w:val="20"/>
        </w:rPr>
        <w:t>&gt;</w:t>
      </w:r>
      <w:r w:rsidRPr="00F96017">
        <w:rPr>
          <w:rFonts w:ascii="Courier New" w:eastAsia="MS Mincho" w:hAnsi="Courier New"/>
          <w:iCs/>
          <w:color w:val="000000"/>
          <w:sz w:val="20"/>
        </w:rPr>
        <w:br/>
        <w:t>QTY (TAB): 120//</w:t>
      </w:r>
    </w:p>
    <w:p w14:paraId="03A52790" w14:textId="77777777" w:rsidR="00F922F8" w:rsidRPr="00F96017" w:rsidRDefault="00F922F8" w:rsidP="00F922F8">
      <w:pPr>
        <w:rPr>
          <w:color w:val="000000"/>
          <w:sz w:val="22"/>
          <w:szCs w:val="20"/>
        </w:rPr>
      </w:pPr>
    </w:p>
    <w:p w14:paraId="71EB7542" w14:textId="77777777" w:rsidR="00F922F8" w:rsidRPr="00F96017" w:rsidRDefault="00F922F8" w:rsidP="001B09D8">
      <w:pPr>
        <w:pStyle w:val="Heading3"/>
      </w:pPr>
      <w:bookmarkStart w:id="69" w:name="_Toc132702427"/>
      <w:r w:rsidRPr="00F96017">
        <w:t xml:space="preserve">Simple Order, Duration </w:t>
      </w:r>
      <w:r w:rsidR="00562EDA" w:rsidRPr="00F96017">
        <w:t xml:space="preserve">Less Than </w:t>
      </w:r>
      <w:r w:rsidRPr="00F96017">
        <w:t>Days Supply</w:t>
      </w:r>
      <w:bookmarkEnd w:id="69"/>
    </w:p>
    <w:p w14:paraId="70FE5CC9" w14:textId="77777777" w:rsidR="00F922F8" w:rsidRPr="00F96017" w:rsidRDefault="00F922F8" w:rsidP="00F922F8">
      <w:pPr>
        <w:rPr>
          <w:color w:val="000000"/>
          <w:sz w:val="22"/>
          <w:szCs w:val="20"/>
        </w:rPr>
      </w:pPr>
      <w:r w:rsidRPr="00F96017">
        <w:rPr>
          <w:color w:val="000000"/>
          <w:sz w:val="22"/>
          <w:szCs w:val="20"/>
        </w:rPr>
        <w:t>In this example, the Duration of 36 hours is used to calculate the QTY of 9 since it is less than the 2 Days Supply (48 hours).</w:t>
      </w:r>
    </w:p>
    <w:p w14:paraId="693A75F1" w14:textId="77777777" w:rsidR="00F922F8" w:rsidRPr="00F96017" w:rsidRDefault="00F922F8" w:rsidP="00F922F8">
      <w:pPr>
        <w:rPr>
          <w:color w:val="000000"/>
          <w:sz w:val="22"/>
          <w:szCs w:val="20"/>
        </w:rPr>
      </w:pPr>
    </w:p>
    <w:p w14:paraId="02CB8030"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ONE TABLET BY MOUTH EVERY 4 HOURS FOR 36 HOURS)</w:t>
      </w:r>
    </w:p>
    <w:p w14:paraId="5401588D"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 xml:space="preserve">DAYS SUPPLY: (1-90): 30// </w:t>
      </w:r>
      <w:r w:rsidRPr="00F96017">
        <w:rPr>
          <w:rFonts w:ascii="Courier New" w:eastAsia="MS Mincho" w:hAnsi="Courier New"/>
          <w:b/>
          <w:iCs/>
          <w:color w:val="000000"/>
          <w:sz w:val="20"/>
        </w:rPr>
        <w:t>2</w:t>
      </w:r>
    </w:p>
    <w:p w14:paraId="52AEEC05"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QTY (TAB): 9//</w:t>
      </w:r>
    </w:p>
    <w:p w14:paraId="1BA161A6" w14:textId="77777777" w:rsidR="00F922F8" w:rsidRPr="00F96017" w:rsidRDefault="00F922F8" w:rsidP="00F922F8">
      <w:pPr>
        <w:rPr>
          <w:color w:val="000000"/>
          <w:sz w:val="22"/>
          <w:szCs w:val="20"/>
        </w:rPr>
      </w:pPr>
    </w:p>
    <w:p w14:paraId="192BCB03" w14:textId="77777777" w:rsidR="00F922F8" w:rsidRPr="00F96017" w:rsidRDefault="00F922F8" w:rsidP="001B09D8">
      <w:pPr>
        <w:pStyle w:val="Heading3"/>
      </w:pPr>
      <w:bookmarkStart w:id="70" w:name="_Toc132702428"/>
      <w:r w:rsidRPr="00F96017">
        <w:t xml:space="preserve">Simple Order, Days Supply </w:t>
      </w:r>
      <w:r w:rsidR="00562EDA" w:rsidRPr="00F96017">
        <w:t xml:space="preserve">Less Than </w:t>
      </w:r>
      <w:r w:rsidRPr="00F96017">
        <w:t>Duration</w:t>
      </w:r>
      <w:bookmarkEnd w:id="70"/>
    </w:p>
    <w:p w14:paraId="40180449" w14:textId="77777777" w:rsidR="00F922F8" w:rsidRPr="00F96017" w:rsidRDefault="00F922F8" w:rsidP="00F922F8">
      <w:pPr>
        <w:rPr>
          <w:color w:val="000000"/>
          <w:sz w:val="22"/>
          <w:szCs w:val="20"/>
        </w:rPr>
      </w:pPr>
      <w:r w:rsidRPr="00F96017">
        <w:rPr>
          <w:color w:val="000000"/>
          <w:sz w:val="22"/>
          <w:szCs w:val="20"/>
        </w:rPr>
        <w:t>In this example, the QTY of 40 is calculated using the 10 Days Supply because it is less than the 20 days Duration.</w:t>
      </w:r>
    </w:p>
    <w:p w14:paraId="74694852" w14:textId="77777777" w:rsidR="00F922F8" w:rsidRPr="00F96017" w:rsidRDefault="00F922F8" w:rsidP="00F922F8">
      <w:pPr>
        <w:rPr>
          <w:color w:val="000000"/>
          <w:sz w:val="22"/>
          <w:szCs w:val="20"/>
        </w:rPr>
      </w:pPr>
    </w:p>
    <w:p w14:paraId="06086FE6"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TWO TABLETS BY MOUTH EVERY 12 HOURS FOR 20 DAYS)</w:t>
      </w:r>
      <w:r w:rsidRPr="00F96017">
        <w:rPr>
          <w:rFonts w:ascii="Courier New" w:eastAsia="MS Mincho" w:hAnsi="Courier New"/>
          <w:iCs/>
          <w:color w:val="000000"/>
          <w:sz w:val="20"/>
        </w:rPr>
        <w:br/>
        <w:t xml:space="preserve">DAYS SUPPLY: (1-90): 30// </w:t>
      </w:r>
      <w:r w:rsidRPr="00F96017">
        <w:rPr>
          <w:rFonts w:ascii="Courier New" w:eastAsia="MS Mincho" w:hAnsi="Courier New"/>
          <w:b/>
          <w:iCs/>
          <w:color w:val="000000"/>
          <w:sz w:val="20"/>
        </w:rPr>
        <w:t>10</w:t>
      </w:r>
    </w:p>
    <w:p w14:paraId="0CB972A5"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QTY (TAB): 40//</w:t>
      </w:r>
    </w:p>
    <w:p w14:paraId="416FDE3C" w14:textId="77777777" w:rsidR="00F922F8" w:rsidRPr="00F96017" w:rsidRDefault="00F922F8" w:rsidP="00F922F8">
      <w:pPr>
        <w:rPr>
          <w:color w:val="000000"/>
          <w:sz w:val="22"/>
          <w:szCs w:val="20"/>
        </w:rPr>
      </w:pPr>
    </w:p>
    <w:p w14:paraId="7BAD89C5" w14:textId="77777777" w:rsidR="00F922F8" w:rsidRPr="00F96017" w:rsidRDefault="00F922F8" w:rsidP="001B09D8">
      <w:pPr>
        <w:pStyle w:val="Heading3"/>
      </w:pPr>
      <w:bookmarkStart w:id="71" w:name="_Toc132702429"/>
      <w:r w:rsidRPr="00F96017">
        <w:t xml:space="preserve">Simple Order, Days Supply </w:t>
      </w:r>
      <w:r w:rsidR="00562EDA" w:rsidRPr="00F96017">
        <w:t xml:space="preserve">Equals </w:t>
      </w:r>
      <w:r w:rsidRPr="00F96017">
        <w:t>Duration</w:t>
      </w:r>
      <w:bookmarkEnd w:id="71"/>
    </w:p>
    <w:p w14:paraId="4B8B52EF" w14:textId="77777777" w:rsidR="00F922F8" w:rsidRPr="00F96017" w:rsidRDefault="00F922F8" w:rsidP="00F922F8">
      <w:pPr>
        <w:rPr>
          <w:color w:val="000000"/>
          <w:sz w:val="22"/>
          <w:szCs w:val="20"/>
        </w:rPr>
      </w:pPr>
      <w:r w:rsidRPr="00F96017">
        <w:rPr>
          <w:color w:val="000000"/>
          <w:sz w:val="22"/>
          <w:szCs w:val="20"/>
        </w:rPr>
        <w:t>In this example, the Duration is the same as the Days Supply, so the QTY of 40 is calculated based on 20 days.</w:t>
      </w:r>
    </w:p>
    <w:p w14:paraId="3AF98B24" w14:textId="77777777" w:rsidR="00F922F8" w:rsidRPr="00F96017" w:rsidRDefault="00F922F8" w:rsidP="00F922F8">
      <w:pPr>
        <w:rPr>
          <w:color w:val="000000"/>
          <w:sz w:val="22"/>
          <w:szCs w:val="20"/>
        </w:rPr>
      </w:pPr>
    </w:p>
    <w:p w14:paraId="125BC8A3" w14:textId="77777777" w:rsidR="00F922F8" w:rsidRPr="00F96017" w:rsidRDefault="00F922F8" w:rsidP="00F922F8">
      <w:pPr>
        <w:shd w:val="clear" w:color="auto" w:fill="E6E6E6"/>
        <w:ind w:left="720"/>
        <w:rPr>
          <w:rFonts w:ascii="Courier New" w:eastAsia="MS Mincho" w:hAnsi="Courier New"/>
          <w:b/>
          <w:iCs/>
          <w:color w:val="000000"/>
          <w:sz w:val="20"/>
        </w:rPr>
      </w:pPr>
      <w:r w:rsidRPr="00F96017">
        <w:rPr>
          <w:rFonts w:ascii="Courier New" w:eastAsia="MS Mincho" w:hAnsi="Courier New"/>
          <w:iCs/>
          <w:color w:val="000000"/>
          <w:sz w:val="20"/>
        </w:rPr>
        <w:t>(TAKE TWO TABLETS BY MOUTH EVERY NIGHT FOR 20 DAYS)</w:t>
      </w:r>
      <w:r w:rsidRPr="00F96017">
        <w:rPr>
          <w:rFonts w:ascii="Courier New" w:eastAsia="MS Mincho" w:hAnsi="Courier New"/>
          <w:iCs/>
          <w:color w:val="000000"/>
          <w:sz w:val="20"/>
        </w:rPr>
        <w:br/>
        <w:t xml:space="preserve">DAYS SUPPLY: (1-90): 30// </w:t>
      </w:r>
      <w:r w:rsidRPr="00F96017">
        <w:rPr>
          <w:rFonts w:ascii="Courier New" w:eastAsia="MS Mincho" w:hAnsi="Courier New"/>
          <w:b/>
          <w:iCs/>
          <w:color w:val="000000"/>
          <w:sz w:val="20"/>
        </w:rPr>
        <w:t>20</w:t>
      </w:r>
    </w:p>
    <w:p w14:paraId="662CBF8C"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QTY (TAB): 40//</w:t>
      </w:r>
    </w:p>
    <w:p w14:paraId="5DBD4FC0" w14:textId="77777777" w:rsidR="00F922F8" w:rsidRPr="00F96017" w:rsidRDefault="00F922F8" w:rsidP="002A575A">
      <w:pPr>
        <w:pStyle w:val="Heading2"/>
      </w:pPr>
      <w:r w:rsidRPr="00F96017">
        <w:br w:type="page"/>
      </w:r>
      <w:bookmarkStart w:id="72" w:name="_Toc132702430"/>
      <w:r w:rsidRPr="00F96017">
        <w:lastRenderedPageBreak/>
        <w:t xml:space="preserve">Default Quantity Calculation – Complex Order, all Conjunctions </w:t>
      </w:r>
      <w:r w:rsidR="002A6AF2" w:rsidRPr="00F96017">
        <w:t xml:space="preserve">of </w:t>
      </w:r>
      <w:r w:rsidRPr="00F96017">
        <w:t>“AND”</w:t>
      </w:r>
      <w:bookmarkEnd w:id="72"/>
    </w:p>
    <w:p w14:paraId="42A95630" w14:textId="77777777" w:rsidR="002A6AF2" w:rsidRPr="00F96017" w:rsidRDefault="002A6AF2" w:rsidP="00F922F8">
      <w:pPr>
        <w:rPr>
          <w:color w:val="000000"/>
          <w:sz w:val="22"/>
          <w:szCs w:val="20"/>
        </w:rPr>
      </w:pPr>
    </w:p>
    <w:p w14:paraId="6D9CBB2F" w14:textId="4BC379FD" w:rsidR="00F922F8" w:rsidRPr="00F96017" w:rsidRDefault="00F922F8" w:rsidP="00F922F8">
      <w:pPr>
        <w:rPr>
          <w:color w:val="000000"/>
          <w:sz w:val="22"/>
          <w:szCs w:val="20"/>
        </w:rPr>
      </w:pPr>
      <w:r w:rsidRPr="00F96017">
        <w:rPr>
          <w:color w:val="000000"/>
          <w:sz w:val="22"/>
          <w:szCs w:val="20"/>
        </w:rPr>
        <w:t>All of the following examples have dosing sequences with Possible Dosages having a numeric Dispense Units Per Dose and a Schedule with a frequency. If any dosing sequence lacks either of these, then a default QTY cannot be calculated. All examples are in days, but the calculations will also work for hours or minutes. When a default QTY ends in a decimal, the value is rounded up to the next whole number.</w:t>
      </w:r>
    </w:p>
    <w:p w14:paraId="30C5DA5C" w14:textId="77777777" w:rsidR="00F922F8" w:rsidRPr="00F96017" w:rsidRDefault="00F922F8" w:rsidP="001B09D8">
      <w:pPr>
        <w:pStyle w:val="Heading3"/>
      </w:pPr>
      <w:bookmarkStart w:id="73" w:name="_Toc132702431"/>
      <w:r w:rsidRPr="00F96017">
        <w:t xml:space="preserve">Complex Order, </w:t>
      </w:r>
      <w:r w:rsidR="00562EDA" w:rsidRPr="00F96017">
        <w:t xml:space="preserve">No </w:t>
      </w:r>
      <w:r w:rsidRPr="00F96017">
        <w:t xml:space="preserve">Duration </w:t>
      </w:r>
      <w:r w:rsidR="00562EDA" w:rsidRPr="00F96017">
        <w:t>For Any Dosing Sequence</w:t>
      </w:r>
      <w:bookmarkEnd w:id="73"/>
    </w:p>
    <w:p w14:paraId="3156BEA2" w14:textId="77777777" w:rsidR="00F922F8" w:rsidRPr="00F96017" w:rsidRDefault="00F922F8" w:rsidP="00F922F8">
      <w:pPr>
        <w:rPr>
          <w:color w:val="000000"/>
          <w:sz w:val="22"/>
          <w:szCs w:val="20"/>
        </w:rPr>
      </w:pPr>
      <w:r w:rsidRPr="00F96017">
        <w:rPr>
          <w:color w:val="000000"/>
          <w:sz w:val="22"/>
          <w:szCs w:val="20"/>
        </w:rPr>
        <w:t>In this example, the 31 Days Supply is applied to all dosing sequences to come up with a default QTY of 124 (31+62+31).</w:t>
      </w:r>
    </w:p>
    <w:p w14:paraId="67DC2411" w14:textId="77777777" w:rsidR="00F922F8" w:rsidRPr="00F96017" w:rsidRDefault="00F922F8" w:rsidP="00F922F8">
      <w:pPr>
        <w:rPr>
          <w:color w:val="000000"/>
          <w:sz w:val="22"/>
          <w:szCs w:val="20"/>
        </w:rPr>
      </w:pPr>
    </w:p>
    <w:p w14:paraId="03608A81"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ONE TABLET BY MOUTH EVERY MORNING AND TAKE TWO TABLETS AT NOON AND TAKE ONE TABLET AT BEDTIME)</w:t>
      </w:r>
    </w:p>
    <w:p w14:paraId="29AE20AD"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DAYS SUPPLY: (1-90): 31// &lt;</w:t>
      </w:r>
      <w:r w:rsidRPr="00F96017">
        <w:rPr>
          <w:rFonts w:ascii="Courier New" w:eastAsia="MS Mincho" w:hAnsi="Courier New"/>
          <w:b/>
          <w:iCs/>
          <w:color w:val="000000"/>
          <w:sz w:val="20"/>
        </w:rPr>
        <w:t>Enter</w:t>
      </w:r>
      <w:r w:rsidRPr="00F96017">
        <w:rPr>
          <w:rFonts w:ascii="Courier New" w:eastAsia="MS Mincho" w:hAnsi="Courier New"/>
          <w:iCs/>
          <w:color w:val="000000"/>
          <w:sz w:val="20"/>
        </w:rPr>
        <w:t>&gt;</w:t>
      </w:r>
    </w:p>
    <w:p w14:paraId="18284DF7"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QTY ( ): 124://</w:t>
      </w:r>
    </w:p>
    <w:p w14:paraId="5D43AA49" w14:textId="77777777" w:rsidR="00F922F8" w:rsidRPr="00F96017" w:rsidRDefault="00F922F8" w:rsidP="00F922F8">
      <w:pPr>
        <w:ind w:left="374"/>
        <w:rPr>
          <w:rFonts w:ascii="Times New Roman Bold" w:eastAsia="MS Mincho" w:hAnsi="Times New Roman Bold"/>
          <w:b/>
          <w:color w:val="000000"/>
          <w:sz w:val="20"/>
        </w:rPr>
      </w:pPr>
    </w:p>
    <w:p w14:paraId="07E89D25" w14:textId="77777777" w:rsidR="00F922F8" w:rsidRPr="00F96017" w:rsidRDefault="00F922F8" w:rsidP="001B09D8">
      <w:pPr>
        <w:pStyle w:val="Heading3"/>
      </w:pPr>
      <w:bookmarkStart w:id="74" w:name="_Toc132702432"/>
      <w:r w:rsidRPr="00F96017">
        <w:t>Complex Order, Durations</w:t>
      </w:r>
      <w:r w:rsidR="00562EDA" w:rsidRPr="00F96017">
        <w:t xml:space="preserve"> For Some But Not All Dosing Sequences</w:t>
      </w:r>
      <w:bookmarkEnd w:id="74"/>
    </w:p>
    <w:p w14:paraId="01E15A21" w14:textId="77777777" w:rsidR="00F922F8" w:rsidRPr="00F96017" w:rsidRDefault="00F922F8" w:rsidP="00F922F8">
      <w:pPr>
        <w:rPr>
          <w:color w:val="000000"/>
          <w:sz w:val="22"/>
          <w:szCs w:val="20"/>
        </w:rPr>
      </w:pPr>
      <w:r w:rsidRPr="00F96017">
        <w:rPr>
          <w:color w:val="000000"/>
          <w:sz w:val="22"/>
          <w:szCs w:val="20"/>
        </w:rPr>
        <w:t>If the dosing sequences that have durations all have the same Duration, and that Duration is less than the value of Days Supply, then QTY is calculated by applying the value of that Duration to all dosing sequences. In this example, we have “like” Durations of 10 days, which is less than the 20 Days Supply. By applying the 10 day Duration to the last two dosing sequences, a QTY of 110 is calculated ((3*10)+(2*10)+(2*10)+(4*10)).  If the Duration had been greater than Days Supply or if not all Durations had been the same, then QTY would not have been calculated.</w:t>
      </w:r>
    </w:p>
    <w:p w14:paraId="3D4B549E" w14:textId="77777777" w:rsidR="00F922F8" w:rsidRPr="00F96017" w:rsidRDefault="00F922F8" w:rsidP="00F922F8">
      <w:pPr>
        <w:rPr>
          <w:color w:val="000000"/>
          <w:sz w:val="22"/>
          <w:szCs w:val="20"/>
        </w:rPr>
      </w:pPr>
    </w:p>
    <w:p w14:paraId="0DFA06D3"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THREE TABLETS BY MOUTH EVERY MORNING FOR 10 DAYS, AND TAKE TWO TABLETS EVERY NIGHT FOR 10 DAYS, AND TAKE ONE TABLET EVERY 12 HOURS AND TAKE ONE TABLET EVERY SIX HOURS)</w:t>
      </w:r>
      <w:r w:rsidRPr="00F96017">
        <w:rPr>
          <w:rFonts w:ascii="Courier New" w:eastAsia="MS Mincho" w:hAnsi="Courier New"/>
          <w:iCs/>
          <w:color w:val="000000"/>
          <w:sz w:val="20"/>
        </w:rPr>
        <w:br/>
        <w:t xml:space="preserve">DAYS SUPPLY: (1-90): 30// </w:t>
      </w:r>
      <w:r w:rsidRPr="00F96017">
        <w:rPr>
          <w:rFonts w:ascii="Courier New" w:eastAsia="MS Mincho" w:hAnsi="Courier New"/>
          <w:b/>
          <w:iCs/>
          <w:color w:val="000000"/>
          <w:sz w:val="20"/>
        </w:rPr>
        <w:t>20</w:t>
      </w:r>
      <w:r w:rsidRPr="00F96017">
        <w:rPr>
          <w:rFonts w:ascii="Courier New" w:eastAsia="MS Mincho" w:hAnsi="Courier New"/>
          <w:iCs/>
          <w:color w:val="000000"/>
          <w:sz w:val="20"/>
        </w:rPr>
        <w:br/>
        <w:t>QTY (TAB): 110//</w:t>
      </w:r>
    </w:p>
    <w:p w14:paraId="4BE47377" w14:textId="77777777" w:rsidR="00F922F8" w:rsidRPr="00F96017" w:rsidRDefault="00F922F8" w:rsidP="00F922F8">
      <w:pPr>
        <w:ind w:left="374"/>
        <w:rPr>
          <w:rFonts w:ascii="Times New Roman Bold" w:eastAsia="MS Mincho" w:hAnsi="Times New Roman Bold"/>
          <w:b/>
          <w:color w:val="000000"/>
          <w:sz w:val="20"/>
        </w:rPr>
      </w:pPr>
    </w:p>
    <w:p w14:paraId="162E7985" w14:textId="77777777" w:rsidR="00F922F8" w:rsidRPr="00F96017" w:rsidRDefault="00F922F8" w:rsidP="001B09D8">
      <w:pPr>
        <w:pStyle w:val="Heading3"/>
      </w:pPr>
      <w:bookmarkStart w:id="75" w:name="_Toc132702433"/>
      <w:r w:rsidRPr="00F96017">
        <w:t xml:space="preserve">Complex Order, </w:t>
      </w:r>
      <w:r w:rsidR="00562EDA" w:rsidRPr="00F96017">
        <w:t>Different Durations For All Dosing Sequences</w:t>
      </w:r>
      <w:bookmarkEnd w:id="75"/>
    </w:p>
    <w:p w14:paraId="0FF89C44" w14:textId="77777777" w:rsidR="00F922F8" w:rsidRPr="00F96017" w:rsidRDefault="00F922F8" w:rsidP="00F922F8">
      <w:pPr>
        <w:rPr>
          <w:color w:val="000000"/>
          <w:sz w:val="22"/>
          <w:szCs w:val="20"/>
        </w:rPr>
      </w:pPr>
      <w:r w:rsidRPr="00F96017">
        <w:rPr>
          <w:color w:val="000000"/>
          <w:sz w:val="22"/>
          <w:szCs w:val="20"/>
        </w:rPr>
        <w:t>If all dosing sequences in an order have a Duration but they are not all the same, then the values of all the Durations are totaled. If the total of all the Durations is less than or equal to the Days Supply value, then a QTY is calculated. The total of all the Durations in this example adds up to 18 days (10+5+3), and since that is less than the 30 Days Supply, the QTY of 46 is calculated based on each Duration (30+10+6).</w:t>
      </w:r>
    </w:p>
    <w:p w14:paraId="4F8F91FA" w14:textId="77777777" w:rsidR="00F922F8" w:rsidRPr="00F96017" w:rsidRDefault="00F922F8" w:rsidP="00F922F8">
      <w:pPr>
        <w:rPr>
          <w:color w:val="000000"/>
          <w:sz w:val="22"/>
          <w:szCs w:val="20"/>
        </w:rPr>
      </w:pPr>
    </w:p>
    <w:p w14:paraId="51E00347"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 xml:space="preserve">(TAKE THREE TABLETS BY MOUTH EVERY MORNING FOR 10 DAYS, AND TAKE TWO TABLETS EVERY NIGHT FOR 5 DAYS, AND TAKE ONE TABLET EVERY 12 HOURS </w:t>
      </w:r>
    </w:p>
    <w:p w14:paraId="19EAA45F"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FOR 3 DAYS)</w:t>
      </w:r>
      <w:r w:rsidRPr="00F96017">
        <w:rPr>
          <w:rFonts w:ascii="Courier New" w:eastAsia="MS Mincho" w:hAnsi="Courier New"/>
          <w:iCs/>
          <w:color w:val="000000"/>
          <w:sz w:val="20"/>
        </w:rPr>
        <w:br/>
        <w:t>DAYS SUPPLY: (1-90): 30// &lt;</w:t>
      </w:r>
      <w:r w:rsidRPr="00F96017">
        <w:rPr>
          <w:rFonts w:ascii="Courier New" w:eastAsia="MS Mincho" w:hAnsi="Courier New"/>
          <w:b/>
          <w:iCs/>
          <w:color w:val="000000"/>
          <w:sz w:val="20"/>
        </w:rPr>
        <w:t>Enter</w:t>
      </w:r>
      <w:r w:rsidRPr="00F96017">
        <w:rPr>
          <w:rFonts w:ascii="Courier New" w:eastAsia="MS Mincho" w:hAnsi="Courier New"/>
          <w:iCs/>
          <w:color w:val="000000"/>
          <w:sz w:val="20"/>
        </w:rPr>
        <w:t>&gt;</w:t>
      </w:r>
      <w:r w:rsidRPr="00F96017">
        <w:rPr>
          <w:rFonts w:ascii="Courier New" w:eastAsia="MS Mincho" w:hAnsi="Courier New"/>
          <w:iCs/>
          <w:color w:val="000000"/>
          <w:sz w:val="20"/>
        </w:rPr>
        <w:br/>
        <w:t>QTY (TAB): 46//</w:t>
      </w:r>
    </w:p>
    <w:p w14:paraId="59B0815D" w14:textId="77777777" w:rsidR="00F922F8" w:rsidRPr="00F96017" w:rsidRDefault="00F922F8" w:rsidP="002A575A">
      <w:pPr>
        <w:pStyle w:val="Heading2"/>
      </w:pPr>
      <w:r w:rsidRPr="00F96017">
        <w:br w:type="page"/>
      </w:r>
      <w:bookmarkStart w:id="76" w:name="_Toc132702434"/>
      <w:r w:rsidRPr="00F96017">
        <w:lastRenderedPageBreak/>
        <w:t xml:space="preserve">Examples of Default Quantity Calculation – Complex Order, all Conjunctions </w:t>
      </w:r>
      <w:r w:rsidR="002A6AF2" w:rsidRPr="00F96017">
        <w:t xml:space="preserve">of </w:t>
      </w:r>
      <w:r w:rsidRPr="00F96017">
        <w:t>“THEN”</w:t>
      </w:r>
      <w:bookmarkEnd w:id="76"/>
    </w:p>
    <w:p w14:paraId="635FB71B" w14:textId="77777777" w:rsidR="00F922F8" w:rsidRPr="00F96017" w:rsidRDefault="00F922F8" w:rsidP="00F922F8">
      <w:pPr>
        <w:rPr>
          <w:color w:val="000000"/>
          <w:sz w:val="22"/>
          <w:szCs w:val="20"/>
        </w:rPr>
      </w:pPr>
      <w:r w:rsidRPr="00F96017">
        <w:rPr>
          <w:color w:val="000000"/>
          <w:sz w:val="22"/>
          <w:szCs w:val="20"/>
        </w:rPr>
        <w:t>When all conjunctions in a complex order are THEN, a QTY can be calculated only if:</w:t>
      </w:r>
    </w:p>
    <w:p w14:paraId="6A007D58" w14:textId="77777777" w:rsidR="00674D40" w:rsidRPr="00F96017" w:rsidRDefault="00674D40" w:rsidP="00F922F8">
      <w:pPr>
        <w:rPr>
          <w:color w:val="000000"/>
          <w:sz w:val="22"/>
          <w:szCs w:val="20"/>
        </w:rPr>
      </w:pPr>
    </w:p>
    <w:p w14:paraId="2FD58072" w14:textId="77777777" w:rsidR="00F922F8" w:rsidRPr="00F96017" w:rsidRDefault="00F922F8" w:rsidP="00674D40">
      <w:pPr>
        <w:numPr>
          <w:ilvl w:val="0"/>
          <w:numId w:val="28"/>
        </w:numPr>
        <w:rPr>
          <w:b/>
          <w:color w:val="000000"/>
          <w:sz w:val="22"/>
          <w:szCs w:val="20"/>
        </w:rPr>
      </w:pPr>
      <w:r w:rsidRPr="00F96017">
        <w:rPr>
          <w:color w:val="000000"/>
          <w:sz w:val="22"/>
          <w:szCs w:val="20"/>
        </w:rPr>
        <w:t xml:space="preserve">every dosing sequence has a Duration, and the total of all the Durations is less than or equal to the Days Supply, </w:t>
      </w:r>
      <w:r w:rsidR="00674D40" w:rsidRPr="00F96017">
        <w:rPr>
          <w:color w:val="000000"/>
          <w:sz w:val="22"/>
          <w:szCs w:val="20"/>
        </w:rPr>
        <w:br/>
      </w:r>
      <w:r w:rsidRPr="00F96017">
        <w:rPr>
          <w:b/>
          <w:color w:val="000000"/>
          <w:sz w:val="22"/>
          <w:szCs w:val="20"/>
        </w:rPr>
        <w:t>or</w:t>
      </w:r>
    </w:p>
    <w:p w14:paraId="2CAD6956" w14:textId="77777777" w:rsidR="00F922F8" w:rsidRPr="00F96017" w:rsidRDefault="00F922F8" w:rsidP="00674D40">
      <w:pPr>
        <w:numPr>
          <w:ilvl w:val="0"/>
          <w:numId w:val="28"/>
        </w:numPr>
        <w:rPr>
          <w:color w:val="000000"/>
          <w:sz w:val="22"/>
          <w:szCs w:val="20"/>
        </w:rPr>
      </w:pPr>
      <w:r w:rsidRPr="00F96017">
        <w:rPr>
          <w:color w:val="000000"/>
          <w:sz w:val="22"/>
          <w:szCs w:val="20"/>
        </w:rPr>
        <w:t xml:space="preserve">no more than one Duration is missing in the dosing sequence and the total of all the other Durations is less than the Days Supply. </w:t>
      </w:r>
    </w:p>
    <w:p w14:paraId="13AECC81" w14:textId="77777777" w:rsidR="00F922F8" w:rsidRPr="00F96017" w:rsidRDefault="00F922F8" w:rsidP="00F922F8">
      <w:pPr>
        <w:rPr>
          <w:color w:val="000000"/>
          <w:sz w:val="22"/>
          <w:szCs w:val="20"/>
        </w:rPr>
      </w:pPr>
    </w:p>
    <w:p w14:paraId="33E8368C" w14:textId="77777777" w:rsidR="00F922F8" w:rsidRPr="00F96017" w:rsidRDefault="00F922F8" w:rsidP="00F922F8">
      <w:pPr>
        <w:rPr>
          <w:color w:val="000000"/>
          <w:sz w:val="22"/>
          <w:szCs w:val="20"/>
        </w:rPr>
      </w:pPr>
      <w:r w:rsidRPr="00F96017">
        <w:rPr>
          <w:color w:val="000000"/>
          <w:sz w:val="22"/>
          <w:szCs w:val="20"/>
        </w:rPr>
        <w:t>All examples are in days, but the calculations will also work for hours or minutes. When a default QTY ends in a decimal, the value is rounded up to the next whole number.</w:t>
      </w:r>
    </w:p>
    <w:p w14:paraId="76ACD39C" w14:textId="77777777" w:rsidR="00F922F8" w:rsidRPr="00F96017" w:rsidRDefault="00F922F8" w:rsidP="001B09D8">
      <w:pPr>
        <w:pStyle w:val="Heading3"/>
      </w:pPr>
      <w:bookmarkStart w:id="77" w:name="_Toc132702435"/>
      <w:r w:rsidRPr="00F96017">
        <w:t xml:space="preserve">Complex Order, Durations </w:t>
      </w:r>
      <w:r w:rsidR="00562EDA" w:rsidRPr="00F96017">
        <w:t>For All Dosing Sequences</w:t>
      </w:r>
      <w:bookmarkEnd w:id="77"/>
    </w:p>
    <w:p w14:paraId="5F3F0A92" w14:textId="77777777" w:rsidR="00F922F8" w:rsidRPr="00F96017" w:rsidRDefault="00F922F8" w:rsidP="00F922F8">
      <w:pPr>
        <w:rPr>
          <w:color w:val="000000"/>
          <w:sz w:val="22"/>
          <w:szCs w:val="20"/>
        </w:rPr>
      </w:pPr>
      <w:r w:rsidRPr="00F96017">
        <w:rPr>
          <w:color w:val="000000"/>
          <w:sz w:val="22"/>
          <w:szCs w:val="20"/>
        </w:rPr>
        <w:t>In this example, every dosing sequence has a Duration, and the total of those values (5+4+3=12) is less than the 20 Days Supply. A default QTY of 21 is calculated based on the sum of each dosing sequence (10+8+3).</w:t>
      </w:r>
    </w:p>
    <w:p w14:paraId="10856978" w14:textId="77777777" w:rsidR="00F922F8" w:rsidRPr="00F96017" w:rsidRDefault="00F922F8" w:rsidP="00F922F8">
      <w:pPr>
        <w:rPr>
          <w:color w:val="000000"/>
          <w:sz w:val="22"/>
          <w:szCs w:val="20"/>
        </w:rPr>
      </w:pPr>
    </w:p>
    <w:p w14:paraId="692BDFAE"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ONE TABLET BY MOUTH EVERY 12 HOURS FOR 5 DAYS, THEN TAKE TWO TABLETS EVERY MORNING FOR 4 DAYS, THEN TAKE ONE TABLET EVERY NIGHT FOR 3 DAYS.)</w:t>
      </w:r>
      <w:r w:rsidRPr="00F96017">
        <w:rPr>
          <w:rFonts w:ascii="Courier New" w:eastAsia="MS Mincho" w:hAnsi="Courier New"/>
          <w:iCs/>
          <w:color w:val="000000"/>
          <w:sz w:val="20"/>
        </w:rPr>
        <w:br/>
        <w:t>DAYS SUPPLY: (1-90): 30//</w:t>
      </w:r>
      <w:r w:rsidRPr="00F96017">
        <w:rPr>
          <w:rFonts w:ascii="Courier New" w:eastAsia="MS Mincho" w:hAnsi="Courier New"/>
          <w:b/>
          <w:iCs/>
          <w:color w:val="000000"/>
          <w:sz w:val="20"/>
        </w:rPr>
        <w:t>20</w:t>
      </w:r>
      <w:r w:rsidRPr="00F96017">
        <w:rPr>
          <w:rFonts w:ascii="Courier New" w:eastAsia="MS Mincho" w:hAnsi="Courier New"/>
          <w:iCs/>
          <w:color w:val="000000"/>
          <w:sz w:val="20"/>
        </w:rPr>
        <w:br/>
        <w:t>QTY (TAB): 21//</w:t>
      </w:r>
    </w:p>
    <w:p w14:paraId="5331142A" w14:textId="77777777" w:rsidR="00F922F8" w:rsidRPr="00F96017" w:rsidRDefault="00F922F8" w:rsidP="00F922F8">
      <w:pPr>
        <w:tabs>
          <w:tab w:val="left" w:pos="374"/>
        </w:tabs>
        <w:ind w:left="374"/>
        <w:rPr>
          <w:rFonts w:ascii="Times New Roman Bold" w:eastAsia="MS Mincho" w:hAnsi="Times New Roman Bold"/>
          <w:b/>
          <w:color w:val="000000"/>
          <w:sz w:val="22"/>
        </w:rPr>
      </w:pPr>
    </w:p>
    <w:p w14:paraId="1CDF7610" w14:textId="77777777" w:rsidR="00F922F8" w:rsidRPr="00F96017" w:rsidRDefault="00F922F8" w:rsidP="001B09D8">
      <w:pPr>
        <w:pStyle w:val="Heading3"/>
      </w:pPr>
      <w:bookmarkStart w:id="78" w:name="_Toc132702436"/>
      <w:r w:rsidRPr="00F96017">
        <w:t xml:space="preserve">Complex Order, </w:t>
      </w:r>
      <w:r w:rsidR="00562EDA" w:rsidRPr="00F96017">
        <w:t xml:space="preserve">One </w:t>
      </w:r>
      <w:r w:rsidRPr="00F96017">
        <w:t xml:space="preserve">Duration </w:t>
      </w:r>
      <w:r w:rsidR="00562EDA" w:rsidRPr="00F96017">
        <w:t>Missing</w:t>
      </w:r>
      <w:bookmarkEnd w:id="78"/>
    </w:p>
    <w:p w14:paraId="43C0FF61" w14:textId="77777777" w:rsidR="00F922F8" w:rsidRPr="00F96017" w:rsidRDefault="00F922F8" w:rsidP="00F922F8">
      <w:pPr>
        <w:rPr>
          <w:color w:val="000000"/>
          <w:sz w:val="22"/>
          <w:szCs w:val="20"/>
        </w:rPr>
      </w:pPr>
      <w:r w:rsidRPr="00F96017">
        <w:rPr>
          <w:color w:val="000000"/>
          <w:sz w:val="22"/>
          <w:szCs w:val="20"/>
        </w:rPr>
        <w:t>In the following example, there are two Durations (6 days and 8 days) and one missing Duration. Since the sum of the Durations (6+8=14) is less than the 30 Days Supply, the difference between that sum and the Days Supply (30-14=16) is applied to the dosing sequence missing a Duration, leading to a default QTY of 76 (12+16+48).</w:t>
      </w:r>
    </w:p>
    <w:p w14:paraId="5E121596" w14:textId="77777777" w:rsidR="00F922F8" w:rsidRPr="00F96017" w:rsidRDefault="00F922F8" w:rsidP="00F922F8">
      <w:pPr>
        <w:rPr>
          <w:color w:val="000000"/>
          <w:sz w:val="22"/>
          <w:szCs w:val="20"/>
        </w:rPr>
      </w:pPr>
    </w:p>
    <w:p w14:paraId="76D3042A"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iCs/>
          <w:color w:val="000000"/>
          <w:sz w:val="20"/>
        </w:rPr>
        <w:t>(TAKE ONE TABLET BY MOUTH EVERY 12 HOURS FOR 6 DAYS, THEN TAKE TWO TABLETS EVERY MORNING FOR 8 DAYS, THEN TAKE THREE TABLETS EVERY NIGHT)</w:t>
      </w:r>
      <w:r w:rsidRPr="00F96017">
        <w:rPr>
          <w:rFonts w:ascii="Courier New" w:eastAsia="MS Mincho" w:hAnsi="Courier New"/>
          <w:iCs/>
          <w:color w:val="000000"/>
          <w:sz w:val="20"/>
        </w:rPr>
        <w:br/>
        <w:t>DAYS SUPPLY: (1-90): 30// &lt;</w:t>
      </w:r>
      <w:r w:rsidRPr="00F96017">
        <w:rPr>
          <w:rFonts w:ascii="Courier New" w:eastAsia="MS Mincho" w:hAnsi="Courier New"/>
          <w:b/>
          <w:iCs/>
          <w:color w:val="000000"/>
          <w:sz w:val="20"/>
        </w:rPr>
        <w:t>Enter</w:t>
      </w:r>
      <w:r w:rsidRPr="00F96017">
        <w:rPr>
          <w:rFonts w:ascii="Courier New" w:eastAsia="MS Mincho" w:hAnsi="Courier New"/>
          <w:iCs/>
          <w:color w:val="000000"/>
          <w:sz w:val="20"/>
        </w:rPr>
        <w:t>&gt;</w:t>
      </w:r>
      <w:r w:rsidRPr="00F96017">
        <w:rPr>
          <w:rFonts w:ascii="Courier New" w:eastAsia="MS Mincho" w:hAnsi="Courier New"/>
          <w:iCs/>
          <w:color w:val="000000"/>
          <w:sz w:val="20"/>
        </w:rPr>
        <w:br/>
        <w:t>QTY (TAB): 76//</w:t>
      </w:r>
    </w:p>
    <w:p w14:paraId="1853B5F2" w14:textId="77777777" w:rsidR="00F922F8" w:rsidRPr="00F96017" w:rsidRDefault="00F922F8" w:rsidP="00F922F8">
      <w:pPr>
        <w:rPr>
          <w:color w:val="000000"/>
          <w:sz w:val="22"/>
          <w:szCs w:val="20"/>
        </w:rPr>
      </w:pPr>
    </w:p>
    <w:p w14:paraId="5E77D3F6" w14:textId="77777777" w:rsidR="00F922F8" w:rsidRPr="00F96017" w:rsidRDefault="00F922F8" w:rsidP="002A575A">
      <w:pPr>
        <w:pStyle w:val="Heading2"/>
      </w:pPr>
      <w:r w:rsidRPr="00F96017">
        <w:br w:type="page"/>
      </w:r>
      <w:bookmarkStart w:id="79" w:name="_Toc132702437"/>
      <w:r w:rsidRPr="00F96017">
        <w:lastRenderedPageBreak/>
        <w:t>Default Quantity Calculation – Complex Order, both “AND” and “THEN”</w:t>
      </w:r>
      <w:bookmarkEnd w:id="79"/>
    </w:p>
    <w:p w14:paraId="1EB1402C" w14:textId="33E3A581" w:rsidR="00F922F8" w:rsidRPr="00F96017" w:rsidRDefault="00F922F8" w:rsidP="00F922F8">
      <w:pPr>
        <w:rPr>
          <w:color w:val="000000"/>
          <w:sz w:val="22"/>
          <w:szCs w:val="20"/>
        </w:rPr>
      </w:pPr>
      <w:r w:rsidRPr="00F96017">
        <w:rPr>
          <w:color w:val="000000"/>
          <w:sz w:val="22"/>
          <w:szCs w:val="20"/>
        </w:rPr>
        <w:t xml:space="preserve">When there is a mix of the Conjunctions AND </w:t>
      </w:r>
      <w:proofErr w:type="spellStart"/>
      <w:r w:rsidRPr="00F96017">
        <w:rPr>
          <w:color w:val="000000"/>
          <w:sz w:val="22"/>
          <w:szCs w:val="20"/>
        </w:rPr>
        <w:t>and</w:t>
      </w:r>
      <w:proofErr w:type="spellEnd"/>
      <w:r w:rsidRPr="00F96017">
        <w:rPr>
          <w:color w:val="000000"/>
          <w:sz w:val="22"/>
          <w:szCs w:val="20"/>
        </w:rPr>
        <w:t xml:space="preserve"> THEN, the dosing sequences are broken down into “sub-sequences” with each THEN as the separator. In the following examples, every other sub-sequence has been bolded. Both a QTY subtotal for the sub-sequences and a decrementing Days Supply are kept. Each sub-sequence gets a final Days Supply total, which is then decremented through the sequences. QTY cannot be calculated if more than one dosing sequence is missing a Duration or if the total Duration is greater than the total Days Supply entered.</w:t>
      </w:r>
    </w:p>
    <w:p w14:paraId="10F7AC22" w14:textId="77777777" w:rsidR="00F922F8" w:rsidRPr="00F96017" w:rsidRDefault="00F922F8" w:rsidP="001B09D8">
      <w:pPr>
        <w:pStyle w:val="Heading3"/>
      </w:pPr>
      <w:bookmarkStart w:id="80" w:name="_Toc132702438"/>
      <w:r w:rsidRPr="00F96017">
        <w:t xml:space="preserve">Complex Order, </w:t>
      </w:r>
      <w:r w:rsidR="00674D40" w:rsidRPr="00F96017">
        <w:t xml:space="preserve">One Missing </w:t>
      </w:r>
      <w:r w:rsidRPr="00F96017">
        <w:t>Duration</w:t>
      </w:r>
      <w:bookmarkEnd w:id="80"/>
    </w:p>
    <w:p w14:paraId="08934728" w14:textId="77777777" w:rsidR="00F922F8" w:rsidRPr="00F96017" w:rsidRDefault="00F922F8" w:rsidP="009B115A">
      <w:pPr>
        <w:pStyle w:val="BodyText"/>
        <w:spacing w:after="120"/>
      </w:pPr>
      <w:r w:rsidRPr="00F96017">
        <w:t>After the first sub-sequence below, the QTY is 18 (2+4+12) and, because the Duration values are not all the same, the sum of the Durations (2+2+3=7) is used for Days Supply.</w:t>
      </w:r>
    </w:p>
    <w:p w14:paraId="2831BD50" w14:textId="77777777" w:rsidR="00F922F8" w:rsidRPr="001B09D8" w:rsidRDefault="00F922F8" w:rsidP="009B115A">
      <w:pPr>
        <w:pStyle w:val="BodyText"/>
        <w:spacing w:after="120"/>
      </w:pPr>
      <w:r w:rsidRPr="001B09D8">
        <w:t>The second sub-sequence yields a QTY of 24 (16+8) and a Days Supply of 4 (because both Durations are the same, they are not added together.)</w:t>
      </w:r>
    </w:p>
    <w:p w14:paraId="10F4CA1E" w14:textId="3DB0F108" w:rsidR="00F922F8" w:rsidRPr="00F96017" w:rsidRDefault="00F922F8" w:rsidP="009B115A">
      <w:pPr>
        <w:pStyle w:val="BodyText"/>
        <w:spacing w:after="120"/>
      </w:pPr>
      <w:r w:rsidRPr="00F96017">
        <w:t>The last sub-sequence has no Duration. The sum of the Days Supply from the first two sub-sequences (7+4=11) is subtracted from the 90 entered for Days Supply and that difference (79) is applied to the QTY for the last sub-sequence. Adding up the QTYs from all three sub-sequences (18+24+79) gives a default QTY of 121.</w:t>
      </w:r>
    </w:p>
    <w:p w14:paraId="19FA8AA3" w14:textId="77777777" w:rsidR="00F922F8" w:rsidRPr="00F96017" w:rsidRDefault="00F922F8" w:rsidP="00F922F8">
      <w:pPr>
        <w:shd w:val="clear" w:color="auto" w:fill="E6E6E6"/>
        <w:ind w:left="720"/>
        <w:rPr>
          <w:rFonts w:ascii="Courier New" w:eastAsia="MS Mincho" w:hAnsi="Courier New"/>
          <w:b/>
          <w:iCs/>
          <w:color w:val="000000"/>
          <w:sz w:val="20"/>
        </w:rPr>
      </w:pPr>
      <w:r w:rsidRPr="00F96017">
        <w:rPr>
          <w:rFonts w:ascii="Courier New" w:eastAsia="MS Mincho" w:hAnsi="Courier New"/>
          <w:b/>
          <w:iCs/>
          <w:color w:val="000000"/>
          <w:sz w:val="20"/>
        </w:rPr>
        <w:t>(TAKE ONE TABLET BY MOUTH EVERY MORNING FOR TWO DAYS, AND TAKE TWO TABLETS EVERY MORNING FOR 2 DAYS, AND TAKE TWO TABLETS EVERY 12 HOURS FOR 3 DAYS,</w:t>
      </w:r>
      <w:r w:rsidRPr="00F96017">
        <w:rPr>
          <w:rFonts w:ascii="Courier New" w:eastAsia="MS Mincho" w:hAnsi="Courier New"/>
          <w:iCs/>
          <w:color w:val="000000"/>
          <w:sz w:val="20"/>
        </w:rPr>
        <w:t xml:space="preserve"> THEN TAKE TWO TABLETS EVERY 12 HOURS FOR 4 DAYS, AND TAKE ONE TABLET EVERY 12 HOURS FOR 4 DAYS, </w:t>
      </w:r>
      <w:r w:rsidRPr="00F96017">
        <w:rPr>
          <w:rFonts w:ascii="Courier New" w:eastAsia="MS Mincho" w:hAnsi="Courier New"/>
          <w:b/>
          <w:iCs/>
          <w:color w:val="000000"/>
          <w:sz w:val="20"/>
        </w:rPr>
        <w:t>THEN TAKE ONE TABLET EVERY MORNING)</w:t>
      </w:r>
      <w:r w:rsidRPr="00F96017">
        <w:rPr>
          <w:rFonts w:ascii="Courier New" w:eastAsia="MS Mincho" w:hAnsi="Courier New"/>
          <w:b/>
          <w:iCs/>
          <w:color w:val="000000"/>
          <w:sz w:val="20"/>
        </w:rPr>
        <w:br/>
      </w:r>
      <w:r w:rsidRPr="00F96017">
        <w:rPr>
          <w:rFonts w:ascii="Courier New" w:eastAsia="MS Mincho" w:hAnsi="Courier New"/>
          <w:iCs/>
          <w:color w:val="000000"/>
          <w:sz w:val="20"/>
        </w:rPr>
        <w:t xml:space="preserve">DAYS SUPPLY: (1-90): 30// </w:t>
      </w:r>
      <w:r w:rsidRPr="00F96017">
        <w:rPr>
          <w:rFonts w:ascii="Courier New" w:eastAsia="MS Mincho" w:hAnsi="Courier New"/>
          <w:b/>
          <w:iCs/>
          <w:color w:val="000000"/>
          <w:sz w:val="20"/>
        </w:rPr>
        <w:t>90</w:t>
      </w:r>
      <w:r w:rsidRPr="00F96017">
        <w:rPr>
          <w:rFonts w:ascii="Courier New" w:eastAsia="MS Mincho" w:hAnsi="Courier New"/>
          <w:iCs/>
          <w:color w:val="000000"/>
          <w:sz w:val="20"/>
        </w:rPr>
        <w:br/>
        <w:t>QTY (TAB): 121//</w:t>
      </w:r>
    </w:p>
    <w:p w14:paraId="3BA5495C" w14:textId="77777777" w:rsidR="00F922F8" w:rsidRPr="00F96017" w:rsidRDefault="00F922F8" w:rsidP="00F922F8">
      <w:pPr>
        <w:rPr>
          <w:color w:val="000000"/>
          <w:sz w:val="22"/>
          <w:szCs w:val="20"/>
        </w:rPr>
      </w:pPr>
    </w:p>
    <w:p w14:paraId="4EFC2676" w14:textId="77777777" w:rsidR="00F922F8" w:rsidRPr="00F96017" w:rsidRDefault="00F922F8" w:rsidP="001B09D8">
      <w:pPr>
        <w:pStyle w:val="Heading3"/>
      </w:pPr>
      <w:bookmarkStart w:id="81" w:name="_Toc132702439"/>
      <w:r w:rsidRPr="00F96017">
        <w:t xml:space="preserve">Complex Order, </w:t>
      </w:r>
      <w:r w:rsidR="00674D40" w:rsidRPr="00F96017">
        <w:t xml:space="preserve">Missing </w:t>
      </w:r>
      <w:r w:rsidRPr="00F96017">
        <w:t xml:space="preserve">Durations in </w:t>
      </w:r>
      <w:r w:rsidR="00674D40" w:rsidRPr="00F96017">
        <w:t>More Than One Sub-Sequence</w:t>
      </w:r>
      <w:bookmarkEnd w:id="81"/>
    </w:p>
    <w:p w14:paraId="05ECB31B" w14:textId="77777777" w:rsidR="00F922F8" w:rsidRPr="00F96017" w:rsidRDefault="00F922F8" w:rsidP="00F922F8">
      <w:pPr>
        <w:shd w:val="clear" w:color="auto" w:fill="E6E6E6"/>
        <w:ind w:left="720"/>
        <w:rPr>
          <w:rFonts w:ascii="Courier New" w:eastAsia="MS Mincho" w:hAnsi="Courier New"/>
          <w:iCs/>
          <w:color w:val="000000"/>
          <w:sz w:val="20"/>
        </w:rPr>
      </w:pPr>
      <w:r w:rsidRPr="00F96017">
        <w:rPr>
          <w:rFonts w:ascii="Courier New" w:eastAsia="MS Mincho" w:hAnsi="Courier New"/>
          <w:b/>
          <w:iCs/>
          <w:color w:val="000000"/>
          <w:sz w:val="20"/>
        </w:rPr>
        <w:t xml:space="preserve">(TAKE THREE TABLETS BY MOUTH EVERY 12 HOURS FOR 8 DAYS, </w:t>
      </w:r>
      <w:r w:rsidRPr="00F96017">
        <w:rPr>
          <w:rFonts w:ascii="Courier New" w:eastAsia="MS Mincho" w:hAnsi="Courier New"/>
          <w:iCs/>
          <w:color w:val="000000"/>
          <w:sz w:val="20"/>
        </w:rPr>
        <w:t xml:space="preserve">THEN TAKE TWO TABLETS EVERY 12 HOURS FOR 3 DAYS, AND TAKE TWO TABLETS EVERY NIGHT, </w:t>
      </w:r>
      <w:r w:rsidRPr="00F96017">
        <w:rPr>
          <w:rFonts w:ascii="Courier New" w:eastAsia="MS Mincho" w:hAnsi="Courier New"/>
          <w:b/>
          <w:iCs/>
          <w:color w:val="000000"/>
          <w:sz w:val="20"/>
        </w:rPr>
        <w:t xml:space="preserve">THEN TAKE THREE TABLETS EVERY NIGHT FOR TWO DAYS, </w:t>
      </w:r>
      <w:r w:rsidRPr="00F96017">
        <w:rPr>
          <w:rFonts w:ascii="Courier New" w:eastAsia="MS Mincho" w:hAnsi="Courier New"/>
          <w:iCs/>
          <w:color w:val="000000"/>
          <w:sz w:val="20"/>
        </w:rPr>
        <w:t xml:space="preserve">THEN TAKE TWO TABLETS EVERY MORNING FOR 2 DAYS, AND TAKE THREE TABLETS EVERY MORNING FOR 2 DAYS, </w:t>
      </w:r>
      <w:r w:rsidRPr="00F96017">
        <w:rPr>
          <w:rFonts w:ascii="Courier New" w:eastAsia="MS Mincho" w:hAnsi="Courier New"/>
          <w:b/>
          <w:iCs/>
          <w:color w:val="000000"/>
          <w:sz w:val="20"/>
        </w:rPr>
        <w:t>THEN TAKE ONE TABLET EVERY 12 HOURS)</w:t>
      </w:r>
      <w:r w:rsidRPr="00F96017">
        <w:rPr>
          <w:rFonts w:ascii="Courier New" w:eastAsia="MS Mincho" w:hAnsi="Courier New"/>
          <w:b/>
          <w:iCs/>
          <w:color w:val="000000"/>
          <w:sz w:val="20"/>
        </w:rPr>
        <w:br/>
      </w:r>
      <w:r w:rsidRPr="00F96017">
        <w:rPr>
          <w:rFonts w:ascii="Courier New" w:eastAsia="MS Mincho" w:hAnsi="Courier New"/>
          <w:iCs/>
          <w:color w:val="000000"/>
          <w:sz w:val="20"/>
        </w:rPr>
        <w:t xml:space="preserve">DAYS SUPPLY: (1-90): 30// </w:t>
      </w:r>
      <w:r w:rsidRPr="00F96017">
        <w:rPr>
          <w:rFonts w:ascii="Courier New" w:eastAsia="MS Mincho" w:hAnsi="Courier New"/>
          <w:b/>
          <w:iCs/>
          <w:color w:val="000000"/>
          <w:sz w:val="20"/>
        </w:rPr>
        <w:t>50</w:t>
      </w:r>
      <w:r w:rsidRPr="00F96017">
        <w:rPr>
          <w:rFonts w:ascii="Courier New" w:eastAsia="MS Mincho" w:hAnsi="Courier New"/>
          <w:iCs/>
          <w:color w:val="000000"/>
          <w:sz w:val="20"/>
        </w:rPr>
        <w:br/>
        <w:t>QTY (TAB): 146//</w:t>
      </w:r>
    </w:p>
    <w:p w14:paraId="649FD80A" w14:textId="77777777" w:rsidR="00F922F8" w:rsidRPr="00F96017" w:rsidRDefault="00F922F8" w:rsidP="00F922F8">
      <w:pPr>
        <w:rPr>
          <w:color w:val="000000"/>
          <w:sz w:val="22"/>
          <w:szCs w:val="20"/>
        </w:rPr>
      </w:pPr>
    </w:p>
    <w:p w14:paraId="632FF18A" w14:textId="77777777" w:rsidR="00F922F8" w:rsidRPr="00F96017" w:rsidRDefault="00F922F8" w:rsidP="00F922F8">
      <w:pPr>
        <w:rPr>
          <w:color w:val="000000"/>
          <w:sz w:val="22"/>
          <w:szCs w:val="20"/>
        </w:rPr>
      </w:pPr>
      <w:r w:rsidRPr="00F96017">
        <w:rPr>
          <w:color w:val="000000"/>
          <w:sz w:val="22"/>
          <w:szCs w:val="20"/>
        </w:rPr>
        <w:br w:type="page"/>
      </w:r>
      <w:r w:rsidRPr="00F96017">
        <w:rPr>
          <w:color w:val="000000"/>
          <w:sz w:val="22"/>
          <w:szCs w:val="20"/>
        </w:rPr>
        <w:lastRenderedPageBreak/>
        <w:t>In this example, there are five sub-sequences:</w:t>
      </w:r>
    </w:p>
    <w:p w14:paraId="41522947" w14:textId="77777777" w:rsidR="00F922F8" w:rsidRPr="00F96017" w:rsidRDefault="00F922F8" w:rsidP="00F922F8">
      <w:pPr>
        <w:rPr>
          <w:color w:val="000000"/>
          <w:sz w:val="22"/>
          <w:szCs w:val="20"/>
        </w:rPr>
      </w:pPr>
    </w:p>
    <w:tbl>
      <w:tblPr>
        <w:tblStyle w:val="TableGrid"/>
        <w:tblW w:w="0" w:type="auto"/>
        <w:tblLayout w:type="fixed"/>
        <w:tblLook w:val="0020" w:firstRow="1" w:lastRow="0" w:firstColumn="0" w:lastColumn="0" w:noHBand="0" w:noVBand="0"/>
      </w:tblPr>
      <w:tblGrid>
        <w:gridCol w:w="1080"/>
        <w:gridCol w:w="2487"/>
        <w:gridCol w:w="717"/>
        <w:gridCol w:w="1153"/>
        <w:gridCol w:w="863"/>
        <w:gridCol w:w="2700"/>
      </w:tblGrid>
      <w:tr w:rsidR="00F922F8" w:rsidRPr="00F96017" w14:paraId="6371FB62" w14:textId="77777777" w:rsidTr="00AF35BE">
        <w:tc>
          <w:tcPr>
            <w:tcW w:w="1080" w:type="dxa"/>
            <w:shd w:val="clear" w:color="auto" w:fill="D0CECE" w:themeFill="background2" w:themeFillShade="E6"/>
          </w:tcPr>
          <w:p w14:paraId="08066316"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Sub-sequence</w:t>
            </w:r>
          </w:p>
        </w:tc>
        <w:tc>
          <w:tcPr>
            <w:tcW w:w="2487" w:type="dxa"/>
            <w:shd w:val="clear" w:color="auto" w:fill="D0CECE" w:themeFill="background2" w:themeFillShade="E6"/>
          </w:tcPr>
          <w:p w14:paraId="7813F1BF"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Sub-sequence text</w:t>
            </w:r>
          </w:p>
        </w:tc>
        <w:tc>
          <w:tcPr>
            <w:tcW w:w="717" w:type="dxa"/>
            <w:shd w:val="clear" w:color="auto" w:fill="D0CECE" w:themeFill="background2" w:themeFillShade="E6"/>
          </w:tcPr>
          <w:p w14:paraId="302E136A"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QTY</w:t>
            </w:r>
          </w:p>
        </w:tc>
        <w:tc>
          <w:tcPr>
            <w:tcW w:w="1153" w:type="dxa"/>
            <w:shd w:val="clear" w:color="auto" w:fill="D0CECE" w:themeFill="background2" w:themeFillShade="E6"/>
          </w:tcPr>
          <w:p w14:paraId="72AB9A0E"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QTY calc.</w:t>
            </w:r>
          </w:p>
        </w:tc>
        <w:tc>
          <w:tcPr>
            <w:tcW w:w="863" w:type="dxa"/>
            <w:shd w:val="clear" w:color="auto" w:fill="D0CECE" w:themeFill="background2" w:themeFillShade="E6"/>
          </w:tcPr>
          <w:p w14:paraId="3C41EF0A"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Days</w:t>
            </w:r>
          </w:p>
          <w:p w14:paraId="487C3876"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Supply</w:t>
            </w:r>
          </w:p>
        </w:tc>
        <w:tc>
          <w:tcPr>
            <w:tcW w:w="2700" w:type="dxa"/>
            <w:shd w:val="clear" w:color="auto" w:fill="D0CECE" w:themeFill="background2" w:themeFillShade="E6"/>
          </w:tcPr>
          <w:p w14:paraId="608EDAEF"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Comments</w:t>
            </w:r>
          </w:p>
        </w:tc>
      </w:tr>
      <w:tr w:rsidR="00F922F8" w:rsidRPr="00F96017" w14:paraId="6B7AAFD2" w14:textId="77777777" w:rsidTr="00AF35BE">
        <w:tc>
          <w:tcPr>
            <w:tcW w:w="1080" w:type="dxa"/>
          </w:tcPr>
          <w:p w14:paraId="26C5C268"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#1</w:t>
            </w:r>
          </w:p>
        </w:tc>
        <w:tc>
          <w:tcPr>
            <w:tcW w:w="2487" w:type="dxa"/>
          </w:tcPr>
          <w:p w14:paraId="0BBFE787"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TAKE THREE TABLETS BY MOUTH EVERY 12 HOURS FOR 8 DAYS</w:t>
            </w:r>
          </w:p>
        </w:tc>
        <w:tc>
          <w:tcPr>
            <w:tcW w:w="717" w:type="dxa"/>
          </w:tcPr>
          <w:p w14:paraId="5C21CE0E"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48</w:t>
            </w:r>
          </w:p>
        </w:tc>
        <w:tc>
          <w:tcPr>
            <w:tcW w:w="1153" w:type="dxa"/>
          </w:tcPr>
          <w:p w14:paraId="17EAC8C7"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(3*2)*8</w:t>
            </w:r>
          </w:p>
        </w:tc>
        <w:tc>
          <w:tcPr>
            <w:tcW w:w="863" w:type="dxa"/>
          </w:tcPr>
          <w:p w14:paraId="25253E08"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8</w:t>
            </w:r>
          </w:p>
        </w:tc>
        <w:tc>
          <w:tcPr>
            <w:tcW w:w="2700" w:type="dxa"/>
          </w:tcPr>
          <w:p w14:paraId="20C9742D"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The Duration and Days Supply are the same.</w:t>
            </w:r>
          </w:p>
        </w:tc>
      </w:tr>
      <w:tr w:rsidR="00F922F8" w:rsidRPr="00F96017" w14:paraId="18EB21FF" w14:textId="77777777" w:rsidTr="00AF35BE">
        <w:tc>
          <w:tcPr>
            <w:tcW w:w="1080" w:type="dxa"/>
          </w:tcPr>
          <w:p w14:paraId="5CB80472"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w:t>
            </w:r>
          </w:p>
        </w:tc>
        <w:tc>
          <w:tcPr>
            <w:tcW w:w="2487" w:type="dxa"/>
          </w:tcPr>
          <w:p w14:paraId="1A8F7EAE"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THEN TAKE TWO TABLETS EVERY 12 HOURS FOR 3 DAYS, AND TAKE TWO TABLETS EVERY NIGHT</w:t>
            </w:r>
          </w:p>
        </w:tc>
        <w:tc>
          <w:tcPr>
            <w:tcW w:w="717" w:type="dxa"/>
          </w:tcPr>
          <w:p w14:paraId="0DFB96F5"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18</w:t>
            </w:r>
          </w:p>
        </w:tc>
        <w:tc>
          <w:tcPr>
            <w:tcW w:w="1153" w:type="dxa"/>
          </w:tcPr>
          <w:p w14:paraId="07DADBE5"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((2+2)*3)+</w:t>
            </w:r>
          </w:p>
          <w:p w14:paraId="72329E14"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(2*3)</w:t>
            </w:r>
          </w:p>
        </w:tc>
        <w:tc>
          <w:tcPr>
            <w:tcW w:w="863" w:type="dxa"/>
          </w:tcPr>
          <w:p w14:paraId="1AE766D2"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3</w:t>
            </w:r>
          </w:p>
        </w:tc>
        <w:tc>
          <w:tcPr>
            <w:tcW w:w="2700" w:type="dxa"/>
          </w:tcPr>
          <w:p w14:paraId="3A603C03"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Value for first sequence applied to missing Duration within the sub-sequence</w:t>
            </w:r>
          </w:p>
        </w:tc>
      </w:tr>
      <w:tr w:rsidR="00F922F8" w:rsidRPr="00F96017" w14:paraId="015366A1" w14:textId="77777777" w:rsidTr="00AF35BE">
        <w:tc>
          <w:tcPr>
            <w:tcW w:w="1080" w:type="dxa"/>
          </w:tcPr>
          <w:p w14:paraId="0F84047D"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#3</w:t>
            </w:r>
          </w:p>
        </w:tc>
        <w:tc>
          <w:tcPr>
            <w:tcW w:w="2487" w:type="dxa"/>
          </w:tcPr>
          <w:p w14:paraId="56ACE283"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THEN TAKE THREE TABLETS EVERY NIGHT FOR TWO DAYS</w:t>
            </w:r>
          </w:p>
        </w:tc>
        <w:tc>
          <w:tcPr>
            <w:tcW w:w="717" w:type="dxa"/>
          </w:tcPr>
          <w:p w14:paraId="417A90C9"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6</w:t>
            </w:r>
          </w:p>
        </w:tc>
        <w:tc>
          <w:tcPr>
            <w:tcW w:w="1153" w:type="dxa"/>
          </w:tcPr>
          <w:p w14:paraId="161136A7"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(3*2)</w:t>
            </w:r>
          </w:p>
        </w:tc>
        <w:tc>
          <w:tcPr>
            <w:tcW w:w="863" w:type="dxa"/>
          </w:tcPr>
          <w:p w14:paraId="2D6A7105"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w:t>
            </w:r>
          </w:p>
        </w:tc>
        <w:tc>
          <w:tcPr>
            <w:tcW w:w="2700" w:type="dxa"/>
          </w:tcPr>
          <w:p w14:paraId="677EAA2D"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Only one value given.</w:t>
            </w:r>
          </w:p>
        </w:tc>
      </w:tr>
      <w:tr w:rsidR="00F922F8" w:rsidRPr="00F96017" w14:paraId="2627EAC7" w14:textId="77777777" w:rsidTr="00AF35BE">
        <w:tc>
          <w:tcPr>
            <w:tcW w:w="1080" w:type="dxa"/>
          </w:tcPr>
          <w:p w14:paraId="7794DFA3"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#4</w:t>
            </w:r>
          </w:p>
        </w:tc>
        <w:tc>
          <w:tcPr>
            <w:tcW w:w="2487" w:type="dxa"/>
          </w:tcPr>
          <w:p w14:paraId="2554766A"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THEN TAKE TWO TABLETS EVERY MORNING FOR 2 DAYS, AND TAKE THREE TABLETS EVERY MORNING FOR 2 DAYS</w:t>
            </w:r>
          </w:p>
        </w:tc>
        <w:tc>
          <w:tcPr>
            <w:tcW w:w="717" w:type="dxa"/>
          </w:tcPr>
          <w:p w14:paraId="344F8BD0"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10</w:t>
            </w:r>
          </w:p>
        </w:tc>
        <w:tc>
          <w:tcPr>
            <w:tcW w:w="1153" w:type="dxa"/>
          </w:tcPr>
          <w:p w14:paraId="6AB37317"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(2+3)*2</w:t>
            </w:r>
          </w:p>
        </w:tc>
        <w:tc>
          <w:tcPr>
            <w:tcW w:w="863" w:type="dxa"/>
          </w:tcPr>
          <w:p w14:paraId="015332F8"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2</w:t>
            </w:r>
          </w:p>
        </w:tc>
        <w:tc>
          <w:tcPr>
            <w:tcW w:w="2700" w:type="dxa"/>
          </w:tcPr>
          <w:p w14:paraId="6FD70000"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Same Duration given for both sequences within the sub-sequence; do not add together</w:t>
            </w:r>
          </w:p>
        </w:tc>
      </w:tr>
      <w:tr w:rsidR="00F922F8" w:rsidRPr="00F96017" w14:paraId="6B584579" w14:textId="77777777" w:rsidTr="00AF35BE">
        <w:tc>
          <w:tcPr>
            <w:tcW w:w="1080" w:type="dxa"/>
          </w:tcPr>
          <w:p w14:paraId="64668D29"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t>SUBTOT</w:t>
            </w:r>
          </w:p>
        </w:tc>
        <w:tc>
          <w:tcPr>
            <w:tcW w:w="2487" w:type="dxa"/>
          </w:tcPr>
          <w:p w14:paraId="4D4258ED" w14:textId="77777777" w:rsidR="00F922F8" w:rsidRPr="00F96017" w:rsidRDefault="00F922F8" w:rsidP="00F922F8">
            <w:pPr>
              <w:rPr>
                <w:rFonts w:ascii="Arial" w:eastAsia="MS Mincho" w:hAnsi="Arial"/>
                <w:color w:val="000000"/>
                <w:sz w:val="20"/>
              </w:rPr>
            </w:pPr>
          </w:p>
        </w:tc>
        <w:tc>
          <w:tcPr>
            <w:tcW w:w="717" w:type="dxa"/>
          </w:tcPr>
          <w:p w14:paraId="055A5FAE"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fldChar w:fldCharType="begin"/>
            </w:r>
            <w:r w:rsidRPr="00F96017">
              <w:rPr>
                <w:rFonts w:ascii="Arial" w:eastAsia="MS Mincho" w:hAnsi="Arial"/>
                <w:color w:val="000000"/>
                <w:sz w:val="20"/>
              </w:rPr>
              <w:instrText xml:space="preserve"> =SUM(ABOVE) </w:instrText>
            </w:r>
            <w:r w:rsidRPr="00F96017">
              <w:rPr>
                <w:rFonts w:ascii="Arial" w:eastAsia="MS Mincho" w:hAnsi="Arial"/>
                <w:color w:val="000000"/>
                <w:sz w:val="20"/>
              </w:rPr>
              <w:fldChar w:fldCharType="separate"/>
            </w:r>
            <w:r w:rsidRPr="00F96017">
              <w:rPr>
                <w:rFonts w:ascii="Arial" w:eastAsia="MS Mincho" w:hAnsi="Arial"/>
                <w:color w:val="000000"/>
                <w:sz w:val="20"/>
              </w:rPr>
              <w:t>82</w:t>
            </w:r>
            <w:r w:rsidRPr="00F96017">
              <w:rPr>
                <w:rFonts w:ascii="Arial" w:eastAsia="MS Mincho" w:hAnsi="Arial"/>
                <w:color w:val="000000"/>
                <w:sz w:val="20"/>
              </w:rPr>
              <w:fldChar w:fldCharType="end"/>
            </w:r>
          </w:p>
        </w:tc>
        <w:tc>
          <w:tcPr>
            <w:tcW w:w="1153" w:type="dxa"/>
          </w:tcPr>
          <w:p w14:paraId="7715590B" w14:textId="77777777" w:rsidR="00F922F8" w:rsidRPr="00F96017" w:rsidRDefault="00F922F8" w:rsidP="00F922F8">
            <w:pPr>
              <w:rPr>
                <w:rFonts w:ascii="Arial" w:eastAsia="MS Mincho" w:hAnsi="Arial"/>
                <w:color w:val="000000"/>
                <w:sz w:val="20"/>
              </w:rPr>
            </w:pPr>
          </w:p>
        </w:tc>
        <w:tc>
          <w:tcPr>
            <w:tcW w:w="863" w:type="dxa"/>
          </w:tcPr>
          <w:p w14:paraId="0905FC1A" w14:textId="77777777" w:rsidR="00F922F8" w:rsidRPr="00F96017" w:rsidRDefault="00F922F8" w:rsidP="00F922F8">
            <w:pPr>
              <w:rPr>
                <w:rFonts w:ascii="Arial" w:eastAsia="MS Mincho" w:hAnsi="Arial"/>
                <w:color w:val="000000"/>
                <w:sz w:val="20"/>
              </w:rPr>
            </w:pPr>
            <w:r w:rsidRPr="00F96017">
              <w:rPr>
                <w:rFonts w:ascii="Arial" w:eastAsia="MS Mincho" w:hAnsi="Arial"/>
                <w:color w:val="000000"/>
                <w:sz w:val="20"/>
              </w:rPr>
              <w:fldChar w:fldCharType="begin"/>
            </w:r>
            <w:r w:rsidRPr="00F96017">
              <w:rPr>
                <w:rFonts w:ascii="Arial" w:eastAsia="MS Mincho" w:hAnsi="Arial"/>
                <w:color w:val="000000"/>
                <w:sz w:val="20"/>
              </w:rPr>
              <w:instrText xml:space="preserve"> =SUM(ABOVE) </w:instrText>
            </w:r>
            <w:r w:rsidRPr="00F96017">
              <w:rPr>
                <w:rFonts w:ascii="Arial" w:eastAsia="MS Mincho" w:hAnsi="Arial"/>
                <w:color w:val="000000"/>
                <w:sz w:val="20"/>
              </w:rPr>
              <w:fldChar w:fldCharType="separate"/>
            </w:r>
            <w:r w:rsidRPr="00F96017">
              <w:rPr>
                <w:rFonts w:ascii="Arial" w:eastAsia="MS Mincho" w:hAnsi="Arial"/>
                <w:color w:val="000000"/>
                <w:sz w:val="20"/>
              </w:rPr>
              <w:t>15</w:t>
            </w:r>
            <w:r w:rsidRPr="00F96017">
              <w:rPr>
                <w:rFonts w:ascii="Arial" w:eastAsia="MS Mincho" w:hAnsi="Arial"/>
                <w:color w:val="000000"/>
                <w:sz w:val="20"/>
              </w:rPr>
              <w:fldChar w:fldCharType="end"/>
            </w:r>
          </w:p>
        </w:tc>
        <w:tc>
          <w:tcPr>
            <w:tcW w:w="2700" w:type="dxa"/>
          </w:tcPr>
          <w:p w14:paraId="45A523B9" w14:textId="77777777" w:rsidR="00F922F8" w:rsidRPr="00F96017" w:rsidRDefault="00F922F8" w:rsidP="00F922F8">
            <w:pPr>
              <w:rPr>
                <w:rFonts w:ascii="Arial" w:eastAsia="MS Mincho" w:hAnsi="Arial"/>
                <w:color w:val="000000"/>
                <w:sz w:val="20"/>
              </w:rPr>
            </w:pPr>
          </w:p>
        </w:tc>
      </w:tr>
    </w:tbl>
    <w:p w14:paraId="346E27EC" w14:textId="77777777" w:rsidR="00F922F8" w:rsidRPr="00F96017" w:rsidRDefault="00F922F8" w:rsidP="00F922F8">
      <w:pPr>
        <w:rPr>
          <w:color w:val="000000"/>
          <w:sz w:val="22"/>
          <w:szCs w:val="20"/>
        </w:rPr>
      </w:pPr>
    </w:p>
    <w:p w14:paraId="00FE510B" w14:textId="77777777" w:rsidR="00F922F8" w:rsidRPr="00F96017" w:rsidRDefault="00F922F8" w:rsidP="00F922F8">
      <w:pPr>
        <w:rPr>
          <w:color w:val="000000"/>
          <w:sz w:val="22"/>
          <w:szCs w:val="20"/>
        </w:rPr>
      </w:pPr>
      <w:r w:rsidRPr="00F96017">
        <w:rPr>
          <w:color w:val="000000"/>
          <w:sz w:val="22"/>
          <w:szCs w:val="20"/>
        </w:rPr>
        <w:t>At this point, the QTY subtotal is 82 and Days Supply is 15. The current Days Supply subtotal (15) is subtracted from the 50 entered in the order for Days Supply. Applying that difference (35) to the last sub-sequence results in a default QTY of 70. Adding the QTYs for all five sub-sequences yields a total QTY of 152.</w:t>
      </w:r>
    </w:p>
    <w:p w14:paraId="3777D156" w14:textId="77777777" w:rsidR="00F922F8" w:rsidRPr="00F96017" w:rsidRDefault="00F922F8" w:rsidP="00F922F8">
      <w:pPr>
        <w:rPr>
          <w:color w:val="000000"/>
          <w:sz w:val="22"/>
          <w:szCs w:val="20"/>
        </w:rPr>
      </w:pPr>
    </w:p>
    <w:tbl>
      <w:tblPr>
        <w:tblStyle w:val="TableGrid"/>
        <w:tblW w:w="0" w:type="auto"/>
        <w:tblLayout w:type="fixed"/>
        <w:tblLook w:val="0020" w:firstRow="1" w:lastRow="0" w:firstColumn="0" w:lastColumn="0" w:noHBand="0" w:noVBand="0"/>
      </w:tblPr>
      <w:tblGrid>
        <w:gridCol w:w="1080"/>
        <w:gridCol w:w="2487"/>
        <w:gridCol w:w="717"/>
        <w:gridCol w:w="1153"/>
        <w:gridCol w:w="863"/>
        <w:gridCol w:w="2700"/>
      </w:tblGrid>
      <w:tr w:rsidR="00F922F8" w:rsidRPr="00F96017" w14:paraId="62EAAED6" w14:textId="77777777" w:rsidTr="00AF35BE">
        <w:tc>
          <w:tcPr>
            <w:tcW w:w="1080" w:type="dxa"/>
            <w:shd w:val="clear" w:color="auto" w:fill="D0CECE" w:themeFill="background2" w:themeFillShade="E6"/>
          </w:tcPr>
          <w:p w14:paraId="0AA6AEE2"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Sub-sequence</w:t>
            </w:r>
          </w:p>
        </w:tc>
        <w:tc>
          <w:tcPr>
            <w:tcW w:w="2487" w:type="dxa"/>
            <w:shd w:val="clear" w:color="auto" w:fill="D0CECE" w:themeFill="background2" w:themeFillShade="E6"/>
          </w:tcPr>
          <w:p w14:paraId="378FBC7D"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Sub-sequence text</w:t>
            </w:r>
          </w:p>
        </w:tc>
        <w:tc>
          <w:tcPr>
            <w:tcW w:w="717" w:type="dxa"/>
            <w:shd w:val="clear" w:color="auto" w:fill="D0CECE" w:themeFill="background2" w:themeFillShade="E6"/>
          </w:tcPr>
          <w:p w14:paraId="203EDD94"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QTY</w:t>
            </w:r>
          </w:p>
        </w:tc>
        <w:tc>
          <w:tcPr>
            <w:tcW w:w="1153" w:type="dxa"/>
            <w:shd w:val="clear" w:color="auto" w:fill="D0CECE" w:themeFill="background2" w:themeFillShade="E6"/>
          </w:tcPr>
          <w:p w14:paraId="26C74C43"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QTY calc.</w:t>
            </w:r>
          </w:p>
        </w:tc>
        <w:tc>
          <w:tcPr>
            <w:tcW w:w="863" w:type="dxa"/>
            <w:shd w:val="clear" w:color="auto" w:fill="D0CECE" w:themeFill="background2" w:themeFillShade="E6"/>
          </w:tcPr>
          <w:p w14:paraId="46C5637B"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Days</w:t>
            </w:r>
          </w:p>
          <w:p w14:paraId="1D8647EB"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Supply</w:t>
            </w:r>
          </w:p>
        </w:tc>
        <w:tc>
          <w:tcPr>
            <w:tcW w:w="2700" w:type="dxa"/>
            <w:shd w:val="clear" w:color="auto" w:fill="D0CECE" w:themeFill="background2" w:themeFillShade="E6"/>
          </w:tcPr>
          <w:p w14:paraId="4381BADE"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Comments</w:t>
            </w:r>
          </w:p>
        </w:tc>
      </w:tr>
      <w:tr w:rsidR="00F922F8" w:rsidRPr="00F96017" w14:paraId="33CE5E5A" w14:textId="77777777" w:rsidTr="00AF35BE">
        <w:tc>
          <w:tcPr>
            <w:tcW w:w="1080" w:type="dxa"/>
          </w:tcPr>
          <w:p w14:paraId="60423FED"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SUBTOT</w:t>
            </w:r>
          </w:p>
        </w:tc>
        <w:tc>
          <w:tcPr>
            <w:tcW w:w="2487" w:type="dxa"/>
          </w:tcPr>
          <w:p w14:paraId="689B4E6C" w14:textId="77777777" w:rsidR="00F922F8" w:rsidRPr="00F96017" w:rsidRDefault="00F922F8" w:rsidP="00F922F8">
            <w:pPr>
              <w:rPr>
                <w:rFonts w:ascii="Arial" w:eastAsia="MS Mincho" w:hAnsi="Arial"/>
                <w:color w:val="000000"/>
                <w:sz w:val="18"/>
              </w:rPr>
            </w:pPr>
          </w:p>
        </w:tc>
        <w:tc>
          <w:tcPr>
            <w:tcW w:w="717" w:type="dxa"/>
          </w:tcPr>
          <w:p w14:paraId="291C7195" w14:textId="77777777" w:rsidR="00F922F8" w:rsidRPr="00F96017" w:rsidRDefault="00F922F8" w:rsidP="00F922F8">
            <w:pPr>
              <w:rPr>
                <w:rFonts w:ascii="Arial" w:eastAsia="MS Mincho" w:hAnsi="Arial"/>
                <w:color w:val="000000"/>
                <w:sz w:val="18"/>
                <w:shd w:val="clear" w:color="auto" w:fill="C0C0C0"/>
              </w:rPr>
            </w:pPr>
            <w:r w:rsidRPr="00F96017">
              <w:rPr>
                <w:rFonts w:ascii="Arial" w:eastAsia="MS Mincho" w:hAnsi="Arial"/>
                <w:color w:val="000000"/>
                <w:sz w:val="18"/>
                <w:shd w:val="clear" w:color="auto" w:fill="C0C0C0"/>
              </w:rPr>
              <w:t>82</w:t>
            </w:r>
          </w:p>
        </w:tc>
        <w:tc>
          <w:tcPr>
            <w:tcW w:w="1153" w:type="dxa"/>
          </w:tcPr>
          <w:p w14:paraId="433E2DA1" w14:textId="77777777" w:rsidR="00F922F8" w:rsidRPr="00F96017" w:rsidRDefault="00F922F8" w:rsidP="00F922F8">
            <w:pPr>
              <w:rPr>
                <w:rFonts w:ascii="Arial" w:eastAsia="MS Mincho" w:hAnsi="Arial"/>
                <w:color w:val="000000"/>
                <w:sz w:val="18"/>
              </w:rPr>
            </w:pPr>
          </w:p>
        </w:tc>
        <w:tc>
          <w:tcPr>
            <w:tcW w:w="863" w:type="dxa"/>
          </w:tcPr>
          <w:p w14:paraId="436964C9" w14:textId="77777777" w:rsidR="00F922F8" w:rsidRPr="00F96017" w:rsidRDefault="00F922F8" w:rsidP="00F922F8">
            <w:pPr>
              <w:rPr>
                <w:rFonts w:ascii="Arial" w:eastAsia="MS Mincho" w:hAnsi="Arial"/>
                <w:color w:val="000000"/>
                <w:sz w:val="18"/>
                <w:shd w:val="clear" w:color="auto" w:fill="C0C0C0"/>
              </w:rPr>
            </w:pPr>
            <w:r w:rsidRPr="00F96017">
              <w:rPr>
                <w:rFonts w:ascii="Arial" w:eastAsia="MS Mincho" w:hAnsi="Arial"/>
                <w:color w:val="000000"/>
                <w:sz w:val="18"/>
                <w:shd w:val="clear" w:color="auto" w:fill="C0C0C0"/>
              </w:rPr>
              <w:t>15</w:t>
            </w:r>
          </w:p>
        </w:tc>
        <w:tc>
          <w:tcPr>
            <w:tcW w:w="2700" w:type="dxa"/>
          </w:tcPr>
          <w:p w14:paraId="3D4C510E" w14:textId="77777777" w:rsidR="00F922F8" w:rsidRPr="00F96017" w:rsidRDefault="00F922F8" w:rsidP="00F922F8">
            <w:pPr>
              <w:rPr>
                <w:rFonts w:ascii="Arial" w:eastAsia="MS Mincho" w:hAnsi="Arial"/>
                <w:color w:val="000000"/>
                <w:sz w:val="18"/>
              </w:rPr>
            </w:pPr>
          </w:p>
        </w:tc>
      </w:tr>
      <w:tr w:rsidR="00F922F8" w:rsidRPr="00F96017" w14:paraId="693BD33E" w14:textId="77777777" w:rsidTr="00AF35BE">
        <w:tc>
          <w:tcPr>
            <w:tcW w:w="1080" w:type="dxa"/>
          </w:tcPr>
          <w:p w14:paraId="0F067B7D"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#5</w:t>
            </w:r>
          </w:p>
        </w:tc>
        <w:tc>
          <w:tcPr>
            <w:tcW w:w="2487" w:type="dxa"/>
          </w:tcPr>
          <w:p w14:paraId="06BC2741"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THEN TAKE ONE TABLET EVERY 12 HOURS</w:t>
            </w:r>
          </w:p>
        </w:tc>
        <w:tc>
          <w:tcPr>
            <w:tcW w:w="717" w:type="dxa"/>
          </w:tcPr>
          <w:p w14:paraId="7B3AAEF8"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70</w:t>
            </w:r>
          </w:p>
        </w:tc>
        <w:tc>
          <w:tcPr>
            <w:tcW w:w="1153" w:type="dxa"/>
          </w:tcPr>
          <w:p w14:paraId="15574F71"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(2*35)</w:t>
            </w:r>
          </w:p>
        </w:tc>
        <w:tc>
          <w:tcPr>
            <w:tcW w:w="863" w:type="dxa"/>
          </w:tcPr>
          <w:p w14:paraId="518F5287"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35</w:t>
            </w:r>
          </w:p>
        </w:tc>
        <w:tc>
          <w:tcPr>
            <w:tcW w:w="2700" w:type="dxa"/>
          </w:tcPr>
          <w:p w14:paraId="025DF2E4" w14:textId="77777777" w:rsidR="00F922F8" w:rsidRPr="00F96017" w:rsidRDefault="00F922F8" w:rsidP="00F922F8">
            <w:pPr>
              <w:rPr>
                <w:rFonts w:ascii="Arial" w:eastAsia="MS Mincho" w:hAnsi="Arial"/>
                <w:color w:val="000000"/>
                <w:sz w:val="18"/>
              </w:rPr>
            </w:pPr>
            <w:r w:rsidRPr="00F96017">
              <w:rPr>
                <w:rFonts w:ascii="Arial" w:eastAsia="MS Mincho" w:hAnsi="Arial"/>
                <w:color w:val="000000"/>
                <w:sz w:val="18"/>
              </w:rPr>
              <w:t>Difference between Days Supply Entered (50) and subtotal Days Supply (15) = Days Supply for last sub-sequence (35).</w:t>
            </w:r>
          </w:p>
        </w:tc>
      </w:tr>
      <w:tr w:rsidR="00F922F8" w:rsidRPr="00F96017" w14:paraId="3886D90F" w14:textId="77777777" w:rsidTr="00AF35BE">
        <w:tc>
          <w:tcPr>
            <w:tcW w:w="1080" w:type="dxa"/>
          </w:tcPr>
          <w:p w14:paraId="3723D721" w14:textId="77777777" w:rsidR="00F922F8" w:rsidRPr="00F96017" w:rsidRDefault="00F922F8" w:rsidP="00F922F8">
            <w:pPr>
              <w:rPr>
                <w:rFonts w:ascii="Arial" w:eastAsia="MS Mincho" w:hAnsi="Arial"/>
                <w:b/>
                <w:bCs/>
                <w:color w:val="000000"/>
                <w:sz w:val="18"/>
              </w:rPr>
            </w:pPr>
            <w:bookmarkStart w:id="82" w:name="p477_18_removed_EXCEPT_section"/>
            <w:r w:rsidRPr="00F96017">
              <w:rPr>
                <w:rFonts w:ascii="Arial" w:eastAsia="MS Mincho" w:hAnsi="Arial"/>
                <w:b/>
                <w:bCs/>
                <w:color w:val="000000"/>
                <w:sz w:val="18"/>
              </w:rPr>
              <w:t>TOTALS</w:t>
            </w:r>
            <w:bookmarkEnd w:id="82"/>
          </w:p>
        </w:tc>
        <w:tc>
          <w:tcPr>
            <w:tcW w:w="2487" w:type="dxa"/>
          </w:tcPr>
          <w:p w14:paraId="7500E327" w14:textId="77777777" w:rsidR="00F922F8" w:rsidRPr="00F96017" w:rsidRDefault="00F922F8" w:rsidP="00F922F8">
            <w:pPr>
              <w:rPr>
                <w:rFonts w:ascii="Arial" w:eastAsia="MS Mincho" w:hAnsi="Arial"/>
                <w:b/>
                <w:bCs/>
                <w:color w:val="000000"/>
                <w:sz w:val="18"/>
              </w:rPr>
            </w:pPr>
          </w:p>
        </w:tc>
        <w:tc>
          <w:tcPr>
            <w:tcW w:w="717" w:type="dxa"/>
          </w:tcPr>
          <w:p w14:paraId="3E174B06"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152</w:t>
            </w:r>
          </w:p>
        </w:tc>
        <w:tc>
          <w:tcPr>
            <w:tcW w:w="1153" w:type="dxa"/>
          </w:tcPr>
          <w:p w14:paraId="1EA608C3" w14:textId="77777777" w:rsidR="00F922F8" w:rsidRPr="00F96017" w:rsidRDefault="00F922F8" w:rsidP="00F922F8">
            <w:pPr>
              <w:rPr>
                <w:rFonts w:ascii="Arial" w:eastAsia="MS Mincho" w:hAnsi="Arial"/>
                <w:b/>
                <w:bCs/>
                <w:color w:val="000000"/>
                <w:sz w:val="18"/>
              </w:rPr>
            </w:pPr>
          </w:p>
        </w:tc>
        <w:tc>
          <w:tcPr>
            <w:tcW w:w="863" w:type="dxa"/>
          </w:tcPr>
          <w:p w14:paraId="62AAE3AD" w14:textId="77777777" w:rsidR="00F922F8" w:rsidRPr="00F96017" w:rsidRDefault="00F922F8" w:rsidP="00F922F8">
            <w:pPr>
              <w:rPr>
                <w:rFonts w:ascii="Arial" w:eastAsia="MS Mincho" w:hAnsi="Arial"/>
                <w:b/>
                <w:bCs/>
                <w:color w:val="000000"/>
                <w:sz w:val="18"/>
              </w:rPr>
            </w:pPr>
            <w:r w:rsidRPr="00F96017">
              <w:rPr>
                <w:rFonts w:ascii="Arial" w:eastAsia="MS Mincho" w:hAnsi="Arial"/>
                <w:b/>
                <w:bCs/>
                <w:color w:val="000000"/>
                <w:sz w:val="18"/>
              </w:rPr>
              <w:t>50</w:t>
            </w:r>
          </w:p>
        </w:tc>
        <w:tc>
          <w:tcPr>
            <w:tcW w:w="2700" w:type="dxa"/>
          </w:tcPr>
          <w:p w14:paraId="50ED3E96" w14:textId="77777777" w:rsidR="00F922F8" w:rsidRPr="00F96017" w:rsidRDefault="00F922F8" w:rsidP="00F922F8">
            <w:pPr>
              <w:rPr>
                <w:rFonts w:ascii="Arial" w:eastAsia="MS Mincho" w:hAnsi="Arial"/>
                <w:b/>
                <w:bCs/>
                <w:color w:val="000000"/>
                <w:sz w:val="18"/>
              </w:rPr>
            </w:pPr>
          </w:p>
        </w:tc>
      </w:tr>
    </w:tbl>
    <w:p w14:paraId="2841E2C0" w14:textId="77777777" w:rsidR="00F922F8" w:rsidRPr="00F96017" w:rsidRDefault="00F922F8" w:rsidP="00F922F8">
      <w:pPr>
        <w:rPr>
          <w:color w:val="000000"/>
          <w:sz w:val="22"/>
          <w:szCs w:val="20"/>
        </w:rPr>
      </w:pPr>
    </w:p>
    <w:p w14:paraId="035F93D1" w14:textId="7687F540" w:rsidR="00F922F8" w:rsidRPr="00F96017" w:rsidRDefault="00F922F8" w:rsidP="002A575A">
      <w:pPr>
        <w:pStyle w:val="ChapterHeading"/>
        <w:rPr>
          <w:rFonts w:eastAsia="MS Mincho" w:cs="Courier New"/>
          <w:szCs w:val="20"/>
        </w:rPr>
      </w:pPr>
      <w:r w:rsidRPr="00F96017">
        <w:br w:type="page"/>
      </w:r>
      <w:bookmarkStart w:id="83" w:name="P268_249"/>
      <w:bookmarkStart w:id="84" w:name="_Toc132702440"/>
      <w:bookmarkEnd w:id="83"/>
      <w:r w:rsidR="00040149" w:rsidRPr="00F96017">
        <w:rPr>
          <w:rFonts w:eastAsia="MS Mincho"/>
        </w:rPr>
        <w:lastRenderedPageBreak/>
        <w:t xml:space="preserve">Chapter 3: </w:t>
      </w:r>
      <w:bookmarkStart w:id="85" w:name="_Toc38424757"/>
      <w:bookmarkStart w:id="86" w:name="_Toc50535451"/>
      <w:bookmarkStart w:id="87" w:name="_Toc146340991"/>
      <w:r w:rsidRPr="00F96017">
        <w:t>Tips for Working with Laser Printed Prescription Labels</w:t>
      </w:r>
      <w:bookmarkEnd w:id="84"/>
      <w:bookmarkEnd w:id="85"/>
      <w:bookmarkEnd w:id="86"/>
      <w:bookmarkEnd w:id="87"/>
      <w:r w:rsidRPr="00F96017">
        <w:rPr>
          <w:rFonts w:eastAsia="MS Mincho" w:cs="Courier New"/>
          <w:szCs w:val="20"/>
        </w:rPr>
        <w:fldChar w:fldCharType="begin"/>
      </w:r>
      <w:r w:rsidRPr="00F96017">
        <w:rPr>
          <w:rFonts w:eastAsia="MS Mincho" w:cs="Courier New"/>
          <w:szCs w:val="20"/>
        </w:rPr>
        <w:instrText xml:space="preserve"> XE "Laser Printed Prescription Labels" </w:instrText>
      </w:r>
      <w:r w:rsidRPr="00F96017">
        <w:rPr>
          <w:rFonts w:eastAsia="MS Mincho" w:cs="Courier New"/>
          <w:szCs w:val="20"/>
        </w:rPr>
        <w:fldChar w:fldCharType="end"/>
      </w:r>
    </w:p>
    <w:p w14:paraId="439DC43C" w14:textId="3DF2B7D1" w:rsidR="00040149" w:rsidRPr="00F96017" w:rsidRDefault="00040149" w:rsidP="00F75A7C">
      <w:pPr>
        <w:pStyle w:val="BodyText"/>
        <w:spacing w:before="120"/>
      </w:pPr>
      <w:r w:rsidRPr="00F96017">
        <w:t>This chapter provides information and tips for working with laser labels.</w:t>
      </w:r>
    </w:p>
    <w:p w14:paraId="167E04E5" w14:textId="77777777" w:rsidR="00040149" w:rsidRPr="00F96017" w:rsidRDefault="00040149" w:rsidP="002A575A">
      <w:pPr>
        <w:pStyle w:val="Heading1"/>
      </w:pPr>
      <w:bookmarkStart w:id="88" w:name="_Toc132702441"/>
      <w:r w:rsidRPr="00F96017">
        <w:t xml:space="preserve">Laser Label </w:t>
      </w:r>
      <w:r w:rsidR="00AD3F63" w:rsidRPr="00F96017">
        <w:t>Phase I</w:t>
      </w:r>
      <w:r w:rsidRPr="00F96017">
        <w:t xml:space="preserve"> – PSO*7*120 and PSO*7*117</w:t>
      </w:r>
      <w:bookmarkEnd w:id="88"/>
    </w:p>
    <w:p w14:paraId="263ECCB2" w14:textId="77777777" w:rsidR="00F922F8" w:rsidRPr="00F96017" w:rsidRDefault="00F922F8" w:rsidP="00F922F8">
      <w:pPr>
        <w:rPr>
          <w:i/>
          <w:iCs/>
          <w:color w:val="000000"/>
          <w:sz w:val="22"/>
          <w:szCs w:val="20"/>
        </w:rPr>
      </w:pPr>
      <w:r w:rsidRPr="00F96017">
        <w:rPr>
          <w:color w:val="000000"/>
          <w:sz w:val="22"/>
          <w:szCs w:val="20"/>
        </w:rPr>
        <w:t xml:space="preserve">Outpatient Pharmacy patch PSO*7*120 introduced the ability to print laser printed prescription labels. There are some differences in function when you print these new labels. These differences are detailed below. For more information about laser printed labels, refer to the Release Notes for patch PSO*7*120, </w:t>
      </w:r>
      <w:r w:rsidRPr="00F96017">
        <w:rPr>
          <w:i/>
          <w:iCs/>
          <w:color w:val="000000"/>
          <w:sz w:val="22"/>
          <w:szCs w:val="20"/>
        </w:rPr>
        <w:t>Laser Printed Prescription Labels with PMI Sheets Phase I Release Notes.</w:t>
      </w:r>
    </w:p>
    <w:p w14:paraId="523F9B9C" w14:textId="77777777" w:rsidR="00F922F8" w:rsidRPr="00F96017" w:rsidRDefault="00F922F8" w:rsidP="00F922F8">
      <w:pPr>
        <w:rPr>
          <w:color w:val="000000"/>
          <w:sz w:val="22"/>
          <w:szCs w:val="20"/>
        </w:rPr>
      </w:pPr>
    </w:p>
    <w:p w14:paraId="6D418C6E" w14:textId="77777777" w:rsidR="00F922F8" w:rsidRPr="00F96017" w:rsidRDefault="00F922F8" w:rsidP="00F922F8">
      <w:pPr>
        <w:rPr>
          <w:color w:val="000000"/>
          <w:sz w:val="22"/>
          <w:szCs w:val="20"/>
        </w:rPr>
      </w:pPr>
      <w:r w:rsidRPr="00F96017">
        <w:rPr>
          <w:color w:val="000000"/>
          <w:sz w:val="22"/>
          <w:szCs w:val="20"/>
        </w:rPr>
        <w:t>Outpatient Pharmacy patch PSO*7*117 introduced the support of non-English languages for the SIG. For laser labels, PSO*7*138 will allow the bottle label SIG to be in a non-English language while still printing the SIG in English on the Pharmacy Fill Document. It is important to note that the Patient Medication Information (PMI) sheet will not use the patient’s language specification. The PMI will print in either Spanish or English, based on the PMIS LANGUAGE field of the PHARMACY SYSTEM file.</w:t>
      </w:r>
    </w:p>
    <w:p w14:paraId="75465D8A" w14:textId="77777777" w:rsidR="00F922F8" w:rsidRPr="00F96017" w:rsidRDefault="00F922F8" w:rsidP="002A575A">
      <w:pPr>
        <w:pStyle w:val="Heading2"/>
      </w:pPr>
      <w:bookmarkStart w:id="89" w:name="_Toc132702442"/>
      <w:bookmarkStart w:id="90" w:name="_Toc38424758"/>
      <w:r w:rsidRPr="00F96017">
        <w:t>Narrative Text</w:t>
      </w:r>
      <w:bookmarkEnd w:id="89"/>
    </w:p>
    <w:p w14:paraId="5BD080ED" w14:textId="77777777" w:rsidR="00F922F8" w:rsidRPr="00F96017" w:rsidRDefault="00F922F8" w:rsidP="00F922F8">
      <w:pPr>
        <w:rPr>
          <w:color w:val="000000"/>
          <w:sz w:val="22"/>
          <w:szCs w:val="20"/>
        </w:rPr>
      </w:pPr>
      <w:r w:rsidRPr="00F96017">
        <w:rPr>
          <w:color w:val="000000"/>
          <w:sz w:val="22"/>
          <w:szCs w:val="20"/>
        </w:rPr>
        <w:t>The laser form has a limited amount of space allocated to print the following fields from the OUTPATIENT SITE</w:t>
      </w:r>
      <w:r w:rsidRPr="00F96017">
        <w:rPr>
          <w:color w:val="FF0000"/>
          <w:sz w:val="22"/>
          <w:szCs w:val="20"/>
        </w:rPr>
        <w:t xml:space="preserve"> </w:t>
      </w:r>
      <w:r w:rsidRPr="00F96017">
        <w:rPr>
          <w:color w:val="000000"/>
          <w:sz w:val="22"/>
          <w:szCs w:val="20"/>
        </w:rPr>
        <w:t>file: NARRATIVE FOR COPAY DOCUMENT, NARRATIVE REFILLABLE RX  and NARRATIVE NON-REFILLABLE RX</w:t>
      </w:r>
      <w:r w:rsidR="00176234" w:rsidRPr="00F96017">
        <w:rPr>
          <w:color w:val="000000"/>
          <w:sz w:val="22"/>
          <w:szCs w:val="20"/>
        </w:rPr>
        <w:t xml:space="preserve">. </w:t>
      </w:r>
      <w:r w:rsidRPr="00F96017">
        <w:rPr>
          <w:color w:val="000000"/>
          <w:sz w:val="22"/>
          <w:szCs w:val="20"/>
        </w:rPr>
        <w:t>You may need to adjust or modify the text to print correctly. Once you have installed PSO*7*120 and set up the printer, examine the printout of this text on the labels and make necessary adjustments. Any text that doesn’t fit in the space allocated will be truncated.</w:t>
      </w:r>
    </w:p>
    <w:p w14:paraId="68EEF8D5" w14:textId="77777777" w:rsidR="00F922F8" w:rsidRPr="00F96017" w:rsidRDefault="00F922F8" w:rsidP="00F922F8">
      <w:pPr>
        <w:rPr>
          <w:color w:val="000000"/>
          <w:sz w:val="22"/>
          <w:szCs w:val="20"/>
        </w:rPr>
      </w:pPr>
    </w:p>
    <w:p w14:paraId="32CD036F" w14:textId="77777777" w:rsidR="00F922F8" w:rsidRPr="00F96017" w:rsidRDefault="00F922F8" w:rsidP="00F922F8">
      <w:pPr>
        <w:rPr>
          <w:color w:val="000000"/>
          <w:sz w:val="22"/>
          <w:szCs w:val="20"/>
        </w:rPr>
      </w:pPr>
      <w:r w:rsidRPr="00F96017">
        <w:rPr>
          <w:color w:val="000000"/>
          <w:sz w:val="22"/>
          <w:szCs w:val="20"/>
        </w:rPr>
        <w:t>When editing text for these fields, there are two things to keep in mind. First, if the line of text is too long at print time, the program will wrap to the next line. Second, each ‘new’ line (as it is viewed on the screen) when editing will also cause the print to wrap to the next line.</w:t>
      </w:r>
    </w:p>
    <w:p w14:paraId="4D0F8A15" w14:textId="77777777" w:rsidR="00F922F8" w:rsidRPr="00F96017" w:rsidRDefault="00F922F8" w:rsidP="002A575A">
      <w:pPr>
        <w:pStyle w:val="Heading2"/>
      </w:pPr>
      <w:bookmarkStart w:id="91" w:name="_Toc132702443"/>
      <w:r w:rsidRPr="00F96017">
        <w:t>Accessing the Laser Label Format</w:t>
      </w:r>
      <w:bookmarkEnd w:id="90"/>
      <w:bookmarkEnd w:id="91"/>
    </w:p>
    <w:p w14:paraId="3E065F7A" w14:textId="77777777" w:rsidR="00F922F8" w:rsidRPr="00F96017" w:rsidRDefault="00F922F8" w:rsidP="00F922F8">
      <w:pPr>
        <w:rPr>
          <w:color w:val="000000"/>
          <w:sz w:val="22"/>
          <w:szCs w:val="20"/>
        </w:rPr>
      </w:pPr>
      <w:bookmarkStart w:id="92" w:name="_Toc38424759"/>
      <w:r w:rsidRPr="00F96017">
        <w:rPr>
          <w:color w:val="000000"/>
          <w:sz w:val="22"/>
          <w:szCs w:val="20"/>
        </w:rPr>
        <w:t>To access the new laser label format, the user must make the appropriate entries in the CONTROL CODES multiple of the TERMINAL TYPE file.</w:t>
      </w:r>
      <w:bookmarkEnd w:id="92"/>
    </w:p>
    <w:p w14:paraId="15899607" w14:textId="77777777" w:rsidR="00F922F8" w:rsidRPr="00F96017" w:rsidRDefault="00F922F8" w:rsidP="00F922F8">
      <w:pPr>
        <w:rPr>
          <w:color w:val="000000"/>
          <w:sz w:val="22"/>
          <w:szCs w:val="20"/>
        </w:rPr>
      </w:pPr>
    </w:p>
    <w:p w14:paraId="5A4D41B0" w14:textId="3D6260C8" w:rsidR="00F922F8" w:rsidRPr="00F96017" w:rsidRDefault="00F922F8" w:rsidP="00F922F8">
      <w:pPr>
        <w:rPr>
          <w:color w:val="000000"/>
          <w:sz w:val="22"/>
          <w:szCs w:val="20"/>
        </w:rPr>
      </w:pPr>
      <w:bookmarkStart w:id="93" w:name="_Toc38424760"/>
      <w:r w:rsidRPr="00D36BE3">
        <w:rPr>
          <w:b/>
          <w:bCs/>
          <w:color w:val="000000"/>
          <w:sz w:val="22"/>
          <w:szCs w:val="20"/>
        </w:rPr>
        <w:t>Note</w:t>
      </w:r>
      <w:r w:rsidRPr="00F96017">
        <w:rPr>
          <w:color w:val="000000"/>
          <w:sz w:val="22"/>
          <w:szCs w:val="20"/>
        </w:rPr>
        <w:t xml:space="preserve">: Installation of PSO*7*120 has no major effect on the existing label functionality and will not change the printed format of the label until you perform further steps, as described in the </w:t>
      </w:r>
      <w:r w:rsidRPr="00B451CD">
        <w:rPr>
          <w:i/>
          <w:iCs/>
          <w:color w:val="000000"/>
          <w:sz w:val="22"/>
          <w:szCs w:val="20"/>
        </w:rPr>
        <w:t>Outpatient Pharmacy V. 7.0 Technical Manual</w:t>
      </w:r>
      <w:r w:rsidRPr="00F96017">
        <w:rPr>
          <w:color w:val="000000"/>
          <w:sz w:val="22"/>
          <w:szCs w:val="20"/>
        </w:rPr>
        <w:t>.</w:t>
      </w:r>
      <w:bookmarkEnd w:id="93"/>
      <w:r w:rsidRPr="00F96017">
        <w:rPr>
          <w:color w:val="000000"/>
          <w:sz w:val="22"/>
          <w:szCs w:val="20"/>
        </w:rPr>
        <w:t xml:space="preserve"> An example of a CONTROL CODE follows:</w:t>
      </w:r>
    </w:p>
    <w:p w14:paraId="60DDF126" w14:textId="77777777" w:rsidR="00F922F8" w:rsidRPr="00F96017" w:rsidRDefault="00F922F8" w:rsidP="00F922F8">
      <w:pPr>
        <w:rPr>
          <w:color w:val="000000"/>
        </w:rPr>
      </w:pPr>
    </w:p>
    <w:p w14:paraId="3D793471" w14:textId="77777777" w:rsidR="00F922F8" w:rsidRPr="00F96017" w:rsidRDefault="00F922F8" w:rsidP="00F922F8">
      <w:pPr>
        <w:shd w:val="clear" w:color="auto" w:fill="E6E6E6"/>
        <w:spacing w:after="80"/>
        <w:ind w:left="432"/>
        <w:rPr>
          <w:rFonts w:ascii="Courier New" w:eastAsia="MS Mincho" w:hAnsi="Courier New"/>
          <w:iCs/>
          <w:color w:val="000000"/>
          <w:sz w:val="18"/>
          <w:szCs w:val="18"/>
        </w:rPr>
      </w:pPr>
      <w:r w:rsidRPr="00F96017">
        <w:rPr>
          <w:rFonts w:ascii="Courier New" w:eastAsia="MS Mincho" w:hAnsi="Courier New"/>
          <w:iCs/>
          <w:color w:val="000000"/>
          <w:sz w:val="18"/>
          <w:szCs w:val="18"/>
        </w:rPr>
        <w:t>NUMBER: 11                           CTRL CODE ABBREVIATION: MLI</w:t>
      </w:r>
    </w:p>
    <w:p w14:paraId="6DDDB3A2" w14:textId="77777777" w:rsidR="00F922F8" w:rsidRPr="00F96017" w:rsidRDefault="00F922F8" w:rsidP="00F922F8">
      <w:pPr>
        <w:shd w:val="clear" w:color="auto" w:fill="E6E6E6"/>
        <w:spacing w:after="80"/>
        <w:ind w:left="432"/>
        <w:rPr>
          <w:rFonts w:ascii="Courier New" w:eastAsia="MS Mincho" w:hAnsi="Courier New"/>
          <w:iCs/>
          <w:color w:val="000000"/>
          <w:sz w:val="18"/>
          <w:szCs w:val="18"/>
        </w:rPr>
      </w:pPr>
      <w:r w:rsidRPr="00F96017">
        <w:rPr>
          <w:rFonts w:ascii="Courier New" w:eastAsia="MS Mincho" w:hAnsi="Courier New"/>
          <w:iCs/>
          <w:color w:val="000000"/>
          <w:sz w:val="18"/>
          <w:szCs w:val="18"/>
        </w:rPr>
        <w:t xml:space="preserve">  FULL NAME: MAILING LABEL INITIALIZATION</w:t>
      </w:r>
    </w:p>
    <w:p w14:paraId="6D412CDC" w14:textId="77777777" w:rsidR="00F922F8" w:rsidRPr="00F96017" w:rsidRDefault="00F922F8" w:rsidP="00F922F8">
      <w:pPr>
        <w:shd w:val="clear" w:color="auto" w:fill="E6E6E6"/>
        <w:spacing w:after="80"/>
        <w:ind w:left="432"/>
        <w:rPr>
          <w:rFonts w:ascii="Courier New" w:eastAsia="MS Mincho" w:hAnsi="Courier New"/>
          <w:iCs/>
          <w:color w:val="000000"/>
          <w:sz w:val="18"/>
          <w:szCs w:val="18"/>
        </w:rPr>
      </w:pPr>
      <w:r w:rsidRPr="00F96017">
        <w:rPr>
          <w:rFonts w:ascii="Courier New" w:eastAsia="MS Mincho" w:hAnsi="Courier New"/>
          <w:b/>
          <w:bCs/>
          <w:iCs/>
          <w:color w:val="000000"/>
          <w:sz w:val="18"/>
          <w:szCs w:val="18"/>
        </w:rPr>
        <w:t xml:space="preserve">  </w:t>
      </w:r>
      <w:r w:rsidRPr="00F96017">
        <w:rPr>
          <w:rFonts w:ascii="Courier New" w:eastAsia="MS Mincho" w:hAnsi="Courier New"/>
          <w:iCs/>
          <w:color w:val="000000"/>
          <w:sz w:val="18"/>
          <w:szCs w:val="18"/>
        </w:rPr>
        <w:t xml:space="preserve">CONTROL CODE: </w:t>
      </w:r>
      <w:smartTag w:uri="urn:schemas-microsoft-com:office:smarttags" w:element="place">
        <w:r w:rsidRPr="00F96017">
          <w:rPr>
            <w:rFonts w:ascii="Courier New" w:eastAsia="MS Mincho" w:hAnsi="Courier New"/>
            <w:iCs/>
            <w:color w:val="000000"/>
            <w:sz w:val="18"/>
            <w:szCs w:val="18"/>
          </w:rPr>
          <w:t>S PSOFONT</w:t>
        </w:r>
      </w:smartTag>
      <w:r w:rsidRPr="00F96017">
        <w:rPr>
          <w:rFonts w:ascii="Courier New" w:eastAsia="MS Mincho" w:hAnsi="Courier New"/>
          <w:iCs/>
          <w:color w:val="000000"/>
          <w:sz w:val="18"/>
          <w:szCs w:val="18"/>
        </w:rPr>
        <w:t>="F10",PSOX=1700,PSOY=175,PSOYI=50</w:t>
      </w:r>
    </w:p>
    <w:p w14:paraId="7862DA0C" w14:textId="77777777" w:rsidR="00F922F8" w:rsidRPr="00F96017" w:rsidRDefault="00F922F8" w:rsidP="00F922F8">
      <w:pPr>
        <w:rPr>
          <w:color w:val="000000"/>
          <w:sz w:val="22"/>
          <w:szCs w:val="20"/>
        </w:rPr>
      </w:pPr>
    </w:p>
    <w:p w14:paraId="0353EE62" w14:textId="77777777" w:rsidR="00F922F8" w:rsidRPr="00F96017" w:rsidRDefault="00F922F8" w:rsidP="00F922F8">
      <w:pPr>
        <w:rPr>
          <w:color w:val="000000"/>
          <w:sz w:val="22"/>
          <w:szCs w:val="20"/>
        </w:rPr>
      </w:pPr>
      <w:r w:rsidRPr="00F96017">
        <w:rPr>
          <w:color w:val="000000"/>
          <w:sz w:val="22"/>
          <w:szCs w:val="20"/>
        </w:rPr>
        <w:t>In this control code, the setup is done that defines the font, starting page position, and line size for the Mailing Label Section of the label.</w:t>
      </w:r>
    </w:p>
    <w:p w14:paraId="27C1436E" w14:textId="0F848FF1" w:rsidR="00F922F8" w:rsidRPr="00F75A7C" w:rsidRDefault="00F922F8" w:rsidP="00F922F8">
      <w:pPr>
        <w:rPr>
          <w:color w:val="000000"/>
          <w:sz w:val="22"/>
          <w:szCs w:val="20"/>
        </w:rPr>
      </w:pPr>
    </w:p>
    <w:p w14:paraId="3C448982" w14:textId="77777777" w:rsidR="00F922F8" w:rsidRPr="00F96017" w:rsidRDefault="001D0BC9" w:rsidP="00F922F8">
      <w:pPr>
        <w:rPr>
          <w:color w:val="000000"/>
          <w:sz w:val="22"/>
          <w:szCs w:val="20"/>
        </w:rPr>
      </w:pPr>
      <w:r>
        <w:rPr>
          <w:noProof/>
        </w:rPr>
        <w:drawing>
          <wp:anchor distT="0" distB="0" distL="114300" distR="114300" simplePos="0" relativeHeight="251658244" behindDoc="0" locked="0" layoutInCell="1" allowOverlap="1" wp14:anchorId="3D64FDB7" wp14:editId="6666371C">
            <wp:simplePos x="0" y="0"/>
            <wp:positionH relativeFrom="column">
              <wp:align>left</wp:align>
            </wp:positionH>
            <wp:positionV relativeFrom="paragraph">
              <wp:posOffset>-8890</wp:posOffset>
            </wp:positionV>
            <wp:extent cx="457200" cy="371475"/>
            <wp:effectExtent l="0" t="0" r="0" b="0"/>
            <wp:wrapSquare wrapText="bothSides"/>
            <wp:docPr id="5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F922F8" w:rsidRPr="00F96017">
        <w:rPr>
          <w:color w:val="000000"/>
          <w:sz w:val="22"/>
          <w:szCs w:val="20"/>
        </w:rPr>
        <w:t xml:space="preserve"> The detailed description of these control codes is found in the </w:t>
      </w:r>
      <w:r w:rsidR="00F922F8" w:rsidRPr="00F96017">
        <w:rPr>
          <w:i/>
          <w:iCs/>
          <w:color w:val="000000"/>
          <w:sz w:val="22"/>
          <w:szCs w:val="20"/>
        </w:rPr>
        <w:t>Outpatient Pharmacy V. 7.0 Technical Manual.</w:t>
      </w:r>
    </w:p>
    <w:p w14:paraId="2214341A" w14:textId="77777777" w:rsidR="00F922F8" w:rsidRPr="00F96017" w:rsidRDefault="00F922F8" w:rsidP="002A575A">
      <w:pPr>
        <w:pStyle w:val="Heading2"/>
        <w:rPr>
          <w:rFonts w:eastAsia="Arial Unicode MS"/>
        </w:rPr>
      </w:pPr>
      <w:bookmarkStart w:id="94" w:name="_Toc38424764"/>
      <w:bookmarkStart w:id="95" w:name="_Toc132702444"/>
      <w:bookmarkStart w:id="96" w:name="_Toc38424765"/>
      <w:r w:rsidRPr="00F96017">
        <w:lastRenderedPageBreak/>
        <w:t>Modifications to Existing Features</w:t>
      </w:r>
      <w:bookmarkEnd w:id="94"/>
      <w:bookmarkEnd w:id="95"/>
    </w:p>
    <w:p w14:paraId="640761DB" w14:textId="77777777" w:rsidR="00F922F8" w:rsidRPr="00F96017" w:rsidRDefault="00F922F8" w:rsidP="00F922F8">
      <w:pPr>
        <w:rPr>
          <w:color w:val="000000"/>
          <w:sz w:val="22"/>
          <w:szCs w:val="20"/>
        </w:rPr>
      </w:pPr>
      <w:r w:rsidRPr="00F96017">
        <w:rPr>
          <w:color w:val="000000"/>
          <w:sz w:val="22"/>
          <w:szCs w:val="20"/>
        </w:rPr>
        <w:t>Phase I affects some fields in the OUTPATIENT SITE file and other Outpatient Pharmacy prescription label print features.</w:t>
      </w:r>
    </w:p>
    <w:p w14:paraId="0A41EF98" w14:textId="77777777" w:rsidR="00F922F8" w:rsidRPr="00F96017" w:rsidRDefault="00F922F8" w:rsidP="00F922F8">
      <w:pPr>
        <w:rPr>
          <w:color w:val="000000"/>
          <w:sz w:val="22"/>
          <w:szCs w:val="20"/>
        </w:rPr>
      </w:pPr>
    </w:p>
    <w:p w14:paraId="48A90877" w14:textId="08336E2A" w:rsidR="00F922F8" w:rsidRPr="00F96017" w:rsidRDefault="00F922F8" w:rsidP="00F922F8">
      <w:pPr>
        <w:rPr>
          <w:b/>
          <w:bCs/>
          <w:color w:val="000000"/>
          <w:sz w:val="22"/>
          <w:szCs w:val="20"/>
        </w:rPr>
      </w:pPr>
      <w:r w:rsidRPr="00F96017">
        <w:rPr>
          <w:color w:val="000000"/>
          <w:sz w:val="22"/>
          <w:szCs w:val="20"/>
        </w:rPr>
        <w:t>When a user selects a device defined for Laser Label output, the “OK to assume label alignment is correct? YES//” prompt is not asked.</w:t>
      </w:r>
    </w:p>
    <w:p w14:paraId="17B68910" w14:textId="77777777" w:rsidR="00F922F8" w:rsidRPr="00F96017" w:rsidRDefault="00F922F8" w:rsidP="001B09D8">
      <w:pPr>
        <w:pStyle w:val="Heading3"/>
      </w:pPr>
      <w:bookmarkStart w:id="97" w:name="_Toc132702445"/>
      <w:r w:rsidRPr="00F96017">
        <w:t>Affected Options</w:t>
      </w:r>
      <w:bookmarkEnd w:id="96"/>
      <w:bookmarkEnd w:id="97"/>
    </w:p>
    <w:p w14:paraId="44B81A74" w14:textId="77777777" w:rsidR="00F922F8" w:rsidRPr="00F96017" w:rsidRDefault="00F922F8" w:rsidP="00F922F8">
      <w:pPr>
        <w:rPr>
          <w:color w:val="000000"/>
          <w:sz w:val="22"/>
          <w:szCs w:val="20"/>
        </w:rPr>
      </w:pPr>
      <w:r w:rsidRPr="00F96017">
        <w:rPr>
          <w:color w:val="000000"/>
          <w:sz w:val="22"/>
          <w:szCs w:val="20"/>
        </w:rPr>
        <w:t xml:space="preserve">The following options are affected by the “OK to assume label alignment is correct” YES//” prompt: </w:t>
      </w:r>
    </w:p>
    <w:p w14:paraId="65DBA908" w14:textId="77777777" w:rsidR="00F922F8" w:rsidRPr="00F96017" w:rsidRDefault="00F922F8" w:rsidP="00F922F8">
      <w:pPr>
        <w:rPr>
          <w:color w:val="000000"/>
          <w:sz w:val="22"/>
          <w:szCs w:val="20"/>
        </w:rPr>
      </w:pPr>
    </w:p>
    <w:p w14:paraId="36F09064" w14:textId="77777777" w:rsidR="00F922F8" w:rsidRPr="00F96017" w:rsidRDefault="00F922F8" w:rsidP="00CD79BB">
      <w:pPr>
        <w:numPr>
          <w:ilvl w:val="0"/>
          <w:numId w:val="18"/>
        </w:numPr>
        <w:spacing w:after="60"/>
        <w:ind w:hanging="360"/>
        <w:rPr>
          <w:i/>
          <w:iCs/>
          <w:szCs w:val="20"/>
        </w:rPr>
      </w:pPr>
      <w:r w:rsidRPr="00F96017">
        <w:rPr>
          <w:i/>
          <w:iCs/>
          <w:szCs w:val="20"/>
        </w:rPr>
        <w:t xml:space="preserve">Rx (Prescriptions) </w:t>
      </w:r>
      <w:r w:rsidRPr="00F96017">
        <w:rPr>
          <w:szCs w:val="20"/>
        </w:rPr>
        <w:t>[PSO RX] option</w:t>
      </w:r>
    </w:p>
    <w:p w14:paraId="45E0292A" w14:textId="77777777" w:rsidR="00F922F8" w:rsidRPr="00F96017" w:rsidRDefault="00F922F8" w:rsidP="00CD79BB">
      <w:pPr>
        <w:numPr>
          <w:ilvl w:val="0"/>
          <w:numId w:val="18"/>
        </w:numPr>
        <w:spacing w:after="60"/>
        <w:ind w:hanging="360"/>
        <w:rPr>
          <w:i/>
          <w:iCs/>
          <w:szCs w:val="20"/>
        </w:rPr>
      </w:pPr>
      <w:r w:rsidRPr="00F96017">
        <w:rPr>
          <w:i/>
          <w:iCs/>
          <w:szCs w:val="20"/>
        </w:rPr>
        <w:t xml:space="preserve">Outpatient Pharmacy Manager </w:t>
      </w:r>
      <w:r w:rsidRPr="00F96017">
        <w:rPr>
          <w:szCs w:val="20"/>
        </w:rPr>
        <w:t>[PSO MANAGER] option</w:t>
      </w:r>
    </w:p>
    <w:p w14:paraId="43980C1F" w14:textId="77777777" w:rsidR="00F922F8" w:rsidRPr="00F96017" w:rsidRDefault="00F922F8" w:rsidP="00CD79BB">
      <w:pPr>
        <w:numPr>
          <w:ilvl w:val="0"/>
          <w:numId w:val="18"/>
        </w:numPr>
        <w:spacing w:after="60"/>
        <w:ind w:hanging="360"/>
        <w:rPr>
          <w:i/>
          <w:iCs/>
          <w:szCs w:val="20"/>
        </w:rPr>
      </w:pPr>
      <w:r w:rsidRPr="00F96017">
        <w:rPr>
          <w:i/>
          <w:iCs/>
          <w:szCs w:val="20"/>
        </w:rPr>
        <w:t xml:space="preserve">Patient Prescription Processing </w:t>
      </w:r>
      <w:r w:rsidRPr="00F96017">
        <w:rPr>
          <w:szCs w:val="20"/>
        </w:rPr>
        <w:t>[PSO LM BACKDOOR ORDERS] option</w:t>
      </w:r>
    </w:p>
    <w:p w14:paraId="3B15CF43" w14:textId="77777777" w:rsidR="00F922F8" w:rsidRPr="00F96017" w:rsidRDefault="00F922F8" w:rsidP="00CD79BB">
      <w:pPr>
        <w:numPr>
          <w:ilvl w:val="0"/>
          <w:numId w:val="18"/>
        </w:numPr>
        <w:spacing w:after="60"/>
        <w:ind w:hanging="360"/>
        <w:rPr>
          <w:i/>
          <w:iCs/>
          <w:szCs w:val="20"/>
        </w:rPr>
      </w:pPr>
      <w:r w:rsidRPr="00F96017">
        <w:rPr>
          <w:i/>
          <w:iCs/>
          <w:szCs w:val="20"/>
        </w:rPr>
        <w:t xml:space="preserve">Complete Orders from OERR </w:t>
      </w:r>
      <w:r w:rsidRPr="00F96017">
        <w:rPr>
          <w:szCs w:val="20"/>
        </w:rPr>
        <w:t>[PSO LMOE FINISH] option</w:t>
      </w:r>
    </w:p>
    <w:p w14:paraId="4EBD1A8D" w14:textId="77777777" w:rsidR="00F922F8" w:rsidRPr="00F96017" w:rsidRDefault="00F922F8" w:rsidP="00CD79BB">
      <w:pPr>
        <w:numPr>
          <w:ilvl w:val="0"/>
          <w:numId w:val="18"/>
        </w:numPr>
        <w:spacing w:after="60"/>
        <w:ind w:hanging="360"/>
        <w:rPr>
          <w:szCs w:val="20"/>
        </w:rPr>
      </w:pPr>
      <w:r w:rsidRPr="00F96017">
        <w:rPr>
          <w:i/>
          <w:iCs/>
          <w:szCs w:val="20"/>
        </w:rPr>
        <w:t>Pharmacist Menu</w:t>
      </w:r>
      <w:r w:rsidRPr="00F96017">
        <w:rPr>
          <w:szCs w:val="20"/>
        </w:rPr>
        <w:t xml:space="preserve"> [PSO USER1] option</w:t>
      </w:r>
    </w:p>
    <w:p w14:paraId="47B06B90" w14:textId="77777777" w:rsidR="00F922F8" w:rsidRPr="00F96017" w:rsidRDefault="00F922F8" w:rsidP="00CD79BB">
      <w:pPr>
        <w:numPr>
          <w:ilvl w:val="0"/>
          <w:numId w:val="18"/>
        </w:numPr>
        <w:spacing w:after="60"/>
        <w:ind w:hanging="360"/>
        <w:rPr>
          <w:i/>
          <w:iCs/>
          <w:szCs w:val="20"/>
        </w:rPr>
      </w:pPr>
      <w:r w:rsidRPr="00F96017">
        <w:rPr>
          <w:i/>
          <w:iCs/>
          <w:szCs w:val="20"/>
        </w:rPr>
        <w:t xml:space="preserve">Pharmacy Technician's Menu </w:t>
      </w:r>
      <w:r w:rsidRPr="00F96017">
        <w:rPr>
          <w:szCs w:val="20"/>
        </w:rPr>
        <w:t>[PSO USER2] option</w:t>
      </w:r>
    </w:p>
    <w:p w14:paraId="561B5312" w14:textId="77777777" w:rsidR="00F922F8" w:rsidRPr="00F96017" w:rsidRDefault="00F922F8" w:rsidP="00CD79BB">
      <w:pPr>
        <w:numPr>
          <w:ilvl w:val="0"/>
          <w:numId w:val="18"/>
        </w:numPr>
        <w:spacing w:after="60"/>
        <w:ind w:hanging="360"/>
        <w:rPr>
          <w:i/>
          <w:iCs/>
          <w:szCs w:val="20"/>
        </w:rPr>
      </w:pPr>
      <w:r w:rsidRPr="00F96017">
        <w:rPr>
          <w:i/>
          <w:iCs/>
          <w:szCs w:val="20"/>
        </w:rPr>
        <w:t xml:space="preserve">Suspense Functions </w:t>
      </w:r>
      <w:r w:rsidRPr="00F96017">
        <w:rPr>
          <w:szCs w:val="20"/>
        </w:rPr>
        <w:t>[PSO PND] option</w:t>
      </w:r>
    </w:p>
    <w:p w14:paraId="714EB89F" w14:textId="77777777" w:rsidR="00F922F8" w:rsidRPr="00F96017" w:rsidRDefault="00F922F8" w:rsidP="00CD79BB">
      <w:pPr>
        <w:numPr>
          <w:ilvl w:val="0"/>
          <w:numId w:val="18"/>
        </w:numPr>
        <w:spacing w:after="60"/>
        <w:ind w:hanging="360"/>
        <w:rPr>
          <w:i/>
          <w:iCs/>
          <w:szCs w:val="20"/>
        </w:rPr>
      </w:pPr>
      <w:r w:rsidRPr="00F96017">
        <w:rPr>
          <w:i/>
          <w:iCs/>
          <w:szCs w:val="20"/>
        </w:rPr>
        <w:t xml:space="preserve">Print from Suspense File </w:t>
      </w:r>
      <w:r w:rsidRPr="00F96017">
        <w:rPr>
          <w:szCs w:val="20"/>
        </w:rPr>
        <w:t>[PSO PNDLBL] option</w:t>
      </w:r>
    </w:p>
    <w:p w14:paraId="740D98DB" w14:textId="77777777" w:rsidR="00F922F8" w:rsidRPr="00F96017" w:rsidRDefault="00F922F8" w:rsidP="00CD79BB">
      <w:pPr>
        <w:numPr>
          <w:ilvl w:val="0"/>
          <w:numId w:val="18"/>
        </w:numPr>
        <w:spacing w:after="60"/>
        <w:ind w:hanging="360"/>
        <w:rPr>
          <w:i/>
          <w:iCs/>
          <w:szCs w:val="20"/>
        </w:rPr>
      </w:pPr>
      <w:r w:rsidRPr="00F96017">
        <w:rPr>
          <w:i/>
          <w:iCs/>
          <w:szCs w:val="20"/>
        </w:rPr>
        <w:t xml:space="preserve">Reprint Batches from Suspense </w:t>
      </w:r>
      <w:r w:rsidRPr="00F96017">
        <w:rPr>
          <w:szCs w:val="20"/>
        </w:rPr>
        <w:t>[PSO PNDRPT] option</w:t>
      </w:r>
    </w:p>
    <w:p w14:paraId="48ADF561" w14:textId="77777777" w:rsidR="00F922F8" w:rsidRPr="00F96017" w:rsidRDefault="00F922F8" w:rsidP="00CD79BB">
      <w:pPr>
        <w:numPr>
          <w:ilvl w:val="0"/>
          <w:numId w:val="18"/>
        </w:numPr>
        <w:spacing w:after="60"/>
        <w:ind w:hanging="360"/>
        <w:rPr>
          <w:i/>
          <w:iCs/>
          <w:szCs w:val="20"/>
        </w:rPr>
      </w:pPr>
      <w:r w:rsidRPr="00F96017">
        <w:rPr>
          <w:i/>
          <w:iCs/>
          <w:szCs w:val="20"/>
        </w:rPr>
        <w:t xml:space="preserve">Pull Early from Suspense </w:t>
      </w:r>
      <w:r w:rsidRPr="00F96017">
        <w:rPr>
          <w:szCs w:val="20"/>
        </w:rPr>
        <w:t>[PSO PNDRX] option</w:t>
      </w:r>
    </w:p>
    <w:p w14:paraId="54AB72C3" w14:textId="77777777" w:rsidR="00F922F8" w:rsidRPr="00F96017" w:rsidRDefault="00F922F8" w:rsidP="00CD79BB">
      <w:pPr>
        <w:numPr>
          <w:ilvl w:val="0"/>
          <w:numId w:val="18"/>
        </w:numPr>
        <w:spacing w:after="60"/>
        <w:ind w:hanging="360"/>
        <w:rPr>
          <w:i/>
          <w:iCs/>
          <w:szCs w:val="20"/>
        </w:rPr>
      </w:pPr>
      <w:r w:rsidRPr="00F96017">
        <w:rPr>
          <w:i/>
          <w:iCs/>
          <w:szCs w:val="20"/>
        </w:rPr>
        <w:t xml:space="preserve">Reprint an Outpatient Rx Label </w:t>
      </w:r>
      <w:r w:rsidRPr="00F96017">
        <w:rPr>
          <w:szCs w:val="20"/>
        </w:rPr>
        <w:t>[PSO RXRPT] option</w:t>
      </w:r>
    </w:p>
    <w:p w14:paraId="505E8B97" w14:textId="77777777" w:rsidR="00F922F8" w:rsidRPr="00F96017" w:rsidRDefault="00F922F8" w:rsidP="00CD79BB">
      <w:pPr>
        <w:numPr>
          <w:ilvl w:val="0"/>
          <w:numId w:val="18"/>
        </w:numPr>
        <w:spacing w:after="60"/>
        <w:ind w:hanging="360"/>
        <w:rPr>
          <w:i/>
          <w:iCs/>
          <w:szCs w:val="20"/>
        </w:rPr>
      </w:pPr>
      <w:r w:rsidRPr="00F96017">
        <w:rPr>
          <w:i/>
          <w:iCs/>
          <w:szCs w:val="20"/>
        </w:rPr>
        <w:t>Label/Profile Monitor Reprint</w:t>
      </w:r>
      <w:r w:rsidRPr="00F96017">
        <w:rPr>
          <w:szCs w:val="20"/>
        </w:rPr>
        <w:t xml:space="preserve"> [PSO B] option</w:t>
      </w:r>
    </w:p>
    <w:p w14:paraId="561DF725" w14:textId="77777777" w:rsidR="00F922F8" w:rsidRPr="00F96017" w:rsidRDefault="00F922F8" w:rsidP="00CD79BB">
      <w:pPr>
        <w:numPr>
          <w:ilvl w:val="0"/>
          <w:numId w:val="18"/>
        </w:numPr>
        <w:spacing w:after="60"/>
        <w:ind w:hanging="360"/>
        <w:rPr>
          <w:szCs w:val="20"/>
        </w:rPr>
      </w:pPr>
      <w:r w:rsidRPr="00F96017">
        <w:rPr>
          <w:i/>
          <w:iCs/>
          <w:szCs w:val="20"/>
        </w:rPr>
        <w:t xml:space="preserve">Barcode Batch Prescription Entry </w:t>
      </w:r>
      <w:r w:rsidRPr="00F96017">
        <w:rPr>
          <w:szCs w:val="20"/>
        </w:rPr>
        <w:t>[PSO BATCH BARCODE] option</w:t>
      </w:r>
    </w:p>
    <w:p w14:paraId="569F37BB" w14:textId="77777777" w:rsidR="00F922F8" w:rsidRPr="00F96017" w:rsidRDefault="00F922F8" w:rsidP="00CD79BB">
      <w:pPr>
        <w:numPr>
          <w:ilvl w:val="0"/>
          <w:numId w:val="18"/>
        </w:numPr>
        <w:spacing w:after="80"/>
        <w:ind w:hanging="360"/>
        <w:rPr>
          <w:i/>
          <w:iCs/>
          <w:szCs w:val="20"/>
        </w:rPr>
      </w:pPr>
      <w:r w:rsidRPr="00F96017">
        <w:rPr>
          <w:i/>
          <w:iCs/>
          <w:szCs w:val="20"/>
        </w:rPr>
        <w:t xml:space="preserve">Change Label Printer </w:t>
      </w:r>
      <w:r w:rsidRPr="00F96017">
        <w:rPr>
          <w:szCs w:val="20"/>
        </w:rPr>
        <w:t>[PSO CHANGE PRINTER] option</w:t>
      </w:r>
    </w:p>
    <w:p w14:paraId="3529F35A" w14:textId="77777777" w:rsidR="00F922F8" w:rsidRPr="00F96017" w:rsidRDefault="00F922F8" w:rsidP="00F922F8">
      <w:pPr>
        <w:rPr>
          <w:color w:val="000000"/>
          <w:sz w:val="22"/>
          <w:szCs w:val="20"/>
        </w:rPr>
      </w:pPr>
    </w:p>
    <w:p w14:paraId="2569852F" w14:textId="77777777" w:rsidR="00F922F8" w:rsidRPr="00F96017" w:rsidRDefault="00F922F8" w:rsidP="00F922F8">
      <w:pPr>
        <w:rPr>
          <w:color w:val="000000"/>
          <w:sz w:val="22"/>
          <w:szCs w:val="20"/>
        </w:rPr>
      </w:pPr>
      <w:r w:rsidRPr="00F96017">
        <w:rPr>
          <w:color w:val="000000"/>
          <w:sz w:val="22"/>
          <w:szCs w:val="20"/>
        </w:rPr>
        <w:t>The system reference to the COPIES field in the PRESCRIPTION file is changed. For a new prescription, when COPIES is set to 1, the full prescription content prints. If COPIES is greater than 1, the full prescription content prints one time. On the additional copies, only the adhesive prescription label portion prints. The adhesive portion includes the bottle label, warning label, and patient address label.</w:t>
      </w:r>
    </w:p>
    <w:p w14:paraId="5C272C79" w14:textId="77777777" w:rsidR="00F922F8" w:rsidRPr="00F96017" w:rsidRDefault="00F922F8" w:rsidP="00F922F8">
      <w:pPr>
        <w:rPr>
          <w:color w:val="000000"/>
          <w:sz w:val="22"/>
          <w:szCs w:val="20"/>
        </w:rPr>
      </w:pPr>
    </w:p>
    <w:p w14:paraId="65E1F3F9" w14:textId="77777777" w:rsidR="00F922F8" w:rsidRPr="00F96017" w:rsidRDefault="00F922F8" w:rsidP="00F922F8">
      <w:pPr>
        <w:rPr>
          <w:color w:val="000000"/>
          <w:sz w:val="22"/>
          <w:szCs w:val="20"/>
        </w:rPr>
      </w:pPr>
      <w:r w:rsidRPr="00F96017">
        <w:rPr>
          <w:color w:val="000000"/>
          <w:sz w:val="22"/>
          <w:szCs w:val="20"/>
        </w:rPr>
        <w:t>The prompt “Print ‘LEFT’ side of label only? N//” is changed to “Print adhesive portion of label only? N//.”</w:t>
      </w:r>
    </w:p>
    <w:p w14:paraId="28598561" w14:textId="77777777" w:rsidR="00F922F8" w:rsidRPr="00F96017" w:rsidRDefault="00F922F8" w:rsidP="00F922F8">
      <w:pPr>
        <w:rPr>
          <w:b/>
          <w:bCs/>
          <w:color w:val="000000"/>
          <w:sz w:val="22"/>
          <w:szCs w:val="20"/>
        </w:rPr>
      </w:pPr>
    </w:p>
    <w:p w14:paraId="0D5E9FA0" w14:textId="77777777" w:rsidR="00F922F8" w:rsidRPr="00F96017" w:rsidRDefault="00F922F8" w:rsidP="00F922F8">
      <w:pPr>
        <w:rPr>
          <w:color w:val="000000"/>
          <w:sz w:val="22"/>
          <w:szCs w:val="20"/>
        </w:rPr>
      </w:pPr>
      <w:r w:rsidRPr="00F96017">
        <w:rPr>
          <w:color w:val="000000"/>
          <w:sz w:val="22"/>
          <w:szCs w:val="20"/>
        </w:rPr>
        <w:t>When “Print adhesive portion of label only? N//” prompt is answered NO, the full prescription content prints. When answered YES, only the adhesive portion of the label prints.</w:t>
      </w:r>
    </w:p>
    <w:p w14:paraId="021E783F" w14:textId="77777777" w:rsidR="00F922F8" w:rsidRPr="00F96017" w:rsidRDefault="00F922F8" w:rsidP="00F922F8">
      <w:pPr>
        <w:rPr>
          <w:color w:val="000000"/>
          <w:sz w:val="22"/>
          <w:szCs w:val="20"/>
        </w:rPr>
      </w:pPr>
    </w:p>
    <w:p w14:paraId="65F7C86D" w14:textId="77777777" w:rsidR="00F922F8" w:rsidRPr="00F96017" w:rsidRDefault="00F922F8" w:rsidP="00F922F8">
      <w:pPr>
        <w:rPr>
          <w:color w:val="000000"/>
          <w:sz w:val="22"/>
          <w:szCs w:val="20"/>
        </w:rPr>
      </w:pPr>
      <w:r w:rsidRPr="00F96017">
        <w:rPr>
          <w:color w:val="000000"/>
          <w:sz w:val="22"/>
          <w:szCs w:val="20"/>
        </w:rPr>
        <w:t>The BARCODES ON REQUEST FORMS field of the OUTPATIENT SITE file is not used in this enhancement. Regardless of the value of this field, barcodes will print on the request form.</w:t>
      </w:r>
    </w:p>
    <w:p w14:paraId="6DD0D8A3" w14:textId="77777777" w:rsidR="00F922F8" w:rsidRPr="00F96017" w:rsidRDefault="00F922F8" w:rsidP="00F922F8">
      <w:pPr>
        <w:rPr>
          <w:color w:val="000000"/>
          <w:sz w:val="22"/>
          <w:szCs w:val="20"/>
        </w:rPr>
      </w:pPr>
    </w:p>
    <w:p w14:paraId="0013CA4C" w14:textId="77777777" w:rsidR="00F922F8" w:rsidRPr="00F96017" w:rsidRDefault="00F922F8" w:rsidP="00F922F8">
      <w:pPr>
        <w:rPr>
          <w:color w:val="000000"/>
          <w:sz w:val="22"/>
          <w:szCs w:val="20"/>
        </w:rPr>
      </w:pPr>
      <w:r w:rsidRPr="00F96017">
        <w:rPr>
          <w:color w:val="000000"/>
          <w:sz w:val="22"/>
          <w:szCs w:val="20"/>
        </w:rPr>
        <w:t>The NEW LABEL STOCK field of the OUTPATIENT SITE file is not used in this enhancement. The device setup controls the branch to the new functionality.</w:t>
      </w:r>
    </w:p>
    <w:p w14:paraId="415A5CD6" w14:textId="4DA75FAD" w:rsidR="00F922F8" w:rsidRPr="00F96017" w:rsidRDefault="00F922F8" w:rsidP="002A575A">
      <w:pPr>
        <w:pStyle w:val="Heading1"/>
      </w:pPr>
      <w:bookmarkStart w:id="98" w:name="_Toc146340995"/>
      <w:bookmarkStart w:id="99" w:name="_Toc132702446"/>
      <w:bookmarkStart w:id="100" w:name="OLE_LINK109"/>
      <w:bookmarkStart w:id="101" w:name="OLE_LINK110"/>
      <w:r w:rsidRPr="00F96017">
        <w:lastRenderedPageBreak/>
        <w:t>Laser Labels Phase II (PSO*7*161)</w:t>
      </w:r>
      <w:bookmarkEnd w:id="98"/>
      <w:r w:rsidR="00AD3F63" w:rsidRPr="00F96017">
        <w:t xml:space="preserve"> and </w:t>
      </w:r>
      <w:r w:rsidRPr="00F96017">
        <w:t>FY07 Q2 Release (PSO*7*200)</w:t>
      </w:r>
      <w:bookmarkEnd w:id="99"/>
      <w:r w:rsidRPr="00F96017">
        <w:fldChar w:fldCharType="begin"/>
      </w:r>
      <w:r w:rsidRPr="00F96017">
        <w:instrText xml:space="preserve"> XE "Laser Labels Phase II (PSO*7*161)" </w:instrText>
      </w:r>
      <w:r w:rsidRPr="00F96017">
        <w:fldChar w:fldCharType="end"/>
      </w:r>
    </w:p>
    <w:p w14:paraId="42A84D17" w14:textId="77777777" w:rsidR="00F922F8" w:rsidRPr="00F96017" w:rsidRDefault="00F922F8" w:rsidP="00F922F8">
      <w:pPr>
        <w:ind w:right="-180"/>
        <w:rPr>
          <w:sz w:val="16"/>
          <w:szCs w:val="16"/>
        </w:rPr>
      </w:pPr>
    </w:p>
    <w:p w14:paraId="4DA252E8" w14:textId="77777777" w:rsidR="00F922F8" w:rsidRPr="00F96017" w:rsidRDefault="00F922F8" w:rsidP="00D3648A">
      <w:pPr>
        <w:pStyle w:val="BodyText"/>
      </w:pPr>
      <w:r w:rsidRPr="00F96017">
        <w:t>With the release of Laser Labels Phase I (PSO*7*120), dot matrix labels routines will no longer be updated.</w:t>
      </w:r>
    </w:p>
    <w:p w14:paraId="6753692B" w14:textId="77777777" w:rsidR="00F922F8" w:rsidRPr="00F96017" w:rsidRDefault="00F922F8" w:rsidP="00D3648A">
      <w:pPr>
        <w:pStyle w:val="BodyText"/>
        <w:rPr>
          <w:sz w:val="16"/>
          <w:szCs w:val="16"/>
        </w:rPr>
      </w:pPr>
    </w:p>
    <w:p w14:paraId="05F67D20" w14:textId="77777777" w:rsidR="00F922F8" w:rsidRPr="00F96017" w:rsidRDefault="00F922F8" w:rsidP="00D3648A">
      <w:pPr>
        <w:pStyle w:val="BodyText"/>
      </w:pPr>
      <w:r w:rsidRPr="00F96017">
        <w:t>This Appendix describes the layout of the laser labels sections along with the changes made to each section of the labels. These sections are Prescription label (sometimes referred to as the bottle label), Warning labels, Mail Address, Pharmacy Fill Card, Patient Fill, Prescription Document PMI, Trailing Document, and Multi-Rx Refill Document. The following layouts display where these sections are located on the laser label pages.</w:t>
      </w:r>
    </w:p>
    <w:p w14:paraId="5C2AFAAE" w14:textId="77777777" w:rsidR="00F922F8" w:rsidRPr="00F96017" w:rsidRDefault="00F922F8" w:rsidP="00D3648A">
      <w:pPr>
        <w:pStyle w:val="BodyText"/>
        <w:rPr>
          <w:sz w:val="16"/>
          <w:szCs w:val="16"/>
        </w:rPr>
      </w:pPr>
    </w:p>
    <w:p w14:paraId="77DFDF0B" w14:textId="77777777" w:rsidR="00F922F8" w:rsidRPr="00F96017" w:rsidRDefault="001D0BC9" w:rsidP="00D3648A">
      <w:pPr>
        <w:pStyle w:val="BodyText"/>
      </w:pPr>
      <w:r>
        <w:rPr>
          <w:noProof/>
        </w:rPr>
        <w:drawing>
          <wp:anchor distT="0" distB="0" distL="114300" distR="114300" simplePos="0" relativeHeight="251658241" behindDoc="0" locked="0" layoutInCell="1" allowOverlap="1" wp14:anchorId="7A5D2102" wp14:editId="61C842E2">
            <wp:simplePos x="0" y="0"/>
            <wp:positionH relativeFrom="column">
              <wp:posOffset>0</wp:posOffset>
            </wp:positionH>
            <wp:positionV relativeFrom="paragraph">
              <wp:posOffset>74930</wp:posOffset>
            </wp:positionV>
            <wp:extent cx="457200" cy="371475"/>
            <wp:effectExtent l="0" t="0" r="0" b="0"/>
            <wp:wrapSquare wrapText="bothSides"/>
            <wp:docPr id="5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F922F8" w:rsidRPr="00F96017">
        <w:t xml:space="preserve">All examples in this appendix are compressed to fit on these pages. The pre-printed forms are legal size (8 ½ x 14) and are displayed as letter size (8 ½ x 11) or smaller. </w:t>
      </w:r>
    </w:p>
    <w:p w14:paraId="627C902C" w14:textId="77777777" w:rsidR="00F922F8" w:rsidRPr="00F96017" w:rsidRDefault="00F922F8" w:rsidP="00D3648A">
      <w:pPr>
        <w:pStyle w:val="BodyText"/>
        <w:rPr>
          <w:sz w:val="16"/>
          <w:szCs w:val="16"/>
        </w:rPr>
      </w:pPr>
    </w:p>
    <w:p w14:paraId="5FB3C678" w14:textId="77777777" w:rsidR="00F922F8" w:rsidRPr="00F96017" w:rsidRDefault="00F922F8" w:rsidP="00F922F8">
      <w:pPr>
        <w:rPr>
          <w:b/>
          <w:bCs/>
          <w:color w:val="000000"/>
          <w:sz w:val="20"/>
        </w:rPr>
      </w:pPr>
      <w:r w:rsidRPr="00F96017">
        <w:rPr>
          <w:b/>
          <w:bCs/>
          <w:color w:val="000000"/>
          <w:sz w:val="20"/>
        </w:rPr>
        <w:t>Example: Laser Label Layout</w:t>
      </w:r>
      <w:r w:rsidRPr="00F96017">
        <w:rPr>
          <w:b/>
          <w:bCs/>
          <w:color w:val="000000"/>
          <w:sz w:val="20"/>
        </w:rPr>
        <w:fldChar w:fldCharType="begin"/>
      </w:r>
      <w:r w:rsidRPr="00F96017">
        <w:rPr>
          <w:rFonts w:ascii="Times New Roman Bold" w:hAnsi="Times New Roman Bold"/>
          <w:b/>
          <w:color w:val="000000"/>
          <w:sz w:val="20"/>
        </w:rPr>
        <w:instrText xml:space="preserve"> XE "Laser Labels:Laser Label Layout" </w:instrText>
      </w:r>
      <w:r w:rsidRPr="00F96017">
        <w:rPr>
          <w:b/>
          <w:bCs/>
          <w:color w:val="000000"/>
          <w:sz w:val="20"/>
        </w:rPr>
        <w:fldChar w:fldCharType="end"/>
      </w:r>
    </w:p>
    <w:p w14:paraId="0ED1C54F" w14:textId="77777777" w:rsidR="00F922F8" w:rsidRPr="00F96017" w:rsidRDefault="00F922F8" w:rsidP="00F922F8">
      <w:pPr>
        <w:rPr>
          <w:color w:val="000000"/>
          <w:sz w:val="16"/>
          <w:szCs w:val="16"/>
        </w:rPr>
      </w:pPr>
    </w:p>
    <w:p w14:paraId="208B27C4" w14:textId="77777777" w:rsidR="00F922F8" w:rsidRPr="00F96017" w:rsidRDefault="001D0BC9" w:rsidP="00F922F8">
      <w:pPr>
        <w:ind w:left="-900" w:right="-540"/>
        <w:jc w:val="center"/>
        <w:rPr>
          <w:color w:val="000000"/>
        </w:rPr>
      </w:pPr>
      <w:r>
        <w:rPr>
          <w:noProof/>
          <w:color w:val="000000"/>
        </w:rPr>
        <w:drawing>
          <wp:inline distT="0" distB="0" distL="0" distR="0" wp14:anchorId="5ABACD5D" wp14:editId="4B654CE4">
            <wp:extent cx="3833495" cy="4800600"/>
            <wp:effectExtent l="0" t="0" r="0" b="0"/>
            <wp:docPr id="23" name="Picture 23" descr="This image is an example of the Laser Label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is image is an example of the Laser Label Layout."/>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33495" cy="4800600"/>
                    </a:xfrm>
                    <a:prstGeom prst="rect">
                      <a:avLst/>
                    </a:prstGeom>
                    <a:noFill/>
                    <a:ln>
                      <a:noFill/>
                    </a:ln>
                  </pic:spPr>
                </pic:pic>
              </a:graphicData>
            </a:graphic>
          </wp:inline>
        </w:drawing>
      </w:r>
    </w:p>
    <w:p w14:paraId="1581494C" w14:textId="77777777" w:rsidR="00F922F8" w:rsidRPr="00F96017" w:rsidRDefault="00F922F8" w:rsidP="00F922F8">
      <w:pPr>
        <w:rPr>
          <w:b/>
          <w:bCs/>
          <w:color w:val="000000"/>
          <w:sz w:val="20"/>
        </w:rPr>
      </w:pPr>
      <w:r w:rsidRPr="00F96017">
        <w:rPr>
          <w:rFonts w:ascii="Times New Roman Bold" w:hAnsi="Times New Roman Bold"/>
          <w:b/>
          <w:color w:val="000000"/>
          <w:sz w:val="20"/>
        </w:rPr>
        <w:br w:type="page"/>
      </w:r>
      <w:r w:rsidRPr="00F96017">
        <w:rPr>
          <w:b/>
          <w:bCs/>
          <w:color w:val="000000"/>
          <w:sz w:val="20"/>
        </w:rPr>
        <w:lastRenderedPageBreak/>
        <w:t>Example: Trailing Document Layout</w:t>
      </w:r>
      <w:r w:rsidRPr="00F96017">
        <w:rPr>
          <w:b/>
          <w:bCs/>
          <w:color w:val="000000"/>
          <w:sz w:val="20"/>
        </w:rPr>
        <w:fldChar w:fldCharType="begin"/>
      </w:r>
      <w:r w:rsidRPr="00F96017">
        <w:rPr>
          <w:rFonts w:ascii="Times New Roman Bold" w:hAnsi="Times New Roman Bold"/>
          <w:b/>
          <w:color w:val="000000"/>
          <w:sz w:val="20"/>
        </w:rPr>
        <w:instrText xml:space="preserve"> XE "Laser Labels:Trailing Document Layout" </w:instrText>
      </w:r>
      <w:r w:rsidRPr="00F96017">
        <w:rPr>
          <w:b/>
          <w:bCs/>
          <w:color w:val="000000"/>
          <w:sz w:val="20"/>
        </w:rPr>
        <w:fldChar w:fldCharType="end"/>
      </w:r>
      <w:r w:rsidRPr="00F96017">
        <w:rPr>
          <w:b/>
          <w:bCs/>
          <w:color w:val="000000"/>
          <w:sz w:val="20"/>
        </w:rPr>
        <w:t xml:space="preserve">  </w:t>
      </w:r>
    </w:p>
    <w:p w14:paraId="1BE599D7" w14:textId="77777777" w:rsidR="00F922F8" w:rsidRPr="00F96017" w:rsidRDefault="00F922F8" w:rsidP="00F922F8">
      <w:pPr>
        <w:rPr>
          <w:color w:val="000000"/>
          <w:sz w:val="20"/>
        </w:rPr>
      </w:pPr>
    </w:p>
    <w:p w14:paraId="524B8D8B" w14:textId="77777777" w:rsidR="00F922F8" w:rsidRPr="00F96017" w:rsidRDefault="001D0BC9" w:rsidP="00F922F8">
      <w:pPr>
        <w:ind w:left="-900" w:right="-540"/>
        <w:jc w:val="center"/>
        <w:rPr>
          <w:color w:val="000000"/>
        </w:rPr>
      </w:pPr>
      <w:r>
        <w:rPr>
          <w:noProof/>
          <w:color w:val="000000"/>
          <w:sz w:val="20"/>
        </w:rPr>
        <mc:AlternateContent>
          <mc:Choice Requires="wps">
            <w:drawing>
              <wp:anchor distT="0" distB="0" distL="114300" distR="114300" simplePos="0" relativeHeight="251658240" behindDoc="0" locked="0" layoutInCell="1" allowOverlap="1" wp14:anchorId="08439415" wp14:editId="2394A786">
                <wp:simplePos x="0" y="0"/>
                <wp:positionH relativeFrom="column">
                  <wp:posOffset>1143000</wp:posOffset>
                </wp:positionH>
                <wp:positionV relativeFrom="paragraph">
                  <wp:posOffset>279400</wp:posOffset>
                </wp:positionV>
                <wp:extent cx="1143000" cy="342900"/>
                <wp:effectExtent l="0" t="0" r="0" b="0"/>
                <wp:wrapNone/>
                <wp:docPr id="51"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5201E" w14:textId="77777777" w:rsidR="0009331C" w:rsidRPr="002F45B4" w:rsidRDefault="0009331C" w:rsidP="002F45B4">
                            <w:pPr>
                              <w:rPr>
                                <w:rFonts w:ascii="Arial Black" w:hAnsi="Arial Black"/>
                                <w:smallCaps/>
                                <w:sz w:val="16"/>
                                <w:szCs w:val="16"/>
                              </w:rPr>
                            </w:pPr>
                            <w:r w:rsidRPr="002F45B4">
                              <w:rPr>
                                <w:rFonts w:ascii="Arial Black" w:hAnsi="Arial Black"/>
                                <w:smallCaps/>
                                <w:sz w:val="16"/>
                                <w:szCs w:val="16"/>
                              </w:rPr>
                              <w:t>SIGNATURE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439415" id="_x0000_t202" coordsize="21600,21600" o:spt="202" path="m,l,21600r21600,l21600,xe">
                <v:stroke joinstyle="miter"/>
                <v:path gradientshapeok="t" o:connecttype="rect"/>
              </v:shapetype>
              <v:shape id="Text Box 5" o:spid="_x0000_s1026" type="#_x0000_t202" alt="&quot;&quot;" style="position:absolute;left:0;text-align:left;margin-left:90pt;margin-top:22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" filled="f" stroked="f">
                <v:textbox>
                  <w:txbxContent>
                    <w:p w14:paraId="2BD5201E" w14:textId="77777777" w:rsidR="0009331C" w:rsidRPr="002F45B4" w:rsidRDefault="0009331C" w:rsidP="002F45B4">
                      <w:pPr>
                        <w:rPr>
                          <w:rFonts w:ascii="Arial Black" w:hAnsi="Arial Black"/>
                          <w:smallCaps/>
                          <w:sz w:val="16"/>
                          <w:szCs w:val="16"/>
                        </w:rPr>
                      </w:pPr>
                      <w:r w:rsidRPr="002F45B4">
                        <w:rPr>
                          <w:rFonts w:ascii="Arial Black" w:hAnsi="Arial Black"/>
                          <w:smallCaps/>
                          <w:sz w:val="16"/>
                          <w:szCs w:val="16"/>
                        </w:rPr>
                        <w:t>SIGNATURE LOG</w:t>
                      </w:r>
                    </w:p>
                  </w:txbxContent>
                </v:textbox>
              </v:shape>
            </w:pict>
          </mc:Fallback>
        </mc:AlternateContent>
      </w:r>
      <w:r>
        <w:rPr>
          <w:noProof/>
          <w:color w:val="000000"/>
        </w:rPr>
        <w:drawing>
          <wp:inline distT="0" distB="0" distL="0" distR="0" wp14:anchorId="18EB7482" wp14:editId="1BE154E1">
            <wp:extent cx="3859530" cy="6321425"/>
            <wp:effectExtent l="0" t="0" r="0" b="0"/>
            <wp:docPr id="24" name="Picture 24" descr="This image is an example of the trailing document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is image is an example of the trailing document layout."/>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59530" cy="6321425"/>
                    </a:xfrm>
                    <a:prstGeom prst="rect">
                      <a:avLst/>
                    </a:prstGeom>
                    <a:noFill/>
                    <a:ln>
                      <a:noFill/>
                    </a:ln>
                  </pic:spPr>
                </pic:pic>
              </a:graphicData>
            </a:graphic>
          </wp:inline>
        </w:drawing>
      </w:r>
    </w:p>
    <w:bookmarkEnd w:id="100"/>
    <w:bookmarkEnd w:id="101"/>
    <w:p w14:paraId="3781EF6E" w14:textId="77777777" w:rsidR="00F922F8" w:rsidRPr="00F96017" w:rsidRDefault="00F922F8" w:rsidP="00F922F8">
      <w:pPr>
        <w:ind w:right="-540"/>
        <w:rPr>
          <w:color w:val="000000"/>
        </w:rPr>
      </w:pPr>
    </w:p>
    <w:p w14:paraId="0ECB11F3" w14:textId="77777777" w:rsidR="00F922F8" w:rsidRPr="00F96017" w:rsidRDefault="00F922F8" w:rsidP="00F922F8">
      <w:pPr>
        <w:rPr>
          <w:b/>
          <w:bCs/>
          <w:color w:val="000000"/>
          <w:sz w:val="20"/>
        </w:rPr>
      </w:pPr>
      <w:r w:rsidRPr="00F96017">
        <w:rPr>
          <w:rFonts w:ascii="Times New Roman Bold" w:hAnsi="Times New Roman Bold"/>
          <w:b/>
          <w:color w:val="000000"/>
          <w:sz w:val="20"/>
        </w:rPr>
        <w:br w:type="page"/>
      </w:r>
      <w:bookmarkStart w:id="102" w:name="OLE_LINK111"/>
      <w:bookmarkStart w:id="103" w:name="OLE_LINK112"/>
      <w:r w:rsidRPr="00F96017">
        <w:rPr>
          <w:b/>
          <w:bCs/>
          <w:color w:val="000000"/>
          <w:sz w:val="20"/>
        </w:rPr>
        <w:lastRenderedPageBreak/>
        <w:t>Example: Multi-Rx Refill Document Layout</w:t>
      </w:r>
      <w:r w:rsidRPr="00F96017">
        <w:rPr>
          <w:b/>
          <w:bCs/>
          <w:color w:val="000000"/>
          <w:sz w:val="20"/>
        </w:rPr>
        <w:fldChar w:fldCharType="begin"/>
      </w:r>
      <w:r w:rsidRPr="00F96017">
        <w:rPr>
          <w:rFonts w:ascii="Times New Roman Bold" w:hAnsi="Times New Roman Bold"/>
          <w:b/>
          <w:color w:val="000000"/>
          <w:sz w:val="20"/>
        </w:rPr>
        <w:instrText xml:space="preserve"> XE "Laser Labels:Multi-Rx Refill Document Layout" </w:instrText>
      </w:r>
      <w:r w:rsidRPr="00F96017">
        <w:rPr>
          <w:b/>
          <w:bCs/>
          <w:color w:val="000000"/>
          <w:sz w:val="20"/>
        </w:rPr>
        <w:fldChar w:fldCharType="end"/>
      </w:r>
      <w:r w:rsidRPr="00F96017">
        <w:rPr>
          <w:b/>
          <w:bCs/>
          <w:color w:val="000000"/>
          <w:sz w:val="20"/>
        </w:rPr>
        <w:t xml:space="preserve">  </w:t>
      </w:r>
    </w:p>
    <w:p w14:paraId="1F7C5997" w14:textId="77777777" w:rsidR="00F922F8" w:rsidRPr="00F96017" w:rsidRDefault="00F922F8" w:rsidP="00F922F8">
      <w:pPr>
        <w:rPr>
          <w:color w:val="000000"/>
          <w:sz w:val="20"/>
        </w:rPr>
      </w:pPr>
    </w:p>
    <w:p w14:paraId="0085C62F" w14:textId="77777777" w:rsidR="00F922F8" w:rsidRPr="00F96017" w:rsidRDefault="001D0BC9" w:rsidP="00F922F8">
      <w:pPr>
        <w:ind w:left="-900" w:right="-540"/>
        <w:jc w:val="center"/>
        <w:rPr>
          <w:color w:val="000000"/>
        </w:rPr>
      </w:pPr>
      <w:r>
        <w:rPr>
          <w:noProof/>
          <w:color w:val="000000"/>
        </w:rPr>
        <w:drawing>
          <wp:inline distT="0" distB="0" distL="0" distR="0" wp14:anchorId="2E81F150" wp14:editId="4A135F08">
            <wp:extent cx="3868420" cy="6321425"/>
            <wp:effectExtent l="0" t="0" r="0" b="0"/>
            <wp:docPr id="25" name="Picture 25" descr="This image is an example of the Multi-Rx Refill Document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image is an example of the Multi-Rx Refill Document Layou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68420" cy="6321425"/>
                    </a:xfrm>
                    <a:prstGeom prst="rect">
                      <a:avLst/>
                    </a:prstGeom>
                    <a:noFill/>
                    <a:ln>
                      <a:noFill/>
                    </a:ln>
                  </pic:spPr>
                </pic:pic>
              </a:graphicData>
            </a:graphic>
          </wp:inline>
        </w:drawing>
      </w:r>
    </w:p>
    <w:p w14:paraId="2710A1C3" w14:textId="77777777" w:rsidR="00F922F8" w:rsidRPr="00F96017" w:rsidRDefault="00F922F8" w:rsidP="00F922F8">
      <w:pPr>
        <w:ind w:right="-540"/>
        <w:rPr>
          <w:color w:val="000000"/>
        </w:rPr>
      </w:pPr>
    </w:p>
    <w:p w14:paraId="441A8185" w14:textId="77777777" w:rsidR="00F922F8" w:rsidRPr="00F96017" w:rsidRDefault="00F922F8" w:rsidP="002A575A">
      <w:pPr>
        <w:pStyle w:val="Heading2"/>
      </w:pPr>
      <w:r w:rsidRPr="00F96017">
        <w:br w:type="page"/>
      </w:r>
      <w:bookmarkStart w:id="104" w:name="_Toc132702447"/>
      <w:r w:rsidRPr="00F96017">
        <w:lastRenderedPageBreak/>
        <w:t>Prescription Label Section</w:t>
      </w:r>
      <w:bookmarkEnd w:id="104"/>
      <w:r w:rsidRPr="00F96017">
        <w:fldChar w:fldCharType="begin"/>
      </w:r>
      <w:r w:rsidRPr="00F96017">
        <w:instrText xml:space="preserve"> XE "Laser Labels:Prescription Label Section" </w:instrText>
      </w:r>
      <w:r w:rsidRPr="00F96017">
        <w:fldChar w:fldCharType="end"/>
      </w:r>
    </w:p>
    <w:p w14:paraId="47E79BD4" w14:textId="77777777" w:rsidR="00F922F8" w:rsidRPr="00F96017" w:rsidRDefault="00F922F8" w:rsidP="00F922F8">
      <w:pPr>
        <w:rPr>
          <w:color w:val="000000"/>
        </w:rPr>
      </w:pPr>
    </w:p>
    <w:tbl>
      <w:tblPr>
        <w:tblStyle w:val="TableGrid"/>
        <w:tblW w:w="4788" w:type="dxa"/>
        <w:tblLook w:val="04A0" w:firstRow="1" w:lastRow="0" w:firstColumn="1" w:lastColumn="0" w:noHBand="0" w:noVBand="1"/>
      </w:tblPr>
      <w:tblGrid>
        <w:gridCol w:w="3888"/>
        <w:gridCol w:w="900"/>
      </w:tblGrid>
      <w:tr w:rsidR="00F922F8" w:rsidRPr="00F96017" w14:paraId="45B87A44" w14:textId="77777777" w:rsidTr="0009331C">
        <w:tc>
          <w:tcPr>
            <w:tcW w:w="3888" w:type="dxa"/>
          </w:tcPr>
          <w:p w14:paraId="1B51E158" w14:textId="77777777" w:rsidR="00F922F8" w:rsidRPr="00F96017" w:rsidRDefault="001D0BC9" w:rsidP="00F922F8">
            <w:pPr>
              <w:rPr>
                <w:color w:val="000000"/>
                <w:sz w:val="16"/>
              </w:rPr>
            </w:pPr>
            <w:r>
              <w:rPr>
                <w:noProof/>
                <w:color w:val="000000"/>
              </w:rPr>
              <w:drawing>
                <wp:inline distT="0" distB="0" distL="0" distR="0" wp14:anchorId="64318EFE" wp14:editId="5C47A55A">
                  <wp:extent cx="342900" cy="3429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922F8" w:rsidRPr="00F96017">
              <w:rPr>
                <w:color w:val="000000"/>
                <w:sz w:val="16"/>
              </w:rPr>
              <w:t xml:space="preserve"> VAMC </w:t>
            </w:r>
            <w:smartTag w:uri="urn:schemas-microsoft-com:office:smarttags" w:element="place">
              <w:smartTag w:uri="urn:schemas-microsoft-com:office:smarttags" w:element="City">
                <w:r w:rsidR="00F922F8" w:rsidRPr="00F96017">
                  <w:rPr>
                    <w:color w:val="000000"/>
                    <w:sz w:val="16"/>
                  </w:rPr>
                  <w:t>ALBANY</w:t>
                </w:r>
              </w:smartTag>
            </w:smartTag>
            <w:r w:rsidR="00F922F8" w:rsidRPr="00F96017">
              <w:rPr>
                <w:color w:val="000000"/>
                <w:sz w:val="16"/>
              </w:rPr>
              <w:t xml:space="preserve"> NY 12208     </w:t>
            </w:r>
          </w:p>
          <w:p w14:paraId="2F3EB1D4" w14:textId="77777777" w:rsidR="00F922F8" w:rsidRPr="00F96017" w:rsidRDefault="00F922F8" w:rsidP="00F922F8">
            <w:pPr>
              <w:rPr>
                <w:color w:val="000000"/>
                <w:sz w:val="16"/>
              </w:rPr>
            </w:pPr>
            <w:r w:rsidRPr="00F96017">
              <w:rPr>
                <w:color w:val="000000"/>
                <w:sz w:val="16"/>
              </w:rPr>
              <w:t xml:space="preserve">              500 (11881/)  Ph: 518-555-4307</w:t>
            </w:r>
          </w:p>
          <w:p w14:paraId="1338E916" w14:textId="77777777" w:rsidR="00F922F8" w:rsidRPr="00F96017" w:rsidRDefault="00F922F8" w:rsidP="00F922F8">
            <w:pPr>
              <w:rPr>
                <w:color w:val="000000"/>
                <w:sz w:val="16"/>
              </w:rPr>
            </w:pPr>
          </w:p>
          <w:p w14:paraId="0952A705" w14:textId="7CCEC9A4" w:rsidR="00F922F8" w:rsidRPr="00F96017" w:rsidRDefault="00F922F8" w:rsidP="00F922F8">
            <w:pPr>
              <w:rPr>
                <w:color w:val="000000"/>
                <w:sz w:val="16"/>
              </w:rPr>
            </w:pPr>
            <w:r w:rsidRPr="00F96017">
              <w:rPr>
                <w:b/>
                <w:bCs/>
                <w:color w:val="000000"/>
                <w:sz w:val="16"/>
              </w:rPr>
              <w:t xml:space="preserve">Rx# </w:t>
            </w:r>
            <w:r w:rsidR="009A48B3">
              <w:rPr>
                <w:b/>
                <w:bCs/>
                <w:color w:val="000000"/>
                <w:sz w:val="16"/>
              </w:rPr>
              <w:t>REDACTED</w:t>
            </w:r>
            <w:r w:rsidRPr="00F96017">
              <w:rPr>
                <w:color w:val="000000"/>
                <w:sz w:val="16"/>
              </w:rPr>
              <w:t xml:space="preserve">  FEB 2, </w:t>
            </w:r>
            <w:proofErr w:type="gramStart"/>
            <w:r w:rsidRPr="00F96017">
              <w:rPr>
                <w:color w:val="000000"/>
                <w:sz w:val="16"/>
              </w:rPr>
              <w:t>2005</w:t>
            </w:r>
            <w:proofErr w:type="gramEnd"/>
            <w:r w:rsidRPr="00F96017">
              <w:rPr>
                <w:color w:val="000000"/>
                <w:sz w:val="16"/>
              </w:rPr>
              <w:t xml:space="preserve">  Fill 1 of 4</w:t>
            </w:r>
          </w:p>
          <w:p w14:paraId="42DE1CDE" w14:textId="7A485585" w:rsidR="00F922F8" w:rsidRPr="00F96017" w:rsidRDefault="00F922F8" w:rsidP="00C516A6">
            <w:pPr>
              <w:rPr>
                <w:color w:val="000000"/>
                <w:sz w:val="16"/>
              </w:rPr>
            </w:pPr>
            <w:r w:rsidRPr="00F96017">
              <w:rPr>
                <w:b/>
                <w:bCs/>
                <w:color w:val="000000"/>
                <w:sz w:val="16"/>
              </w:rPr>
              <w:t>OPPATIENT, ONE</w:t>
            </w:r>
            <w:r w:rsidRPr="00F96017">
              <w:rPr>
                <w:color w:val="000000"/>
                <w:sz w:val="16"/>
              </w:rPr>
              <w:t xml:space="preserve">  </w:t>
            </w:r>
            <w:r w:rsidR="009A48B3">
              <w:rPr>
                <w:color w:val="000000"/>
                <w:sz w:val="16"/>
              </w:rPr>
              <w:t>REDACTED</w:t>
            </w:r>
          </w:p>
          <w:p w14:paraId="5E065760" w14:textId="77777777" w:rsidR="00F922F8" w:rsidRPr="00F96017" w:rsidRDefault="00F922F8" w:rsidP="00F922F8">
            <w:pPr>
              <w:rPr>
                <w:color w:val="000000"/>
                <w:sz w:val="16"/>
                <w:szCs w:val="20"/>
              </w:rPr>
            </w:pPr>
            <w:r w:rsidRPr="00F96017">
              <w:rPr>
                <w:color w:val="000000"/>
                <w:sz w:val="16"/>
                <w:szCs w:val="20"/>
              </w:rPr>
              <w:t>TAKE ONE TABLET BY MOUTH TWICE A DAY</w:t>
            </w:r>
          </w:p>
          <w:p w14:paraId="3452D8D7" w14:textId="77777777" w:rsidR="00F922F8" w:rsidRPr="00F96017" w:rsidRDefault="00F922F8" w:rsidP="00F922F8">
            <w:pPr>
              <w:rPr>
                <w:color w:val="000000"/>
                <w:sz w:val="16"/>
                <w:szCs w:val="20"/>
              </w:rPr>
            </w:pPr>
          </w:p>
          <w:p w14:paraId="69557736" w14:textId="77777777" w:rsidR="00F922F8" w:rsidRPr="00F96017" w:rsidRDefault="00F922F8" w:rsidP="00F922F8">
            <w:pPr>
              <w:rPr>
                <w:color w:val="000000"/>
                <w:sz w:val="16"/>
                <w:szCs w:val="20"/>
              </w:rPr>
            </w:pPr>
          </w:p>
          <w:p w14:paraId="0ECB3AEC" w14:textId="77777777" w:rsidR="00F922F8" w:rsidRPr="00F96017" w:rsidRDefault="00F922F8" w:rsidP="00F922F8">
            <w:pPr>
              <w:rPr>
                <w:color w:val="000000"/>
                <w:sz w:val="16"/>
                <w:szCs w:val="20"/>
              </w:rPr>
            </w:pPr>
          </w:p>
          <w:p w14:paraId="25A01D38" w14:textId="77777777" w:rsidR="00F922F8" w:rsidRPr="00F96017" w:rsidRDefault="00F922F8" w:rsidP="00F922F8">
            <w:pPr>
              <w:rPr>
                <w:color w:val="000000"/>
                <w:sz w:val="16"/>
                <w:szCs w:val="20"/>
              </w:rPr>
            </w:pPr>
            <w:r w:rsidRPr="00F96017">
              <w:rPr>
                <w:color w:val="000000"/>
                <w:sz w:val="16"/>
                <w:szCs w:val="20"/>
              </w:rPr>
              <w:t>Discard after FEB 2, 2006____________  Mfr_______</w:t>
            </w:r>
          </w:p>
          <w:p w14:paraId="0A8DAAA4" w14:textId="77777777" w:rsidR="00F922F8" w:rsidRPr="00F96017" w:rsidRDefault="00F922F8" w:rsidP="00F922F8">
            <w:pPr>
              <w:rPr>
                <w:color w:val="000000"/>
                <w:sz w:val="16"/>
                <w:szCs w:val="20"/>
              </w:rPr>
            </w:pPr>
            <w:r w:rsidRPr="00F96017">
              <w:rPr>
                <w:color w:val="000000"/>
                <w:sz w:val="16"/>
                <w:szCs w:val="20"/>
              </w:rPr>
              <w:t>May refill 3X by FEB 2, 2006</w:t>
            </w:r>
          </w:p>
          <w:p w14:paraId="77D7F904" w14:textId="77777777" w:rsidR="00F922F8" w:rsidRPr="00F96017" w:rsidRDefault="00F922F8" w:rsidP="00F922F8">
            <w:pPr>
              <w:rPr>
                <w:color w:val="000000"/>
                <w:sz w:val="16"/>
              </w:rPr>
            </w:pPr>
            <w:r w:rsidRPr="00F96017">
              <w:rPr>
                <w:color w:val="000000"/>
                <w:sz w:val="16"/>
              </w:rPr>
              <w:t>Qty: 60    OPPROVIDER25, THREE</w:t>
            </w:r>
          </w:p>
        </w:tc>
        <w:tc>
          <w:tcPr>
            <w:tcW w:w="900" w:type="dxa"/>
          </w:tcPr>
          <w:p w14:paraId="33790B6F" w14:textId="77777777" w:rsidR="00F922F8" w:rsidRPr="00F96017" w:rsidRDefault="001D0BC9" w:rsidP="00F922F8">
            <w:pPr>
              <w:jc w:val="center"/>
              <w:rPr>
                <w:color w:val="000000"/>
              </w:rPr>
            </w:pPr>
            <w:r>
              <w:rPr>
                <w:noProof/>
                <w:color w:val="000000"/>
              </w:rPr>
              <w:drawing>
                <wp:inline distT="0" distB="0" distL="0" distR="0" wp14:anchorId="439F49EF" wp14:editId="50E4204D">
                  <wp:extent cx="193675" cy="1090295"/>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3675" cy="1090295"/>
                          </a:xfrm>
                          <a:prstGeom prst="rect">
                            <a:avLst/>
                          </a:prstGeom>
                          <a:noFill/>
                          <a:ln>
                            <a:noFill/>
                          </a:ln>
                        </pic:spPr>
                      </pic:pic>
                    </a:graphicData>
                  </a:graphic>
                </wp:inline>
              </w:drawing>
            </w:r>
          </w:p>
        </w:tc>
      </w:tr>
      <w:tr w:rsidR="00F922F8" w:rsidRPr="00F96017" w14:paraId="270AB0FD" w14:textId="77777777" w:rsidTr="0009331C">
        <w:tc>
          <w:tcPr>
            <w:tcW w:w="3888" w:type="dxa"/>
          </w:tcPr>
          <w:p w14:paraId="51374D7B" w14:textId="77777777" w:rsidR="00F922F8" w:rsidRPr="00F96017" w:rsidRDefault="00F922F8" w:rsidP="00F922F8">
            <w:pPr>
              <w:rPr>
                <w:color w:val="000000"/>
                <w:sz w:val="16"/>
              </w:rPr>
            </w:pPr>
            <w:r w:rsidRPr="00F96017">
              <w:rPr>
                <w:rFonts w:ascii="Arial" w:hAnsi="Arial" w:cs="Arial"/>
                <w:b/>
                <w:bCs/>
                <w:color w:val="000000"/>
              </w:rPr>
              <w:t>CAPTOPRIL 100MG TABS</w:t>
            </w:r>
          </w:p>
        </w:tc>
        <w:tc>
          <w:tcPr>
            <w:tcW w:w="900" w:type="dxa"/>
          </w:tcPr>
          <w:p w14:paraId="51A44C29" w14:textId="77777777" w:rsidR="00F922F8" w:rsidRPr="00F96017" w:rsidRDefault="00F922F8" w:rsidP="00F922F8">
            <w:pPr>
              <w:jc w:val="center"/>
              <w:rPr>
                <w:color w:val="000000"/>
              </w:rPr>
            </w:pPr>
          </w:p>
        </w:tc>
      </w:tr>
    </w:tbl>
    <w:p w14:paraId="6034A98F" w14:textId="77777777" w:rsidR="00F922F8" w:rsidRPr="00F96017" w:rsidRDefault="00F922F8" w:rsidP="00F922F8">
      <w:pPr>
        <w:rPr>
          <w:color w:val="000000"/>
        </w:rPr>
      </w:pPr>
    </w:p>
    <w:p w14:paraId="5F59B002" w14:textId="77777777" w:rsidR="00F922F8" w:rsidRPr="00F75A7C" w:rsidRDefault="00F922F8" w:rsidP="00F75A7C">
      <w:pPr>
        <w:pStyle w:val="BodyText"/>
        <w:spacing w:after="120"/>
        <w:rPr>
          <w:sz w:val="24"/>
        </w:rPr>
      </w:pPr>
      <w:r w:rsidRPr="00F96017">
        <w:t>These are the changes made to this section:</w:t>
      </w:r>
    </w:p>
    <w:p w14:paraId="4A5822C6" w14:textId="77777777" w:rsidR="00F922F8" w:rsidRPr="00F96017" w:rsidRDefault="00F922F8" w:rsidP="00002199">
      <w:pPr>
        <w:pStyle w:val="BodyText"/>
        <w:numPr>
          <w:ilvl w:val="0"/>
          <w:numId w:val="29"/>
        </w:numPr>
      </w:pPr>
      <w:r w:rsidRPr="00F96017">
        <w:t>When the length of the SIG requires the use of two or more labels, the first four lines of the label will not print on the second and subsequent labels. These lines include the Department of Veterans Affairs Medical Center (VAMC) name and address lines, the prescription number along with the refill information and the last line is the patient’s name and last portion of the Social Security Number (SSN).</w:t>
      </w:r>
    </w:p>
    <w:p w14:paraId="323AE444" w14:textId="77777777" w:rsidR="00F922F8" w:rsidRPr="00F96017" w:rsidRDefault="00F922F8" w:rsidP="00002199">
      <w:pPr>
        <w:pStyle w:val="BodyText"/>
      </w:pPr>
    </w:p>
    <w:p w14:paraId="1853D27B" w14:textId="77777777" w:rsidR="00F922F8" w:rsidRPr="00F96017" w:rsidRDefault="00F922F8" w:rsidP="00002199">
      <w:pPr>
        <w:pStyle w:val="BodyText"/>
        <w:numPr>
          <w:ilvl w:val="0"/>
          <w:numId w:val="29"/>
        </w:numPr>
      </w:pPr>
      <w:r w:rsidRPr="00F96017">
        <w:t>The number of lines of the SIG that print on each label is increased to reduce the number of labels needed for the prescription. This also allows the overlapping of the multiple labels to eliminate the need for cutting the labels to make them fit.</w:t>
      </w:r>
    </w:p>
    <w:p w14:paraId="62BE80FD" w14:textId="77777777" w:rsidR="00F922F8" w:rsidRPr="00F96017" w:rsidRDefault="00F922F8" w:rsidP="00002199">
      <w:pPr>
        <w:pStyle w:val="BodyText"/>
      </w:pPr>
    </w:p>
    <w:p w14:paraId="41674E9D" w14:textId="77777777" w:rsidR="00F922F8" w:rsidRPr="00F96017" w:rsidRDefault="00F922F8" w:rsidP="00002199">
      <w:pPr>
        <w:pStyle w:val="BodyText"/>
        <w:numPr>
          <w:ilvl w:val="0"/>
          <w:numId w:val="29"/>
        </w:numPr>
      </w:pPr>
      <w:r w:rsidRPr="00F96017">
        <w:t>The SIG is bottom-justified within lines 5 to 8, above the “Discard after” date line on the last continued label.</w:t>
      </w:r>
    </w:p>
    <w:p w14:paraId="333FBBAC" w14:textId="77777777" w:rsidR="00F922F8" w:rsidRPr="00F96017" w:rsidRDefault="00F922F8" w:rsidP="00002199">
      <w:pPr>
        <w:pStyle w:val="BodyText"/>
      </w:pPr>
    </w:p>
    <w:p w14:paraId="2F0F78C5" w14:textId="77777777" w:rsidR="00F922F8" w:rsidRPr="00F96017" w:rsidRDefault="00F922F8" w:rsidP="00002199">
      <w:pPr>
        <w:pStyle w:val="BodyText"/>
        <w:numPr>
          <w:ilvl w:val="0"/>
          <w:numId w:val="29"/>
        </w:numPr>
      </w:pPr>
      <w:r w:rsidRPr="00F96017">
        <w:t xml:space="preserve">The text “May refill </w:t>
      </w:r>
      <w:proofErr w:type="spellStart"/>
      <w:r w:rsidRPr="00F96017">
        <w:t>nX</w:t>
      </w:r>
      <w:proofErr w:type="spellEnd"/>
      <w:r w:rsidRPr="00F96017">
        <w:t xml:space="preserve"> by MMM DD, YYYY” or “NO REFILLS LEFT” or “NO REFILL” is added between the “Discard after” date line and the “Qty:” line. </w:t>
      </w:r>
    </w:p>
    <w:p w14:paraId="7F98FBBF" w14:textId="77777777" w:rsidR="00F922F8" w:rsidRPr="00F96017" w:rsidRDefault="00F922F8" w:rsidP="00002199">
      <w:pPr>
        <w:pStyle w:val="BodyText"/>
      </w:pPr>
    </w:p>
    <w:p w14:paraId="2AFEDAF4" w14:textId="77777777" w:rsidR="00F922F8" w:rsidRPr="00F96017" w:rsidRDefault="00F922F8" w:rsidP="00002199">
      <w:pPr>
        <w:pStyle w:val="BodyText"/>
        <w:numPr>
          <w:ilvl w:val="0"/>
          <w:numId w:val="29"/>
        </w:numPr>
      </w:pPr>
      <w:r w:rsidRPr="00F96017">
        <w:t>“Mfr____” is added to the “Discard after” date line beside the discard date. This line along with the quantity, physician, and drug name appear only on the last continued label.</w:t>
      </w:r>
    </w:p>
    <w:p w14:paraId="0E229331" w14:textId="77777777" w:rsidR="00F922F8" w:rsidRPr="00F96017" w:rsidRDefault="00F922F8" w:rsidP="00002199">
      <w:pPr>
        <w:pStyle w:val="BodyText"/>
      </w:pPr>
    </w:p>
    <w:p w14:paraId="5F757C64" w14:textId="77777777" w:rsidR="00F922F8" w:rsidRPr="00F96017" w:rsidRDefault="00F922F8" w:rsidP="00002199">
      <w:pPr>
        <w:pStyle w:val="BodyText"/>
        <w:numPr>
          <w:ilvl w:val="0"/>
          <w:numId w:val="29"/>
        </w:numPr>
      </w:pPr>
      <w:r w:rsidRPr="00F96017">
        <w:t>“Discard after” text prints for all drugs except those marked as supply items.</w:t>
      </w:r>
    </w:p>
    <w:p w14:paraId="3931EE02" w14:textId="77777777" w:rsidR="00F922F8" w:rsidRPr="00F96017" w:rsidRDefault="00F922F8" w:rsidP="00002199">
      <w:pPr>
        <w:pStyle w:val="BodyText"/>
      </w:pPr>
    </w:p>
    <w:p w14:paraId="4B8488DC" w14:textId="77777777" w:rsidR="00F922F8" w:rsidRPr="00F96017" w:rsidRDefault="00F922F8" w:rsidP="00002199">
      <w:pPr>
        <w:pStyle w:val="BodyText"/>
        <w:numPr>
          <w:ilvl w:val="0"/>
          <w:numId w:val="29"/>
        </w:numPr>
      </w:pPr>
      <w:r w:rsidRPr="00F96017">
        <w:t xml:space="preserve">On the first bottle label, the phrase “(continued on next label)” is eliminated, however the Rx number and “(label continued)” do remain on the subsequent continuation labels.  </w:t>
      </w:r>
    </w:p>
    <w:p w14:paraId="6362BE7A" w14:textId="77777777" w:rsidR="00F922F8" w:rsidRPr="00F96017" w:rsidRDefault="001D0BC9" w:rsidP="00F922F8">
      <w:pPr>
        <w:rPr>
          <w:color w:val="000000"/>
        </w:rPr>
      </w:pPr>
      <w:r>
        <w:rPr>
          <w:noProof/>
          <w:color w:val="000000"/>
        </w:rPr>
        <w:drawing>
          <wp:anchor distT="0" distB="0" distL="114300" distR="114300" simplePos="0" relativeHeight="251658242" behindDoc="0" locked="0" layoutInCell="1" allowOverlap="1" wp14:anchorId="5AB818F1" wp14:editId="63A1AFC3">
            <wp:simplePos x="0" y="0"/>
            <wp:positionH relativeFrom="column">
              <wp:posOffset>0</wp:posOffset>
            </wp:positionH>
            <wp:positionV relativeFrom="paragraph">
              <wp:posOffset>106680</wp:posOffset>
            </wp:positionV>
            <wp:extent cx="457200" cy="371475"/>
            <wp:effectExtent l="0" t="0" r="0" b="0"/>
            <wp:wrapSquare wrapText="bothSides"/>
            <wp:docPr id="50"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p>
    <w:p w14:paraId="45F93608" w14:textId="0274DD1B" w:rsidR="00F922F8" w:rsidRPr="00F96017" w:rsidRDefault="00F922F8" w:rsidP="00A20242">
      <w:pPr>
        <w:pStyle w:val="BodyText"/>
      </w:pPr>
      <w:r w:rsidRPr="00F96017">
        <w:t>With the release of patch PSO*7*200, the SSN display changes from six digits to the last four digits.</w:t>
      </w:r>
      <w:bookmarkEnd w:id="102"/>
      <w:bookmarkEnd w:id="103"/>
    </w:p>
    <w:p w14:paraId="049AA6DA" w14:textId="77777777" w:rsidR="00F922F8" w:rsidRPr="00F96017" w:rsidRDefault="00F922F8" w:rsidP="002A575A">
      <w:pPr>
        <w:pStyle w:val="Heading2"/>
      </w:pPr>
      <w:r w:rsidRPr="00F96017">
        <w:rPr>
          <w:u w:val="single"/>
        </w:rPr>
        <w:br w:type="page"/>
      </w:r>
      <w:bookmarkStart w:id="105" w:name="_Toc132702448"/>
      <w:r w:rsidRPr="00F96017">
        <w:lastRenderedPageBreak/>
        <w:t>Warning Label Section</w:t>
      </w:r>
      <w:bookmarkEnd w:id="105"/>
      <w:r w:rsidRPr="00F96017">
        <w:fldChar w:fldCharType="begin"/>
      </w:r>
      <w:r w:rsidRPr="00F96017">
        <w:instrText xml:space="preserve"> XE "Laser Labels:Warning Label Section" </w:instrText>
      </w:r>
      <w:r w:rsidRPr="00F96017">
        <w:fldChar w:fldCharType="end"/>
      </w:r>
    </w:p>
    <w:p w14:paraId="3BFFB9C9" w14:textId="77777777" w:rsidR="00F922F8" w:rsidRPr="00F96017" w:rsidRDefault="00F922F8" w:rsidP="00F922F8">
      <w:pPr>
        <w:rPr>
          <w:color w:val="000000"/>
        </w:rPr>
      </w:pPr>
    </w:p>
    <w:p w14:paraId="5C871D86" w14:textId="77777777" w:rsidR="00F922F8" w:rsidRPr="00F96017" w:rsidRDefault="001D0BC9" w:rsidP="00002199">
      <w:pPr>
        <w:pStyle w:val="BodyText"/>
      </w:pPr>
      <w:r>
        <w:rPr>
          <w:noProof/>
        </w:rPr>
        <w:drawing>
          <wp:anchor distT="0" distB="0" distL="114300" distR="114300" simplePos="0" relativeHeight="251658245" behindDoc="0" locked="0" layoutInCell="1" allowOverlap="1" wp14:anchorId="4CE0C05A" wp14:editId="654027D7">
            <wp:simplePos x="0" y="0"/>
            <wp:positionH relativeFrom="column">
              <wp:align>left</wp:align>
            </wp:positionH>
            <wp:positionV relativeFrom="paragraph">
              <wp:posOffset>-8890</wp:posOffset>
            </wp:positionV>
            <wp:extent cx="457200" cy="371475"/>
            <wp:effectExtent l="0" t="0" r="0" b="0"/>
            <wp:wrapSquare wrapText="bothSides"/>
            <wp:docPr id="49"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F922F8" w:rsidRPr="00F96017">
        <w:t xml:space="preserve"> These warnings illustrate both old and new warning sources and may not be the current warnings for this drug. </w:t>
      </w:r>
    </w:p>
    <w:p w14:paraId="46847EC9" w14:textId="77777777" w:rsidR="00F922F8" w:rsidRPr="00F96017" w:rsidRDefault="00F922F8" w:rsidP="00F922F8">
      <w:pPr>
        <w:rPr>
          <w:rFonts w:ascii="Arial" w:hAnsi="Arial" w:cs="Arial"/>
          <w:sz w:val="20"/>
          <w:szCs w:val="20"/>
        </w:rPr>
      </w:pPr>
      <w:r w:rsidRPr="00F96017">
        <w:rPr>
          <w:rFonts w:ascii="Arial" w:hAnsi="Arial" w:cs="Arial"/>
          <w:sz w:val="20"/>
          <w:szCs w:val="20"/>
        </w:rPr>
        <w:t xml:space="preserve"> </w:t>
      </w:r>
    </w:p>
    <w:p w14:paraId="6400CE71" w14:textId="77777777" w:rsidR="00A17485" w:rsidRPr="00F96017" w:rsidRDefault="00A17485" w:rsidP="00F922F8">
      <w:pPr>
        <w:rPr>
          <w:color w:val="000000"/>
        </w:rPr>
      </w:pPr>
    </w:p>
    <w:tbl>
      <w:tblPr>
        <w:tblStyle w:val="TableGrid"/>
        <w:tblW w:w="2808" w:type="dxa"/>
        <w:tblLook w:val="0020" w:firstRow="1" w:lastRow="0" w:firstColumn="0" w:lastColumn="0" w:noHBand="0" w:noVBand="0"/>
      </w:tblPr>
      <w:tblGrid>
        <w:gridCol w:w="2808"/>
      </w:tblGrid>
      <w:tr w:rsidR="00F922F8" w:rsidRPr="00F96017" w14:paraId="6AD8490E" w14:textId="77777777" w:rsidTr="008D3ED9">
        <w:tc>
          <w:tcPr>
            <w:tcW w:w="2808" w:type="dxa"/>
          </w:tcPr>
          <w:p w14:paraId="0DFCB4B3" w14:textId="77777777" w:rsidR="00F922F8" w:rsidRPr="00F96017" w:rsidRDefault="00F922F8" w:rsidP="00F922F8">
            <w:pPr>
              <w:rPr>
                <w:color w:val="000000"/>
                <w:sz w:val="12"/>
              </w:rPr>
            </w:pPr>
            <w:r w:rsidRPr="00F96017">
              <w:rPr>
                <w:color w:val="000000"/>
                <w:sz w:val="12"/>
              </w:rPr>
              <w:t>Take medication on an empty stomach one hour before or two to the three hours after a meal unless otherwise directed by your doctor.</w:t>
            </w:r>
          </w:p>
          <w:p w14:paraId="32ACDCDE" w14:textId="77777777" w:rsidR="00F922F8" w:rsidRPr="00F96017" w:rsidRDefault="00F922F8" w:rsidP="00F922F8">
            <w:pPr>
              <w:rPr>
                <w:color w:val="000000"/>
                <w:sz w:val="12"/>
              </w:rPr>
            </w:pPr>
          </w:p>
          <w:p w14:paraId="2CA20013" w14:textId="77777777" w:rsidR="00F922F8" w:rsidRPr="00F96017" w:rsidRDefault="00F922F8" w:rsidP="00F922F8">
            <w:pPr>
              <w:rPr>
                <w:color w:val="000000"/>
                <w:sz w:val="12"/>
                <w:szCs w:val="20"/>
              </w:rPr>
            </w:pPr>
            <w:r w:rsidRPr="00F96017">
              <w:rPr>
                <w:color w:val="000000"/>
                <w:sz w:val="12"/>
                <w:szCs w:val="20"/>
              </w:rPr>
              <w:t>This drug may impair the ability to drive or operate machinery. Use care until you become familiar with its effects.</w:t>
            </w:r>
          </w:p>
          <w:p w14:paraId="5DE9A10F" w14:textId="77777777" w:rsidR="00F922F8" w:rsidRPr="00F96017" w:rsidRDefault="00F922F8" w:rsidP="00F922F8">
            <w:pPr>
              <w:rPr>
                <w:color w:val="000000"/>
                <w:sz w:val="12"/>
              </w:rPr>
            </w:pPr>
          </w:p>
          <w:p w14:paraId="66D49337" w14:textId="77777777" w:rsidR="00F922F8" w:rsidRPr="00F96017" w:rsidRDefault="00F922F8" w:rsidP="00F922F8">
            <w:pPr>
              <w:rPr>
                <w:color w:val="000000"/>
                <w:sz w:val="12"/>
              </w:rPr>
            </w:pPr>
            <w:r w:rsidRPr="00F96017">
              <w:rPr>
                <w:color w:val="000000"/>
                <w:sz w:val="12"/>
              </w:rPr>
              <w:t>It is very important that you take or use this exactly as directed.  Do not skip doses or discontinue unless directed by your doctor.</w:t>
            </w:r>
          </w:p>
          <w:p w14:paraId="04208BDC" w14:textId="77777777" w:rsidR="00F922F8" w:rsidRPr="00F96017" w:rsidRDefault="00F922F8" w:rsidP="00F922F8">
            <w:pPr>
              <w:rPr>
                <w:color w:val="000000"/>
                <w:sz w:val="12"/>
              </w:rPr>
            </w:pPr>
          </w:p>
          <w:p w14:paraId="6FA23975" w14:textId="77777777" w:rsidR="00F922F8" w:rsidRPr="00F96017" w:rsidRDefault="00342F1B" w:rsidP="00F922F8">
            <w:pPr>
              <w:rPr>
                <w:color w:val="000000"/>
                <w:sz w:val="12"/>
                <w:szCs w:val="12"/>
              </w:rPr>
            </w:pPr>
            <w:bookmarkStart w:id="106" w:name="P338_29"/>
            <w:bookmarkEnd w:id="106"/>
            <w:r w:rsidRPr="00F96017">
              <w:rPr>
                <w:sz w:val="12"/>
                <w:szCs w:val="12"/>
              </w:rPr>
              <w:t xml:space="preserve">The dose of the medication will likely need adjustment if you become pregnant. Soon after your pregnancy is confirmed, contact your primary care </w:t>
            </w:r>
            <w:r w:rsidR="009C6E36" w:rsidRPr="00F96017">
              <w:rPr>
                <w:sz w:val="12"/>
                <w:szCs w:val="12"/>
              </w:rPr>
              <w:t xml:space="preserve"> </w:t>
            </w:r>
            <w:r w:rsidRPr="00F96017">
              <w:rPr>
                <w:sz w:val="12"/>
                <w:szCs w:val="12"/>
              </w:rPr>
              <w:t>… See printed Additional Warnings.</w:t>
            </w:r>
          </w:p>
          <w:p w14:paraId="3D8322BC" w14:textId="77777777" w:rsidR="00F922F8" w:rsidRPr="00F96017" w:rsidRDefault="00F922F8" w:rsidP="00F922F8">
            <w:pPr>
              <w:rPr>
                <w:color w:val="000000"/>
                <w:sz w:val="16"/>
              </w:rPr>
            </w:pPr>
            <w:r w:rsidRPr="00F96017">
              <w:rPr>
                <w:color w:val="000000"/>
                <w:sz w:val="12"/>
              </w:rPr>
              <w:t>CAUTION: Federal law prohibits the transfer of this drug to any person other than the patient for whom it was prescribed.</w:t>
            </w:r>
          </w:p>
        </w:tc>
      </w:tr>
    </w:tbl>
    <w:p w14:paraId="06779839" w14:textId="77777777" w:rsidR="00F922F8" w:rsidRPr="00F96017" w:rsidRDefault="00F922F8" w:rsidP="00F922F8">
      <w:pPr>
        <w:rPr>
          <w:color w:val="000000"/>
        </w:rPr>
      </w:pPr>
    </w:p>
    <w:p w14:paraId="3517792E" w14:textId="77777777" w:rsidR="00F922F8" w:rsidRPr="00F96017" w:rsidRDefault="00F922F8" w:rsidP="00002199">
      <w:pPr>
        <w:pStyle w:val="BodyText"/>
      </w:pPr>
      <w:r w:rsidRPr="00F96017">
        <w:t>These are the changes made to this section:</w:t>
      </w:r>
    </w:p>
    <w:p w14:paraId="6090B592" w14:textId="77777777" w:rsidR="00F922F8" w:rsidRPr="00F96017" w:rsidRDefault="00F922F8" w:rsidP="00F922F8">
      <w:pPr>
        <w:rPr>
          <w:color w:val="000000"/>
        </w:rPr>
      </w:pPr>
    </w:p>
    <w:p w14:paraId="2A929668" w14:textId="77777777" w:rsidR="00F922F8" w:rsidRPr="00F96017" w:rsidRDefault="00F922F8" w:rsidP="00002199">
      <w:pPr>
        <w:pStyle w:val="BodyText"/>
        <w:numPr>
          <w:ilvl w:val="0"/>
          <w:numId w:val="30"/>
        </w:numPr>
      </w:pPr>
      <w:r w:rsidRPr="00F96017">
        <w:t>Warnings print in English or Spanish depending on the patient’s PMI preference.</w:t>
      </w:r>
    </w:p>
    <w:p w14:paraId="54A0CAA1" w14:textId="77777777" w:rsidR="00F922F8" w:rsidRPr="00F96017" w:rsidRDefault="00F922F8" w:rsidP="00002199">
      <w:pPr>
        <w:pStyle w:val="BodyText"/>
      </w:pPr>
    </w:p>
    <w:p w14:paraId="378A5AD4" w14:textId="77777777" w:rsidR="00F922F8" w:rsidRPr="00F96017" w:rsidRDefault="00F922F8" w:rsidP="00002199">
      <w:pPr>
        <w:pStyle w:val="BodyText"/>
        <w:numPr>
          <w:ilvl w:val="0"/>
          <w:numId w:val="30"/>
        </w:numPr>
      </w:pPr>
      <w:r w:rsidRPr="00F96017">
        <w:t>When there are fewer than five warning labels, the warning labels are bottom-justified.</w:t>
      </w:r>
    </w:p>
    <w:p w14:paraId="51CB56C6" w14:textId="77777777" w:rsidR="00F922F8" w:rsidRPr="00F96017" w:rsidRDefault="00F922F8" w:rsidP="00002199">
      <w:pPr>
        <w:pStyle w:val="BodyText"/>
      </w:pPr>
    </w:p>
    <w:p w14:paraId="00CCC905" w14:textId="77777777" w:rsidR="00F922F8" w:rsidRPr="00F96017" w:rsidRDefault="00F922F8" w:rsidP="00002199">
      <w:pPr>
        <w:pStyle w:val="BodyText"/>
        <w:numPr>
          <w:ilvl w:val="0"/>
          <w:numId w:val="30"/>
        </w:numPr>
      </w:pPr>
      <w:r w:rsidRPr="00F96017">
        <w:t>When the DEA SPECIAL HDLG field in the DRUG file begins with 1,</w:t>
      </w:r>
      <w:r w:rsidR="006923D0" w:rsidRPr="00F96017">
        <w:t xml:space="preserve"> </w:t>
      </w:r>
      <w:r w:rsidRPr="00F96017">
        <w:t>2,</w:t>
      </w:r>
      <w:r w:rsidR="006923D0" w:rsidRPr="00F96017">
        <w:t xml:space="preserve"> </w:t>
      </w:r>
      <w:r w:rsidRPr="00F96017">
        <w:t>3,</w:t>
      </w:r>
      <w:r w:rsidR="006923D0" w:rsidRPr="00F96017">
        <w:t xml:space="preserve"> </w:t>
      </w:r>
      <w:r w:rsidRPr="00F96017">
        <w:t>4,</w:t>
      </w:r>
      <w:r w:rsidR="006923D0" w:rsidRPr="00F96017">
        <w:t xml:space="preserve"> </w:t>
      </w:r>
      <w:r w:rsidRPr="00F96017">
        <w:t>or 5, the NO TRANSFER warning label from the RX CONSULT file (entry number 20) prints in the appropriate language.</w:t>
      </w:r>
    </w:p>
    <w:p w14:paraId="4B48652F" w14:textId="77777777" w:rsidR="00F922F8" w:rsidRPr="00F96017" w:rsidRDefault="00F922F8" w:rsidP="00002199">
      <w:pPr>
        <w:pStyle w:val="BodyText"/>
      </w:pPr>
    </w:p>
    <w:p w14:paraId="335EA7E6" w14:textId="77777777" w:rsidR="00F922F8" w:rsidRPr="00F96017" w:rsidRDefault="00F922F8" w:rsidP="00002199">
      <w:pPr>
        <w:pStyle w:val="BodyText"/>
        <w:numPr>
          <w:ilvl w:val="0"/>
          <w:numId w:val="30"/>
        </w:numPr>
      </w:pPr>
      <w:r w:rsidRPr="00F96017">
        <w:t xml:space="preserve">The new data source contains several lengthy warnings (especially Spanish translations). A fourth line of text is allowed, if needed, for the smallest font. </w:t>
      </w:r>
    </w:p>
    <w:p w14:paraId="515BF01B" w14:textId="77777777" w:rsidR="008615BC" w:rsidRPr="00F96017" w:rsidRDefault="008615BC" w:rsidP="008615BC">
      <w:pPr>
        <w:pStyle w:val="ListParagraph"/>
      </w:pPr>
    </w:p>
    <w:p w14:paraId="4F171592" w14:textId="77777777" w:rsidR="008615BC" w:rsidRPr="00F96017" w:rsidRDefault="001F0E89" w:rsidP="00002199">
      <w:pPr>
        <w:pStyle w:val="BodyText"/>
        <w:numPr>
          <w:ilvl w:val="0"/>
          <w:numId w:val="30"/>
        </w:numPr>
      </w:pPr>
      <w:r w:rsidRPr="00F96017">
        <w:t xml:space="preserve">If the text of a warning exceeds four lines, the fourth line is truncated so the text “… See printed Additional Warnings.” can be added. Then, that warning is printed in its entirety </w:t>
      </w:r>
      <w:r w:rsidR="00C516A6" w:rsidRPr="00F96017">
        <w:t>under Additional Warnings in the PMI section.</w:t>
      </w:r>
    </w:p>
    <w:p w14:paraId="43A3731B" w14:textId="77777777" w:rsidR="00C516A6" w:rsidRPr="00F96017" w:rsidRDefault="00C516A6" w:rsidP="00C516A6">
      <w:pPr>
        <w:pStyle w:val="ListParagraph"/>
      </w:pPr>
    </w:p>
    <w:p w14:paraId="7083B051" w14:textId="77777777" w:rsidR="00C516A6" w:rsidRPr="00F96017" w:rsidRDefault="008B587F" w:rsidP="00002199">
      <w:pPr>
        <w:pStyle w:val="BodyText"/>
        <w:numPr>
          <w:ilvl w:val="0"/>
          <w:numId w:val="30"/>
        </w:numPr>
      </w:pPr>
      <w:r w:rsidRPr="00F96017">
        <w:t>When there are more than five warning labels for the prescription, the additional warnings print at the top of the PMI section under Additional Warnings.</w:t>
      </w:r>
    </w:p>
    <w:p w14:paraId="071007A5" w14:textId="77777777" w:rsidR="00F922F8" w:rsidRPr="00F96017" w:rsidRDefault="00F922F8" w:rsidP="00002199">
      <w:pPr>
        <w:pStyle w:val="BodyText"/>
      </w:pPr>
    </w:p>
    <w:p w14:paraId="0D01EDEE" w14:textId="77777777" w:rsidR="00F922F8" w:rsidRPr="00F96017" w:rsidRDefault="00F922F8" w:rsidP="00002199">
      <w:pPr>
        <w:pStyle w:val="BodyText"/>
        <w:numPr>
          <w:ilvl w:val="0"/>
          <w:numId w:val="30"/>
        </w:numPr>
      </w:pPr>
      <w:r w:rsidRPr="00F96017">
        <w:t>The top warning label sometimes printed on or over the perforated line. For some fonts, the white space between the lines of this warning is reduced so the warning will fit on the label.</w:t>
      </w:r>
    </w:p>
    <w:p w14:paraId="1E1184A7" w14:textId="77777777" w:rsidR="00F922F8" w:rsidRPr="00F96017" w:rsidRDefault="00F922F8" w:rsidP="00F922F8">
      <w:pPr>
        <w:rPr>
          <w:color w:val="000000"/>
        </w:rPr>
      </w:pPr>
    </w:p>
    <w:p w14:paraId="211AAF32" w14:textId="77777777" w:rsidR="00F922F8" w:rsidRPr="00F96017" w:rsidRDefault="00F922F8" w:rsidP="002A575A">
      <w:pPr>
        <w:pStyle w:val="Heading2"/>
      </w:pPr>
      <w:r w:rsidRPr="00F96017">
        <w:rPr>
          <w:u w:val="single"/>
        </w:rPr>
        <w:br w:type="page"/>
      </w:r>
      <w:bookmarkStart w:id="107" w:name="_Toc132702449"/>
      <w:r w:rsidRPr="00F96017">
        <w:lastRenderedPageBreak/>
        <w:t>Mail Address Section</w:t>
      </w:r>
      <w:bookmarkEnd w:id="107"/>
      <w:r w:rsidRPr="00F96017">
        <w:fldChar w:fldCharType="begin"/>
      </w:r>
      <w:r w:rsidRPr="00F96017">
        <w:instrText xml:space="preserve"> XE "Laser Labels:Mail Address Section" </w:instrText>
      </w:r>
      <w:r w:rsidRPr="00F96017">
        <w:fldChar w:fldCharType="end"/>
      </w:r>
    </w:p>
    <w:p w14:paraId="17BFD14E" w14:textId="77777777" w:rsidR="00F922F8" w:rsidRPr="00F96017" w:rsidRDefault="00F922F8" w:rsidP="00F922F8">
      <w:pPr>
        <w:rPr>
          <w:color w:val="000000"/>
        </w:rPr>
      </w:pPr>
    </w:p>
    <w:tbl>
      <w:tblPr>
        <w:tblStyle w:val="GridTable1Light"/>
        <w:tblW w:w="3708" w:type="dxa"/>
        <w:tblLook w:val="0020" w:firstRow="1" w:lastRow="0" w:firstColumn="0" w:lastColumn="0" w:noHBand="0" w:noVBand="0"/>
      </w:tblPr>
      <w:tblGrid>
        <w:gridCol w:w="3708"/>
      </w:tblGrid>
      <w:tr w:rsidR="00F922F8" w:rsidRPr="00F96017" w14:paraId="7CF186A8" w14:textId="77777777" w:rsidTr="008D3ED9">
        <w:trPr>
          <w:cnfStyle w:val="100000000000" w:firstRow="1" w:lastRow="0" w:firstColumn="0" w:lastColumn="0" w:oddVBand="0" w:evenVBand="0" w:oddHBand="0" w:evenHBand="0" w:firstRowFirstColumn="0" w:firstRowLastColumn="0" w:lastRowFirstColumn="0" w:lastRowLastColumn="0"/>
        </w:trPr>
        <w:tc>
          <w:tcPr>
            <w:tcW w:w="3708" w:type="dxa"/>
          </w:tcPr>
          <w:p w14:paraId="34CD6365" w14:textId="77777777" w:rsidR="00F922F8" w:rsidRPr="00F96017" w:rsidRDefault="00F922F8" w:rsidP="00F922F8">
            <w:pPr>
              <w:rPr>
                <w:color w:val="000000"/>
                <w:sz w:val="16"/>
              </w:rPr>
            </w:pPr>
            <w:r w:rsidRPr="00F96017">
              <w:rPr>
                <w:color w:val="000000"/>
                <w:sz w:val="16"/>
              </w:rPr>
              <w:t>Attn: (119)</w:t>
            </w:r>
          </w:p>
          <w:p w14:paraId="466AED29" w14:textId="77777777" w:rsidR="00F922F8" w:rsidRPr="00F96017" w:rsidRDefault="00F922F8" w:rsidP="00F922F8">
            <w:pPr>
              <w:rPr>
                <w:color w:val="000000"/>
                <w:sz w:val="16"/>
              </w:rPr>
            </w:pPr>
            <w:smartTag w:uri="urn:schemas-microsoft-com:office:smarttags" w:element="Street">
              <w:smartTag w:uri="urn:schemas-microsoft-com:office:smarttags" w:element="address">
                <w:r w:rsidRPr="00F96017">
                  <w:rPr>
                    <w:color w:val="000000"/>
                    <w:sz w:val="16"/>
                  </w:rPr>
                  <w:t>114 HOLLAND AVE</w:t>
                </w:r>
              </w:smartTag>
            </w:smartTag>
          </w:p>
          <w:p w14:paraId="0F192513" w14:textId="77777777" w:rsidR="00F922F8" w:rsidRPr="00F96017" w:rsidRDefault="00F922F8" w:rsidP="00F922F8">
            <w:pPr>
              <w:rPr>
                <w:color w:val="000000"/>
                <w:sz w:val="16"/>
              </w:rPr>
            </w:pPr>
            <w:smartTag w:uri="urn:schemas-microsoft-com:office:smarttags" w:element="place">
              <w:smartTag w:uri="urn:schemas-microsoft-com:office:smarttags" w:element="City">
                <w:r w:rsidRPr="00F96017">
                  <w:rPr>
                    <w:color w:val="000000"/>
                    <w:sz w:val="16"/>
                  </w:rPr>
                  <w:t>ALBANY</w:t>
                </w:r>
              </w:smartTag>
              <w:r w:rsidRPr="00F96017">
                <w:rPr>
                  <w:color w:val="000000"/>
                  <w:sz w:val="16"/>
                </w:rPr>
                <w:t xml:space="preserve">, </w:t>
              </w:r>
              <w:smartTag w:uri="urn:schemas-microsoft-com:office:smarttags" w:element="State">
                <w:r w:rsidRPr="00F96017">
                  <w:rPr>
                    <w:color w:val="000000"/>
                    <w:sz w:val="16"/>
                  </w:rPr>
                  <w:t>NY</w:t>
                </w:r>
              </w:smartTag>
              <w:r w:rsidRPr="00F96017">
                <w:rPr>
                  <w:color w:val="000000"/>
                  <w:sz w:val="16"/>
                </w:rPr>
                <w:t xml:space="preserve">  </w:t>
              </w:r>
              <w:smartTag w:uri="urn:schemas-microsoft-com:office:smarttags" w:element="PostalCode">
                <w:r w:rsidRPr="00F96017">
                  <w:rPr>
                    <w:color w:val="000000"/>
                    <w:sz w:val="16"/>
                  </w:rPr>
                  <w:t>12206</w:t>
                </w:r>
              </w:smartTag>
            </w:smartTag>
          </w:p>
          <w:p w14:paraId="52B001F3" w14:textId="77777777" w:rsidR="00F922F8" w:rsidRPr="00F96017" w:rsidRDefault="00F922F8" w:rsidP="00F922F8">
            <w:pPr>
              <w:rPr>
                <w:color w:val="000000"/>
                <w:sz w:val="16"/>
              </w:rPr>
            </w:pPr>
          </w:p>
          <w:p w14:paraId="45479C05" w14:textId="77777777" w:rsidR="00F922F8" w:rsidRPr="00F96017" w:rsidRDefault="00F922F8" w:rsidP="00F922F8">
            <w:pPr>
              <w:rPr>
                <w:color w:val="000000"/>
                <w:sz w:val="16"/>
              </w:rPr>
            </w:pPr>
            <w:r w:rsidRPr="00F96017">
              <w:rPr>
                <w:color w:val="000000"/>
                <w:sz w:val="16"/>
              </w:rPr>
              <w:t>REGULAR MAIL- Forwarding Service Requested</w:t>
            </w:r>
          </w:p>
          <w:p w14:paraId="6739565D" w14:textId="77777777" w:rsidR="00F922F8" w:rsidRPr="00F96017" w:rsidRDefault="00F922F8" w:rsidP="00F922F8">
            <w:pPr>
              <w:rPr>
                <w:color w:val="000000"/>
                <w:sz w:val="16"/>
              </w:rPr>
            </w:pPr>
          </w:p>
          <w:p w14:paraId="1DB312DE" w14:textId="77777777" w:rsidR="00F922F8" w:rsidRPr="00F96017" w:rsidRDefault="00F922F8" w:rsidP="00F922F8">
            <w:pPr>
              <w:rPr>
                <w:color w:val="000000"/>
                <w:sz w:val="16"/>
              </w:rPr>
            </w:pPr>
            <w:r w:rsidRPr="00F96017">
              <w:rPr>
                <w:color w:val="000000"/>
                <w:sz w:val="16"/>
              </w:rPr>
              <w:t>OPPATIENT, ONE</w:t>
            </w:r>
          </w:p>
          <w:p w14:paraId="79E78365" w14:textId="77777777" w:rsidR="00F922F8" w:rsidRPr="00F96017" w:rsidRDefault="00F922F8" w:rsidP="00F922F8">
            <w:pPr>
              <w:rPr>
                <w:color w:val="000000"/>
                <w:sz w:val="16"/>
              </w:rPr>
            </w:pPr>
            <w:smartTag w:uri="urn:schemas-microsoft-com:office:smarttags" w:element="Street">
              <w:smartTag w:uri="urn:schemas-microsoft-com:office:smarttags" w:element="address">
                <w:r w:rsidRPr="00F96017">
                  <w:rPr>
                    <w:color w:val="000000"/>
                    <w:sz w:val="16"/>
                  </w:rPr>
                  <w:t>123 OAK STREET</w:t>
                </w:r>
              </w:smartTag>
            </w:smartTag>
          </w:p>
          <w:p w14:paraId="41A8B519" w14:textId="77777777" w:rsidR="00F922F8" w:rsidRPr="00F96017" w:rsidRDefault="00F922F8" w:rsidP="00F922F8">
            <w:pPr>
              <w:rPr>
                <w:color w:val="000000"/>
                <w:sz w:val="16"/>
              </w:rPr>
            </w:pPr>
            <w:smartTag w:uri="urn:schemas-microsoft-com:office:smarttags" w:element="place">
              <w:smartTag w:uri="urn:schemas-microsoft-com:office:smarttags" w:element="City">
                <w:r w:rsidRPr="00F96017">
                  <w:rPr>
                    <w:color w:val="000000"/>
                    <w:sz w:val="16"/>
                  </w:rPr>
                  <w:t>ALBANY</w:t>
                </w:r>
              </w:smartTag>
              <w:r w:rsidRPr="00F96017">
                <w:rPr>
                  <w:color w:val="000000"/>
                  <w:sz w:val="16"/>
                </w:rPr>
                <w:t xml:space="preserve">, </w:t>
              </w:r>
              <w:smartTag w:uri="urn:schemas-microsoft-com:office:smarttags" w:element="State">
                <w:r w:rsidRPr="00F96017">
                  <w:rPr>
                    <w:color w:val="000000"/>
                    <w:sz w:val="16"/>
                  </w:rPr>
                  <w:t>NY</w:t>
                </w:r>
              </w:smartTag>
              <w:r w:rsidRPr="00F96017">
                <w:rPr>
                  <w:color w:val="000000"/>
                  <w:sz w:val="16"/>
                </w:rPr>
                <w:t xml:space="preserve">  </w:t>
              </w:r>
              <w:smartTag w:uri="urn:schemas-microsoft-com:office:smarttags" w:element="PostalCode">
                <w:r w:rsidRPr="00F96017">
                  <w:rPr>
                    <w:color w:val="000000"/>
                    <w:sz w:val="16"/>
                  </w:rPr>
                  <w:t>12211</w:t>
                </w:r>
              </w:smartTag>
            </w:smartTag>
          </w:p>
          <w:p w14:paraId="00386038" w14:textId="77777777" w:rsidR="00F922F8" w:rsidRPr="00F96017" w:rsidRDefault="00F922F8" w:rsidP="00F922F8">
            <w:pPr>
              <w:rPr>
                <w:color w:val="000000"/>
                <w:sz w:val="16"/>
              </w:rPr>
            </w:pPr>
          </w:p>
          <w:p w14:paraId="0DCFF98C" w14:textId="77777777" w:rsidR="00F922F8" w:rsidRPr="00F96017" w:rsidRDefault="00F922F8" w:rsidP="00F922F8">
            <w:pPr>
              <w:rPr>
                <w:color w:val="000000"/>
                <w:sz w:val="16"/>
              </w:rPr>
            </w:pPr>
          </w:p>
          <w:p w14:paraId="7EA521FC" w14:textId="77777777" w:rsidR="00F922F8" w:rsidRPr="00F96017" w:rsidRDefault="00F922F8" w:rsidP="00F922F8">
            <w:pPr>
              <w:rPr>
                <w:color w:val="000000"/>
                <w:sz w:val="16"/>
              </w:rPr>
            </w:pPr>
          </w:p>
          <w:p w14:paraId="2015BC9D" w14:textId="77777777" w:rsidR="00F922F8" w:rsidRPr="00F96017" w:rsidRDefault="00F922F8" w:rsidP="00F922F8">
            <w:pPr>
              <w:rPr>
                <w:color w:val="000000"/>
                <w:sz w:val="16"/>
              </w:rPr>
            </w:pPr>
            <w:r w:rsidRPr="00F96017">
              <w:rPr>
                <w:b w:val="0"/>
                <w:bCs w:val="0"/>
                <w:color w:val="000000"/>
                <w:sz w:val="16"/>
              </w:rPr>
              <w:t>WINDOW</w:t>
            </w:r>
            <w:r w:rsidRPr="00F96017">
              <w:rPr>
                <w:color w:val="000000"/>
                <w:sz w:val="16"/>
              </w:rPr>
              <w:t xml:space="preserve"> – PLEASE HOLD FOR PICKUP</w:t>
            </w:r>
          </w:p>
        </w:tc>
      </w:tr>
    </w:tbl>
    <w:p w14:paraId="58C7E100" w14:textId="77777777" w:rsidR="00F922F8" w:rsidRPr="00F96017" w:rsidRDefault="00F922F8" w:rsidP="00D05F17">
      <w:pPr>
        <w:pStyle w:val="BodyText"/>
      </w:pPr>
    </w:p>
    <w:p w14:paraId="070FB484" w14:textId="77777777" w:rsidR="00F922F8" w:rsidRPr="00F96017" w:rsidRDefault="00F922F8" w:rsidP="00D05F17">
      <w:pPr>
        <w:pStyle w:val="BodyText"/>
      </w:pPr>
      <w:r w:rsidRPr="00F96017">
        <w:t>These are the changes made to this section:</w:t>
      </w:r>
    </w:p>
    <w:p w14:paraId="008CD492" w14:textId="77777777" w:rsidR="00F922F8" w:rsidRPr="00F96017" w:rsidRDefault="00F922F8" w:rsidP="00D05F17">
      <w:pPr>
        <w:pStyle w:val="BodyText"/>
      </w:pPr>
    </w:p>
    <w:p w14:paraId="35C38363" w14:textId="77777777" w:rsidR="00F922F8" w:rsidRPr="00F96017" w:rsidRDefault="00F922F8" w:rsidP="00D05F17">
      <w:pPr>
        <w:pStyle w:val="BodyText"/>
        <w:numPr>
          <w:ilvl w:val="0"/>
          <w:numId w:val="34"/>
        </w:numPr>
      </w:pPr>
      <w:r w:rsidRPr="00F96017">
        <w:t>The current date is printing in the upper right corner. It is right justified and is retrieved from the LABEL DATE/TIME field. This date prints to the right on the same line as “Attn: (119)”</w:t>
      </w:r>
    </w:p>
    <w:p w14:paraId="28943619" w14:textId="77777777" w:rsidR="00D05F17" w:rsidRPr="00F96017" w:rsidRDefault="00D05F17" w:rsidP="00D05F17">
      <w:pPr>
        <w:pStyle w:val="BodyText"/>
      </w:pPr>
    </w:p>
    <w:p w14:paraId="58EC26CF" w14:textId="77777777" w:rsidR="00F922F8" w:rsidRPr="00F96017" w:rsidRDefault="00F922F8" w:rsidP="00D05F17">
      <w:pPr>
        <w:pStyle w:val="BodyText"/>
        <w:numPr>
          <w:ilvl w:val="0"/>
          <w:numId w:val="34"/>
        </w:numPr>
      </w:pPr>
      <w:r w:rsidRPr="00F96017">
        <w:t>The patient name prints first name first instead of last name, first name.</w:t>
      </w:r>
    </w:p>
    <w:p w14:paraId="7699C935" w14:textId="77777777" w:rsidR="00D05F17" w:rsidRPr="00F96017" w:rsidRDefault="00D05F17" w:rsidP="00D05F17">
      <w:pPr>
        <w:pStyle w:val="BodyText"/>
      </w:pPr>
    </w:p>
    <w:p w14:paraId="04C8F9AF" w14:textId="77777777" w:rsidR="00F922F8" w:rsidRPr="00F96017" w:rsidRDefault="00F922F8" w:rsidP="00D05F17">
      <w:pPr>
        <w:pStyle w:val="BodyText"/>
        <w:numPr>
          <w:ilvl w:val="0"/>
          <w:numId w:val="34"/>
        </w:numPr>
      </w:pPr>
      <w:r w:rsidRPr="00F96017">
        <w:t xml:space="preserve">When the routing is “Window”, the word “Window” is bolded. “Mail” is also bolded in this section. </w:t>
      </w:r>
    </w:p>
    <w:p w14:paraId="2D1F52C4" w14:textId="77777777" w:rsidR="00D05F17" w:rsidRPr="00F96017" w:rsidRDefault="00D05F17" w:rsidP="00D05F17">
      <w:pPr>
        <w:pStyle w:val="BodyText"/>
      </w:pPr>
    </w:p>
    <w:p w14:paraId="25B6F8C7" w14:textId="3A50C82D" w:rsidR="00F922F8" w:rsidRPr="00F96017" w:rsidRDefault="00F922F8" w:rsidP="00D05F17">
      <w:pPr>
        <w:pStyle w:val="BodyText"/>
        <w:numPr>
          <w:ilvl w:val="0"/>
          <w:numId w:val="34"/>
        </w:numPr>
      </w:pPr>
      <w:r w:rsidRPr="00F96017">
        <w:t xml:space="preserve">With patch PSO*7*233, if the permanent address is flagged with a bad address indicator and there is no active temporary address, ** BAD ADDRESS INDICATED will print where the address normally </w:t>
      </w:r>
      <w:r w:rsidR="00D36BE3" w:rsidRPr="00F96017">
        <w:t>would,</w:t>
      </w:r>
      <w:r w:rsidRPr="00F96017">
        <w:t xml:space="preserve"> and the rest of the address will not print. </w:t>
      </w:r>
    </w:p>
    <w:p w14:paraId="7772C062" w14:textId="77777777" w:rsidR="00F922F8" w:rsidRPr="00F96017" w:rsidRDefault="00F922F8" w:rsidP="00F922F8">
      <w:pPr>
        <w:rPr>
          <w:color w:val="000000"/>
        </w:rPr>
      </w:pPr>
    </w:p>
    <w:p w14:paraId="084B647E" w14:textId="77777777" w:rsidR="00F922F8" w:rsidRPr="00F96017" w:rsidRDefault="00A17485" w:rsidP="002A575A">
      <w:pPr>
        <w:pStyle w:val="Heading2"/>
      </w:pPr>
      <w:r w:rsidRPr="00F96017">
        <w:br w:type="page"/>
      </w:r>
      <w:bookmarkStart w:id="108" w:name="_Toc132702450"/>
      <w:r w:rsidR="00F922F8" w:rsidRPr="00F96017">
        <w:lastRenderedPageBreak/>
        <w:t>Pharmacy Fill Section</w:t>
      </w:r>
      <w:bookmarkEnd w:id="108"/>
      <w:r w:rsidR="00F922F8" w:rsidRPr="00F96017">
        <w:fldChar w:fldCharType="begin"/>
      </w:r>
      <w:r w:rsidR="00F922F8" w:rsidRPr="00F96017">
        <w:instrText xml:space="preserve"> XE "Laser Labels:Pharmacy Fill Section" </w:instrText>
      </w:r>
      <w:r w:rsidR="00F922F8" w:rsidRPr="00F96017">
        <w:fldChar w:fldCharType="end"/>
      </w:r>
    </w:p>
    <w:tbl>
      <w:tblPr>
        <w:tblStyle w:val="TableGrid"/>
        <w:tblW w:w="4968" w:type="dxa"/>
        <w:tblLook w:val="04A0" w:firstRow="1" w:lastRow="0" w:firstColumn="1" w:lastColumn="0" w:noHBand="0" w:noVBand="1"/>
      </w:tblPr>
      <w:tblGrid>
        <w:gridCol w:w="4968"/>
      </w:tblGrid>
      <w:tr w:rsidR="00F922F8" w:rsidRPr="00F96017" w14:paraId="6872B19B" w14:textId="77777777" w:rsidTr="008D3ED9">
        <w:tc>
          <w:tcPr>
            <w:tcW w:w="4968" w:type="dxa"/>
          </w:tcPr>
          <w:p w14:paraId="6FC3F620" w14:textId="77777777" w:rsidR="00F922F8" w:rsidRPr="00F96017" w:rsidRDefault="00F922F8" w:rsidP="00F922F8">
            <w:pPr>
              <w:rPr>
                <w:color w:val="000000"/>
                <w:sz w:val="16"/>
              </w:rPr>
            </w:pPr>
            <w:r w:rsidRPr="00F96017">
              <w:rPr>
                <w:color w:val="000000"/>
                <w:sz w:val="16"/>
              </w:rPr>
              <w:t>500 (11881/) FEB 2, 2005@12:05</w:t>
            </w:r>
          </w:p>
          <w:p w14:paraId="4BC60C01" w14:textId="69369E92" w:rsidR="00F922F8" w:rsidRPr="00F96017" w:rsidRDefault="00F922F8" w:rsidP="00F922F8">
            <w:pPr>
              <w:rPr>
                <w:color w:val="000000"/>
                <w:sz w:val="16"/>
              </w:rPr>
            </w:pPr>
            <w:r w:rsidRPr="00F96017">
              <w:rPr>
                <w:color w:val="000000"/>
                <w:sz w:val="16"/>
              </w:rPr>
              <w:t>Rx#</w:t>
            </w:r>
            <w:r w:rsidR="00344F3C">
              <w:rPr>
                <w:color w:val="000000"/>
                <w:sz w:val="16"/>
              </w:rPr>
              <w:t>REDACTED</w:t>
            </w:r>
            <w:r w:rsidRPr="00F96017">
              <w:rPr>
                <w:color w:val="000000"/>
                <w:sz w:val="16"/>
              </w:rPr>
              <w:t xml:space="preserve">  FEB 2, 2005  FILL 1 of  4</w:t>
            </w:r>
          </w:p>
          <w:p w14:paraId="07C76F3D" w14:textId="77777777" w:rsidR="00F922F8" w:rsidRPr="00F96017" w:rsidRDefault="00F922F8" w:rsidP="00F922F8">
            <w:pPr>
              <w:keepNext/>
              <w:outlineLvl w:val="4"/>
              <w:rPr>
                <w:b/>
                <w:bCs/>
                <w:color w:val="000000"/>
                <w:sz w:val="16"/>
              </w:rPr>
            </w:pPr>
            <w:r w:rsidRPr="00F96017">
              <w:rPr>
                <w:b/>
                <w:bCs/>
                <w:color w:val="000000"/>
                <w:sz w:val="16"/>
              </w:rPr>
              <w:t>OPPATIENT, ONE  9955</w:t>
            </w:r>
          </w:p>
          <w:p w14:paraId="090327B8" w14:textId="77777777" w:rsidR="00F922F8" w:rsidRPr="00F96017" w:rsidRDefault="00F922F8" w:rsidP="00F922F8">
            <w:pPr>
              <w:rPr>
                <w:color w:val="000000"/>
                <w:sz w:val="16"/>
                <w:szCs w:val="20"/>
              </w:rPr>
            </w:pPr>
            <w:r w:rsidRPr="00F96017">
              <w:rPr>
                <w:color w:val="000000"/>
                <w:sz w:val="16"/>
                <w:szCs w:val="20"/>
              </w:rPr>
              <w:t>TAKE ONE TABLET BY MOUTH TWICE A DAY</w:t>
            </w:r>
          </w:p>
          <w:p w14:paraId="591765EE" w14:textId="77777777" w:rsidR="00F922F8" w:rsidRPr="00F96017" w:rsidRDefault="00F922F8" w:rsidP="00F922F8">
            <w:pPr>
              <w:rPr>
                <w:color w:val="000000"/>
                <w:sz w:val="16"/>
                <w:szCs w:val="20"/>
              </w:rPr>
            </w:pPr>
          </w:p>
          <w:p w14:paraId="71AE3C1E" w14:textId="77777777" w:rsidR="00F922F8" w:rsidRPr="00F96017" w:rsidRDefault="00F922F8" w:rsidP="00F922F8">
            <w:pPr>
              <w:rPr>
                <w:color w:val="000000"/>
                <w:sz w:val="16"/>
                <w:szCs w:val="20"/>
              </w:rPr>
            </w:pPr>
          </w:p>
          <w:p w14:paraId="444530E0" w14:textId="77777777" w:rsidR="00F922F8" w:rsidRPr="00F96017" w:rsidRDefault="00F922F8" w:rsidP="00F922F8">
            <w:pPr>
              <w:rPr>
                <w:color w:val="000000"/>
                <w:sz w:val="16"/>
                <w:szCs w:val="20"/>
              </w:rPr>
            </w:pPr>
          </w:p>
          <w:p w14:paraId="2D70E375" w14:textId="77777777" w:rsidR="00F922F8" w:rsidRPr="00F96017" w:rsidRDefault="00F922F8" w:rsidP="00F922F8">
            <w:pPr>
              <w:rPr>
                <w:color w:val="000000"/>
                <w:sz w:val="16"/>
              </w:rPr>
            </w:pPr>
            <w:r w:rsidRPr="00F96017">
              <w:rPr>
                <w:color w:val="000000"/>
                <w:sz w:val="16"/>
              </w:rPr>
              <w:t xml:space="preserve"> Qty: 60    OPPROVIDER25, THREE</w:t>
            </w:r>
          </w:p>
          <w:p w14:paraId="5ED2D06D" w14:textId="77777777" w:rsidR="00F922F8" w:rsidRPr="00F96017" w:rsidRDefault="00F922F8" w:rsidP="00F922F8">
            <w:pPr>
              <w:rPr>
                <w:color w:val="000000"/>
                <w:sz w:val="20"/>
              </w:rPr>
            </w:pPr>
            <w:r w:rsidRPr="00F96017">
              <w:rPr>
                <w:color w:val="000000"/>
                <w:sz w:val="20"/>
              </w:rPr>
              <w:t>CAPTOPRIL 100MG TABS</w:t>
            </w:r>
          </w:p>
          <w:p w14:paraId="5892C607" w14:textId="77777777" w:rsidR="00F922F8" w:rsidRPr="00F96017" w:rsidRDefault="00F922F8" w:rsidP="00F922F8">
            <w:pPr>
              <w:rPr>
                <w:color w:val="000000"/>
                <w:sz w:val="20"/>
              </w:rPr>
            </w:pPr>
            <w:r w:rsidRPr="00F96017">
              <w:rPr>
                <w:color w:val="000000"/>
                <w:sz w:val="20"/>
              </w:rPr>
              <w:t xml:space="preserve">NDC/MFR__________                </w:t>
            </w:r>
            <w:smartTag w:uri="urn:schemas-microsoft-com:office:smarttags" w:element="place">
              <w:r w:rsidRPr="00F96017">
                <w:rPr>
                  <w:color w:val="000000"/>
                  <w:sz w:val="20"/>
                </w:rPr>
                <w:t>Lot</w:t>
              </w:r>
            </w:smartTag>
            <w:r w:rsidRPr="00F96017">
              <w:rPr>
                <w:color w:val="000000"/>
                <w:sz w:val="20"/>
              </w:rPr>
              <w:t># ________________</w:t>
            </w:r>
          </w:p>
          <w:p w14:paraId="11C3F1FB" w14:textId="77777777" w:rsidR="00F922F8" w:rsidRPr="00F96017" w:rsidRDefault="00F922F8" w:rsidP="00F922F8">
            <w:pPr>
              <w:rPr>
                <w:color w:val="000000"/>
                <w:sz w:val="20"/>
              </w:rPr>
            </w:pPr>
            <w:r w:rsidRPr="00F96017">
              <w:rPr>
                <w:color w:val="000000"/>
                <w:sz w:val="20"/>
              </w:rPr>
              <w:t>Tech _____________________ RPh _________________</w:t>
            </w:r>
          </w:p>
          <w:p w14:paraId="2526F231" w14:textId="77777777" w:rsidR="00F922F8" w:rsidRPr="00F96017" w:rsidRDefault="00F922F8" w:rsidP="00F922F8">
            <w:pPr>
              <w:rPr>
                <w:color w:val="000000"/>
                <w:sz w:val="18"/>
              </w:rPr>
            </w:pPr>
            <w:r w:rsidRPr="00F96017">
              <w:rPr>
                <w:color w:val="000000"/>
                <w:sz w:val="18"/>
              </w:rPr>
              <w:t xml:space="preserve">Routing: WINDOW  Days supply: 30   Cap:  </w:t>
            </w:r>
            <w:r w:rsidRPr="00F96017">
              <w:rPr>
                <w:b/>
                <w:bCs/>
                <w:color w:val="000000"/>
                <w:sz w:val="18"/>
              </w:rPr>
              <w:t>NON-SAFETY</w:t>
            </w:r>
          </w:p>
          <w:p w14:paraId="62260AA1" w14:textId="77777777" w:rsidR="00F922F8" w:rsidRPr="00F96017" w:rsidRDefault="00F922F8" w:rsidP="00F922F8">
            <w:pPr>
              <w:rPr>
                <w:color w:val="000000"/>
                <w:sz w:val="18"/>
              </w:rPr>
            </w:pPr>
            <w:r w:rsidRPr="00F96017">
              <w:rPr>
                <w:color w:val="000000"/>
                <w:sz w:val="18"/>
              </w:rPr>
              <w:t>Isd: FEB 2, 2005   Exp: FEB 2, 2006   Last Fill: APR 6, 2004</w:t>
            </w:r>
          </w:p>
        </w:tc>
      </w:tr>
      <w:tr w:rsidR="008D3ED9" w:rsidRPr="00F96017" w14:paraId="20CE9834" w14:textId="77777777" w:rsidTr="00F80D18">
        <w:tc>
          <w:tcPr>
            <w:tcW w:w="4968" w:type="dxa"/>
          </w:tcPr>
          <w:p w14:paraId="13146F76" w14:textId="77777777" w:rsidR="008D3ED9" w:rsidRPr="00F96017" w:rsidRDefault="008D3ED9" w:rsidP="00F922F8">
            <w:pPr>
              <w:rPr>
                <w:color w:val="000000"/>
              </w:rPr>
            </w:pPr>
            <w:r>
              <w:rPr>
                <w:noProof/>
                <w:color w:val="000000"/>
              </w:rPr>
              <w:drawing>
                <wp:inline distT="0" distB="0" distL="0" distR="0" wp14:anchorId="69455991" wp14:editId="2489F02F">
                  <wp:extent cx="1371600" cy="22860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14:paraId="1204C7C7" w14:textId="77777777" w:rsidR="008D3ED9" w:rsidRPr="00F96017" w:rsidRDefault="008D3ED9" w:rsidP="00F922F8">
            <w:pPr>
              <w:rPr>
                <w:color w:val="000000"/>
                <w:sz w:val="14"/>
              </w:rPr>
            </w:pPr>
            <w:r w:rsidRPr="00F96017">
              <w:rPr>
                <w:color w:val="000000"/>
                <w:sz w:val="16"/>
              </w:rPr>
              <w:t xml:space="preserve">   </w:t>
            </w:r>
            <w:r w:rsidRPr="00F96017">
              <w:rPr>
                <w:color w:val="000000"/>
                <w:sz w:val="14"/>
              </w:rPr>
              <w:t>DRUG WARNING 3N, 16N, 13N, 9N</w:t>
            </w:r>
          </w:p>
          <w:p w14:paraId="5C70E2D3" w14:textId="77777777" w:rsidR="008D3ED9" w:rsidRPr="00F96017" w:rsidRDefault="008D3ED9" w:rsidP="00F922F8">
            <w:pPr>
              <w:rPr>
                <w:color w:val="000000"/>
                <w:sz w:val="14"/>
              </w:rPr>
            </w:pPr>
            <w:r w:rsidRPr="00F96017">
              <w:rPr>
                <w:color w:val="000000"/>
                <w:sz w:val="14"/>
              </w:rPr>
              <w:t xml:space="preserve">     20</w:t>
            </w:r>
          </w:p>
          <w:p w14:paraId="71BAA811" w14:textId="77777777" w:rsidR="008D3ED9" w:rsidRPr="00F96017" w:rsidRDefault="008D3ED9" w:rsidP="00F922F8">
            <w:pPr>
              <w:rPr>
                <w:color w:val="000000"/>
                <w:sz w:val="16"/>
              </w:rPr>
            </w:pPr>
            <w:r w:rsidRPr="00F96017">
              <w:rPr>
                <w:color w:val="000000"/>
                <w:sz w:val="14"/>
              </w:rPr>
              <w:t xml:space="preserve">     Pat. Stat ONSC   Clinic: 5TH F</w:t>
            </w:r>
          </w:p>
        </w:tc>
      </w:tr>
    </w:tbl>
    <w:p w14:paraId="30B1B877" w14:textId="77777777" w:rsidR="00F922F8" w:rsidRPr="00F96017" w:rsidRDefault="00F922F8" w:rsidP="00F922F8">
      <w:pPr>
        <w:rPr>
          <w:color w:val="000000"/>
        </w:rPr>
      </w:pPr>
    </w:p>
    <w:p w14:paraId="2CFE8233" w14:textId="77777777" w:rsidR="00F922F8" w:rsidRPr="00F96017" w:rsidRDefault="00F922F8" w:rsidP="00A17485">
      <w:pPr>
        <w:pStyle w:val="BodyText"/>
      </w:pPr>
      <w:r w:rsidRPr="00F96017">
        <w:t>These are the changes made to this section:</w:t>
      </w:r>
    </w:p>
    <w:p w14:paraId="3AD5B79E" w14:textId="77777777" w:rsidR="00F922F8" w:rsidRPr="00F96017" w:rsidRDefault="00F922F8" w:rsidP="00F922F8">
      <w:pPr>
        <w:rPr>
          <w:color w:val="000000"/>
        </w:rPr>
      </w:pPr>
    </w:p>
    <w:p w14:paraId="33F2011D" w14:textId="77777777" w:rsidR="00F922F8" w:rsidRPr="00F96017" w:rsidRDefault="00F922F8" w:rsidP="00A17485">
      <w:pPr>
        <w:pStyle w:val="BodyText"/>
        <w:numPr>
          <w:ilvl w:val="0"/>
          <w:numId w:val="31"/>
        </w:numPr>
      </w:pPr>
      <w:r w:rsidRPr="00F96017">
        <w:t>The seconds are removed from the label date/time.</w:t>
      </w:r>
    </w:p>
    <w:p w14:paraId="662191C5" w14:textId="77777777" w:rsidR="00F922F8" w:rsidRPr="00F96017" w:rsidRDefault="00F922F8" w:rsidP="00A17485">
      <w:pPr>
        <w:pStyle w:val="BodyText"/>
      </w:pPr>
    </w:p>
    <w:p w14:paraId="30E22369" w14:textId="77777777" w:rsidR="00F922F8" w:rsidRPr="00F96017" w:rsidRDefault="00F922F8" w:rsidP="00A17485">
      <w:pPr>
        <w:pStyle w:val="BodyText"/>
        <w:numPr>
          <w:ilvl w:val="0"/>
          <w:numId w:val="31"/>
        </w:numPr>
        <w:rPr>
          <w:bCs/>
        </w:rPr>
      </w:pPr>
      <w:r w:rsidRPr="00F96017">
        <w:t>The drug warnings are listed and separated by commas. If an entry in the list does not have an “N” (for “New”), then that warning number is from the RX CONSULT file. Otherwise the warning is from the new</w:t>
      </w:r>
      <w:r w:rsidRPr="00F96017">
        <w:rPr>
          <w:b/>
        </w:rPr>
        <w:t xml:space="preserve"> </w:t>
      </w:r>
      <w:r w:rsidRPr="00F96017">
        <w:rPr>
          <w:bCs/>
        </w:rPr>
        <w:t xml:space="preserve">commercial data source residing in the WARNING LABEL-ENGLISH file or the WARNING LABEL-SPANISH file. </w:t>
      </w:r>
    </w:p>
    <w:p w14:paraId="6E753BBF" w14:textId="77777777" w:rsidR="00F922F8" w:rsidRPr="00F96017" w:rsidRDefault="00F922F8" w:rsidP="00A17485">
      <w:pPr>
        <w:pStyle w:val="BodyText"/>
        <w:rPr>
          <w:bCs/>
        </w:rPr>
      </w:pPr>
    </w:p>
    <w:p w14:paraId="22820EF7" w14:textId="33474ED2" w:rsidR="00F922F8" w:rsidRPr="00F96017" w:rsidRDefault="00F922F8" w:rsidP="00A17485">
      <w:pPr>
        <w:pStyle w:val="BodyText"/>
        <w:numPr>
          <w:ilvl w:val="0"/>
          <w:numId w:val="31"/>
        </w:numPr>
        <w:rPr>
          <w:bCs/>
        </w:rPr>
      </w:pPr>
      <w:r w:rsidRPr="00F96017">
        <w:rPr>
          <w:bCs/>
        </w:rPr>
        <w:t xml:space="preserve">The patient status and location (clinic) </w:t>
      </w:r>
      <w:r w:rsidR="00D36BE3" w:rsidRPr="00F96017">
        <w:rPr>
          <w:bCs/>
        </w:rPr>
        <w:t>are</w:t>
      </w:r>
      <w:r w:rsidRPr="00F96017">
        <w:rPr>
          <w:bCs/>
        </w:rPr>
        <w:t xml:space="preserve"> added beneath the drug warnings.</w:t>
      </w:r>
    </w:p>
    <w:p w14:paraId="7284E7E1" w14:textId="77777777" w:rsidR="00F922F8" w:rsidRPr="00F96017" w:rsidRDefault="00F922F8" w:rsidP="00A17485">
      <w:pPr>
        <w:pStyle w:val="BodyText"/>
        <w:rPr>
          <w:bCs/>
        </w:rPr>
      </w:pPr>
    </w:p>
    <w:p w14:paraId="6FC08DE2" w14:textId="77777777" w:rsidR="00F922F8" w:rsidRPr="00F96017" w:rsidRDefault="00F922F8" w:rsidP="00A17485">
      <w:pPr>
        <w:pStyle w:val="BodyText"/>
        <w:numPr>
          <w:ilvl w:val="0"/>
          <w:numId w:val="31"/>
        </w:numPr>
        <w:rPr>
          <w:bCs/>
        </w:rPr>
      </w:pPr>
      <w:r w:rsidRPr="00F96017">
        <w:rPr>
          <w:bCs/>
        </w:rPr>
        <w:t>The patient’s name and last portion of the social security number is bolded.</w:t>
      </w:r>
    </w:p>
    <w:p w14:paraId="49100DB6" w14:textId="77777777" w:rsidR="00F922F8" w:rsidRPr="00F96017" w:rsidRDefault="00F922F8" w:rsidP="00A17485">
      <w:pPr>
        <w:pStyle w:val="BodyText"/>
        <w:rPr>
          <w:bCs/>
        </w:rPr>
      </w:pPr>
    </w:p>
    <w:p w14:paraId="07EAEDA4" w14:textId="77777777" w:rsidR="00F922F8" w:rsidRPr="00F96017" w:rsidRDefault="00F922F8" w:rsidP="00A17485">
      <w:pPr>
        <w:pStyle w:val="BodyText"/>
        <w:numPr>
          <w:ilvl w:val="0"/>
          <w:numId w:val="31"/>
        </w:numPr>
        <w:rPr>
          <w:bCs/>
        </w:rPr>
      </w:pPr>
      <w:r w:rsidRPr="00F96017">
        <w:rPr>
          <w:bCs/>
        </w:rPr>
        <w:t>When the bottle cap is “non-safety”, the words “NON-SAFETY” are bolded.</w:t>
      </w:r>
    </w:p>
    <w:p w14:paraId="5AAB5CFB" w14:textId="77777777" w:rsidR="00F922F8" w:rsidRPr="00F96017" w:rsidRDefault="00F922F8" w:rsidP="00A17485">
      <w:pPr>
        <w:pStyle w:val="BodyText"/>
        <w:rPr>
          <w:bCs/>
        </w:rPr>
      </w:pPr>
    </w:p>
    <w:p w14:paraId="7B1AF00F" w14:textId="77777777" w:rsidR="00F922F8" w:rsidRPr="00F96017" w:rsidRDefault="00F922F8" w:rsidP="00A17485">
      <w:pPr>
        <w:pStyle w:val="BodyText"/>
        <w:numPr>
          <w:ilvl w:val="0"/>
          <w:numId w:val="31"/>
        </w:numPr>
      </w:pPr>
      <w:r w:rsidRPr="00F96017">
        <w:t>The number of lines of the SIG that print on each pharmacy fill card label is increased to reduce the number of labels needed for the prescription.</w:t>
      </w:r>
    </w:p>
    <w:p w14:paraId="53785859" w14:textId="77777777" w:rsidR="00F922F8" w:rsidRPr="00F96017" w:rsidRDefault="00F922F8" w:rsidP="00A17485">
      <w:pPr>
        <w:pStyle w:val="BodyText"/>
      </w:pPr>
    </w:p>
    <w:p w14:paraId="4AE2338F" w14:textId="77777777" w:rsidR="00F922F8" w:rsidRPr="00F96017" w:rsidRDefault="00F922F8" w:rsidP="00A17485">
      <w:pPr>
        <w:pStyle w:val="BodyText"/>
        <w:numPr>
          <w:ilvl w:val="0"/>
          <w:numId w:val="31"/>
        </w:numPr>
      </w:pPr>
      <w:r w:rsidRPr="00F96017">
        <w:t>With the release of patch PSO*7*200, the SSN display changes from six digits to the last four digits.</w:t>
      </w:r>
    </w:p>
    <w:p w14:paraId="62E0DDFF" w14:textId="77777777" w:rsidR="00F922F8" w:rsidRPr="00F96017" w:rsidRDefault="00F922F8" w:rsidP="00A17485">
      <w:pPr>
        <w:pStyle w:val="BodyText"/>
      </w:pPr>
    </w:p>
    <w:p w14:paraId="67B172CD" w14:textId="77777777" w:rsidR="00F922F8" w:rsidRPr="00F96017" w:rsidRDefault="00F922F8" w:rsidP="00A17485">
      <w:pPr>
        <w:pStyle w:val="BodyText"/>
        <w:numPr>
          <w:ilvl w:val="0"/>
          <w:numId w:val="31"/>
        </w:numPr>
      </w:pPr>
      <w:r w:rsidRPr="00F96017">
        <w:t>With the release of patch PSO*7*200, “Mfr______” is replaced with:</w:t>
      </w:r>
    </w:p>
    <w:p w14:paraId="1D8E0348" w14:textId="77777777" w:rsidR="00F922F8" w:rsidRPr="00F96017" w:rsidRDefault="00F922F8" w:rsidP="00A17485">
      <w:pPr>
        <w:pStyle w:val="BodyText"/>
        <w:ind w:left="720"/>
      </w:pPr>
      <w:r w:rsidRPr="00F96017">
        <w:br/>
        <w:t xml:space="preserve">NDC/MFR___________ (for non-ePharmacy sites) </w:t>
      </w:r>
      <w:r w:rsidRPr="00F96017">
        <w:br/>
        <w:t>or</w:t>
      </w:r>
    </w:p>
    <w:p w14:paraId="3CDB2F85" w14:textId="16E9E074" w:rsidR="00F922F8" w:rsidRPr="00F96017" w:rsidRDefault="00F922F8" w:rsidP="00344F3C">
      <w:pPr>
        <w:pStyle w:val="BodyText"/>
        <w:ind w:left="720"/>
      </w:pPr>
      <w:r w:rsidRPr="00F96017">
        <w:t xml:space="preserve">NDC </w:t>
      </w:r>
      <w:proofErr w:type="spellStart"/>
      <w:r w:rsidRPr="00F96017">
        <w:t>nnnnn-nnnn-nn</w:t>
      </w:r>
      <w:proofErr w:type="spellEnd"/>
      <w:r w:rsidRPr="00F96017">
        <w:t xml:space="preserve">  (for ePharmacy sites)</w:t>
      </w:r>
    </w:p>
    <w:p w14:paraId="3FBACC2C" w14:textId="77777777" w:rsidR="00F922F8" w:rsidRPr="00F96017" w:rsidRDefault="00A17485" w:rsidP="002A575A">
      <w:pPr>
        <w:pStyle w:val="Heading2"/>
      </w:pPr>
      <w:r w:rsidRPr="00F96017">
        <w:rPr>
          <w:u w:val="single"/>
        </w:rPr>
        <w:br w:type="page"/>
      </w:r>
      <w:bookmarkStart w:id="109" w:name="_Toc132702451"/>
      <w:r w:rsidR="00F922F8" w:rsidRPr="00F96017">
        <w:lastRenderedPageBreak/>
        <w:t>Patient Fill Section</w:t>
      </w:r>
      <w:bookmarkEnd w:id="109"/>
      <w:r w:rsidR="00F922F8" w:rsidRPr="00F96017">
        <w:fldChar w:fldCharType="begin"/>
      </w:r>
      <w:r w:rsidR="00F922F8" w:rsidRPr="00F96017">
        <w:instrText xml:space="preserve"> XE "Laser Labels:Patient Fill Section" </w:instrText>
      </w:r>
      <w:r w:rsidR="00F922F8" w:rsidRPr="00F96017">
        <w:fldChar w:fldCharType="end"/>
      </w:r>
    </w:p>
    <w:p w14:paraId="7C377911" w14:textId="77777777" w:rsidR="00F922F8" w:rsidRPr="00F96017" w:rsidRDefault="00F922F8" w:rsidP="00F922F8">
      <w:pPr>
        <w:rPr>
          <w:color w:val="000000"/>
        </w:rPr>
      </w:pPr>
    </w:p>
    <w:tbl>
      <w:tblPr>
        <w:tblStyle w:val="GridTable1Light"/>
        <w:tblW w:w="5508" w:type="dxa"/>
        <w:tblLook w:val="0020" w:firstRow="1" w:lastRow="0" w:firstColumn="0" w:lastColumn="0" w:noHBand="0" w:noVBand="0"/>
      </w:tblPr>
      <w:tblGrid>
        <w:gridCol w:w="5508"/>
      </w:tblGrid>
      <w:tr w:rsidR="00F922F8" w:rsidRPr="00F96017" w14:paraId="4EE8C130" w14:textId="77777777" w:rsidTr="007E5779">
        <w:trPr>
          <w:cnfStyle w:val="100000000000" w:firstRow="1" w:lastRow="0" w:firstColumn="0" w:lastColumn="0" w:oddVBand="0" w:evenVBand="0" w:oddHBand="0" w:evenHBand="0" w:firstRowFirstColumn="0" w:firstRowLastColumn="0" w:lastRowFirstColumn="0" w:lastRowLastColumn="0"/>
        </w:trPr>
        <w:tc>
          <w:tcPr>
            <w:tcW w:w="5508" w:type="dxa"/>
          </w:tcPr>
          <w:p w14:paraId="772C6D25" w14:textId="77777777" w:rsidR="00F922F8" w:rsidRPr="00F96017" w:rsidRDefault="00F922F8" w:rsidP="00C516A6">
            <w:pPr>
              <w:rPr>
                <w:b w:val="0"/>
                <w:bCs w:val="0"/>
                <w:color w:val="000000"/>
                <w:sz w:val="22"/>
              </w:rPr>
            </w:pPr>
            <w:r w:rsidRPr="00F96017">
              <w:rPr>
                <w:b w:val="0"/>
                <w:bCs w:val="0"/>
                <w:color w:val="000000"/>
                <w:sz w:val="22"/>
              </w:rPr>
              <w:t>PHONE IN OR MAIL THIS REFILL REQUEST</w:t>
            </w:r>
          </w:p>
          <w:p w14:paraId="7E641AE6" w14:textId="77777777" w:rsidR="00F922F8" w:rsidRPr="00F96017" w:rsidRDefault="00F922F8" w:rsidP="00F922F8">
            <w:pPr>
              <w:rPr>
                <w:color w:val="000000"/>
                <w:sz w:val="20"/>
              </w:rPr>
            </w:pPr>
            <w:r w:rsidRPr="00F96017">
              <w:rPr>
                <w:b w:val="0"/>
                <w:bCs w:val="0"/>
                <w:color w:val="000000"/>
                <w:sz w:val="22"/>
              </w:rPr>
              <w:t xml:space="preserve"> </w:t>
            </w:r>
            <w:r w:rsidRPr="00F96017">
              <w:rPr>
                <w:color w:val="000000"/>
                <w:sz w:val="20"/>
              </w:rPr>
              <w:t>Follow the refill instructions provided with your prescription.</w:t>
            </w:r>
          </w:p>
          <w:p w14:paraId="6168F080" w14:textId="77777777" w:rsidR="00F922F8" w:rsidRPr="00F96017" w:rsidRDefault="00F922F8" w:rsidP="00F922F8">
            <w:pPr>
              <w:jc w:val="center"/>
              <w:rPr>
                <w:color w:val="000000"/>
                <w:sz w:val="20"/>
              </w:rPr>
            </w:pPr>
            <w:r w:rsidRPr="00F96017">
              <w:rPr>
                <w:color w:val="000000"/>
                <w:sz w:val="20"/>
              </w:rPr>
              <w:t>For Refill Call (518) 555-4307</w:t>
            </w:r>
          </w:p>
          <w:p w14:paraId="11DF3D96" w14:textId="31DC6E0F" w:rsidR="00F922F8" w:rsidRPr="00F96017" w:rsidRDefault="00F922F8" w:rsidP="00F922F8">
            <w:pPr>
              <w:rPr>
                <w:color w:val="000000"/>
                <w:sz w:val="20"/>
              </w:rPr>
            </w:pPr>
            <w:r w:rsidRPr="00F96017">
              <w:rPr>
                <w:b w:val="0"/>
                <w:bCs w:val="0"/>
                <w:color w:val="000000"/>
                <w:sz w:val="20"/>
              </w:rPr>
              <w:t>OPPATIENT, ONE</w:t>
            </w:r>
            <w:r w:rsidRPr="00F96017">
              <w:rPr>
                <w:color w:val="000000"/>
                <w:sz w:val="20"/>
              </w:rPr>
              <w:t xml:space="preserve">  </w:t>
            </w:r>
            <w:r w:rsidR="008C19B4">
              <w:rPr>
                <w:b w:val="0"/>
                <w:bCs w:val="0"/>
                <w:color w:val="000000"/>
                <w:sz w:val="20"/>
              </w:rPr>
              <w:t>REDACTED</w:t>
            </w:r>
          </w:p>
          <w:p w14:paraId="3C4A6A3A" w14:textId="389D4B34" w:rsidR="00F922F8" w:rsidRPr="00F96017" w:rsidRDefault="00F922F8" w:rsidP="00F922F8">
            <w:pPr>
              <w:rPr>
                <w:color w:val="000000"/>
                <w:sz w:val="16"/>
              </w:rPr>
            </w:pPr>
            <w:r w:rsidRPr="00F96017">
              <w:rPr>
                <w:b w:val="0"/>
                <w:bCs w:val="0"/>
                <w:color w:val="000000"/>
                <w:sz w:val="20"/>
              </w:rPr>
              <w:t>Rx#</w:t>
            </w:r>
            <w:r w:rsidR="008C19B4">
              <w:rPr>
                <w:b w:val="0"/>
                <w:bCs w:val="0"/>
                <w:color w:val="000000"/>
                <w:sz w:val="20"/>
              </w:rPr>
              <w:t>REDACTED</w:t>
            </w:r>
            <w:r w:rsidRPr="00F96017">
              <w:rPr>
                <w:color w:val="000000"/>
                <w:sz w:val="20"/>
              </w:rPr>
              <w:t xml:space="preserve">  FEB 2, 2005  FILL 1 of  4</w:t>
            </w:r>
          </w:p>
          <w:p w14:paraId="0DD9F888" w14:textId="77777777" w:rsidR="00F922F8" w:rsidRPr="00F96017" w:rsidRDefault="00F922F8" w:rsidP="00F922F8">
            <w:pPr>
              <w:rPr>
                <w:color w:val="000000"/>
                <w:sz w:val="20"/>
              </w:rPr>
            </w:pPr>
            <w:r w:rsidRPr="00F96017">
              <w:rPr>
                <w:color w:val="000000"/>
                <w:sz w:val="20"/>
              </w:rPr>
              <w:t>Qty: 60    Days supply:30</w:t>
            </w:r>
          </w:p>
          <w:p w14:paraId="7E203B7D" w14:textId="77777777" w:rsidR="00F922F8" w:rsidRPr="00F96017" w:rsidRDefault="00F922F8" w:rsidP="00F922F8">
            <w:pPr>
              <w:rPr>
                <w:color w:val="000000"/>
                <w:sz w:val="20"/>
              </w:rPr>
            </w:pPr>
            <w:r w:rsidRPr="00F96017">
              <w:rPr>
                <w:color w:val="000000"/>
                <w:sz w:val="20"/>
              </w:rPr>
              <w:t>third party Rx</w:t>
            </w:r>
          </w:p>
          <w:p w14:paraId="3597328E" w14:textId="77777777" w:rsidR="00F922F8" w:rsidRPr="00F96017" w:rsidRDefault="00F922F8" w:rsidP="00F922F8">
            <w:pPr>
              <w:rPr>
                <w:color w:val="000000"/>
                <w:sz w:val="20"/>
              </w:rPr>
            </w:pPr>
            <w:r w:rsidRPr="00F96017">
              <w:rPr>
                <w:color w:val="000000"/>
                <w:sz w:val="20"/>
              </w:rPr>
              <w:t>CAPTOPRIL 100MG TABS</w:t>
            </w:r>
          </w:p>
          <w:p w14:paraId="047B4D14" w14:textId="01EADEAF" w:rsidR="00F922F8" w:rsidRPr="00F96017" w:rsidRDefault="00F922F8" w:rsidP="00F922F8">
            <w:pPr>
              <w:rPr>
                <w:color w:val="000000"/>
                <w:sz w:val="20"/>
              </w:rPr>
            </w:pPr>
            <w:r w:rsidRPr="00F96017">
              <w:rPr>
                <w:color w:val="000000"/>
                <w:sz w:val="20"/>
              </w:rPr>
              <w:t>00003-0</w:t>
            </w:r>
            <w:r w:rsidR="002C7CAC">
              <w:rPr>
                <w:color w:val="000000"/>
                <w:sz w:val="20"/>
              </w:rPr>
              <w:t>###</w:t>
            </w:r>
            <w:r w:rsidRPr="00F96017">
              <w:rPr>
                <w:color w:val="000000"/>
                <w:sz w:val="20"/>
              </w:rPr>
              <w:t>-</w:t>
            </w:r>
            <w:r w:rsidR="002C7CAC">
              <w:rPr>
                <w:color w:val="000000"/>
                <w:sz w:val="20"/>
              </w:rPr>
              <w:t>##</w:t>
            </w:r>
          </w:p>
          <w:p w14:paraId="0948A36E" w14:textId="77777777" w:rsidR="00F922F8" w:rsidRPr="00F96017" w:rsidRDefault="00F922F8" w:rsidP="00F922F8">
            <w:pPr>
              <w:rPr>
                <w:b w:val="0"/>
                <w:bCs w:val="0"/>
                <w:color w:val="000000"/>
                <w:sz w:val="20"/>
              </w:rPr>
            </w:pPr>
            <w:r w:rsidRPr="00F96017">
              <w:rPr>
                <w:b w:val="0"/>
                <w:bCs w:val="0"/>
                <w:color w:val="000000"/>
                <w:sz w:val="20"/>
              </w:rPr>
              <w:t>May refill 3X by FEB 2, 2006</w:t>
            </w:r>
          </w:p>
          <w:p w14:paraId="42B2580D" w14:textId="77777777" w:rsidR="00F922F8" w:rsidRPr="00F96017" w:rsidRDefault="00F922F8" w:rsidP="00F922F8">
            <w:pPr>
              <w:rPr>
                <w:color w:val="000000"/>
                <w:sz w:val="20"/>
              </w:rPr>
            </w:pPr>
            <w:r w:rsidRPr="00F96017">
              <w:rPr>
                <w:color w:val="000000"/>
                <w:sz w:val="20"/>
              </w:rPr>
              <w:t xml:space="preserve">COPAY                                                                ALBANY-500  </w:t>
            </w:r>
          </w:p>
        </w:tc>
      </w:tr>
      <w:tr w:rsidR="00F922F8" w:rsidRPr="00F96017" w14:paraId="38C494DB" w14:textId="77777777" w:rsidTr="007E5779">
        <w:tc>
          <w:tcPr>
            <w:tcW w:w="5508" w:type="dxa"/>
          </w:tcPr>
          <w:p w14:paraId="52483FCE" w14:textId="77777777" w:rsidR="00F922F8" w:rsidRPr="00F96017" w:rsidRDefault="001D0BC9" w:rsidP="00F922F8">
            <w:pPr>
              <w:rPr>
                <w:color w:val="000000"/>
              </w:rPr>
            </w:pPr>
            <w:r>
              <w:rPr>
                <w:noProof/>
                <w:color w:val="000000"/>
              </w:rPr>
              <w:drawing>
                <wp:inline distT="0" distB="0" distL="0" distR="0" wp14:anchorId="5AD0131D" wp14:editId="7B7A29C8">
                  <wp:extent cx="1371600" cy="228600"/>
                  <wp:effectExtent l="0" t="0" r="0" b="0"/>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tc>
      </w:tr>
    </w:tbl>
    <w:p w14:paraId="688F7949" w14:textId="77777777" w:rsidR="00F922F8" w:rsidRPr="00F96017" w:rsidRDefault="00F922F8" w:rsidP="00F922F8">
      <w:pPr>
        <w:rPr>
          <w:color w:val="000000"/>
        </w:rPr>
      </w:pPr>
    </w:p>
    <w:p w14:paraId="632CDCA7" w14:textId="77777777" w:rsidR="00F922F8" w:rsidRPr="00F96017" w:rsidRDefault="00F922F8" w:rsidP="00A947BB">
      <w:pPr>
        <w:pStyle w:val="BodyText"/>
      </w:pPr>
      <w:r w:rsidRPr="00F96017">
        <w:t>These are the changes made to this section:</w:t>
      </w:r>
    </w:p>
    <w:p w14:paraId="4B19EB87" w14:textId="77777777" w:rsidR="00F922F8" w:rsidRPr="00F96017" w:rsidRDefault="00F922F8" w:rsidP="00A947BB">
      <w:pPr>
        <w:pStyle w:val="BodyText"/>
      </w:pPr>
    </w:p>
    <w:p w14:paraId="3C6D735C" w14:textId="77777777" w:rsidR="00F922F8" w:rsidRPr="00F96017" w:rsidRDefault="00F922F8" w:rsidP="00A947BB">
      <w:pPr>
        <w:pStyle w:val="BodyText"/>
        <w:numPr>
          <w:ilvl w:val="0"/>
          <w:numId w:val="32"/>
        </w:numPr>
      </w:pPr>
      <w:r w:rsidRPr="00F96017">
        <w:t xml:space="preserve">The barcode prints every time even when there are no refills. </w:t>
      </w:r>
    </w:p>
    <w:p w14:paraId="4DEF57AE" w14:textId="77777777" w:rsidR="00F922F8" w:rsidRPr="00F96017" w:rsidRDefault="00F922F8" w:rsidP="00A947BB">
      <w:pPr>
        <w:pStyle w:val="BodyText"/>
      </w:pPr>
    </w:p>
    <w:p w14:paraId="72037E15" w14:textId="77777777" w:rsidR="00F922F8" w:rsidRPr="00F96017" w:rsidRDefault="00F922F8" w:rsidP="00A947BB">
      <w:pPr>
        <w:pStyle w:val="BodyText"/>
        <w:numPr>
          <w:ilvl w:val="0"/>
          <w:numId w:val="32"/>
        </w:numPr>
      </w:pPr>
      <w:r w:rsidRPr="00F96017">
        <w:t>The site telephone number prints when the “PHONE IN OR MAIL THIS REFILL REQUEST” prints.</w:t>
      </w:r>
    </w:p>
    <w:p w14:paraId="0B08DD99" w14:textId="77777777" w:rsidR="00F922F8" w:rsidRPr="00F96017" w:rsidRDefault="00F922F8" w:rsidP="00A947BB">
      <w:pPr>
        <w:pStyle w:val="BodyText"/>
      </w:pPr>
    </w:p>
    <w:p w14:paraId="6E29F4B2" w14:textId="77777777" w:rsidR="00F922F8" w:rsidRPr="00F96017" w:rsidRDefault="00F922F8" w:rsidP="00A947BB">
      <w:pPr>
        <w:pStyle w:val="BodyText"/>
        <w:numPr>
          <w:ilvl w:val="0"/>
          <w:numId w:val="32"/>
        </w:numPr>
      </w:pPr>
      <w:r w:rsidRPr="00F96017">
        <w:t xml:space="preserve">The text “n refills left until MMM DD, YYYY” is changed to “May refill </w:t>
      </w:r>
      <w:proofErr w:type="spellStart"/>
      <w:r w:rsidRPr="00F96017">
        <w:t>nX</w:t>
      </w:r>
      <w:proofErr w:type="spellEnd"/>
      <w:r w:rsidRPr="00F96017">
        <w:t xml:space="preserve"> by MMM DD, YYYY”. </w:t>
      </w:r>
    </w:p>
    <w:p w14:paraId="5A9D40C1" w14:textId="77777777" w:rsidR="00F922F8" w:rsidRPr="00F96017" w:rsidRDefault="00F922F8" w:rsidP="00A947BB">
      <w:pPr>
        <w:pStyle w:val="BodyText"/>
      </w:pPr>
    </w:p>
    <w:p w14:paraId="5DCA2220" w14:textId="77777777" w:rsidR="00F922F8" w:rsidRPr="00F96017" w:rsidRDefault="00F922F8" w:rsidP="00A947BB">
      <w:pPr>
        <w:pStyle w:val="BodyText"/>
        <w:numPr>
          <w:ilvl w:val="0"/>
          <w:numId w:val="32"/>
        </w:numPr>
      </w:pPr>
      <w:r w:rsidRPr="00F96017">
        <w:t>The text “third party Rx” and the NDC number are added when this information is available. This enhancement is in request to the ePharmacy requirements.</w:t>
      </w:r>
    </w:p>
    <w:p w14:paraId="2E8C02B0" w14:textId="77777777" w:rsidR="00F922F8" w:rsidRPr="00F96017" w:rsidRDefault="00F922F8" w:rsidP="00F922F8">
      <w:pPr>
        <w:ind w:left="360"/>
        <w:rPr>
          <w:color w:val="000000"/>
        </w:rPr>
      </w:pPr>
    </w:p>
    <w:p w14:paraId="4C4FE457" w14:textId="77777777" w:rsidR="00F922F8" w:rsidRPr="00F96017" w:rsidRDefault="00F922F8" w:rsidP="002A575A">
      <w:pPr>
        <w:pStyle w:val="Heading2"/>
      </w:pPr>
      <w:r w:rsidRPr="00F96017">
        <w:rPr>
          <w:u w:val="single"/>
        </w:rPr>
        <w:br w:type="page"/>
      </w:r>
      <w:bookmarkStart w:id="110" w:name="_Ref103333471"/>
      <w:bookmarkStart w:id="111" w:name="_Toc132702452"/>
      <w:r w:rsidRPr="006747D6">
        <w:lastRenderedPageBreak/>
        <w:t>Patient Medication Information (PMI) Sheet Section</w:t>
      </w:r>
      <w:bookmarkEnd w:id="110"/>
      <w:bookmarkEnd w:id="111"/>
      <w:r w:rsidRPr="00102E37">
        <w:fldChar w:fldCharType="begin"/>
      </w:r>
      <w:r w:rsidRPr="00102E37">
        <w:instrText xml:space="preserve"> XE "Laser Labels:Patient Medication Information (PMI) Sheet Section" </w:instrText>
      </w:r>
      <w:r w:rsidRPr="00102E37">
        <w:fldChar w:fldCharType="end"/>
      </w:r>
    </w:p>
    <w:p w14:paraId="2FF7C59B" w14:textId="77777777" w:rsidR="00F922F8" w:rsidRPr="00F96017" w:rsidRDefault="00F922F8" w:rsidP="00F922F8">
      <w:pPr>
        <w:rPr>
          <w:color w:val="000000"/>
        </w:rPr>
      </w:pPr>
    </w:p>
    <w:tbl>
      <w:tblPr>
        <w:tblStyle w:val="TableGrid"/>
        <w:tblW w:w="9288" w:type="dxa"/>
        <w:tblLook w:val="04A0" w:firstRow="1" w:lastRow="0" w:firstColumn="1" w:lastColumn="0" w:noHBand="0" w:noVBand="1"/>
      </w:tblPr>
      <w:tblGrid>
        <w:gridCol w:w="9288"/>
      </w:tblGrid>
      <w:tr w:rsidR="00F922F8" w:rsidRPr="00F96017" w14:paraId="249C6F93" w14:textId="77777777" w:rsidTr="003B2F15">
        <w:tc>
          <w:tcPr>
            <w:tcW w:w="9288" w:type="dxa"/>
          </w:tcPr>
          <w:p w14:paraId="0AF7006D" w14:textId="08106FBF" w:rsidR="0058687E" w:rsidRPr="006747D6" w:rsidRDefault="0058687E" w:rsidP="00F922F8">
            <w:pPr>
              <w:rPr>
                <w:bCs/>
                <w:color w:val="000000"/>
                <w:sz w:val="20"/>
              </w:rPr>
            </w:pPr>
            <w:bookmarkStart w:id="112" w:name="P338_33"/>
            <w:bookmarkStart w:id="113" w:name="_Hlk103082716"/>
            <w:bookmarkEnd w:id="112"/>
            <w:r w:rsidRPr="006747D6">
              <w:rPr>
                <w:bCs/>
                <w:color w:val="000000"/>
                <w:sz w:val="20"/>
              </w:rPr>
              <w:t>CAUTION: HAZARDOUS MEDICATION, PLEASE HANDLE PROPERLY.</w:t>
            </w:r>
          </w:p>
          <w:bookmarkEnd w:id="113"/>
          <w:p w14:paraId="4F64A9A5" w14:textId="0F4CA8DE" w:rsidR="00C516A6" w:rsidRPr="00F96017" w:rsidRDefault="00C516A6" w:rsidP="00F922F8">
            <w:pPr>
              <w:rPr>
                <w:b/>
                <w:color w:val="000000"/>
                <w:sz w:val="20"/>
              </w:rPr>
            </w:pPr>
            <w:r w:rsidRPr="006747D6">
              <w:rPr>
                <w:b/>
                <w:color w:val="000000"/>
                <w:sz w:val="20"/>
              </w:rPr>
              <w:t>Additional Warnings:</w:t>
            </w:r>
          </w:p>
          <w:p w14:paraId="63CCECB7" w14:textId="77777777" w:rsidR="00C516A6" w:rsidRPr="00F96017" w:rsidRDefault="00C516A6" w:rsidP="00C516A6">
            <w:pPr>
              <w:ind w:left="270" w:hanging="270"/>
              <w:rPr>
                <w:color w:val="000000"/>
                <w:sz w:val="20"/>
              </w:rPr>
            </w:pPr>
            <w:r w:rsidRPr="00F96017">
              <w:rPr>
                <w:color w:val="000000"/>
                <w:sz w:val="20"/>
              </w:rPr>
              <w:t xml:space="preserve">0192: </w:t>
            </w:r>
            <w:r w:rsidRPr="00F96017">
              <w:rPr>
                <w:sz w:val="20"/>
                <w:szCs w:val="20"/>
              </w:rPr>
              <w:t>The dose of the medication will likely need adjustment if you become pregnant. Soon after your pregnancy is confirmed, contact your primary care doctor or nurse practitioner for the new dosage of medication.</w:t>
            </w:r>
          </w:p>
          <w:p w14:paraId="47A21726" w14:textId="77777777" w:rsidR="00C516A6" w:rsidRPr="00F96017" w:rsidRDefault="00C516A6" w:rsidP="00F922F8">
            <w:pPr>
              <w:rPr>
                <w:color w:val="000000"/>
                <w:sz w:val="20"/>
              </w:rPr>
            </w:pPr>
          </w:p>
          <w:p w14:paraId="305EF182" w14:textId="66627F19" w:rsidR="00F922F8" w:rsidRPr="00F96017" w:rsidRDefault="00F922F8" w:rsidP="00F922F8">
            <w:pPr>
              <w:rPr>
                <w:color w:val="000000"/>
                <w:sz w:val="20"/>
              </w:rPr>
            </w:pPr>
            <w:r w:rsidRPr="00F96017">
              <w:rPr>
                <w:color w:val="000000"/>
                <w:sz w:val="20"/>
              </w:rPr>
              <w:t xml:space="preserve">OPPATIENT, ONE  Rx#: </w:t>
            </w:r>
            <w:r w:rsidR="002C7CAC">
              <w:rPr>
                <w:color w:val="000000"/>
                <w:sz w:val="20"/>
              </w:rPr>
              <w:t>REDACTED</w:t>
            </w:r>
            <w:r w:rsidRPr="00F96017">
              <w:rPr>
                <w:color w:val="000000"/>
                <w:sz w:val="20"/>
              </w:rPr>
              <w:t xml:space="preserve">   CAPTOPRIL 100MG TABS</w:t>
            </w:r>
          </w:p>
          <w:p w14:paraId="4563E6DC" w14:textId="77777777" w:rsidR="00F922F8" w:rsidRPr="00F96017" w:rsidRDefault="00F922F8" w:rsidP="00F922F8">
            <w:pPr>
              <w:rPr>
                <w:color w:val="000000"/>
              </w:rPr>
            </w:pPr>
          </w:p>
        </w:tc>
      </w:tr>
      <w:tr w:rsidR="00F922F8" w:rsidRPr="00F96017" w14:paraId="123308A7" w14:textId="77777777" w:rsidTr="003B2F15">
        <w:trPr>
          <w:trHeight w:val="1808"/>
        </w:trPr>
        <w:tc>
          <w:tcPr>
            <w:tcW w:w="9288" w:type="dxa"/>
          </w:tcPr>
          <w:p w14:paraId="2071123A" w14:textId="77777777" w:rsidR="00F922F8" w:rsidRPr="00F96017" w:rsidRDefault="00F922F8" w:rsidP="00F922F8">
            <w:pPr>
              <w:rPr>
                <w:color w:val="000000"/>
                <w:sz w:val="16"/>
              </w:rPr>
            </w:pPr>
            <w:r w:rsidRPr="00F96017">
              <w:rPr>
                <w:b/>
                <w:bCs/>
                <w:color w:val="000000"/>
                <w:sz w:val="16"/>
              </w:rPr>
              <w:t xml:space="preserve">CAPTOPRIL – ORAL: </w:t>
            </w:r>
            <w:r w:rsidRPr="00F96017">
              <w:rPr>
                <w:color w:val="000000"/>
                <w:sz w:val="16"/>
              </w:rPr>
              <w:t>(KAP-toe-</w:t>
            </w:r>
            <w:proofErr w:type="spellStart"/>
            <w:r w:rsidRPr="00F96017">
              <w:rPr>
                <w:color w:val="000000"/>
                <w:sz w:val="16"/>
              </w:rPr>
              <w:t>pril</w:t>
            </w:r>
            <w:proofErr w:type="spellEnd"/>
            <w:r w:rsidRPr="00F96017">
              <w:rPr>
                <w:color w:val="000000"/>
                <w:sz w:val="16"/>
              </w:rPr>
              <w:t>)</w:t>
            </w:r>
          </w:p>
          <w:p w14:paraId="2CD4FAE9" w14:textId="77777777" w:rsidR="00F922F8" w:rsidRPr="00F96017" w:rsidRDefault="00F922F8" w:rsidP="00F922F8">
            <w:pPr>
              <w:rPr>
                <w:color w:val="000000"/>
                <w:sz w:val="16"/>
              </w:rPr>
            </w:pPr>
          </w:p>
          <w:p w14:paraId="01AA8D32" w14:textId="77777777" w:rsidR="00F922F8" w:rsidRPr="00F96017" w:rsidRDefault="00F922F8" w:rsidP="00F922F8">
            <w:pPr>
              <w:rPr>
                <w:color w:val="000000"/>
                <w:sz w:val="16"/>
              </w:rPr>
            </w:pPr>
            <w:r w:rsidRPr="00F96017">
              <w:rPr>
                <w:b/>
                <w:bCs/>
                <w:color w:val="000000"/>
                <w:sz w:val="16"/>
              </w:rPr>
              <w:t xml:space="preserve">WARNING:  </w:t>
            </w:r>
            <w:r w:rsidRPr="00F96017">
              <w:rPr>
                <w:color w:val="000000"/>
                <w:sz w:val="16"/>
              </w:rPr>
              <w:t>This drug can cause serious fetal harm if used during the last six months of pregnancy. If pregnancy occurs, stop using this drug and immediately contact your physician.</w:t>
            </w:r>
          </w:p>
          <w:p w14:paraId="06F774C2" w14:textId="77777777" w:rsidR="00F922F8" w:rsidRPr="00F96017" w:rsidRDefault="00F922F8" w:rsidP="00F922F8">
            <w:pPr>
              <w:rPr>
                <w:color w:val="000000"/>
                <w:sz w:val="16"/>
              </w:rPr>
            </w:pPr>
            <w:r w:rsidRPr="00F96017">
              <w:rPr>
                <w:color w:val="000000"/>
                <w:sz w:val="16"/>
              </w:rPr>
              <w:t>.</w:t>
            </w:r>
          </w:p>
          <w:p w14:paraId="5E46F5CB" w14:textId="77777777" w:rsidR="00F922F8" w:rsidRPr="00F96017" w:rsidRDefault="00F922F8" w:rsidP="00F922F8">
            <w:pPr>
              <w:rPr>
                <w:color w:val="000000"/>
                <w:sz w:val="16"/>
              </w:rPr>
            </w:pPr>
            <w:r w:rsidRPr="00F96017">
              <w:rPr>
                <w:color w:val="000000"/>
                <w:sz w:val="16"/>
              </w:rPr>
              <w:t>. (Compressed due to space)</w:t>
            </w:r>
          </w:p>
          <w:p w14:paraId="635049DF" w14:textId="77777777" w:rsidR="00F922F8" w:rsidRPr="00F96017" w:rsidRDefault="00F922F8" w:rsidP="00F922F8">
            <w:pPr>
              <w:rPr>
                <w:color w:val="000000"/>
                <w:sz w:val="16"/>
              </w:rPr>
            </w:pPr>
            <w:r w:rsidRPr="00F96017">
              <w:rPr>
                <w:color w:val="000000"/>
                <w:sz w:val="16"/>
              </w:rPr>
              <w:t>.</w:t>
            </w:r>
          </w:p>
          <w:p w14:paraId="1A2ED877" w14:textId="77777777" w:rsidR="00F922F8" w:rsidRPr="00F96017" w:rsidRDefault="00F922F8" w:rsidP="00F922F8">
            <w:pPr>
              <w:rPr>
                <w:b/>
                <w:bCs/>
                <w:color w:val="000000"/>
              </w:rPr>
            </w:pPr>
            <w:r w:rsidRPr="00F96017">
              <w:rPr>
                <w:b/>
                <w:bCs/>
                <w:color w:val="000000"/>
                <w:sz w:val="16"/>
              </w:rPr>
              <w:t>MISSED DOSE:</w:t>
            </w:r>
            <w:r w:rsidRPr="00F96017">
              <w:rPr>
                <w:color w:val="000000"/>
                <w:sz w:val="16"/>
              </w:rPr>
              <w:t xml:space="preserve">  If you miss a dose, take it as soon as remembered; do not take it if it is almost time for the next dose, instead, skip the missed dose and resume your usual dosing schedule. Do not “double-up” the dose to catch up.</w:t>
            </w:r>
          </w:p>
        </w:tc>
      </w:tr>
    </w:tbl>
    <w:p w14:paraId="4ADFA3B8" w14:textId="77777777" w:rsidR="00F922F8" w:rsidRPr="00F96017" w:rsidRDefault="00F922F8" w:rsidP="00F922F8">
      <w:pPr>
        <w:rPr>
          <w:color w:val="000000"/>
        </w:rPr>
      </w:pPr>
    </w:p>
    <w:p w14:paraId="00989467" w14:textId="77777777" w:rsidR="00F922F8" w:rsidRPr="00F96017" w:rsidRDefault="00F922F8" w:rsidP="00723DCD">
      <w:pPr>
        <w:pStyle w:val="BodyText"/>
        <w:spacing w:after="120"/>
      </w:pPr>
      <w:r w:rsidRPr="00F96017">
        <w:t>These are the changes made to this section:</w:t>
      </w:r>
    </w:p>
    <w:p w14:paraId="28F9E295" w14:textId="77777777" w:rsidR="00F922F8" w:rsidRPr="00F96017" w:rsidRDefault="00F922F8" w:rsidP="00186A46">
      <w:pPr>
        <w:pStyle w:val="BodyText"/>
        <w:numPr>
          <w:ilvl w:val="0"/>
          <w:numId w:val="33"/>
        </w:numPr>
        <w:spacing w:after="120"/>
      </w:pPr>
      <w:r w:rsidRPr="00F96017">
        <w:t>The PMI section prints in the patient’s language preference.</w:t>
      </w:r>
    </w:p>
    <w:p w14:paraId="75BF463F" w14:textId="77777777" w:rsidR="00F922F8" w:rsidRPr="00F96017" w:rsidRDefault="00F922F8" w:rsidP="00186A46">
      <w:pPr>
        <w:pStyle w:val="BodyText"/>
        <w:numPr>
          <w:ilvl w:val="0"/>
          <w:numId w:val="33"/>
        </w:numPr>
        <w:spacing w:after="120"/>
      </w:pPr>
      <w:r w:rsidRPr="00F96017">
        <w:t>The white spaces between the sections of this document are reduced to allow more lines to print on the page.</w:t>
      </w:r>
    </w:p>
    <w:p w14:paraId="284FA455" w14:textId="77777777" w:rsidR="00F922F8" w:rsidRPr="00F96017" w:rsidRDefault="00F922F8" w:rsidP="00186A46">
      <w:pPr>
        <w:pStyle w:val="BodyText"/>
        <w:numPr>
          <w:ilvl w:val="0"/>
          <w:numId w:val="33"/>
        </w:numPr>
        <w:spacing w:after="120"/>
      </w:pPr>
      <w:r w:rsidRPr="00F96017">
        <w:t>When there are more than five warning labels for the prescription, the additional warnings print at the top of the PMI section</w:t>
      </w:r>
      <w:r w:rsidR="00E120E4" w:rsidRPr="00F96017">
        <w:t xml:space="preserve"> under Additional Warnings</w:t>
      </w:r>
      <w:r w:rsidRPr="00F96017">
        <w:t>.</w:t>
      </w:r>
    </w:p>
    <w:p w14:paraId="0B262B1E" w14:textId="43E47D52" w:rsidR="00E120E4" w:rsidRPr="006747D6" w:rsidRDefault="00E120E4" w:rsidP="009D6D3D">
      <w:pPr>
        <w:pStyle w:val="BodyText"/>
        <w:numPr>
          <w:ilvl w:val="0"/>
          <w:numId w:val="33"/>
        </w:numPr>
        <w:spacing w:after="240"/>
      </w:pPr>
      <w:r w:rsidRPr="00F96017">
        <w:t xml:space="preserve">If the warnings in the Warning Label section are more than 4 lines in length, they are printed at </w:t>
      </w:r>
      <w:r w:rsidRPr="006747D6">
        <w:t>the top of the PMI section under Additional Warnings.</w:t>
      </w:r>
    </w:p>
    <w:p w14:paraId="70A6A3CE" w14:textId="33488547" w:rsidR="00CF39FE" w:rsidRPr="006747D6" w:rsidRDefault="0058687E" w:rsidP="00723DCD">
      <w:pPr>
        <w:spacing w:after="120"/>
        <w:rPr>
          <w:color w:val="000000"/>
          <w:sz w:val="22"/>
          <w:szCs w:val="22"/>
        </w:rPr>
      </w:pPr>
      <w:bookmarkStart w:id="114" w:name="OLE_LINK033"/>
      <w:r w:rsidRPr="006747D6">
        <w:rPr>
          <w:sz w:val="22"/>
          <w:szCs w:val="22"/>
        </w:rPr>
        <w:t>With the release of PSO*7*676,</w:t>
      </w:r>
      <w:r w:rsidR="00A82D1E" w:rsidRPr="006747D6">
        <w:rPr>
          <w:sz w:val="22"/>
          <w:szCs w:val="22"/>
        </w:rPr>
        <w:t xml:space="preserve"> Hazardous to Handle and Hazardous to Dispose medications as identified in the National Drug Files (NDF) system display </w:t>
      </w:r>
      <w:r w:rsidR="003A3A0C" w:rsidRPr="006747D6">
        <w:rPr>
          <w:sz w:val="22"/>
          <w:szCs w:val="22"/>
        </w:rPr>
        <w:t xml:space="preserve">a </w:t>
      </w:r>
      <w:r w:rsidR="00A82D1E" w:rsidRPr="006747D6">
        <w:rPr>
          <w:sz w:val="22"/>
          <w:szCs w:val="22"/>
        </w:rPr>
        <w:t xml:space="preserve">warning </w:t>
      </w:r>
      <w:r w:rsidR="003A3A0C" w:rsidRPr="006747D6">
        <w:rPr>
          <w:sz w:val="22"/>
          <w:szCs w:val="22"/>
        </w:rPr>
        <w:t>at the top of the</w:t>
      </w:r>
      <w:r w:rsidR="00A82D1E" w:rsidRPr="006747D6">
        <w:rPr>
          <w:sz w:val="22"/>
          <w:szCs w:val="22"/>
        </w:rPr>
        <w:t xml:space="preserve"> PMI </w:t>
      </w:r>
      <w:r w:rsidR="00A82D1E" w:rsidRPr="006747D6">
        <w:rPr>
          <w:color w:val="000000"/>
          <w:sz w:val="22"/>
          <w:szCs w:val="22"/>
        </w:rPr>
        <w:t>section.</w:t>
      </w:r>
      <w:r w:rsidR="00D0501E" w:rsidRPr="006747D6">
        <w:rPr>
          <w:color w:val="000000"/>
          <w:sz w:val="22"/>
          <w:szCs w:val="22"/>
        </w:rPr>
        <w:t xml:space="preserve"> </w:t>
      </w:r>
    </w:p>
    <w:bookmarkEnd w:id="114"/>
    <w:p w14:paraId="1EA1B570" w14:textId="77777777" w:rsidR="006B0BC2" w:rsidRPr="006747D6" w:rsidRDefault="00CF39FE" w:rsidP="00186A46">
      <w:pPr>
        <w:pStyle w:val="BodyText"/>
        <w:numPr>
          <w:ilvl w:val="0"/>
          <w:numId w:val="33"/>
        </w:numPr>
        <w:spacing w:after="120"/>
        <w:rPr>
          <w:szCs w:val="22"/>
        </w:rPr>
      </w:pPr>
      <w:r w:rsidRPr="006747D6">
        <w:rPr>
          <w:szCs w:val="22"/>
        </w:rPr>
        <w:t>M</w:t>
      </w:r>
      <w:r w:rsidR="00D0501E" w:rsidRPr="006747D6">
        <w:rPr>
          <w:szCs w:val="22"/>
        </w:rPr>
        <w:t>edications defined by the NDF system as hazardous to handle</w:t>
      </w:r>
      <w:r w:rsidRPr="006747D6">
        <w:rPr>
          <w:szCs w:val="22"/>
        </w:rPr>
        <w:t xml:space="preserve"> display</w:t>
      </w:r>
      <w:r w:rsidR="00D0501E" w:rsidRPr="006747D6">
        <w:rPr>
          <w:szCs w:val="22"/>
        </w:rPr>
        <w:t xml:space="preserve"> the warning “</w:t>
      </w:r>
      <w:r w:rsidR="00153372" w:rsidRPr="006747D6">
        <w:rPr>
          <w:szCs w:val="22"/>
        </w:rPr>
        <w:t>CAUTION: HAZARDOUS MEDICATION, PLEASE HANDLE PROPERLY</w:t>
      </w:r>
      <w:r w:rsidR="00D0501E" w:rsidRPr="006747D6">
        <w:rPr>
          <w:szCs w:val="22"/>
        </w:rPr>
        <w:t xml:space="preserve">.”. </w:t>
      </w:r>
    </w:p>
    <w:p w14:paraId="0774804D" w14:textId="77777777" w:rsidR="006B0BC2" w:rsidRPr="006747D6" w:rsidRDefault="00CF39FE" w:rsidP="00186A46">
      <w:pPr>
        <w:pStyle w:val="BodyText"/>
        <w:numPr>
          <w:ilvl w:val="0"/>
          <w:numId w:val="33"/>
        </w:numPr>
        <w:spacing w:after="120"/>
        <w:rPr>
          <w:szCs w:val="22"/>
        </w:rPr>
      </w:pPr>
      <w:r w:rsidRPr="006747D6">
        <w:rPr>
          <w:szCs w:val="22"/>
        </w:rPr>
        <w:t>Medications defined by the NDF system as</w:t>
      </w:r>
      <w:r w:rsidR="00D0501E" w:rsidRPr="006747D6">
        <w:rPr>
          <w:szCs w:val="22"/>
        </w:rPr>
        <w:t xml:space="preserve"> hazardous to dispose of</w:t>
      </w:r>
      <w:r w:rsidRPr="006747D6">
        <w:rPr>
          <w:szCs w:val="22"/>
        </w:rPr>
        <w:t xml:space="preserve"> display</w:t>
      </w:r>
      <w:r w:rsidR="00D0501E" w:rsidRPr="006747D6">
        <w:rPr>
          <w:szCs w:val="22"/>
        </w:rPr>
        <w:t xml:space="preserve"> the warning “</w:t>
      </w:r>
      <w:r w:rsidR="00153372" w:rsidRPr="006747D6">
        <w:rPr>
          <w:szCs w:val="22"/>
        </w:rPr>
        <w:t>CAUTION: HAZARDOUS MEDICATION, PLEASE DISPOSE OF PROPERLY.</w:t>
      </w:r>
      <w:r w:rsidR="00D0501E" w:rsidRPr="006747D6">
        <w:rPr>
          <w:szCs w:val="22"/>
        </w:rPr>
        <w:t xml:space="preserve">” </w:t>
      </w:r>
    </w:p>
    <w:p w14:paraId="2C9C601F" w14:textId="101EC4E7" w:rsidR="00153372" w:rsidRPr="006747D6" w:rsidRDefault="00CF39FE" w:rsidP="00CF39FE">
      <w:pPr>
        <w:pStyle w:val="ListParagraph"/>
        <w:numPr>
          <w:ilvl w:val="0"/>
          <w:numId w:val="33"/>
        </w:numPr>
        <w:rPr>
          <w:color w:val="000000"/>
          <w:sz w:val="22"/>
          <w:szCs w:val="22"/>
        </w:rPr>
      </w:pPr>
      <w:r w:rsidRPr="006747D6">
        <w:rPr>
          <w:color w:val="000000"/>
          <w:sz w:val="22"/>
          <w:szCs w:val="22"/>
        </w:rPr>
        <w:t>M</w:t>
      </w:r>
      <w:r w:rsidR="00D0501E" w:rsidRPr="006747D6">
        <w:rPr>
          <w:color w:val="000000"/>
          <w:sz w:val="22"/>
          <w:szCs w:val="22"/>
        </w:rPr>
        <w:t>edication</w:t>
      </w:r>
      <w:r w:rsidRPr="006747D6">
        <w:rPr>
          <w:color w:val="000000"/>
          <w:sz w:val="22"/>
          <w:szCs w:val="22"/>
        </w:rPr>
        <w:t>s</w:t>
      </w:r>
      <w:r w:rsidR="00D0501E" w:rsidRPr="006747D6">
        <w:rPr>
          <w:color w:val="000000"/>
          <w:sz w:val="22"/>
          <w:szCs w:val="22"/>
        </w:rPr>
        <w:t xml:space="preserve"> defined </w:t>
      </w:r>
      <w:r w:rsidRPr="006747D6">
        <w:rPr>
          <w:color w:val="000000"/>
          <w:sz w:val="22"/>
          <w:szCs w:val="22"/>
        </w:rPr>
        <w:t xml:space="preserve">by the NDF system </w:t>
      </w:r>
      <w:r w:rsidR="00D0501E" w:rsidRPr="006747D6">
        <w:rPr>
          <w:color w:val="000000"/>
          <w:sz w:val="22"/>
          <w:szCs w:val="22"/>
        </w:rPr>
        <w:t>as both hazardous to handle and hazardous to dispose of</w:t>
      </w:r>
      <w:r w:rsidRPr="006747D6">
        <w:rPr>
          <w:color w:val="000000"/>
          <w:sz w:val="22"/>
          <w:szCs w:val="22"/>
        </w:rPr>
        <w:t xml:space="preserve"> display </w:t>
      </w:r>
      <w:r w:rsidR="00D0501E" w:rsidRPr="006747D6">
        <w:rPr>
          <w:color w:val="000000"/>
          <w:sz w:val="22"/>
          <w:szCs w:val="22"/>
        </w:rPr>
        <w:t>the warning message “</w:t>
      </w:r>
      <w:r w:rsidR="00153372" w:rsidRPr="006747D6">
        <w:rPr>
          <w:color w:val="000000"/>
          <w:sz w:val="22"/>
          <w:szCs w:val="22"/>
        </w:rPr>
        <w:t>CAUTION: HAZARDOUS MEDICATION, PLEASE HANDLE AND DISPOSE OF PROPERLY.</w:t>
      </w:r>
      <w:r w:rsidR="00D0501E" w:rsidRPr="006747D6">
        <w:rPr>
          <w:color w:val="000000"/>
          <w:sz w:val="22"/>
          <w:szCs w:val="22"/>
        </w:rPr>
        <w:t>”</w:t>
      </w:r>
      <w:r w:rsidRPr="006747D6">
        <w:rPr>
          <w:color w:val="000000"/>
          <w:sz w:val="22"/>
          <w:szCs w:val="22"/>
        </w:rPr>
        <w:t>.</w:t>
      </w:r>
    </w:p>
    <w:p w14:paraId="03B927D1" w14:textId="42B3D8A1" w:rsidR="00F922F8" w:rsidRPr="00F96017" w:rsidRDefault="0080270A" w:rsidP="0058687E">
      <w:pPr>
        <w:spacing w:before="120"/>
      </w:pPr>
      <w:r w:rsidRPr="0058687E">
        <w:rPr>
          <w:bCs/>
          <w:color w:val="000000"/>
          <w:sz w:val="20"/>
        </w:rPr>
        <w:br w:type="page"/>
      </w:r>
      <w:r w:rsidR="00F922F8" w:rsidRPr="00F96017">
        <w:lastRenderedPageBreak/>
        <w:t>Trailing Document Section</w:t>
      </w:r>
      <w:r w:rsidR="00F922F8" w:rsidRPr="00F96017">
        <w:fldChar w:fldCharType="begin"/>
      </w:r>
      <w:r w:rsidR="00F922F8" w:rsidRPr="00F96017">
        <w:instrText xml:space="preserve"> XE "Laser Labels:Trailing Document Section" </w:instrText>
      </w:r>
      <w:r w:rsidR="00F922F8" w:rsidRPr="00F96017">
        <w:fldChar w:fldCharType="end"/>
      </w:r>
    </w:p>
    <w:p w14:paraId="7139217D" w14:textId="77777777" w:rsidR="00F922F8" w:rsidRPr="00F96017" w:rsidRDefault="00F922F8" w:rsidP="00F922F8">
      <w:pPr>
        <w:rPr>
          <w:color w:val="000000"/>
        </w:rPr>
      </w:pPr>
    </w:p>
    <w:p w14:paraId="37C6AAD4" w14:textId="77777777" w:rsidR="00F922F8" w:rsidRPr="00F96017" w:rsidRDefault="00F922F8" w:rsidP="00607A79">
      <w:pPr>
        <w:pStyle w:val="BodyText"/>
      </w:pPr>
      <w:r w:rsidRPr="00F96017">
        <w:t>The Trailing Document section includes the Signature Log, Mail-Back Address Label, Address Change Form, Allergies/ADR Document, Suspended Prescription Information, Refill Narratives, and Copay Narratives.</w:t>
      </w:r>
    </w:p>
    <w:p w14:paraId="5B944894" w14:textId="77777777" w:rsidR="00F922F8" w:rsidRPr="00F96017" w:rsidRDefault="00F922F8" w:rsidP="00F922F8">
      <w:pPr>
        <w:rPr>
          <w:color w:val="000000"/>
        </w:rPr>
      </w:pPr>
    </w:p>
    <w:p w14:paraId="62B12D21" w14:textId="77777777" w:rsidR="00F922F8" w:rsidRPr="00F96017" w:rsidRDefault="00F922F8" w:rsidP="00607A79">
      <w:pPr>
        <w:pStyle w:val="BodyText"/>
        <w:numPr>
          <w:ilvl w:val="0"/>
          <w:numId w:val="35"/>
        </w:numPr>
      </w:pPr>
      <w:r w:rsidRPr="00F96017">
        <w:t>For all sections, with the release of patch PSO*7*200, the SSN display changes from six digits to the last four digits.</w:t>
      </w:r>
    </w:p>
    <w:p w14:paraId="421D4340" w14:textId="77777777" w:rsidR="00F922F8" w:rsidRPr="00F96017" w:rsidRDefault="00F922F8" w:rsidP="00F922F8">
      <w:pPr>
        <w:rPr>
          <w:color w:val="000000"/>
        </w:rPr>
      </w:pPr>
    </w:p>
    <w:p w14:paraId="77A9B62E" w14:textId="77777777" w:rsidR="00F922F8" w:rsidRPr="00F96017" w:rsidRDefault="00F922F8" w:rsidP="0080270A">
      <w:pPr>
        <w:pStyle w:val="Heading31"/>
        <w:rPr>
          <w:rFonts w:ascii="Times New Roman" w:hAnsi="Times New Roman"/>
          <w:b w:val="0"/>
          <w:szCs w:val="24"/>
        </w:rPr>
      </w:pPr>
      <w:r w:rsidRPr="00F96017">
        <w:t>Signature Log Section</w:t>
      </w:r>
      <w:r w:rsidRPr="00F96017">
        <w:rPr>
          <w:rFonts w:ascii="Times New Roman" w:hAnsi="Times New Roman"/>
          <w:b w:val="0"/>
          <w:szCs w:val="24"/>
        </w:rPr>
        <w:fldChar w:fldCharType="begin"/>
      </w:r>
      <w:r w:rsidRPr="00F96017">
        <w:rPr>
          <w:rFonts w:ascii="Times New Roman" w:hAnsi="Times New Roman"/>
          <w:b w:val="0"/>
          <w:szCs w:val="24"/>
        </w:rPr>
        <w:instrText xml:space="preserve"> XE "Laser Labels:Signature Log Section" </w:instrText>
      </w:r>
      <w:r w:rsidRPr="00F96017">
        <w:rPr>
          <w:rFonts w:ascii="Times New Roman" w:hAnsi="Times New Roman"/>
          <w:b w:val="0"/>
          <w:szCs w:val="24"/>
        </w:rPr>
        <w:fldChar w:fldCharType="end"/>
      </w:r>
    </w:p>
    <w:p w14:paraId="44BEEAF0" w14:textId="77777777" w:rsidR="00F922F8" w:rsidRPr="00F96017" w:rsidRDefault="00F922F8" w:rsidP="00F922F8">
      <w:pPr>
        <w:rPr>
          <w:color w:val="000000"/>
        </w:rPr>
      </w:pPr>
    </w:p>
    <w:tbl>
      <w:tblPr>
        <w:tblStyle w:val="TableGrid"/>
        <w:tblW w:w="4298" w:type="dxa"/>
        <w:tblLook w:val="04A0" w:firstRow="1" w:lastRow="0" w:firstColumn="1" w:lastColumn="0" w:noHBand="0" w:noVBand="1"/>
      </w:tblPr>
      <w:tblGrid>
        <w:gridCol w:w="3777"/>
        <w:gridCol w:w="521"/>
      </w:tblGrid>
      <w:tr w:rsidR="00F922F8" w:rsidRPr="00ED7C0B" w14:paraId="1664C2EF" w14:textId="77777777" w:rsidTr="003B2F15">
        <w:tc>
          <w:tcPr>
            <w:tcW w:w="3780" w:type="dxa"/>
          </w:tcPr>
          <w:p w14:paraId="6B47C623" w14:textId="77777777" w:rsidR="00F922F8" w:rsidRPr="00BA26EC" w:rsidRDefault="00F922F8" w:rsidP="00F922F8">
            <w:pPr>
              <w:rPr>
                <w:color w:val="000000"/>
                <w:sz w:val="16"/>
              </w:rPr>
            </w:pPr>
            <w:r w:rsidRPr="00F96017">
              <w:rPr>
                <w:color w:val="000000"/>
              </w:rPr>
              <w:br w:type="page"/>
            </w:r>
            <w:r w:rsidR="001D0BC9" w:rsidRPr="00BA26EC">
              <w:rPr>
                <w:noProof/>
                <w:color w:val="000000"/>
              </w:rPr>
              <w:drawing>
                <wp:inline distT="0" distB="0" distL="0" distR="0" wp14:anchorId="18A1CD3A" wp14:editId="124AEF62">
                  <wp:extent cx="342900" cy="342900"/>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A26EC">
              <w:rPr>
                <w:color w:val="000000"/>
                <w:sz w:val="16"/>
              </w:rPr>
              <w:t xml:space="preserve"> VAMC </w:t>
            </w:r>
            <w:smartTag w:uri="urn:schemas-microsoft-com:office:smarttags" w:element="place">
              <w:smartTag w:uri="urn:schemas-microsoft-com:office:smarttags" w:element="City">
                <w:r w:rsidRPr="00BA26EC">
                  <w:rPr>
                    <w:color w:val="000000"/>
                    <w:sz w:val="16"/>
                  </w:rPr>
                  <w:t>ALBANY</w:t>
                </w:r>
              </w:smartTag>
            </w:smartTag>
            <w:r w:rsidRPr="00BA26EC">
              <w:rPr>
                <w:color w:val="000000"/>
                <w:sz w:val="16"/>
              </w:rPr>
              <w:t xml:space="preserve"> NY 12208     </w:t>
            </w:r>
          </w:p>
          <w:p w14:paraId="3B891B76" w14:textId="77777777" w:rsidR="00F922F8" w:rsidRPr="00BA26EC" w:rsidRDefault="00F922F8" w:rsidP="00F922F8">
            <w:pPr>
              <w:rPr>
                <w:color w:val="000000"/>
                <w:sz w:val="16"/>
              </w:rPr>
            </w:pPr>
            <w:r w:rsidRPr="00BA26EC">
              <w:rPr>
                <w:color w:val="000000"/>
                <w:sz w:val="16"/>
              </w:rPr>
              <w:t xml:space="preserve">              500  Ph: 518-555-4307</w:t>
            </w:r>
            <w:r w:rsidRPr="00BA26EC">
              <w:rPr>
                <w:color w:val="000000"/>
                <w:sz w:val="20"/>
              </w:rPr>
              <w:t xml:space="preserve">     </w:t>
            </w:r>
            <w:r w:rsidRPr="00BA26EC">
              <w:rPr>
                <w:color w:val="000000"/>
                <w:sz w:val="16"/>
              </w:rPr>
              <w:t>FEB 2, 2005</w:t>
            </w:r>
          </w:p>
          <w:p w14:paraId="15EF4354" w14:textId="77777777" w:rsidR="00F922F8" w:rsidRPr="00BA26EC" w:rsidRDefault="00F922F8" w:rsidP="00F922F8">
            <w:pPr>
              <w:rPr>
                <w:color w:val="000000"/>
                <w:sz w:val="12"/>
              </w:rPr>
            </w:pPr>
          </w:p>
          <w:p w14:paraId="16F6AF9B" w14:textId="77777777" w:rsidR="00F922F8" w:rsidRPr="00BA26EC" w:rsidRDefault="00F922F8" w:rsidP="00F922F8">
            <w:pPr>
              <w:rPr>
                <w:color w:val="000000"/>
                <w:sz w:val="16"/>
              </w:rPr>
            </w:pPr>
            <w:r w:rsidRPr="00BA26EC">
              <w:rPr>
                <w:b/>
                <w:bCs/>
                <w:color w:val="000000"/>
                <w:sz w:val="16"/>
              </w:rPr>
              <w:t>By signing below</w:t>
            </w:r>
            <w:r w:rsidRPr="00BA26EC">
              <w:rPr>
                <w:color w:val="000000"/>
                <w:sz w:val="16"/>
              </w:rPr>
              <w:t xml:space="preserve">   </w:t>
            </w:r>
          </w:p>
          <w:p w14:paraId="10BB88BB" w14:textId="77777777" w:rsidR="00F922F8" w:rsidRPr="00BA26EC" w:rsidRDefault="00F922F8" w:rsidP="00F922F8">
            <w:pPr>
              <w:shd w:val="clear" w:color="auto" w:fill="FFFF00"/>
              <w:rPr>
                <w:color w:val="000000"/>
                <w:sz w:val="16"/>
              </w:rPr>
            </w:pPr>
            <w:r w:rsidRPr="00BA26EC">
              <w:rPr>
                <w:b/>
                <w:bCs/>
                <w:color w:val="000000"/>
                <w:sz w:val="16"/>
              </w:rPr>
              <w:t>You acknowledge receipt of the following Rx’s</w:t>
            </w:r>
          </w:p>
          <w:p w14:paraId="057922FD" w14:textId="77777777" w:rsidR="00F922F8" w:rsidRPr="00BA26EC" w:rsidRDefault="00F922F8" w:rsidP="00F922F8">
            <w:pPr>
              <w:rPr>
                <w:color w:val="000000"/>
                <w:sz w:val="16"/>
                <w:szCs w:val="20"/>
              </w:rPr>
            </w:pPr>
            <w:r w:rsidRPr="00BA26EC">
              <w:rPr>
                <w:bCs/>
                <w:color w:val="000000"/>
                <w:sz w:val="16"/>
                <w:szCs w:val="20"/>
              </w:rPr>
              <w:t xml:space="preserve">100002278 (1) 02/2/05 CAPTOPRIL 100MG </w:t>
            </w:r>
          </w:p>
          <w:p w14:paraId="133FE81B" w14:textId="77777777" w:rsidR="00F922F8" w:rsidRPr="00BA26EC" w:rsidRDefault="00F922F8" w:rsidP="00F922F8">
            <w:pPr>
              <w:rPr>
                <w:color w:val="000000"/>
                <w:sz w:val="12"/>
                <w:szCs w:val="20"/>
              </w:rPr>
            </w:pPr>
          </w:p>
          <w:p w14:paraId="15B7FD06" w14:textId="77777777" w:rsidR="00F922F8" w:rsidRPr="00BA26EC" w:rsidRDefault="00F922F8" w:rsidP="00F922F8">
            <w:pPr>
              <w:rPr>
                <w:color w:val="000000"/>
                <w:sz w:val="12"/>
                <w:szCs w:val="20"/>
              </w:rPr>
            </w:pPr>
          </w:p>
          <w:p w14:paraId="4E727EE9" w14:textId="77777777" w:rsidR="00F922F8" w:rsidRPr="00BA26EC" w:rsidRDefault="00F922F8" w:rsidP="00F922F8">
            <w:pPr>
              <w:rPr>
                <w:color w:val="000000"/>
                <w:sz w:val="12"/>
                <w:szCs w:val="20"/>
              </w:rPr>
            </w:pPr>
          </w:p>
          <w:p w14:paraId="197B7F2C" w14:textId="77777777" w:rsidR="00F922F8" w:rsidRPr="00BA26EC" w:rsidRDefault="00F922F8" w:rsidP="00F922F8">
            <w:pPr>
              <w:rPr>
                <w:color w:val="000000"/>
                <w:sz w:val="12"/>
                <w:szCs w:val="20"/>
              </w:rPr>
            </w:pPr>
          </w:p>
          <w:p w14:paraId="31CA7C40" w14:textId="77777777" w:rsidR="00F922F8" w:rsidRPr="00BA26EC" w:rsidRDefault="00F922F8" w:rsidP="00F922F8">
            <w:pPr>
              <w:rPr>
                <w:color w:val="000000"/>
                <w:sz w:val="16"/>
              </w:rPr>
            </w:pPr>
            <w:r w:rsidRPr="00BA26EC">
              <w:rPr>
                <w:color w:val="000000"/>
                <w:sz w:val="16"/>
              </w:rPr>
              <w:t>Pt. Sig.______________________________________</w:t>
            </w:r>
          </w:p>
          <w:p w14:paraId="400D5EBE" w14:textId="77777777" w:rsidR="00F922F8" w:rsidRPr="00BA26EC" w:rsidRDefault="00F922F8" w:rsidP="00F922F8">
            <w:pPr>
              <w:rPr>
                <w:color w:val="000000"/>
                <w:sz w:val="16"/>
              </w:rPr>
            </w:pPr>
            <w:r w:rsidRPr="00BA26EC">
              <w:rPr>
                <w:color w:val="000000"/>
                <w:sz w:val="16"/>
              </w:rPr>
              <w:t>EXPRESS SCRIPTS</w:t>
            </w:r>
          </w:p>
          <w:p w14:paraId="5BF88167" w14:textId="77777777" w:rsidR="00F922F8" w:rsidRPr="00BA26EC" w:rsidRDefault="00F922F8" w:rsidP="00F922F8">
            <w:pPr>
              <w:rPr>
                <w:color w:val="000000"/>
                <w:sz w:val="16"/>
              </w:rPr>
            </w:pPr>
            <w:r w:rsidRPr="00BA26EC">
              <w:rPr>
                <w:color w:val="000000"/>
                <w:sz w:val="16"/>
              </w:rPr>
              <w:t>Relation_________Counseling Refused__ Accepted__</w:t>
            </w:r>
          </w:p>
        </w:tc>
        <w:tc>
          <w:tcPr>
            <w:tcW w:w="518" w:type="dxa"/>
          </w:tcPr>
          <w:p w14:paraId="67893936" w14:textId="77777777" w:rsidR="00F922F8" w:rsidRPr="00ED7C0B" w:rsidRDefault="001D0BC9" w:rsidP="00F922F8">
            <w:pPr>
              <w:spacing w:before="840"/>
              <w:rPr>
                <w:color w:val="000000"/>
              </w:rPr>
            </w:pPr>
            <w:r w:rsidRPr="00BA26EC">
              <w:rPr>
                <w:noProof/>
                <w:color w:val="000000"/>
              </w:rPr>
              <w:drawing>
                <wp:inline distT="0" distB="0" distL="0" distR="0" wp14:anchorId="5FCE36C0" wp14:editId="05174DC7">
                  <wp:extent cx="193675" cy="1090295"/>
                  <wp:effectExtent l="0" t="0" r="0" b="0"/>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3675" cy="1090295"/>
                          </a:xfrm>
                          <a:prstGeom prst="rect">
                            <a:avLst/>
                          </a:prstGeom>
                          <a:noFill/>
                          <a:ln>
                            <a:noFill/>
                          </a:ln>
                        </pic:spPr>
                      </pic:pic>
                    </a:graphicData>
                  </a:graphic>
                </wp:inline>
              </w:drawing>
            </w:r>
          </w:p>
        </w:tc>
      </w:tr>
      <w:tr w:rsidR="00F922F8" w:rsidRPr="00ED7C0B" w14:paraId="7BE5F0EF" w14:textId="77777777" w:rsidTr="003B2F15">
        <w:tc>
          <w:tcPr>
            <w:tcW w:w="3780" w:type="dxa"/>
          </w:tcPr>
          <w:p w14:paraId="3296F708" w14:textId="3E2DCD03" w:rsidR="00F922F8" w:rsidRPr="00ED7C0B" w:rsidRDefault="00F922F8" w:rsidP="00F922F8">
            <w:pPr>
              <w:rPr>
                <w:color w:val="000000"/>
                <w:sz w:val="20"/>
              </w:rPr>
            </w:pPr>
            <w:r w:rsidRPr="00ED7C0B">
              <w:rPr>
                <w:rFonts w:ascii="Arial" w:hAnsi="Arial" w:cs="Arial"/>
                <w:b/>
                <w:bCs/>
                <w:color w:val="000000"/>
              </w:rPr>
              <w:t xml:space="preserve"> </w:t>
            </w:r>
            <w:r w:rsidRPr="00ED7C0B">
              <w:rPr>
                <w:b/>
                <w:bCs/>
                <w:color w:val="000000"/>
                <w:sz w:val="20"/>
              </w:rPr>
              <w:t xml:space="preserve">OPPATIENT,ONE </w:t>
            </w:r>
            <w:r w:rsidR="00E15AE5" w:rsidRPr="00ED7C0B">
              <w:rPr>
                <w:b/>
                <w:bCs/>
                <w:color w:val="000000"/>
                <w:sz w:val="20"/>
              </w:rPr>
              <w:t>####</w:t>
            </w:r>
          </w:p>
        </w:tc>
        <w:tc>
          <w:tcPr>
            <w:tcW w:w="518" w:type="dxa"/>
          </w:tcPr>
          <w:p w14:paraId="648FCE30" w14:textId="77777777" w:rsidR="00F922F8" w:rsidRPr="00ED7C0B" w:rsidRDefault="00F922F8" w:rsidP="00F922F8">
            <w:pPr>
              <w:rPr>
                <w:rFonts w:ascii="Arial" w:hAnsi="Arial" w:cs="Arial"/>
                <w:b/>
                <w:bCs/>
                <w:color w:val="000000"/>
              </w:rPr>
            </w:pPr>
          </w:p>
        </w:tc>
      </w:tr>
    </w:tbl>
    <w:p w14:paraId="3F58F770" w14:textId="77777777" w:rsidR="00F922F8" w:rsidRPr="00ED7C0B" w:rsidRDefault="00F922F8" w:rsidP="00F922F8">
      <w:pPr>
        <w:rPr>
          <w:color w:val="000000"/>
        </w:rPr>
      </w:pPr>
    </w:p>
    <w:p w14:paraId="53194BD8" w14:textId="77777777" w:rsidR="00F922F8" w:rsidRPr="00ED7C0B" w:rsidRDefault="00F922F8" w:rsidP="00607A79">
      <w:pPr>
        <w:pStyle w:val="BodyText"/>
        <w:numPr>
          <w:ilvl w:val="0"/>
          <w:numId w:val="35"/>
        </w:numPr>
      </w:pPr>
      <w:r w:rsidRPr="00ED7C0B">
        <w:t>A signature log prints in the bottle label section of the trailing documents. The patient will sign for the medications received on this log. This option is in request to the ePharmacy requirements.</w:t>
      </w:r>
    </w:p>
    <w:bookmarkStart w:id="115" w:name="OLE_LINK113"/>
    <w:bookmarkStart w:id="116" w:name="OLE_LINK114"/>
    <w:p w14:paraId="0C7F743D" w14:textId="77777777" w:rsidR="00F922F8" w:rsidRPr="00ED7C0B" w:rsidRDefault="00F922F8" w:rsidP="00607A79">
      <w:pPr>
        <w:pStyle w:val="BodyText"/>
      </w:pPr>
      <w:r w:rsidRPr="00ED7C0B">
        <w:rPr>
          <w:u w:val="single"/>
        </w:rPr>
        <w:fldChar w:fldCharType="begin"/>
      </w:r>
      <w:r w:rsidRPr="00ED7C0B">
        <w:instrText xml:space="preserve"> XE "Laser Labels:Signature Log Section" </w:instrText>
      </w:r>
      <w:r w:rsidRPr="00ED7C0B">
        <w:rPr>
          <w:u w:val="single"/>
        </w:rPr>
        <w:fldChar w:fldCharType="end"/>
      </w:r>
    </w:p>
    <w:p w14:paraId="109B08AD" w14:textId="77777777" w:rsidR="00F922F8" w:rsidRPr="00ED7C0B" w:rsidRDefault="00F922F8" w:rsidP="00607A79">
      <w:pPr>
        <w:pStyle w:val="BodyText"/>
        <w:numPr>
          <w:ilvl w:val="0"/>
          <w:numId w:val="35"/>
        </w:numPr>
      </w:pPr>
      <w:r w:rsidRPr="00ED7C0B">
        <w:t>With the release of patch PSO*7*200, the following changes are made:</w:t>
      </w:r>
    </w:p>
    <w:p w14:paraId="26A89763" w14:textId="77777777" w:rsidR="00F922F8" w:rsidRPr="00ED7C0B" w:rsidRDefault="00F922F8" w:rsidP="00607A79">
      <w:pPr>
        <w:pStyle w:val="BodyText"/>
        <w:numPr>
          <w:ilvl w:val="1"/>
          <w:numId w:val="35"/>
        </w:numPr>
      </w:pPr>
      <w:r w:rsidRPr="00ED7C0B">
        <w:t>Print current date at top.</w:t>
      </w:r>
    </w:p>
    <w:p w14:paraId="2CC46FD5" w14:textId="77777777" w:rsidR="00F922F8" w:rsidRPr="00ED7C0B" w:rsidRDefault="00F922F8" w:rsidP="00607A79">
      <w:pPr>
        <w:pStyle w:val="BodyText"/>
        <w:numPr>
          <w:ilvl w:val="1"/>
          <w:numId w:val="35"/>
        </w:numPr>
      </w:pPr>
      <w:r w:rsidRPr="00ED7C0B">
        <w:t>Do not print user name (if more than 1 prescription was included to be signed, the user name could be different for each one).</w:t>
      </w:r>
    </w:p>
    <w:p w14:paraId="07030112" w14:textId="77777777" w:rsidR="00F922F8" w:rsidRPr="00ED7C0B" w:rsidRDefault="00F922F8" w:rsidP="00607A79">
      <w:pPr>
        <w:pStyle w:val="BodyText"/>
        <w:numPr>
          <w:ilvl w:val="1"/>
          <w:numId w:val="35"/>
        </w:numPr>
      </w:pPr>
      <w:r w:rsidRPr="00ED7C0B">
        <w:t>Correct the spacing and continuation paging issues if one or more of the prescriptions has been discontinued before printing the signature log.</w:t>
      </w:r>
    </w:p>
    <w:p w14:paraId="194CB5FB" w14:textId="77777777" w:rsidR="00F922F8" w:rsidRPr="00ED7C0B" w:rsidRDefault="00F922F8" w:rsidP="00607A79">
      <w:pPr>
        <w:pStyle w:val="BodyText"/>
        <w:numPr>
          <w:ilvl w:val="1"/>
          <w:numId w:val="35"/>
        </w:numPr>
      </w:pPr>
      <w:r w:rsidRPr="00ED7C0B">
        <w:t>Add a barcode to enable scanning to remove the patient's name from the Bingo Board.</w:t>
      </w:r>
    </w:p>
    <w:p w14:paraId="2EEE18A1" w14:textId="77777777" w:rsidR="00F922F8" w:rsidRPr="00ED7C0B" w:rsidRDefault="00F922F8" w:rsidP="00607A79">
      <w:pPr>
        <w:pStyle w:val="BodyText"/>
        <w:numPr>
          <w:ilvl w:val="1"/>
          <w:numId w:val="35"/>
        </w:numPr>
      </w:pPr>
      <w:r w:rsidRPr="00ED7C0B">
        <w:t>Add as much of the drug name as will fit on the label.</w:t>
      </w:r>
    </w:p>
    <w:p w14:paraId="7F33A609" w14:textId="77777777" w:rsidR="00F922F8" w:rsidRPr="00ED7C0B" w:rsidRDefault="00F922F8" w:rsidP="00607A79">
      <w:pPr>
        <w:pStyle w:val="BodyText"/>
        <w:numPr>
          <w:ilvl w:val="1"/>
          <w:numId w:val="35"/>
        </w:numPr>
      </w:pPr>
      <w:r w:rsidRPr="00ED7C0B">
        <w:t>While printing original labels (not reprint of the signature log), if all of the fills have a routing of mail, the signature log will not be printed.</w:t>
      </w:r>
    </w:p>
    <w:p w14:paraId="7B75A765" w14:textId="77777777" w:rsidR="00F922F8" w:rsidRPr="00ED7C0B" w:rsidRDefault="00F922F8" w:rsidP="00607A79">
      <w:pPr>
        <w:pStyle w:val="BodyText"/>
        <w:numPr>
          <w:ilvl w:val="1"/>
          <w:numId w:val="35"/>
        </w:numPr>
      </w:pPr>
      <w:r w:rsidRPr="00ED7C0B">
        <w:t xml:space="preserve">The line "Relationship_________________ Counseled? _____" is changed to: </w:t>
      </w:r>
      <w:r w:rsidRPr="00ED7C0B">
        <w:br/>
      </w:r>
      <w:r w:rsidRPr="00ED7C0B">
        <w:br/>
        <w:t>Relation_____ Counseling Refused__ Accepted__</w:t>
      </w:r>
    </w:p>
    <w:bookmarkEnd w:id="115"/>
    <w:bookmarkEnd w:id="116"/>
    <w:p w14:paraId="6BA3BEE8" w14:textId="77777777" w:rsidR="00F922F8" w:rsidRPr="00ED7C0B" w:rsidRDefault="00F922F8" w:rsidP="00F922F8">
      <w:pPr>
        <w:rPr>
          <w:color w:val="000000"/>
        </w:rPr>
      </w:pPr>
    </w:p>
    <w:p w14:paraId="03DFB5CF" w14:textId="77777777" w:rsidR="00F922F8" w:rsidRPr="00ED7C0B" w:rsidRDefault="00607A79" w:rsidP="0080270A">
      <w:pPr>
        <w:pStyle w:val="Heading31"/>
      </w:pPr>
      <w:r w:rsidRPr="00ED7C0B">
        <w:br w:type="page"/>
      </w:r>
      <w:r w:rsidR="00F922F8" w:rsidRPr="00ED7C0B">
        <w:lastRenderedPageBreak/>
        <w:t>Mail-Back Address Label Section</w:t>
      </w:r>
      <w:r w:rsidR="00F922F8" w:rsidRPr="00ED7C0B">
        <w:fldChar w:fldCharType="begin"/>
      </w:r>
      <w:r w:rsidR="00F922F8" w:rsidRPr="00ED7C0B">
        <w:instrText xml:space="preserve"> XE "Laser Labels:Mail-Back Address Label Section" </w:instrText>
      </w:r>
      <w:r w:rsidR="00F922F8" w:rsidRPr="00ED7C0B">
        <w:fldChar w:fldCharType="end"/>
      </w:r>
    </w:p>
    <w:p w14:paraId="384E6C7D" w14:textId="77777777" w:rsidR="00F922F8" w:rsidRPr="00ED7C0B" w:rsidRDefault="00F922F8" w:rsidP="00F922F8">
      <w:pPr>
        <w:rPr>
          <w:color w:val="000000"/>
        </w:rPr>
      </w:pPr>
    </w:p>
    <w:tbl>
      <w:tblPr>
        <w:tblStyle w:val="TableGrid"/>
        <w:tblW w:w="2448" w:type="dxa"/>
        <w:tblLook w:val="04A0" w:firstRow="1" w:lastRow="0" w:firstColumn="1" w:lastColumn="0" w:noHBand="0" w:noVBand="1"/>
      </w:tblPr>
      <w:tblGrid>
        <w:gridCol w:w="2448"/>
      </w:tblGrid>
      <w:tr w:rsidR="00F922F8" w:rsidRPr="00ED7C0B" w14:paraId="6F294A13" w14:textId="77777777" w:rsidTr="003B2F15">
        <w:tc>
          <w:tcPr>
            <w:tcW w:w="2448" w:type="dxa"/>
          </w:tcPr>
          <w:p w14:paraId="33A4CA48" w14:textId="77777777" w:rsidR="00F922F8" w:rsidRPr="00ED7C0B" w:rsidRDefault="00F922F8" w:rsidP="00F922F8">
            <w:pPr>
              <w:rPr>
                <w:color w:val="000000"/>
                <w:sz w:val="16"/>
              </w:rPr>
            </w:pPr>
          </w:p>
          <w:p w14:paraId="53F101F3" w14:textId="77777777" w:rsidR="00F922F8" w:rsidRPr="00ED7C0B" w:rsidRDefault="00F922F8" w:rsidP="00F922F8">
            <w:pPr>
              <w:rPr>
                <w:color w:val="000000"/>
                <w:sz w:val="16"/>
              </w:rPr>
            </w:pPr>
          </w:p>
          <w:p w14:paraId="5FE4A04A" w14:textId="77777777" w:rsidR="00F922F8" w:rsidRPr="00ED7C0B" w:rsidRDefault="00F922F8" w:rsidP="00F922F8">
            <w:pPr>
              <w:rPr>
                <w:color w:val="000000"/>
                <w:sz w:val="16"/>
              </w:rPr>
            </w:pPr>
          </w:p>
          <w:p w14:paraId="60E62EFE" w14:textId="77777777" w:rsidR="00F922F8" w:rsidRPr="00ED7C0B" w:rsidRDefault="00F922F8" w:rsidP="00F922F8">
            <w:pPr>
              <w:rPr>
                <w:color w:val="000000"/>
                <w:sz w:val="16"/>
              </w:rPr>
            </w:pPr>
            <w:r w:rsidRPr="00ED7C0B">
              <w:rPr>
                <w:color w:val="000000"/>
                <w:sz w:val="16"/>
              </w:rPr>
              <w:t>Attn: (119)</w:t>
            </w:r>
          </w:p>
          <w:p w14:paraId="79A5A6A1" w14:textId="77777777" w:rsidR="00F922F8" w:rsidRPr="00ED7C0B" w:rsidRDefault="00F922F8" w:rsidP="00F922F8">
            <w:pPr>
              <w:rPr>
                <w:color w:val="000000"/>
                <w:sz w:val="16"/>
              </w:rPr>
            </w:pPr>
            <w:r w:rsidRPr="00ED7C0B">
              <w:rPr>
                <w:color w:val="000000"/>
                <w:sz w:val="16"/>
              </w:rPr>
              <w:t>EXT</w:t>
            </w:r>
          </w:p>
          <w:p w14:paraId="62F65EF4" w14:textId="77777777" w:rsidR="00F922F8" w:rsidRPr="00ED7C0B" w:rsidRDefault="00F922F8" w:rsidP="00F922F8">
            <w:pPr>
              <w:rPr>
                <w:color w:val="000000"/>
                <w:sz w:val="16"/>
              </w:rPr>
            </w:pPr>
            <w:smartTag w:uri="urn:schemas-microsoft-com:office:smarttags" w:element="Street">
              <w:smartTag w:uri="urn:schemas-microsoft-com:office:smarttags" w:element="address">
                <w:r w:rsidRPr="00ED7C0B">
                  <w:rPr>
                    <w:color w:val="000000"/>
                    <w:sz w:val="16"/>
                  </w:rPr>
                  <w:t>114 HOLLAND AVE</w:t>
                </w:r>
              </w:smartTag>
            </w:smartTag>
          </w:p>
          <w:p w14:paraId="20A5A935" w14:textId="77777777" w:rsidR="00F922F8" w:rsidRPr="00ED7C0B" w:rsidRDefault="00F922F8" w:rsidP="00F922F8">
            <w:pPr>
              <w:rPr>
                <w:color w:val="000000"/>
                <w:sz w:val="16"/>
              </w:rPr>
            </w:pPr>
            <w:smartTag w:uri="urn:schemas-microsoft-com:office:smarttags" w:element="place">
              <w:smartTag w:uri="urn:schemas-microsoft-com:office:smarttags" w:element="City">
                <w:r w:rsidRPr="00ED7C0B">
                  <w:rPr>
                    <w:color w:val="000000"/>
                    <w:sz w:val="16"/>
                  </w:rPr>
                  <w:t>ALBANY</w:t>
                </w:r>
              </w:smartTag>
              <w:r w:rsidRPr="00ED7C0B">
                <w:rPr>
                  <w:color w:val="000000"/>
                  <w:sz w:val="16"/>
                </w:rPr>
                <w:t xml:space="preserve">, </w:t>
              </w:r>
              <w:smartTag w:uri="urn:schemas-microsoft-com:office:smarttags" w:element="State">
                <w:r w:rsidRPr="00ED7C0B">
                  <w:rPr>
                    <w:color w:val="000000"/>
                    <w:sz w:val="16"/>
                  </w:rPr>
                  <w:t>NY</w:t>
                </w:r>
              </w:smartTag>
              <w:r w:rsidRPr="00ED7C0B">
                <w:rPr>
                  <w:color w:val="000000"/>
                  <w:sz w:val="16"/>
                </w:rPr>
                <w:t xml:space="preserve">  </w:t>
              </w:r>
              <w:smartTag w:uri="urn:schemas-microsoft-com:office:smarttags" w:element="PostalCode">
                <w:r w:rsidRPr="00ED7C0B">
                  <w:rPr>
                    <w:color w:val="000000"/>
                    <w:sz w:val="16"/>
                  </w:rPr>
                  <w:t>12206</w:t>
                </w:r>
              </w:smartTag>
            </w:smartTag>
          </w:p>
          <w:p w14:paraId="0E5925AE" w14:textId="77777777" w:rsidR="00F922F8" w:rsidRPr="00ED7C0B" w:rsidRDefault="00F922F8" w:rsidP="00F922F8">
            <w:pPr>
              <w:rPr>
                <w:color w:val="000000"/>
                <w:sz w:val="16"/>
              </w:rPr>
            </w:pPr>
          </w:p>
          <w:p w14:paraId="0D074C5F" w14:textId="77777777" w:rsidR="00F922F8" w:rsidRPr="00ED7C0B" w:rsidRDefault="00F922F8" w:rsidP="00F922F8">
            <w:pPr>
              <w:rPr>
                <w:color w:val="000000"/>
                <w:sz w:val="16"/>
              </w:rPr>
            </w:pPr>
          </w:p>
          <w:p w14:paraId="6C0988EA" w14:textId="77777777" w:rsidR="00F922F8" w:rsidRPr="00ED7C0B" w:rsidRDefault="00F922F8" w:rsidP="00F922F8">
            <w:pPr>
              <w:rPr>
                <w:color w:val="000000"/>
                <w:sz w:val="16"/>
              </w:rPr>
            </w:pPr>
            <w:r w:rsidRPr="00ED7C0B">
              <w:rPr>
                <w:color w:val="000000"/>
                <w:sz w:val="16"/>
              </w:rPr>
              <w:t xml:space="preserve"> </w:t>
            </w:r>
          </w:p>
          <w:p w14:paraId="44D65FE2" w14:textId="77777777" w:rsidR="00F922F8" w:rsidRPr="00ED7C0B" w:rsidRDefault="00F922F8" w:rsidP="00F922F8">
            <w:pPr>
              <w:rPr>
                <w:color w:val="000000"/>
                <w:sz w:val="16"/>
              </w:rPr>
            </w:pPr>
            <w:r w:rsidRPr="00ED7C0B">
              <w:rPr>
                <w:color w:val="000000"/>
                <w:sz w:val="16"/>
              </w:rPr>
              <w:t xml:space="preserve"> </w:t>
            </w:r>
          </w:p>
        </w:tc>
      </w:tr>
    </w:tbl>
    <w:p w14:paraId="1E0BA71A" w14:textId="77777777" w:rsidR="00F922F8" w:rsidRPr="00ED7C0B" w:rsidRDefault="00F922F8" w:rsidP="00F922F8">
      <w:pPr>
        <w:rPr>
          <w:color w:val="000000"/>
        </w:rPr>
      </w:pPr>
    </w:p>
    <w:p w14:paraId="40164F03" w14:textId="77777777" w:rsidR="00F922F8" w:rsidRPr="00ED7C0B" w:rsidRDefault="00F922F8" w:rsidP="00607A79">
      <w:pPr>
        <w:pStyle w:val="BodyText"/>
        <w:numPr>
          <w:ilvl w:val="0"/>
          <w:numId w:val="35"/>
        </w:numPr>
      </w:pPr>
      <w:r w:rsidRPr="00ED7C0B">
        <w:t>There were no changes to this section.</w:t>
      </w:r>
    </w:p>
    <w:p w14:paraId="32E1F344" w14:textId="77777777" w:rsidR="00F922F8" w:rsidRPr="00ED7C0B" w:rsidRDefault="00F922F8" w:rsidP="00F922F8">
      <w:pPr>
        <w:rPr>
          <w:color w:val="000000"/>
        </w:rPr>
      </w:pPr>
    </w:p>
    <w:p w14:paraId="213E54FE" w14:textId="77777777" w:rsidR="00F922F8" w:rsidRPr="00ED7C0B" w:rsidRDefault="00F922F8" w:rsidP="0080270A">
      <w:pPr>
        <w:pStyle w:val="Heading31"/>
      </w:pPr>
      <w:r w:rsidRPr="00ED7C0B">
        <w:t>Address Change Form Section</w:t>
      </w:r>
      <w:r w:rsidRPr="00ED7C0B">
        <w:fldChar w:fldCharType="begin"/>
      </w:r>
      <w:r w:rsidRPr="00ED7C0B">
        <w:instrText xml:space="preserve"> XE "Laser Labels:Address Change Form Section" </w:instrText>
      </w:r>
      <w:r w:rsidRPr="00ED7C0B">
        <w:fldChar w:fldCharType="end"/>
      </w:r>
    </w:p>
    <w:p w14:paraId="6F4F4D37" w14:textId="77777777" w:rsidR="00F922F8" w:rsidRPr="00ED7C0B" w:rsidRDefault="00F922F8" w:rsidP="00F922F8">
      <w:pPr>
        <w:rPr>
          <w:color w:val="000000"/>
        </w:rPr>
      </w:pPr>
    </w:p>
    <w:tbl>
      <w:tblPr>
        <w:tblStyle w:val="TableGrid"/>
        <w:tblW w:w="5868" w:type="dxa"/>
        <w:tblLook w:val="04A0" w:firstRow="1" w:lastRow="0" w:firstColumn="1" w:lastColumn="0" w:noHBand="0" w:noVBand="1"/>
      </w:tblPr>
      <w:tblGrid>
        <w:gridCol w:w="5868"/>
      </w:tblGrid>
      <w:tr w:rsidR="00F922F8" w:rsidRPr="00F96017" w14:paraId="1C711672" w14:textId="77777777" w:rsidTr="003B2F15">
        <w:tc>
          <w:tcPr>
            <w:tcW w:w="5868" w:type="dxa"/>
          </w:tcPr>
          <w:p w14:paraId="505238FB" w14:textId="77777777" w:rsidR="00F922F8" w:rsidRPr="00BA26EC" w:rsidRDefault="00F922F8" w:rsidP="00F922F8">
            <w:pPr>
              <w:shd w:val="clear" w:color="auto" w:fill="FFFF00"/>
              <w:jc w:val="center"/>
              <w:rPr>
                <w:b/>
                <w:bCs/>
                <w:color w:val="000000"/>
                <w:sz w:val="22"/>
              </w:rPr>
            </w:pPr>
            <w:r w:rsidRPr="00BA26EC">
              <w:rPr>
                <w:b/>
                <w:bCs/>
                <w:color w:val="000000"/>
                <w:sz w:val="22"/>
              </w:rPr>
              <w:t>HAS YOUR ADDRESS CHANGED?</w:t>
            </w:r>
          </w:p>
          <w:p w14:paraId="7D60D4B7" w14:textId="77777777" w:rsidR="00F922F8" w:rsidRPr="00BA26EC" w:rsidRDefault="00F922F8" w:rsidP="00F922F8">
            <w:pPr>
              <w:rPr>
                <w:color w:val="000000"/>
                <w:sz w:val="20"/>
              </w:rPr>
            </w:pPr>
            <w:r w:rsidRPr="00BA26EC">
              <w:rPr>
                <w:color w:val="000000"/>
                <w:sz w:val="20"/>
              </w:rPr>
              <w:t>Write address changes in the blanks, sign the form, and return to your pharmacy.</w:t>
            </w:r>
          </w:p>
          <w:p w14:paraId="06CD6107" w14:textId="77777777" w:rsidR="00F922F8" w:rsidRPr="00BA26EC" w:rsidRDefault="00F922F8" w:rsidP="00F922F8">
            <w:pPr>
              <w:rPr>
                <w:b/>
                <w:bCs/>
                <w:color w:val="000000"/>
                <w:sz w:val="20"/>
              </w:rPr>
            </w:pPr>
          </w:p>
          <w:p w14:paraId="100FF66E" w14:textId="631A9F80" w:rsidR="00F922F8" w:rsidRPr="00BA26EC" w:rsidRDefault="00F922F8" w:rsidP="00F922F8">
            <w:pPr>
              <w:rPr>
                <w:color w:val="000000"/>
                <w:sz w:val="20"/>
              </w:rPr>
            </w:pPr>
            <w:r w:rsidRPr="00BA26EC">
              <w:rPr>
                <w:color w:val="000000"/>
                <w:sz w:val="20"/>
              </w:rPr>
              <w:t xml:space="preserve">OPPATIENT, ONE  </w:t>
            </w:r>
            <w:r w:rsidR="00E15AE5" w:rsidRPr="00BA26EC">
              <w:rPr>
                <w:color w:val="000000"/>
                <w:sz w:val="20"/>
              </w:rPr>
              <w:t>####</w:t>
            </w:r>
          </w:p>
          <w:p w14:paraId="4F6D85DE" w14:textId="77777777" w:rsidR="00F922F8" w:rsidRPr="00BA26EC" w:rsidRDefault="00F922F8" w:rsidP="00F922F8">
            <w:pPr>
              <w:rPr>
                <w:color w:val="000000"/>
                <w:sz w:val="20"/>
              </w:rPr>
            </w:pPr>
            <w:r w:rsidRPr="00BA26EC">
              <w:rPr>
                <w:color w:val="000000"/>
                <w:sz w:val="20"/>
              </w:rPr>
              <w:t>123 OAK STREET_______________________________________</w:t>
            </w:r>
          </w:p>
          <w:p w14:paraId="37B5806C" w14:textId="77777777" w:rsidR="00F922F8" w:rsidRPr="00BA26EC" w:rsidRDefault="00F922F8" w:rsidP="00F922F8">
            <w:pPr>
              <w:rPr>
                <w:color w:val="000000"/>
                <w:sz w:val="20"/>
              </w:rPr>
            </w:pPr>
            <w:smartTag w:uri="urn:schemas-microsoft-com:office:smarttags" w:element="place">
              <w:smartTag w:uri="urn:schemas-microsoft-com:office:smarttags" w:element="City">
                <w:r w:rsidRPr="00BA26EC">
                  <w:rPr>
                    <w:color w:val="000000"/>
                    <w:sz w:val="20"/>
                  </w:rPr>
                  <w:t>ALBANY</w:t>
                </w:r>
              </w:smartTag>
              <w:r w:rsidRPr="00BA26EC">
                <w:rPr>
                  <w:color w:val="000000"/>
                  <w:sz w:val="20"/>
                </w:rPr>
                <w:t xml:space="preserve">, </w:t>
              </w:r>
              <w:smartTag w:uri="urn:schemas-microsoft-com:office:smarttags" w:element="State">
                <w:r w:rsidRPr="00BA26EC">
                  <w:rPr>
                    <w:color w:val="000000"/>
                    <w:sz w:val="20"/>
                  </w:rPr>
                  <w:t>NY</w:t>
                </w:r>
              </w:smartTag>
            </w:smartTag>
            <w:r w:rsidRPr="00BA26EC">
              <w:rPr>
                <w:color w:val="000000"/>
                <w:sz w:val="20"/>
              </w:rPr>
              <w:t xml:space="preserve">  12211_____________________________________</w:t>
            </w:r>
          </w:p>
          <w:p w14:paraId="490C82DB" w14:textId="77777777" w:rsidR="00F922F8" w:rsidRPr="00BA26EC" w:rsidRDefault="00F922F8" w:rsidP="00F922F8">
            <w:pPr>
              <w:rPr>
                <w:color w:val="000000"/>
                <w:sz w:val="20"/>
              </w:rPr>
            </w:pPr>
            <w:r w:rsidRPr="00BA26EC">
              <w:rPr>
                <w:color w:val="000000"/>
                <w:sz w:val="20"/>
              </w:rPr>
              <w:t>518-555-4567____________________________________________</w:t>
            </w:r>
          </w:p>
          <w:p w14:paraId="0004DA50" w14:textId="77777777" w:rsidR="00F922F8" w:rsidRPr="00BA26EC" w:rsidRDefault="00F922F8" w:rsidP="00F922F8">
            <w:pPr>
              <w:rPr>
                <w:color w:val="000000"/>
                <w:sz w:val="20"/>
              </w:rPr>
            </w:pPr>
          </w:p>
          <w:p w14:paraId="5537DEDE" w14:textId="77777777" w:rsidR="00F922F8" w:rsidRPr="00BA26EC" w:rsidRDefault="00F922F8" w:rsidP="00F922F8">
            <w:pPr>
              <w:rPr>
                <w:color w:val="000000"/>
                <w:sz w:val="20"/>
              </w:rPr>
            </w:pPr>
            <w:r w:rsidRPr="00BA26EC">
              <w:rPr>
                <w:color w:val="000000"/>
                <w:sz w:val="20"/>
              </w:rPr>
              <w:t>[  ] Permanent                                   [  ] Temporary until ___/___/___</w:t>
            </w:r>
          </w:p>
          <w:p w14:paraId="5B6DC024" w14:textId="77777777" w:rsidR="00F922F8" w:rsidRPr="00F96017" w:rsidRDefault="00F922F8" w:rsidP="00F922F8">
            <w:pPr>
              <w:spacing w:after="120"/>
              <w:rPr>
                <w:color w:val="000000"/>
                <w:sz w:val="20"/>
              </w:rPr>
            </w:pPr>
            <w:r w:rsidRPr="00BA26EC">
              <w:rPr>
                <w:color w:val="000000"/>
                <w:sz w:val="20"/>
              </w:rPr>
              <w:t>Signature _______________________________________________</w:t>
            </w:r>
            <w:r w:rsidRPr="00F96017">
              <w:rPr>
                <w:color w:val="000000"/>
                <w:sz w:val="20"/>
              </w:rPr>
              <w:t xml:space="preserve"> </w:t>
            </w:r>
          </w:p>
        </w:tc>
      </w:tr>
    </w:tbl>
    <w:p w14:paraId="3976E66F" w14:textId="77777777" w:rsidR="00F922F8" w:rsidRPr="00F96017" w:rsidRDefault="00F922F8" w:rsidP="00F922F8">
      <w:pPr>
        <w:rPr>
          <w:color w:val="000000"/>
        </w:rPr>
      </w:pPr>
    </w:p>
    <w:p w14:paraId="2173140E" w14:textId="77777777" w:rsidR="00F922F8" w:rsidRPr="00F96017" w:rsidRDefault="00F922F8" w:rsidP="00607A79">
      <w:pPr>
        <w:pStyle w:val="BodyText"/>
        <w:numPr>
          <w:ilvl w:val="0"/>
          <w:numId w:val="35"/>
        </w:numPr>
      </w:pPr>
      <w:r w:rsidRPr="00F96017">
        <w:t>The patient’s phone number, followed by an underline, prints on the Address Change form.</w:t>
      </w:r>
    </w:p>
    <w:p w14:paraId="56D52DDC" w14:textId="77777777" w:rsidR="00F922F8" w:rsidRPr="00F96017" w:rsidRDefault="00F922F8" w:rsidP="0080270A">
      <w:pPr>
        <w:pStyle w:val="Heading31"/>
      </w:pPr>
      <w:r w:rsidRPr="00F96017">
        <w:rPr>
          <w:u w:val="single"/>
        </w:rPr>
        <w:br w:type="page"/>
      </w:r>
      <w:r w:rsidRPr="00F96017">
        <w:lastRenderedPageBreak/>
        <w:t>Allergies/ADR Document Section</w:t>
      </w:r>
      <w:r w:rsidRPr="00F96017">
        <w:fldChar w:fldCharType="begin"/>
      </w:r>
      <w:r w:rsidRPr="00F96017">
        <w:instrText xml:space="preserve"> XE "Laser Labels:Allergies/ADR Document Section" </w:instrText>
      </w:r>
      <w:r w:rsidRPr="00F96017">
        <w:fldChar w:fldCharType="end"/>
      </w:r>
    </w:p>
    <w:p w14:paraId="4B4D236B" w14:textId="77777777" w:rsidR="00F922F8" w:rsidRPr="00F96017" w:rsidRDefault="00F922F8" w:rsidP="00F922F8">
      <w:pPr>
        <w:rPr>
          <w:color w:val="000000"/>
        </w:rPr>
      </w:pPr>
    </w:p>
    <w:tbl>
      <w:tblPr>
        <w:tblStyle w:val="TableGrid"/>
        <w:tblW w:w="3528" w:type="dxa"/>
        <w:tblLook w:val="04A0" w:firstRow="1" w:lastRow="0" w:firstColumn="1" w:lastColumn="0" w:noHBand="0" w:noVBand="1"/>
      </w:tblPr>
      <w:tblGrid>
        <w:gridCol w:w="3528"/>
      </w:tblGrid>
      <w:tr w:rsidR="00F922F8" w:rsidRPr="00F96017" w14:paraId="6E793D1C" w14:textId="77777777" w:rsidTr="003B2F15">
        <w:tc>
          <w:tcPr>
            <w:tcW w:w="3528" w:type="dxa"/>
          </w:tcPr>
          <w:p w14:paraId="6954992F" w14:textId="64AE58D9" w:rsidR="00F922F8" w:rsidRPr="00F96017" w:rsidRDefault="00F922F8" w:rsidP="00F922F8">
            <w:pPr>
              <w:rPr>
                <w:b/>
                <w:bCs/>
                <w:color w:val="000000"/>
                <w:sz w:val="22"/>
              </w:rPr>
            </w:pPr>
            <w:r w:rsidRPr="00F96017">
              <w:rPr>
                <w:b/>
                <w:bCs/>
                <w:color w:val="000000"/>
                <w:sz w:val="22"/>
              </w:rPr>
              <w:t xml:space="preserve">OPPATIENT, ONE   </w:t>
            </w:r>
            <w:r w:rsidR="00E15AE5">
              <w:rPr>
                <w:b/>
                <w:bCs/>
                <w:color w:val="000000"/>
                <w:sz w:val="22"/>
              </w:rPr>
              <w:t>####</w:t>
            </w:r>
          </w:p>
          <w:p w14:paraId="6D858DB1" w14:textId="77777777" w:rsidR="00F922F8" w:rsidRPr="00F96017" w:rsidRDefault="00F922F8" w:rsidP="00F922F8">
            <w:pPr>
              <w:rPr>
                <w:b/>
                <w:bCs/>
                <w:color w:val="000000"/>
                <w:sz w:val="20"/>
                <w:u w:val="single"/>
              </w:rPr>
            </w:pPr>
          </w:p>
          <w:p w14:paraId="3799B58A" w14:textId="77777777" w:rsidR="00F922F8" w:rsidRPr="00F96017" w:rsidRDefault="00F922F8" w:rsidP="00F922F8">
            <w:pPr>
              <w:rPr>
                <w:color w:val="000000"/>
                <w:sz w:val="20"/>
                <w:u w:val="single"/>
              </w:rPr>
            </w:pPr>
            <w:r w:rsidRPr="00F96017">
              <w:rPr>
                <w:color w:val="000000"/>
                <w:sz w:val="20"/>
                <w:u w:val="single"/>
              </w:rPr>
              <w:t>Verified Allergies</w:t>
            </w:r>
          </w:p>
          <w:p w14:paraId="1ED63AE3" w14:textId="77777777" w:rsidR="00F922F8" w:rsidRPr="00F96017" w:rsidRDefault="00F922F8" w:rsidP="00F922F8">
            <w:pPr>
              <w:rPr>
                <w:color w:val="000000"/>
                <w:sz w:val="20"/>
              </w:rPr>
            </w:pPr>
            <w:r w:rsidRPr="00F96017">
              <w:rPr>
                <w:color w:val="000000"/>
                <w:sz w:val="20"/>
              </w:rPr>
              <w:t>STRAWBERRIES</w:t>
            </w:r>
          </w:p>
          <w:p w14:paraId="1B9DE272" w14:textId="77777777" w:rsidR="00F922F8" w:rsidRPr="00F96017" w:rsidRDefault="00F922F8" w:rsidP="00F922F8">
            <w:pPr>
              <w:rPr>
                <w:color w:val="000000"/>
                <w:sz w:val="20"/>
              </w:rPr>
            </w:pPr>
          </w:p>
          <w:p w14:paraId="1304E9F0" w14:textId="77777777" w:rsidR="00F922F8" w:rsidRPr="00F96017" w:rsidRDefault="00F922F8" w:rsidP="00F922F8">
            <w:pPr>
              <w:rPr>
                <w:color w:val="000000"/>
                <w:sz w:val="20"/>
                <w:u w:val="single"/>
              </w:rPr>
            </w:pPr>
            <w:r w:rsidRPr="00F96017">
              <w:rPr>
                <w:color w:val="000000"/>
                <w:sz w:val="20"/>
                <w:u w:val="single"/>
              </w:rPr>
              <w:t>Verified Adverse Reactions</w:t>
            </w:r>
          </w:p>
          <w:p w14:paraId="3E8F4A58" w14:textId="320391D2" w:rsidR="00F922F8" w:rsidRPr="00F96017" w:rsidRDefault="00F922F8" w:rsidP="00F922F8">
            <w:pPr>
              <w:rPr>
                <w:color w:val="000000"/>
                <w:sz w:val="20"/>
              </w:rPr>
            </w:pPr>
            <w:r w:rsidRPr="00F96017">
              <w:rPr>
                <w:color w:val="000000"/>
                <w:sz w:val="20"/>
              </w:rPr>
              <w:t>CODE</w:t>
            </w:r>
            <w:r w:rsidR="002265DB">
              <w:rPr>
                <w:color w:val="000000"/>
                <w:sz w:val="20"/>
              </w:rPr>
              <w:t>I</w:t>
            </w:r>
            <w:r w:rsidRPr="00F96017">
              <w:rPr>
                <w:color w:val="000000"/>
                <w:sz w:val="20"/>
              </w:rPr>
              <w:t>NE</w:t>
            </w:r>
          </w:p>
          <w:p w14:paraId="1A23E79D" w14:textId="77777777" w:rsidR="00F922F8" w:rsidRPr="00F96017" w:rsidRDefault="00F922F8" w:rsidP="00F922F8">
            <w:pPr>
              <w:rPr>
                <w:color w:val="000000"/>
              </w:rPr>
            </w:pPr>
          </w:p>
        </w:tc>
      </w:tr>
    </w:tbl>
    <w:p w14:paraId="3C2A5B86" w14:textId="77777777" w:rsidR="00F922F8" w:rsidRPr="00F96017" w:rsidRDefault="00F922F8" w:rsidP="00F922F8">
      <w:pPr>
        <w:rPr>
          <w:color w:val="000000"/>
        </w:rPr>
      </w:pPr>
    </w:p>
    <w:p w14:paraId="4006035D" w14:textId="7FBB938A" w:rsidR="00F922F8" w:rsidRPr="00F96017" w:rsidRDefault="00F922F8" w:rsidP="00A20242">
      <w:pPr>
        <w:pStyle w:val="BodyText"/>
        <w:numPr>
          <w:ilvl w:val="0"/>
          <w:numId w:val="35"/>
        </w:numPr>
        <w:spacing w:before="60" w:after="60"/>
      </w:pPr>
      <w:r w:rsidRPr="00F96017">
        <w:t xml:space="preserve">The name and </w:t>
      </w:r>
      <w:r w:rsidRPr="00F96017">
        <w:rPr>
          <w:bCs/>
        </w:rPr>
        <w:t>last portion of the social security number</w:t>
      </w:r>
      <w:r w:rsidRPr="00F96017">
        <w:t xml:space="preserve"> </w:t>
      </w:r>
      <w:r w:rsidR="00D36BE3">
        <w:t>are</w:t>
      </w:r>
      <w:r w:rsidRPr="00F96017">
        <w:t xml:space="preserve"> bolded and the font is enlarged in the Allergies/ADR section.</w:t>
      </w:r>
    </w:p>
    <w:p w14:paraId="5F630EC5" w14:textId="77777777" w:rsidR="00F922F8" w:rsidRPr="00F96017" w:rsidRDefault="00F922F8" w:rsidP="00A20242">
      <w:pPr>
        <w:pStyle w:val="BodyText"/>
        <w:numPr>
          <w:ilvl w:val="0"/>
          <w:numId w:val="35"/>
        </w:numPr>
        <w:spacing w:before="60" w:after="60"/>
      </w:pPr>
      <w:r w:rsidRPr="00F96017">
        <w:t>In the Allergies/ADR section, when the TYPE field  of the HOSPITAL LOCATION file equals “W” (Ward) for any prescription for this patient, then the word “INPATIENT” prints on the line following the patient name.</w:t>
      </w:r>
    </w:p>
    <w:p w14:paraId="3E5A6A10" w14:textId="77777777" w:rsidR="00F922F8" w:rsidRPr="00F96017" w:rsidRDefault="00F922F8" w:rsidP="00A20242">
      <w:pPr>
        <w:pStyle w:val="BodyText"/>
        <w:numPr>
          <w:ilvl w:val="0"/>
          <w:numId w:val="35"/>
        </w:numPr>
        <w:spacing w:before="60" w:after="60"/>
      </w:pPr>
      <w:r w:rsidRPr="00F96017">
        <w:t xml:space="preserve">When no information is available or exists in the Allergies/ADR section, then “No Assessment Made” prints under the Verified Allergies heading. When the assessment is No Known Allergies (NKA), the Verified Allergies heading prints with the “NKA” indicator. All other subheadings/lines are removed for both of these examples due to no data being available. </w:t>
      </w:r>
    </w:p>
    <w:p w14:paraId="2DA3B7EA" w14:textId="77777777" w:rsidR="00F922F8" w:rsidRPr="00F96017" w:rsidRDefault="00F922F8" w:rsidP="00F922F8">
      <w:pPr>
        <w:rPr>
          <w:color w:val="000000"/>
        </w:rPr>
      </w:pPr>
    </w:p>
    <w:p w14:paraId="7CD34626" w14:textId="77777777" w:rsidR="00F922F8" w:rsidRPr="00F96017" w:rsidRDefault="00F922F8" w:rsidP="0080270A">
      <w:pPr>
        <w:pStyle w:val="Heading31"/>
      </w:pPr>
      <w:r w:rsidRPr="00F96017">
        <w:t>Suspended Prescription Information Section</w:t>
      </w:r>
      <w:r w:rsidRPr="00F96017">
        <w:fldChar w:fldCharType="begin"/>
      </w:r>
      <w:r w:rsidRPr="00F96017">
        <w:instrText xml:space="preserve"> XE "Laser Labels:Suspended Prescription Information Section" </w:instrText>
      </w:r>
      <w:r w:rsidRPr="00F96017">
        <w:fldChar w:fldCharType="end"/>
      </w:r>
    </w:p>
    <w:p w14:paraId="50371E35" w14:textId="77777777" w:rsidR="00F922F8" w:rsidRPr="00F96017" w:rsidRDefault="00F922F8" w:rsidP="00F922F8">
      <w:pPr>
        <w:rPr>
          <w:color w:val="000000"/>
        </w:rPr>
      </w:pPr>
    </w:p>
    <w:tbl>
      <w:tblPr>
        <w:tblStyle w:val="TableGrid"/>
        <w:tblW w:w="5688" w:type="dxa"/>
        <w:tblLook w:val="04A0" w:firstRow="1" w:lastRow="0" w:firstColumn="1" w:lastColumn="0" w:noHBand="0" w:noVBand="1"/>
      </w:tblPr>
      <w:tblGrid>
        <w:gridCol w:w="5688"/>
      </w:tblGrid>
      <w:tr w:rsidR="00F922F8" w:rsidRPr="00F96017" w14:paraId="12FC1FD6" w14:textId="77777777" w:rsidTr="003B2F15">
        <w:tc>
          <w:tcPr>
            <w:tcW w:w="5688" w:type="dxa"/>
          </w:tcPr>
          <w:p w14:paraId="6D8EC193" w14:textId="79AD6DD2" w:rsidR="00F922F8" w:rsidRPr="00F96017" w:rsidRDefault="00F922F8" w:rsidP="00F922F8">
            <w:pPr>
              <w:rPr>
                <w:color w:val="000000"/>
                <w:sz w:val="20"/>
              </w:rPr>
            </w:pPr>
            <w:r w:rsidRPr="00F96017">
              <w:rPr>
                <w:color w:val="000000"/>
                <w:sz w:val="20"/>
              </w:rPr>
              <w:t xml:space="preserve">OPPATIENT, ONE   </w:t>
            </w:r>
            <w:r w:rsidR="004F1C30">
              <w:rPr>
                <w:color w:val="000000"/>
                <w:sz w:val="20"/>
              </w:rPr>
              <w:t>####</w:t>
            </w:r>
            <w:r w:rsidRPr="00F96017">
              <w:rPr>
                <w:color w:val="000000"/>
                <w:sz w:val="20"/>
              </w:rPr>
              <w:t xml:space="preserve"> FEB 2, 2005</w:t>
            </w:r>
          </w:p>
          <w:p w14:paraId="18A51AF1" w14:textId="77777777" w:rsidR="00F922F8" w:rsidRPr="00F96017" w:rsidRDefault="00F922F8" w:rsidP="00F922F8">
            <w:pPr>
              <w:rPr>
                <w:color w:val="000000"/>
                <w:sz w:val="20"/>
              </w:rPr>
            </w:pPr>
            <w:r w:rsidRPr="00F96017">
              <w:rPr>
                <w:color w:val="000000"/>
                <w:sz w:val="20"/>
              </w:rPr>
              <w:t>The following prescription(s) have been requested and will be mailed to you on or after the date indicated.</w:t>
            </w:r>
          </w:p>
          <w:p w14:paraId="110750D1" w14:textId="77777777" w:rsidR="00F922F8" w:rsidRPr="00F96017" w:rsidRDefault="00F922F8" w:rsidP="00F922F8">
            <w:pPr>
              <w:rPr>
                <w:color w:val="000000"/>
                <w:sz w:val="20"/>
              </w:rPr>
            </w:pPr>
          </w:p>
          <w:p w14:paraId="60B41D6B" w14:textId="77777777" w:rsidR="00F922F8" w:rsidRPr="00F96017" w:rsidRDefault="00F922F8" w:rsidP="00F922F8">
            <w:pPr>
              <w:pBdr>
                <w:bottom w:val="single" w:sz="4" w:space="1" w:color="auto"/>
              </w:pBdr>
              <w:rPr>
                <w:color w:val="000000"/>
                <w:sz w:val="20"/>
              </w:rPr>
            </w:pPr>
            <w:r w:rsidRPr="00F96017">
              <w:rPr>
                <w:color w:val="000000"/>
                <w:sz w:val="20"/>
              </w:rPr>
              <w:t xml:space="preserve">Rx#                                           Date                                          </w:t>
            </w:r>
          </w:p>
          <w:p w14:paraId="78D97440" w14:textId="20A475CA" w:rsidR="00F922F8" w:rsidRPr="00F96017" w:rsidRDefault="004F1C30" w:rsidP="00F922F8">
            <w:pPr>
              <w:rPr>
                <w:color w:val="000000"/>
                <w:sz w:val="20"/>
              </w:rPr>
            </w:pPr>
            <w:r>
              <w:rPr>
                <w:color w:val="000000"/>
                <w:sz w:val="20"/>
              </w:rPr>
              <w:t>REDACTED</w:t>
            </w:r>
            <w:r w:rsidR="00F922F8" w:rsidRPr="00F96017">
              <w:rPr>
                <w:color w:val="000000"/>
                <w:sz w:val="20"/>
              </w:rPr>
              <w:t xml:space="preserve">                                    FEB 17, 2005</w:t>
            </w:r>
          </w:p>
          <w:p w14:paraId="494DA80C" w14:textId="77777777" w:rsidR="00F922F8" w:rsidRPr="00F96017" w:rsidRDefault="00F922F8" w:rsidP="00F922F8">
            <w:pPr>
              <w:rPr>
                <w:color w:val="000000"/>
                <w:sz w:val="20"/>
              </w:rPr>
            </w:pPr>
            <w:r w:rsidRPr="00F96017">
              <w:rPr>
                <w:color w:val="000000"/>
                <w:sz w:val="20"/>
              </w:rPr>
              <w:t xml:space="preserve"> CIMETIDINE 200MG TAB</w:t>
            </w:r>
          </w:p>
          <w:p w14:paraId="4334A44F" w14:textId="77777777" w:rsidR="00F922F8" w:rsidRPr="00F96017" w:rsidRDefault="00F922F8" w:rsidP="00F922F8">
            <w:pPr>
              <w:rPr>
                <w:color w:val="000000"/>
                <w:sz w:val="20"/>
              </w:rPr>
            </w:pPr>
          </w:p>
          <w:p w14:paraId="55903D45" w14:textId="57AB0DF4" w:rsidR="00F922F8" w:rsidRPr="00F96017" w:rsidRDefault="004F1C30" w:rsidP="00F922F8">
            <w:pPr>
              <w:rPr>
                <w:color w:val="000000"/>
                <w:sz w:val="20"/>
              </w:rPr>
            </w:pPr>
            <w:r>
              <w:rPr>
                <w:color w:val="000000"/>
                <w:sz w:val="20"/>
              </w:rPr>
              <w:t>REDACTED</w:t>
            </w:r>
            <w:r w:rsidR="00F922F8" w:rsidRPr="00F96017">
              <w:rPr>
                <w:color w:val="000000"/>
                <w:sz w:val="20"/>
              </w:rPr>
              <w:t xml:space="preserve">                                    FEB 17, 2005</w:t>
            </w:r>
          </w:p>
          <w:p w14:paraId="198B605A" w14:textId="77777777" w:rsidR="00F922F8" w:rsidRPr="00F96017" w:rsidRDefault="00F922F8" w:rsidP="00F922F8">
            <w:pPr>
              <w:rPr>
                <w:color w:val="000000"/>
                <w:sz w:val="20"/>
              </w:rPr>
            </w:pPr>
            <w:r w:rsidRPr="00F96017">
              <w:rPr>
                <w:color w:val="000000"/>
                <w:sz w:val="20"/>
              </w:rPr>
              <w:t xml:space="preserve"> ACETIC ACID 2% OTIC SOLN </w:t>
            </w:r>
          </w:p>
        </w:tc>
      </w:tr>
    </w:tbl>
    <w:p w14:paraId="6D5DFEA0" w14:textId="77777777" w:rsidR="00F922F8" w:rsidRPr="00F96017" w:rsidRDefault="00F922F8" w:rsidP="00F922F8">
      <w:pPr>
        <w:rPr>
          <w:color w:val="000000"/>
        </w:rPr>
      </w:pPr>
    </w:p>
    <w:p w14:paraId="49FE2E92" w14:textId="77777777" w:rsidR="00F922F8" w:rsidRPr="00F96017" w:rsidRDefault="00F922F8" w:rsidP="00A20242">
      <w:pPr>
        <w:pStyle w:val="BodyText"/>
        <w:numPr>
          <w:ilvl w:val="0"/>
          <w:numId w:val="35"/>
        </w:numPr>
        <w:spacing w:before="60" w:after="60"/>
      </w:pPr>
      <w:r w:rsidRPr="00F96017">
        <w:t>When the Suspended Prescription section contains no suspended prescriptions, then the heading does not print.</w:t>
      </w:r>
    </w:p>
    <w:p w14:paraId="2E88B0F8" w14:textId="57CF163D" w:rsidR="00F922F8" w:rsidRPr="00234AB1" w:rsidRDefault="00F922F8" w:rsidP="00234AB1">
      <w:pPr>
        <w:pStyle w:val="BodyText"/>
        <w:numPr>
          <w:ilvl w:val="0"/>
          <w:numId w:val="35"/>
        </w:numPr>
        <w:spacing w:before="60" w:after="60"/>
      </w:pPr>
      <w:r w:rsidRPr="00F96017">
        <w:t>The second and third lines of text from the Suspended Prescription section is modified to contain “The following prescription(s) have been requested and will be mailed to you on or after the date indicated”.</w:t>
      </w:r>
    </w:p>
    <w:p w14:paraId="4CF9DD3B" w14:textId="77777777" w:rsidR="00F922F8" w:rsidRPr="00F96017" w:rsidRDefault="00607A79" w:rsidP="0080270A">
      <w:pPr>
        <w:pStyle w:val="Heading31"/>
      </w:pPr>
      <w:r w:rsidRPr="00F96017">
        <w:br w:type="page"/>
      </w:r>
      <w:r w:rsidR="00F922F8" w:rsidRPr="00F96017">
        <w:lastRenderedPageBreak/>
        <w:t>Refill Narrative Section</w:t>
      </w:r>
      <w:r w:rsidR="00F922F8" w:rsidRPr="00F96017">
        <w:fldChar w:fldCharType="begin"/>
      </w:r>
      <w:r w:rsidR="00F922F8" w:rsidRPr="00F96017">
        <w:instrText xml:space="preserve"> XE "Laser Labels:Refill Narrative Section" </w:instrText>
      </w:r>
      <w:r w:rsidR="00F922F8" w:rsidRPr="00F96017">
        <w:fldChar w:fldCharType="end"/>
      </w:r>
    </w:p>
    <w:p w14:paraId="28A8F0AF" w14:textId="77777777" w:rsidR="00F922F8" w:rsidRPr="00F96017" w:rsidRDefault="00F922F8" w:rsidP="00F922F8">
      <w:pPr>
        <w:rPr>
          <w:color w:val="000000"/>
        </w:rPr>
      </w:pPr>
    </w:p>
    <w:tbl>
      <w:tblPr>
        <w:tblStyle w:val="TableGrid"/>
        <w:tblW w:w="5328" w:type="dxa"/>
        <w:tblLook w:val="04A0" w:firstRow="1" w:lastRow="0" w:firstColumn="1" w:lastColumn="0" w:noHBand="0" w:noVBand="1"/>
      </w:tblPr>
      <w:tblGrid>
        <w:gridCol w:w="5328"/>
      </w:tblGrid>
      <w:tr w:rsidR="00F922F8" w:rsidRPr="00F96017" w14:paraId="1A99F9C1" w14:textId="77777777" w:rsidTr="003B2F15">
        <w:tc>
          <w:tcPr>
            <w:tcW w:w="5328" w:type="dxa"/>
          </w:tcPr>
          <w:p w14:paraId="742631A7" w14:textId="61BBCD59" w:rsidR="00F922F8" w:rsidRPr="00F96017" w:rsidRDefault="00F922F8" w:rsidP="00F922F8">
            <w:pPr>
              <w:rPr>
                <w:color w:val="000000"/>
                <w:sz w:val="20"/>
              </w:rPr>
            </w:pPr>
            <w:r w:rsidRPr="00F96017">
              <w:rPr>
                <w:color w:val="000000"/>
                <w:sz w:val="20"/>
              </w:rPr>
              <w:t xml:space="preserve">OPPATIENT, ONE  </w:t>
            </w:r>
            <w:r w:rsidR="004F1C30">
              <w:rPr>
                <w:color w:val="000000"/>
                <w:sz w:val="20"/>
              </w:rPr>
              <w:t>####</w:t>
            </w:r>
            <w:r w:rsidRPr="00F96017">
              <w:rPr>
                <w:color w:val="000000"/>
                <w:sz w:val="20"/>
              </w:rPr>
              <w:t xml:space="preserve">  FEB 2, 2005</w:t>
            </w:r>
          </w:p>
          <w:p w14:paraId="784BC9D4" w14:textId="77777777" w:rsidR="00F922F8" w:rsidRPr="00F96017" w:rsidRDefault="00F922F8" w:rsidP="00F922F8">
            <w:pPr>
              <w:rPr>
                <w:color w:val="000000"/>
                <w:sz w:val="18"/>
              </w:rPr>
            </w:pPr>
          </w:p>
          <w:p w14:paraId="0E8AB517" w14:textId="77777777" w:rsidR="00F922F8" w:rsidRPr="00F96017" w:rsidRDefault="00F922F8" w:rsidP="00F922F8">
            <w:pPr>
              <w:rPr>
                <w:color w:val="000000"/>
                <w:sz w:val="20"/>
              </w:rPr>
            </w:pPr>
            <w:r w:rsidRPr="00F96017">
              <w:rPr>
                <w:color w:val="000000"/>
                <w:sz w:val="20"/>
              </w:rPr>
              <w:t>Please use the toll free automated refill system to request a refill of your prescriptions. Simply dial 1-800-555-6331 and follow the instructions. Have your FULL social security number and prescription number(s) ready.</w:t>
            </w:r>
          </w:p>
          <w:p w14:paraId="7A51FC8F" w14:textId="77777777" w:rsidR="00F922F8" w:rsidRPr="00F96017" w:rsidRDefault="00F922F8" w:rsidP="00F922F8">
            <w:pPr>
              <w:rPr>
                <w:color w:val="000000"/>
                <w:sz w:val="12"/>
              </w:rPr>
            </w:pPr>
          </w:p>
          <w:p w14:paraId="3652E58C" w14:textId="77777777" w:rsidR="00F922F8" w:rsidRPr="00F96017" w:rsidRDefault="00F922F8" w:rsidP="00F922F8">
            <w:pPr>
              <w:rPr>
                <w:color w:val="000000"/>
                <w:sz w:val="20"/>
              </w:rPr>
            </w:pPr>
            <w:r w:rsidRPr="00F96017">
              <w:rPr>
                <w:color w:val="000000"/>
                <w:sz w:val="20"/>
              </w:rPr>
              <w:t>This system is available 24 hours a day, 7 days a week. Calling during off peak hours (after 5PM) may allow you to use the system more quickly.</w:t>
            </w:r>
          </w:p>
          <w:p w14:paraId="253CFF68" w14:textId="77777777" w:rsidR="00F922F8" w:rsidRPr="00F96017" w:rsidRDefault="00F922F8" w:rsidP="00F922F8">
            <w:pPr>
              <w:rPr>
                <w:color w:val="000000"/>
                <w:sz w:val="12"/>
              </w:rPr>
            </w:pPr>
          </w:p>
          <w:p w14:paraId="301F0090" w14:textId="77777777" w:rsidR="00F922F8" w:rsidRPr="00F96017" w:rsidRDefault="00F922F8" w:rsidP="00F922F8">
            <w:pPr>
              <w:rPr>
                <w:color w:val="000000"/>
                <w:sz w:val="20"/>
              </w:rPr>
            </w:pPr>
            <w:r w:rsidRPr="00F96017">
              <w:rPr>
                <w:color w:val="000000"/>
                <w:sz w:val="20"/>
              </w:rPr>
              <w:t>Please contact your VA provider for any non-refillable prescriptions if needed.</w:t>
            </w:r>
          </w:p>
          <w:p w14:paraId="30656E9A" w14:textId="77777777" w:rsidR="00F922F8" w:rsidRPr="00F96017" w:rsidRDefault="00F922F8" w:rsidP="00F922F8">
            <w:pPr>
              <w:rPr>
                <w:color w:val="000000"/>
                <w:sz w:val="12"/>
              </w:rPr>
            </w:pPr>
          </w:p>
          <w:p w14:paraId="3E50DF10" w14:textId="77777777" w:rsidR="00F922F8" w:rsidRPr="00F96017" w:rsidRDefault="00F922F8" w:rsidP="00F922F8">
            <w:pPr>
              <w:rPr>
                <w:color w:val="000000"/>
                <w:sz w:val="20"/>
              </w:rPr>
            </w:pPr>
            <w:r w:rsidRPr="00F96017">
              <w:rPr>
                <w:color w:val="000000"/>
                <w:sz w:val="20"/>
              </w:rPr>
              <w:t>You may choose to use the option of mailing the enclosed refill request of each refillable prescription to the pharmacy using the label provided.</w:t>
            </w:r>
          </w:p>
          <w:p w14:paraId="3F8A4FD7" w14:textId="77777777" w:rsidR="00F922F8" w:rsidRPr="00F96017" w:rsidRDefault="00F922F8" w:rsidP="00F922F8">
            <w:pPr>
              <w:rPr>
                <w:color w:val="000000"/>
                <w:sz w:val="12"/>
              </w:rPr>
            </w:pPr>
          </w:p>
          <w:p w14:paraId="3825BB94" w14:textId="77777777" w:rsidR="00F922F8" w:rsidRPr="00F96017" w:rsidRDefault="00F922F8" w:rsidP="00F922F8">
            <w:pPr>
              <w:rPr>
                <w:color w:val="000000"/>
              </w:rPr>
            </w:pPr>
            <w:r w:rsidRPr="00F96017">
              <w:rPr>
                <w:color w:val="000000"/>
                <w:sz w:val="20"/>
              </w:rPr>
              <w:t>*NOTE</w:t>
            </w:r>
            <w:r w:rsidRPr="00F96017">
              <w:rPr>
                <w:b/>
                <w:bCs/>
                <w:color w:val="000000"/>
                <w:sz w:val="20"/>
              </w:rPr>
              <w:t xml:space="preserve">* </w:t>
            </w:r>
            <w:r w:rsidRPr="00F96017">
              <w:rPr>
                <w:color w:val="000000"/>
                <w:sz w:val="20"/>
              </w:rPr>
              <w:t>Medications to be picked up at the pharmacy window MUST be requested in person.</w:t>
            </w:r>
          </w:p>
        </w:tc>
      </w:tr>
    </w:tbl>
    <w:p w14:paraId="200F248D" w14:textId="77777777" w:rsidR="00F922F8" w:rsidRPr="00F96017" w:rsidRDefault="00F922F8" w:rsidP="00F922F8">
      <w:pPr>
        <w:rPr>
          <w:color w:val="000000"/>
        </w:rPr>
      </w:pPr>
    </w:p>
    <w:p w14:paraId="7FF9FAFA" w14:textId="77777777" w:rsidR="00F922F8" w:rsidRPr="00F96017" w:rsidRDefault="00F922F8" w:rsidP="008B6B0C">
      <w:pPr>
        <w:pStyle w:val="BodyText"/>
        <w:numPr>
          <w:ilvl w:val="0"/>
          <w:numId w:val="36"/>
        </w:numPr>
        <w:spacing w:after="120"/>
      </w:pPr>
      <w:r w:rsidRPr="00F96017">
        <w:t>In the Refill Narrative section, the first seven lines print when there are more than seven lines from the original text. However, it could appear that more than seven lines are printing when the text wraps for a particular line.</w:t>
      </w:r>
    </w:p>
    <w:p w14:paraId="098255E4" w14:textId="77777777" w:rsidR="00F922F8" w:rsidRPr="00F96017" w:rsidRDefault="00F922F8" w:rsidP="00607A79">
      <w:pPr>
        <w:pStyle w:val="BodyText"/>
        <w:numPr>
          <w:ilvl w:val="0"/>
          <w:numId w:val="36"/>
        </w:numPr>
      </w:pPr>
      <w:r w:rsidRPr="00F96017">
        <w:t>When the Refill Narrative section contains no narrative, then the heading does not print.</w:t>
      </w:r>
    </w:p>
    <w:p w14:paraId="6825D04F" w14:textId="77777777" w:rsidR="00F922F8" w:rsidRPr="00F96017" w:rsidRDefault="00F922F8" w:rsidP="00F922F8">
      <w:pPr>
        <w:rPr>
          <w:color w:val="000000"/>
        </w:rPr>
      </w:pPr>
    </w:p>
    <w:p w14:paraId="0DB567A7" w14:textId="77777777" w:rsidR="00F922F8" w:rsidRPr="00F96017" w:rsidRDefault="00F922F8" w:rsidP="0080270A">
      <w:pPr>
        <w:pStyle w:val="Heading31"/>
      </w:pPr>
      <w:r w:rsidRPr="00F96017">
        <w:t>Copay Narrative Section</w:t>
      </w:r>
      <w:r w:rsidRPr="00F96017">
        <w:fldChar w:fldCharType="begin"/>
      </w:r>
      <w:r w:rsidRPr="00F96017">
        <w:instrText xml:space="preserve"> XE "Laser Labels:Copay Narrative Section" </w:instrText>
      </w:r>
      <w:r w:rsidRPr="00F96017">
        <w:fldChar w:fldCharType="end"/>
      </w:r>
    </w:p>
    <w:p w14:paraId="03563C4D" w14:textId="77777777" w:rsidR="00F922F8" w:rsidRPr="00F96017" w:rsidRDefault="00F922F8" w:rsidP="00F922F8">
      <w:pPr>
        <w:rPr>
          <w:color w:val="000000"/>
        </w:rPr>
      </w:pPr>
    </w:p>
    <w:tbl>
      <w:tblPr>
        <w:tblStyle w:val="TableGrid"/>
        <w:tblW w:w="3709" w:type="dxa"/>
        <w:tblLook w:val="04A0" w:firstRow="1" w:lastRow="0" w:firstColumn="1" w:lastColumn="0" w:noHBand="0" w:noVBand="1"/>
      </w:tblPr>
      <w:tblGrid>
        <w:gridCol w:w="3709"/>
      </w:tblGrid>
      <w:tr w:rsidR="00F922F8" w:rsidRPr="00F96017" w14:paraId="4EE35DAE" w14:textId="77777777" w:rsidTr="003B2F15">
        <w:trPr>
          <w:trHeight w:val="2640"/>
        </w:trPr>
        <w:tc>
          <w:tcPr>
            <w:tcW w:w="3709" w:type="dxa"/>
          </w:tcPr>
          <w:p w14:paraId="1E540627" w14:textId="77777777" w:rsidR="00F922F8" w:rsidRPr="00F96017" w:rsidRDefault="00F922F8" w:rsidP="00F922F8">
            <w:pPr>
              <w:rPr>
                <w:color w:val="000000"/>
                <w:sz w:val="20"/>
              </w:rPr>
            </w:pPr>
            <w:r w:rsidRPr="00F96017">
              <w:rPr>
                <w:color w:val="000000"/>
                <w:sz w:val="20"/>
              </w:rPr>
              <w:t>OPPATIENT, ONE  9955  FEB 2, 2005</w:t>
            </w:r>
          </w:p>
          <w:p w14:paraId="187CD824" w14:textId="77777777" w:rsidR="00F922F8" w:rsidRPr="00F96017" w:rsidRDefault="00F922F8" w:rsidP="00F922F8">
            <w:pPr>
              <w:rPr>
                <w:color w:val="000000"/>
                <w:sz w:val="20"/>
              </w:rPr>
            </w:pPr>
          </w:p>
          <w:p w14:paraId="087CABFB" w14:textId="77777777" w:rsidR="00F922F8" w:rsidRPr="00F96017" w:rsidRDefault="00F922F8" w:rsidP="00F922F8">
            <w:pPr>
              <w:rPr>
                <w:color w:val="000000"/>
                <w:sz w:val="20"/>
              </w:rPr>
            </w:pPr>
            <w:r w:rsidRPr="00F96017">
              <w:rPr>
                <w:color w:val="000000"/>
                <w:sz w:val="20"/>
              </w:rPr>
              <w:t>This is a copay prescription.</w:t>
            </w:r>
          </w:p>
          <w:p w14:paraId="31DE79ED" w14:textId="77777777" w:rsidR="00F922F8" w:rsidRPr="00F96017" w:rsidRDefault="00F922F8" w:rsidP="00F922F8">
            <w:pPr>
              <w:rPr>
                <w:color w:val="000000"/>
                <w:sz w:val="20"/>
              </w:rPr>
            </w:pPr>
          </w:p>
          <w:p w14:paraId="3EF84659" w14:textId="77777777" w:rsidR="00F922F8" w:rsidRPr="00F96017" w:rsidRDefault="00F922F8" w:rsidP="00F922F8">
            <w:pPr>
              <w:rPr>
                <w:color w:val="000000"/>
                <w:sz w:val="20"/>
              </w:rPr>
            </w:pPr>
          </w:p>
          <w:p w14:paraId="55AFA896" w14:textId="77777777" w:rsidR="00F922F8" w:rsidRPr="00F96017" w:rsidRDefault="00F922F8" w:rsidP="00F922F8">
            <w:pPr>
              <w:rPr>
                <w:color w:val="000000"/>
              </w:rPr>
            </w:pPr>
          </w:p>
        </w:tc>
      </w:tr>
    </w:tbl>
    <w:p w14:paraId="6EE13EA4" w14:textId="77777777" w:rsidR="007E5779" w:rsidRPr="00BA26EC" w:rsidRDefault="007E5779" w:rsidP="00F922F8">
      <w:pPr>
        <w:rPr>
          <w:color w:val="000000"/>
        </w:rPr>
      </w:pPr>
    </w:p>
    <w:p w14:paraId="522D14E9" w14:textId="0FC67209" w:rsidR="00F922F8" w:rsidRPr="00F96017" w:rsidRDefault="00F922F8" w:rsidP="00A20242">
      <w:pPr>
        <w:pStyle w:val="BodyText"/>
        <w:numPr>
          <w:ilvl w:val="0"/>
          <w:numId w:val="36"/>
        </w:numPr>
        <w:spacing w:after="120"/>
      </w:pPr>
      <w:r w:rsidRPr="00F96017">
        <w:t>In the Copay Narrative section, the first seven lines print when there are more than seven lines from the original text. However, it could appear that more than seven lines are printing when the text wraps for a particular line.</w:t>
      </w:r>
    </w:p>
    <w:p w14:paraId="4BA34FC1" w14:textId="77777777" w:rsidR="009C12B2" w:rsidRPr="00F96017" w:rsidRDefault="00F922F8" w:rsidP="00607A79">
      <w:pPr>
        <w:pStyle w:val="BodyText"/>
        <w:numPr>
          <w:ilvl w:val="0"/>
          <w:numId w:val="37"/>
        </w:numPr>
        <w:sectPr w:rsidR="009C12B2" w:rsidRPr="00F96017" w:rsidSect="00B83EFF">
          <w:footerReference w:type="even" r:id="rId63"/>
          <w:pgSz w:w="12240" w:h="15840"/>
          <w:pgMar w:top="1440" w:right="1440" w:bottom="1440" w:left="1440" w:header="720" w:footer="720" w:gutter="0"/>
          <w:cols w:space="720"/>
          <w:docGrid w:linePitch="360"/>
        </w:sectPr>
      </w:pPr>
      <w:r w:rsidRPr="00F96017">
        <w:t>When the Copay Narrative section contains no narrative, then the heading does not print.</w:t>
      </w:r>
    </w:p>
    <w:p w14:paraId="5337731B" w14:textId="77777777" w:rsidR="009C12B2" w:rsidRPr="00F96017" w:rsidRDefault="009C12B2" w:rsidP="009C12B2">
      <w:pPr>
        <w:pStyle w:val="BodyText"/>
      </w:pPr>
    </w:p>
    <w:p w14:paraId="1147C467" w14:textId="77777777" w:rsidR="009C12B2" w:rsidRPr="00F96017" w:rsidRDefault="00804B8A" w:rsidP="00997D1C">
      <w:pPr>
        <w:pStyle w:val="Heading31"/>
      </w:pPr>
      <w:bookmarkStart w:id="117" w:name="P305_37a"/>
      <w:bookmarkEnd w:id="117"/>
      <w:r w:rsidRPr="00F96017">
        <w:t>Privacy Notification Narrative Section</w:t>
      </w:r>
    </w:p>
    <w:p w14:paraId="094664FC" w14:textId="77777777" w:rsidR="00804B8A" w:rsidRPr="00F96017" w:rsidRDefault="00804B8A" w:rsidP="009C12B2">
      <w:pPr>
        <w:pStyle w:val="BodyText"/>
      </w:pPr>
    </w:p>
    <w:p w14:paraId="6C9CC88C" w14:textId="77777777" w:rsidR="00AB0721" w:rsidRPr="00F96017" w:rsidRDefault="00AB0721" w:rsidP="00AB0721">
      <w:pPr>
        <w:pStyle w:val="BodyText"/>
      </w:pPr>
      <w:r w:rsidRPr="00F96017">
        <w:t>When the labels are printed for a patient's prescriptions, the following narrative will be printed on the trailer page in either English or Spanish, depending on the patient's language preference.</w:t>
      </w:r>
    </w:p>
    <w:p w14:paraId="55C69B1E" w14:textId="77777777" w:rsidR="00AB0721" w:rsidRPr="00F96017" w:rsidRDefault="00AB0721" w:rsidP="00AB0721">
      <w:pPr>
        <w:pStyle w:val="BodyText"/>
      </w:pPr>
      <w:r w:rsidRPr="00F96017">
        <w:t xml:space="preserve"> </w:t>
      </w:r>
    </w:p>
    <w:p w14:paraId="3F39BC45" w14:textId="77777777" w:rsidR="00AB0721" w:rsidRPr="00F96017" w:rsidRDefault="00AB0721" w:rsidP="00AB0721">
      <w:pPr>
        <w:pStyle w:val="BodyText"/>
      </w:pPr>
      <w:r w:rsidRPr="00F96017">
        <w:t>The English version reads as follows.</w:t>
      </w:r>
    </w:p>
    <w:p w14:paraId="24F86BE6" w14:textId="77777777" w:rsidR="00AB0721" w:rsidRPr="00F96017" w:rsidRDefault="00AB0721" w:rsidP="00AB0721">
      <w:pPr>
        <w:pStyle w:val="BodyText"/>
      </w:pPr>
      <w:r w:rsidRPr="00F96017">
        <w:t xml:space="preserve"> </w:t>
      </w:r>
    </w:p>
    <w:p w14:paraId="69501F4F" w14:textId="77777777" w:rsidR="00AB0721" w:rsidRPr="00F96017" w:rsidRDefault="00AB0721" w:rsidP="00AB0721">
      <w:pPr>
        <w:pStyle w:val="BodyText"/>
      </w:pPr>
      <w:r w:rsidRPr="00F96017">
        <w:rPr>
          <w:rFonts w:ascii="Courier New" w:hAnsi="Courier New" w:cs="Courier New"/>
          <w:sz w:val="20"/>
        </w:rPr>
        <w:t>The VA Notice of Privacy Practices, IB 10-163, which outlines your privacy rights, is available online at http://www1.va.gov/Health/ or you may obtain a copy by writing the VHA Privacy Office (19F2), 810 Vermont Avenue NW, Washington DC 20420.</w:t>
      </w:r>
    </w:p>
    <w:p w14:paraId="41CE01DA" w14:textId="77777777" w:rsidR="00AB0721" w:rsidRPr="00F96017" w:rsidRDefault="00AB0721" w:rsidP="00AB0721">
      <w:pPr>
        <w:pStyle w:val="BodyText"/>
      </w:pPr>
      <w:r w:rsidRPr="00F96017">
        <w:t xml:space="preserve"> </w:t>
      </w:r>
    </w:p>
    <w:p w14:paraId="1729CE1B" w14:textId="77777777" w:rsidR="00AB0721" w:rsidRPr="00F96017" w:rsidRDefault="00AB0721" w:rsidP="00AB0721">
      <w:pPr>
        <w:pStyle w:val="BodyText"/>
      </w:pPr>
      <w:r w:rsidRPr="00F96017">
        <w:t>The Spanish language translation for the Privacy Notification reads as follows.</w:t>
      </w:r>
    </w:p>
    <w:p w14:paraId="39D4A758" w14:textId="77777777" w:rsidR="00AB0721" w:rsidRPr="00F96017" w:rsidRDefault="00AB0721" w:rsidP="00AB0721">
      <w:pPr>
        <w:pStyle w:val="BodyText"/>
      </w:pPr>
      <w:r w:rsidRPr="00F96017">
        <w:t xml:space="preserve"> </w:t>
      </w:r>
    </w:p>
    <w:p w14:paraId="2E24A406" w14:textId="77777777" w:rsidR="00AB0721" w:rsidRPr="00F96017" w:rsidRDefault="00AB0721" w:rsidP="00AB0721">
      <w:pPr>
        <w:pStyle w:val="BodyText"/>
        <w:rPr>
          <w:rFonts w:ascii="Courier New" w:hAnsi="Courier New" w:cs="Courier New"/>
          <w:sz w:val="20"/>
        </w:rPr>
      </w:pPr>
      <w:r w:rsidRPr="00F96017">
        <w:rPr>
          <w:rFonts w:ascii="Courier New" w:hAnsi="Courier New" w:cs="Courier New"/>
          <w:sz w:val="20"/>
        </w:rPr>
        <w:t>La Notificacion relacionada con las Politicas de Privacidad del Departamento de Asuntos del Veterano, IB-10-163, contiene los detalles acerca de sus derechos de privacidad y esta disponible electronicamente en la siguiente direccion: http://www1.va.gov/Health/. Usted tambien puede conseguir una copia escribiendo a la Oficina de Privacidad del Departamento de Asuntos de</w:t>
      </w:r>
    </w:p>
    <w:p w14:paraId="4EB557D7" w14:textId="77777777" w:rsidR="00AB0721" w:rsidRPr="00F96017" w:rsidRDefault="00AB0721" w:rsidP="00AB0721">
      <w:pPr>
        <w:pStyle w:val="BodyText"/>
        <w:rPr>
          <w:rFonts w:ascii="Courier New" w:hAnsi="Courier New"/>
          <w:color w:val="auto"/>
          <w:sz w:val="20"/>
        </w:rPr>
      </w:pPr>
      <w:r w:rsidRPr="00F96017">
        <w:rPr>
          <w:rFonts w:ascii="Courier New" w:hAnsi="Courier New" w:cs="Courier New"/>
          <w:sz w:val="20"/>
        </w:rPr>
        <w:t>Salud del Veterano, (19F2), 810 Vermont Avenue NW, Washington, DC 20420.</w:t>
      </w:r>
    </w:p>
    <w:p w14:paraId="1DF7AEE5" w14:textId="77777777" w:rsidR="009C12B2" w:rsidRPr="00F96017" w:rsidRDefault="009C12B2" w:rsidP="009C12B2">
      <w:pPr>
        <w:pStyle w:val="BodyText"/>
        <w:rPr>
          <w:rFonts w:ascii="Courier New" w:hAnsi="Courier New"/>
          <w:color w:val="auto"/>
          <w:sz w:val="20"/>
        </w:rPr>
      </w:pPr>
    </w:p>
    <w:p w14:paraId="2DAEC20A" w14:textId="77777777" w:rsidR="009C12B2" w:rsidRPr="00F96017" w:rsidRDefault="009C12B2" w:rsidP="009C12B2">
      <w:pPr>
        <w:pStyle w:val="BodyText"/>
      </w:pPr>
    </w:p>
    <w:p w14:paraId="2456D19A" w14:textId="77777777" w:rsidR="009C12B2" w:rsidRPr="00F96017" w:rsidRDefault="009C12B2" w:rsidP="009C12B2">
      <w:pPr>
        <w:pStyle w:val="BodyText"/>
        <w:sectPr w:rsidR="009C12B2" w:rsidRPr="00F96017" w:rsidSect="009C12B2">
          <w:headerReference w:type="even" r:id="rId64"/>
          <w:headerReference w:type="default" r:id="rId65"/>
          <w:footerReference w:type="even" r:id="rId66"/>
          <w:footerReference w:type="default" r:id="rId67"/>
          <w:headerReference w:type="first" r:id="rId68"/>
          <w:pgSz w:w="12240" w:h="15840"/>
          <w:pgMar w:top="1440" w:right="1440" w:bottom="1440" w:left="1440" w:header="720" w:footer="720" w:gutter="0"/>
          <w:cols w:space="720"/>
          <w:docGrid w:linePitch="360"/>
        </w:sectPr>
      </w:pPr>
    </w:p>
    <w:p w14:paraId="31B3BDDD" w14:textId="77777777" w:rsidR="00F922F8" w:rsidRPr="00F96017" w:rsidRDefault="00F922F8" w:rsidP="002A575A">
      <w:pPr>
        <w:pStyle w:val="Heading2"/>
      </w:pPr>
      <w:bookmarkStart w:id="118" w:name="_Toc132702453"/>
      <w:r w:rsidRPr="00F96017">
        <w:lastRenderedPageBreak/>
        <w:t>Multi-Rx Refill Document Section</w:t>
      </w:r>
      <w:bookmarkEnd w:id="118"/>
      <w:r w:rsidRPr="00F96017">
        <w:fldChar w:fldCharType="begin"/>
      </w:r>
      <w:r w:rsidRPr="00F96017">
        <w:instrText xml:space="preserve"> XE "Laser Labels:Multi-Rx Refill Document Section" </w:instrText>
      </w:r>
      <w:r w:rsidRPr="00F96017">
        <w:fldChar w:fldCharType="end"/>
      </w:r>
    </w:p>
    <w:p w14:paraId="5787949C" w14:textId="77777777" w:rsidR="00F922F8" w:rsidRPr="00F96017" w:rsidRDefault="00F922F8" w:rsidP="00607A79">
      <w:pPr>
        <w:pStyle w:val="BodyText"/>
        <w:rPr>
          <w:lang w:val="fr-CA"/>
        </w:rPr>
      </w:pPr>
    </w:p>
    <w:p w14:paraId="075D0FE6" w14:textId="77777777" w:rsidR="00F922F8" w:rsidRPr="00F96017" w:rsidRDefault="00F922F8" w:rsidP="00607A79">
      <w:pPr>
        <w:pStyle w:val="BodyText"/>
      </w:pPr>
      <w:r w:rsidRPr="00F96017">
        <w:t>The Multi-Rx Refill Document section includes the Patient Instruction section and the Multi-Rx Refill Request Form.</w:t>
      </w:r>
    </w:p>
    <w:p w14:paraId="18379B43" w14:textId="77777777" w:rsidR="00F922F8" w:rsidRPr="00F96017" w:rsidRDefault="00F922F8" w:rsidP="00F922F8">
      <w:pPr>
        <w:rPr>
          <w:color w:val="000000"/>
        </w:rPr>
      </w:pPr>
    </w:p>
    <w:p w14:paraId="284C0F5D" w14:textId="77777777" w:rsidR="00F922F8" w:rsidRPr="00F96017" w:rsidRDefault="00F922F8" w:rsidP="0080270A">
      <w:pPr>
        <w:pStyle w:val="Heading31"/>
      </w:pPr>
      <w:r w:rsidRPr="00F96017">
        <w:t>Patient Instruction Section</w:t>
      </w:r>
      <w:r w:rsidRPr="00F96017">
        <w:fldChar w:fldCharType="begin"/>
      </w:r>
      <w:r w:rsidRPr="00F96017">
        <w:instrText xml:space="preserve"> XE "Laser Labels:Patient Instruction Section" </w:instrText>
      </w:r>
      <w:r w:rsidRPr="00F96017">
        <w:fldChar w:fldCharType="end"/>
      </w:r>
      <w:r w:rsidRPr="00F96017">
        <w:t xml:space="preserve"> </w:t>
      </w:r>
    </w:p>
    <w:p w14:paraId="08F63B34" w14:textId="77777777" w:rsidR="00F922F8" w:rsidRPr="00F96017" w:rsidRDefault="00F922F8" w:rsidP="00F922F8">
      <w:pPr>
        <w:rPr>
          <w:color w:val="000000"/>
        </w:rPr>
      </w:pPr>
    </w:p>
    <w:tbl>
      <w:tblPr>
        <w:tblStyle w:val="TableGrid"/>
        <w:tblW w:w="5508" w:type="dxa"/>
        <w:tblLook w:val="04A0" w:firstRow="1" w:lastRow="0" w:firstColumn="1" w:lastColumn="0" w:noHBand="0" w:noVBand="1"/>
      </w:tblPr>
      <w:tblGrid>
        <w:gridCol w:w="5508"/>
      </w:tblGrid>
      <w:tr w:rsidR="00F922F8" w:rsidRPr="00ED7C0B" w14:paraId="69D0314F" w14:textId="77777777" w:rsidTr="003B2F15">
        <w:tc>
          <w:tcPr>
            <w:tcW w:w="5508" w:type="dxa"/>
          </w:tcPr>
          <w:p w14:paraId="6949FA40" w14:textId="77777777" w:rsidR="00F922F8" w:rsidRPr="00F96017" w:rsidRDefault="00F922F8" w:rsidP="00F922F8">
            <w:pPr>
              <w:shd w:val="clear" w:color="auto" w:fill="FFFF00"/>
              <w:jc w:val="center"/>
              <w:rPr>
                <w:b/>
                <w:bCs/>
                <w:color w:val="000000"/>
                <w:sz w:val="22"/>
              </w:rPr>
            </w:pPr>
          </w:p>
          <w:p w14:paraId="56126A93" w14:textId="77777777" w:rsidR="00F922F8" w:rsidRPr="00ED7C0B" w:rsidRDefault="00F922F8" w:rsidP="00F922F8">
            <w:pPr>
              <w:ind w:right="-90"/>
              <w:rPr>
                <w:rFonts w:ascii="Arial" w:hAnsi="Arial" w:cs="Arial"/>
                <w:color w:val="000000"/>
              </w:rPr>
            </w:pPr>
            <w:r w:rsidRPr="00BA26EC">
              <w:rPr>
                <w:rFonts w:ascii="Arial" w:hAnsi="Arial" w:cs="Arial"/>
                <w:color w:val="000000"/>
              </w:rPr>
              <w:t>Use the adhesive label above to mail prescription documents to your pharmacy.</w:t>
            </w:r>
          </w:p>
          <w:p w14:paraId="1B8F76E0" w14:textId="77777777" w:rsidR="00F922F8" w:rsidRPr="00ED7C0B" w:rsidRDefault="00F922F8" w:rsidP="00F922F8">
            <w:pPr>
              <w:spacing w:after="120"/>
              <w:rPr>
                <w:color w:val="000000"/>
                <w:sz w:val="20"/>
              </w:rPr>
            </w:pPr>
          </w:p>
        </w:tc>
      </w:tr>
    </w:tbl>
    <w:p w14:paraId="73009DE8" w14:textId="77777777" w:rsidR="00F922F8" w:rsidRPr="00ED7C0B" w:rsidRDefault="00F922F8" w:rsidP="00F922F8">
      <w:pPr>
        <w:rPr>
          <w:color w:val="000000"/>
        </w:rPr>
      </w:pPr>
    </w:p>
    <w:p w14:paraId="79B6B0EF" w14:textId="77777777" w:rsidR="00F922F8" w:rsidRPr="00ED7C0B" w:rsidRDefault="00F922F8" w:rsidP="00D46532">
      <w:pPr>
        <w:pStyle w:val="BodyText"/>
        <w:numPr>
          <w:ilvl w:val="0"/>
          <w:numId w:val="39"/>
        </w:numPr>
      </w:pPr>
      <w:r w:rsidRPr="00ED7C0B">
        <w:t>There were no changes to this section.</w:t>
      </w:r>
    </w:p>
    <w:p w14:paraId="70AEB124" w14:textId="77777777" w:rsidR="00F922F8" w:rsidRPr="00ED7C0B" w:rsidRDefault="00F922F8" w:rsidP="00F922F8">
      <w:pPr>
        <w:rPr>
          <w:color w:val="000000"/>
        </w:rPr>
      </w:pPr>
    </w:p>
    <w:p w14:paraId="78CE96B4" w14:textId="77777777" w:rsidR="00F922F8" w:rsidRPr="00ED7C0B" w:rsidRDefault="00F922F8" w:rsidP="0080270A">
      <w:pPr>
        <w:pStyle w:val="Heading31"/>
      </w:pPr>
      <w:r w:rsidRPr="00ED7C0B">
        <w:t>Multi-Rx Refill Request Form Section</w:t>
      </w:r>
      <w:r w:rsidRPr="00ED7C0B">
        <w:fldChar w:fldCharType="begin"/>
      </w:r>
      <w:r w:rsidRPr="00ED7C0B">
        <w:instrText xml:space="preserve"> XE "Laser Labels:Multi-Rx Refill Request Form Section" </w:instrText>
      </w:r>
      <w:r w:rsidRPr="00ED7C0B">
        <w:fldChar w:fldCharType="end"/>
      </w:r>
      <w:r w:rsidRPr="00ED7C0B">
        <w:t xml:space="preserve"> </w:t>
      </w:r>
    </w:p>
    <w:p w14:paraId="2878757F" w14:textId="77777777" w:rsidR="00F922F8" w:rsidRPr="00ED7C0B" w:rsidRDefault="00F922F8" w:rsidP="00F922F8">
      <w:pPr>
        <w:rPr>
          <w:color w:val="000000"/>
        </w:rPr>
      </w:pPr>
    </w:p>
    <w:tbl>
      <w:tblPr>
        <w:tblStyle w:val="TableGrid"/>
        <w:tblW w:w="4968" w:type="dxa"/>
        <w:tblLook w:val="04A0" w:firstRow="1" w:lastRow="0" w:firstColumn="1" w:lastColumn="0" w:noHBand="0" w:noVBand="1"/>
      </w:tblPr>
      <w:tblGrid>
        <w:gridCol w:w="4968"/>
      </w:tblGrid>
      <w:tr w:rsidR="00F922F8" w:rsidRPr="00ED7C0B" w14:paraId="0B88F46E" w14:textId="77777777" w:rsidTr="005B008A">
        <w:tc>
          <w:tcPr>
            <w:tcW w:w="4968" w:type="dxa"/>
          </w:tcPr>
          <w:p w14:paraId="30405797" w14:textId="29F090D0" w:rsidR="00F922F8" w:rsidRPr="00ED7C0B" w:rsidRDefault="00F922F8" w:rsidP="00F922F8">
            <w:pPr>
              <w:rPr>
                <w:color w:val="000000"/>
              </w:rPr>
            </w:pPr>
            <w:r w:rsidRPr="00ED7C0B">
              <w:rPr>
                <w:color w:val="000000"/>
              </w:rPr>
              <w:t xml:space="preserve">OPPATIENT, ONE   </w:t>
            </w:r>
            <w:r w:rsidR="00C77C06" w:rsidRPr="00ED7C0B">
              <w:rPr>
                <w:color w:val="000000"/>
              </w:rPr>
              <w:t>####</w:t>
            </w:r>
          </w:p>
          <w:p w14:paraId="2F6CF627" w14:textId="77777777" w:rsidR="00F922F8" w:rsidRPr="00ED7C0B" w:rsidRDefault="00F922F8" w:rsidP="00F922F8">
            <w:pPr>
              <w:rPr>
                <w:color w:val="000000"/>
                <w:sz w:val="20"/>
                <w:u w:val="single"/>
              </w:rPr>
            </w:pPr>
          </w:p>
          <w:p w14:paraId="022BF5C9" w14:textId="77777777" w:rsidR="00F922F8" w:rsidRPr="00ED7C0B" w:rsidRDefault="00F922F8" w:rsidP="00F922F8">
            <w:pPr>
              <w:rPr>
                <w:color w:val="000000"/>
              </w:rPr>
            </w:pPr>
            <w:r w:rsidRPr="00ED7C0B">
              <w:rPr>
                <w:color w:val="000000"/>
              </w:rPr>
              <w:t>Please check prescriptions to be refilled, sign the form, then mail or return to your pharmacy.</w:t>
            </w:r>
          </w:p>
          <w:p w14:paraId="6B80DBA9" w14:textId="77777777" w:rsidR="00F922F8" w:rsidRPr="00ED7C0B" w:rsidRDefault="00F922F8" w:rsidP="00F922F8">
            <w:pPr>
              <w:rPr>
                <w:color w:val="000000"/>
                <w:sz w:val="20"/>
              </w:rPr>
            </w:pPr>
            <w:r w:rsidRPr="00ED7C0B">
              <w:rPr>
                <w:color w:val="000000"/>
                <w:sz w:val="20"/>
              </w:rPr>
              <w:t xml:space="preserve"> </w:t>
            </w:r>
          </w:p>
          <w:p w14:paraId="4977D2B7" w14:textId="77777777" w:rsidR="00F922F8" w:rsidRPr="00ED7C0B" w:rsidRDefault="00F922F8" w:rsidP="00F922F8">
            <w:pPr>
              <w:rPr>
                <w:color w:val="000000"/>
                <w:sz w:val="20"/>
              </w:rPr>
            </w:pPr>
            <w:r w:rsidRPr="00ED7C0B">
              <w:rPr>
                <w:color w:val="000000"/>
                <w:sz w:val="20"/>
              </w:rPr>
              <w:t>_____ ALLEGRA 60MG TABS</w:t>
            </w:r>
          </w:p>
          <w:p w14:paraId="14DB8BAD" w14:textId="2D20F706" w:rsidR="00F922F8" w:rsidRPr="00ED7C0B" w:rsidRDefault="00F922F8" w:rsidP="00F922F8">
            <w:pPr>
              <w:rPr>
                <w:color w:val="000000"/>
                <w:sz w:val="16"/>
              </w:rPr>
            </w:pPr>
            <w:r w:rsidRPr="00ED7C0B">
              <w:rPr>
                <w:b/>
                <w:bCs/>
                <w:color w:val="000000"/>
                <w:sz w:val="16"/>
              </w:rPr>
              <w:t xml:space="preserve">        </w:t>
            </w:r>
            <w:r w:rsidRPr="00ED7C0B">
              <w:rPr>
                <w:color w:val="000000"/>
                <w:sz w:val="16"/>
              </w:rPr>
              <w:t xml:space="preserve">    REFILLS 10  Exp 12/13/2005   Rx# 10000</w:t>
            </w:r>
            <w:r w:rsidR="00C77C06" w:rsidRPr="00ED7C0B">
              <w:rPr>
                <w:color w:val="000000"/>
                <w:sz w:val="16"/>
              </w:rPr>
              <w:t>####</w:t>
            </w:r>
          </w:p>
          <w:p w14:paraId="458A337B" w14:textId="77777777" w:rsidR="00F922F8" w:rsidRPr="00ED7C0B" w:rsidRDefault="00F922F8" w:rsidP="00F922F8">
            <w:pPr>
              <w:rPr>
                <w:color w:val="000000"/>
              </w:rPr>
            </w:pPr>
            <w:r w:rsidRPr="00ED7C0B">
              <w:rPr>
                <w:color w:val="000000"/>
              </w:rPr>
              <w:t xml:space="preserve">         </w:t>
            </w:r>
            <w:r w:rsidR="001D0BC9" w:rsidRPr="00ED7C0B">
              <w:rPr>
                <w:noProof/>
                <w:color w:val="000000"/>
              </w:rPr>
              <w:drawing>
                <wp:inline distT="0" distB="0" distL="0" distR="0" wp14:anchorId="6A0F7F97" wp14:editId="6F9EBBD0">
                  <wp:extent cx="1371600" cy="175895"/>
                  <wp:effectExtent l="0" t="0" r="0" b="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61E5C209" w14:textId="77777777" w:rsidR="00F922F8" w:rsidRPr="00ED7C0B" w:rsidRDefault="00F922F8" w:rsidP="00F922F8">
            <w:pPr>
              <w:rPr>
                <w:color w:val="000000"/>
                <w:sz w:val="20"/>
              </w:rPr>
            </w:pPr>
            <w:r w:rsidRPr="00ED7C0B">
              <w:rPr>
                <w:color w:val="000000"/>
                <w:sz w:val="20"/>
              </w:rPr>
              <w:t xml:space="preserve"> _____WELLBUTRIN XL 300MG TABS</w:t>
            </w:r>
          </w:p>
          <w:p w14:paraId="4651B0A1" w14:textId="6ABFB394" w:rsidR="00F922F8" w:rsidRPr="00ED7C0B" w:rsidRDefault="00F922F8" w:rsidP="00F922F8">
            <w:pPr>
              <w:rPr>
                <w:color w:val="000000"/>
                <w:sz w:val="16"/>
              </w:rPr>
            </w:pPr>
            <w:r w:rsidRPr="00ED7C0B">
              <w:rPr>
                <w:b/>
                <w:bCs/>
                <w:color w:val="000000"/>
                <w:sz w:val="16"/>
              </w:rPr>
              <w:t xml:space="preserve">       </w:t>
            </w:r>
            <w:r w:rsidRPr="00ED7C0B">
              <w:rPr>
                <w:color w:val="000000"/>
                <w:sz w:val="16"/>
              </w:rPr>
              <w:t xml:space="preserve">     REFILLS 2  Exp 06/16/2005   Rx# 10000</w:t>
            </w:r>
            <w:r w:rsidR="00C77C06" w:rsidRPr="00ED7C0B">
              <w:rPr>
                <w:color w:val="000000"/>
                <w:sz w:val="16"/>
              </w:rPr>
              <w:t>####</w:t>
            </w:r>
          </w:p>
          <w:p w14:paraId="46F1F6C4" w14:textId="77777777" w:rsidR="00F922F8" w:rsidRPr="00ED7C0B" w:rsidRDefault="00F922F8" w:rsidP="00F922F8">
            <w:pPr>
              <w:rPr>
                <w:color w:val="000000"/>
              </w:rPr>
            </w:pPr>
            <w:r w:rsidRPr="00ED7C0B">
              <w:rPr>
                <w:color w:val="000000"/>
              </w:rPr>
              <w:t xml:space="preserve">         </w:t>
            </w:r>
            <w:r w:rsidR="001D0BC9" w:rsidRPr="00ED7C0B">
              <w:rPr>
                <w:noProof/>
                <w:color w:val="000000"/>
              </w:rPr>
              <w:drawing>
                <wp:inline distT="0" distB="0" distL="0" distR="0" wp14:anchorId="37981359" wp14:editId="602B0FAD">
                  <wp:extent cx="1371600" cy="17589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4B9494B8" w14:textId="77777777" w:rsidR="00F922F8" w:rsidRPr="00ED7C0B" w:rsidRDefault="00F922F8" w:rsidP="00F922F8">
            <w:pPr>
              <w:rPr>
                <w:color w:val="000000"/>
                <w:sz w:val="20"/>
              </w:rPr>
            </w:pPr>
            <w:r w:rsidRPr="00ED7C0B">
              <w:rPr>
                <w:color w:val="000000"/>
                <w:sz w:val="20"/>
              </w:rPr>
              <w:t>_____ CAPTOPRIL 100MG TABS</w:t>
            </w:r>
          </w:p>
          <w:p w14:paraId="1E1A36AE" w14:textId="40454B76" w:rsidR="00F922F8" w:rsidRPr="00ED7C0B" w:rsidRDefault="00F922F8" w:rsidP="00F922F8">
            <w:pPr>
              <w:rPr>
                <w:color w:val="000000"/>
                <w:sz w:val="16"/>
              </w:rPr>
            </w:pPr>
            <w:r w:rsidRPr="00ED7C0B">
              <w:rPr>
                <w:color w:val="000000"/>
              </w:rPr>
              <w:t xml:space="preserve">        </w:t>
            </w:r>
            <w:r w:rsidRPr="00ED7C0B">
              <w:rPr>
                <w:color w:val="000000"/>
                <w:sz w:val="16"/>
              </w:rPr>
              <w:t>REFILLS 3  Exp 02/02/2006   Rx# 10000</w:t>
            </w:r>
            <w:r w:rsidR="00C77C06" w:rsidRPr="00ED7C0B">
              <w:rPr>
                <w:color w:val="000000"/>
                <w:sz w:val="16"/>
              </w:rPr>
              <w:t>####</w:t>
            </w:r>
          </w:p>
          <w:p w14:paraId="6EB070E6" w14:textId="77777777" w:rsidR="00F922F8" w:rsidRPr="00ED7C0B" w:rsidRDefault="00F922F8" w:rsidP="00F922F8">
            <w:pPr>
              <w:rPr>
                <w:color w:val="000000"/>
              </w:rPr>
            </w:pPr>
            <w:r w:rsidRPr="00ED7C0B">
              <w:rPr>
                <w:color w:val="000000"/>
              </w:rPr>
              <w:t xml:space="preserve">         </w:t>
            </w:r>
            <w:r w:rsidR="001D0BC9" w:rsidRPr="00ED7C0B">
              <w:rPr>
                <w:noProof/>
                <w:color w:val="000000"/>
              </w:rPr>
              <w:drawing>
                <wp:inline distT="0" distB="0" distL="0" distR="0" wp14:anchorId="6F055196" wp14:editId="3A17DD5B">
                  <wp:extent cx="1371600" cy="175895"/>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01E81089" w14:textId="77777777" w:rsidR="00F922F8" w:rsidRPr="00ED7C0B" w:rsidRDefault="00F922F8" w:rsidP="00F922F8">
            <w:pPr>
              <w:rPr>
                <w:b/>
                <w:bCs/>
                <w:color w:val="000000"/>
                <w:sz w:val="20"/>
              </w:rPr>
            </w:pPr>
          </w:p>
          <w:p w14:paraId="3ECEF751" w14:textId="77777777" w:rsidR="00F922F8" w:rsidRPr="00ED7C0B" w:rsidRDefault="00F922F8" w:rsidP="00F922F8">
            <w:pPr>
              <w:rPr>
                <w:b/>
                <w:bCs/>
                <w:color w:val="000000"/>
                <w:sz w:val="20"/>
              </w:rPr>
            </w:pPr>
            <w:r w:rsidRPr="00ED7C0B">
              <w:rPr>
                <w:b/>
                <w:bCs/>
                <w:color w:val="000000"/>
                <w:sz w:val="20"/>
              </w:rPr>
              <w:t>_______________________________________________</w:t>
            </w:r>
          </w:p>
          <w:p w14:paraId="24F2A3F7" w14:textId="77777777" w:rsidR="00F922F8" w:rsidRPr="00ED7C0B" w:rsidRDefault="00F922F8" w:rsidP="00F922F8">
            <w:pPr>
              <w:rPr>
                <w:rFonts w:ascii="Arial" w:hAnsi="Arial" w:cs="Arial"/>
                <w:color w:val="000000"/>
                <w:sz w:val="16"/>
              </w:rPr>
            </w:pPr>
            <w:r w:rsidRPr="00ED7C0B">
              <w:rPr>
                <w:rFonts w:ascii="Arial" w:hAnsi="Arial" w:cs="Arial"/>
                <w:color w:val="000000"/>
                <w:sz w:val="16"/>
              </w:rPr>
              <w:t>Patient’s Signature &amp; Date         514               FEB 2, 2005</w:t>
            </w:r>
          </w:p>
        </w:tc>
      </w:tr>
    </w:tbl>
    <w:p w14:paraId="2015CE32" w14:textId="77777777" w:rsidR="00F922F8" w:rsidRPr="00ED7C0B" w:rsidRDefault="00F922F8" w:rsidP="00F922F8">
      <w:pPr>
        <w:rPr>
          <w:color w:val="000000"/>
        </w:rPr>
      </w:pPr>
    </w:p>
    <w:p w14:paraId="7F940A69" w14:textId="77777777" w:rsidR="00F922F8" w:rsidRPr="00ED7C0B" w:rsidRDefault="00F922F8" w:rsidP="00D46532">
      <w:pPr>
        <w:pStyle w:val="BodyText"/>
        <w:numPr>
          <w:ilvl w:val="0"/>
          <w:numId w:val="38"/>
        </w:numPr>
      </w:pPr>
      <w:r w:rsidRPr="00ED7C0B">
        <w:t>When the Multi-Rx Refill section is blank, indicating the patient does not have any refillable prescriptions, the SITE NUMBER field of the OUTPATIENT SITE file prints on the bottom of the section and is right-justified.</w:t>
      </w:r>
    </w:p>
    <w:p w14:paraId="6D604B76" w14:textId="77777777" w:rsidR="00F922F8" w:rsidRPr="00ED7C0B" w:rsidRDefault="00F922F8" w:rsidP="00F922F8">
      <w:pPr>
        <w:rPr>
          <w:color w:val="000000"/>
        </w:rPr>
      </w:pPr>
    </w:p>
    <w:p w14:paraId="223BEEAC" w14:textId="77777777" w:rsidR="00F922F8" w:rsidRPr="00ED7C0B" w:rsidRDefault="00F922F8" w:rsidP="00E24AF9">
      <w:pPr>
        <w:keepNext/>
        <w:rPr>
          <w:b/>
          <w:bCs/>
          <w:color w:val="000000"/>
          <w:sz w:val="20"/>
        </w:rPr>
      </w:pPr>
      <w:r w:rsidRPr="00ED7C0B">
        <w:rPr>
          <w:b/>
          <w:bCs/>
          <w:color w:val="000000"/>
          <w:sz w:val="20"/>
        </w:rPr>
        <w:t xml:space="preserve">Example: Laser Label </w:t>
      </w:r>
    </w:p>
    <w:tbl>
      <w:tblPr>
        <w:tblStyle w:val="TableGrid"/>
        <w:tblW w:w="0" w:type="auto"/>
        <w:tblLook w:val="04A0" w:firstRow="1" w:lastRow="0" w:firstColumn="1" w:lastColumn="0" w:noHBand="0" w:noVBand="1"/>
      </w:tblPr>
      <w:tblGrid>
        <w:gridCol w:w="3272"/>
        <w:gridCol w:w="538"/>
        <w:gridCol w:w="543"/>
        <w:gridCol w:w="1761"/>
        <w:gridCol w:w="3236"/>
      </w:tblGrid>
      <w:tr w:rsidR="00F922F8" w:rsidRPr="00ED7C0B" w14:paraId="6B7BB001" w14:textId="77777777" w:rsidTr="007B4982">
        <w:tc>
          <w:tcPr>
            <w:tcW w:w="3780" w:type="dxa"/>
          </w:tcPr>
          <w:p w14:paraId="703FF940" w14:textId="77777777" w:rsidR="00F922F8" w:rsidRPr="00BA26EC" w:rsidRDefault="001D0BC9" w:rsidP="00F922F8">
            <w:pPr>
              <w:rPr>
                <w:color w:val="000000"/>
                <w:sz w:val="16"/>
              </w:rPr>
            </w:pPr>
            <w:r w:rsidRPr="00BA26EC">
              <w:rPr>
                <w:noProof/>
                <w:color w:val="000000"/>
              </w:rPr>
              <w:drawing>
                <wp:inline distT="0" distB="0" distL="0" distR="0" wp14:anchorId="4093BB42" wp14:editId="7E83AC96">
                  <wp:extent cx="342900" cy="342900"/>
                  <wp:effectExtent l="0" t="0" r="0" b="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F922F8" w:rsidRPr="00BA26EC">
              <w:rPr>
                <w:color w:val="000000"/>
                <w:sz w:val="16"/>
              </w:rPr>
              <w:t xml:space="preserve"> VAMC </w:t>
            </w:r>
            <w:smartTag w:uri="urn:schemas-microsoft-com:office:smarttags" w:element="place">
              <w:smartTag w:uri="urn:schemas-microsoft-com:office:smarttags" w:element="City">
                <w:r w:rsidR="00F922F8" w:rsidRPr="00BA26EC">
                  <w:rPr>
                    <w:color w:val="000000"/>
                    <w:sz w:val="16"/>
                  </w:rPr>
                  <w:t>ALBANY</w:t>
                </w:r>
              </w:smartTag>
            </w:smartTag>
            <w:r w:rsidR="00F922F8" w:rsidRPr="00BA26EC">
              <w:rPr>
                <w:color w:val="000000"/>
                <w:sz w:val="16"/>
              </w:rPr>
              <w:t xml:space="preserve"> NY 12208     </w:t>
            </w:r>
          </w:p>
          <w:p w14:paraId="6149F200" w14:textId="77777777" w:rsidR="00F922F8" w:rsidRPr="00BA26EC" w:rsidRDefault="00F922F8" w:rsidP="00F922F8">
            <w:pPr>
              <w:rPr>
                <w:color w:val="000000"/>
                <w:sz w:val="16"/>
              </w:rPr>
            </w:pPr>
            <w:r w:rsidRPr="00BA26EC">
              <w:rPr>
                <w:color w:val="000000"/>
                <w:sz w:val="16"/>
              </w:rPr>
              <w:t xml:space="preserve">              500 (11881/)  Ph: 518-555-4307</w:t>
            </w:r>
          </w:p>
          <w:p w14:paraId="6CD5DD9D" w14:textId="77777777" w:rsidR="00F922F8" w:rsidRPr="00BA26EC" w:rsidRDefault="00F922F8" w:rsidP="00F922F8">
            <w:pPr>
              <w:rPr>
                <w:color w:val="000000"/>
                <w:sz w:val="16"/>
              </w:rPr>
            </w:pPr>
          </w:p>
          <w:p w14:paraId="63A3B44A" w14:textId="77777777" w:rsidR="00F922F8" w:rsidRPr="00BA26EC" w:rsidRDefault="00F922F8" w:rsidP="00F922F8">
            <w:pPr>
              <w:rPr>
                <w:color w:val="000000"/>
                <w:sz w:val="16"/>
              </w:rPr>
            </w:pPr>
            <w:r w:rsidRPr="00BA26EC">
              <w:rPr>
                <w:b/>
                <w:bCs/>
                <w:color w:val="000000"/>
                <w:sz w:val="16"/>
              </w:rPr>
              <w:t>Rx# 100002278</w:t>
            </w:r>
            <w:r w:rsidRPr="00BA26EC">
              <w:rPr>
                <w:color w:val="000000"/>
                <w:sz w:val="16"/>
              </w:rPr>
              <w:t xml:space="preserve">  FEB 2, 2005  Fill 1 of 4</w:t>
            </w:r>
          </w:p>
          <w:p w14:paraId="1A485639" w14:textId="1898DA13" w:rsidR="00F922F8" w:rsidRPr="00BA26EC" w:rsidRDefault="00F922F8" w:rsidP="00F922F8">
            <w:pPr>
              <w:shd w:val="clear" w:color="auto" w:fill="FFFF00"/>
              <w:rPr>
                <w:color w:val="000000"/>
                <w:sz w:val="16"/>
              </w:rPr>
            </w:pPr>
            <w:r w:rsidRPr="00BA26EC">
              <w:rPr>
                <w:b/>
                <w:bCs/>
                <w:color w:val="000000"/>
                <w:sz w:val="16"/>
              </w:rPr>
              <w:t>OPPATIENT, ONE</w:t>
            </w:r>
            <w:r w:rsidRPr="00BA26EC">
              <w:rPr>
                <w:color w:val="000000"/>
                <w:sz w:val="16"/>
              </w:rPr>
              <w:t xml:space="preserve">  </w:t>
            </w:r>
            <w:r w:rsidR="00E70D7C" w:rsidRPr="00BA26EC">
              <w:rPr>
                <w:color w:val="000000"/>
                <w:sz w:val="16"/>
              </w:rPr>
              <w:t>####</w:t>
            </w:r>
          </w:p>
          <w:p w14:paraId="64208C4A" w14:textId="77777777" w:rsidR="00F922F8" w:rsidRPr="00BA26EC" w:rsidRDefault="00F922F8" w:rsidP="00F922F8">
            <w:pPr>
              <w:rPr>
                <w:color w:val="000000"/>
                <w:sz w:val="16"/>
                <w:szCs w:val="20"/>
              </w:rPr>
            </w:pPr>
            <w:r w:rsidRPr="00BA26EC">
              <w:rPr>
                <w:color w:val="000000"/>
                <w:sz w:val="16"/>
                <w:szCs w:val="20"/>
              </w:rPr>
              <w:t>TAKE ONE TABLET BY MOUTH TWICE A DAY</w:t>
            </w:r>
          </w:p>
          <w:p w14:paraId="4FB2ECF1" w14:textId="77777777" w:rsidR="00F922F8" w:rsidRPr="00BA26EC" w:rsidRDefault="00F922F8" w:rsidP="00F922F8">
            <w:pPr>
              <w:rPr>
                <w:color w:val="000000"/>
                <w:sz w:val="16"/>
                <w:szCs w:val="20"/>
              </w:rPr>
            </w:pPr>
          </w:p>
          <w:p w14:paraId="1E38AF45" w14:textId="77777777" w:rsidR="00F922F8" w:rsidRPr="00BA26EC" w:rsidRDefault="00F922F8" w:rsidP="00F922F8">
            <w:pPr>
              <w:rPr>
                <w:color w:val="000000"/>
                <w:sz w:val="16"/>
                <w:szCs w:val="20"/>
              </w:rPr>
            </w:pPr>
          </w:p>
          <w:p w14:paraId="7FA8BC1C" w14:textId="77777777" w:rsidR="00F922F8" w:rsidRPr="00BA26EC" w:rsidRDefault="00F922F8" w:rsidP="00F922F8">
            <w:pPr>
              <w:rPr>
                <w:color w:val="000000"/>
                <w:sz w:val="16"/>
                <w:szCs w:val="20"/>
              </w:rPr>
            </w:pPr>
          </w:p>
          <w:p w14:paraId="07457A68" w14:textId="77777777" w:rsidR="00F922F8" w:rsidRPr="00BA26EC" w:rsidRDefault="00F922F8" w:rsidP="00F922F8">
            <w:pPr>
              <w:rPr>
                <w:color w:val="000000"/>
                <w:sz w:val="16"/>
                <w:szCs w:val="20"/>
              </w:rPr>
            </w:pPr>
            <w:r w:rsidRPr="00BA26EC">
              <w:rPr>
                <w:color w:val="000000"/>
                <w:sz w:val="16"/>
                <w:szCs w:val="20"/>
              </w:rPr>
              <w:t>Discard after FEB 2, 2006____________  Mfr_______</w:t>
            </w:r>
          </w:p>
          <w:p w14:paraId="0F75A18E" w14:textId="77777777" w:rsidR="00F922F8" w:rsidRPr="00BA26EC" w:rsidRDefault="00F922F8" w:rsidP="00F922F8">
            <w:pPr>
              <w:rPr>
                <w:color w:val="000000"/>
                <w:sz w:val="16"/>
                <w:szCs w:val="20"/>
              </w:rPr>
            </w:pPr>
            <w:r w:rsidRPr="00BA26EC">
              <w:rPr>
                <w:color w:val="000000"/>
                <w:sz w:val="16"/>
                <w:szCs w:val="20"/>
              </w:rPr>
              <w:t>May refill 3X by FEB 2, 2006</w:t>
            </w:r>
          </w:p>
          <w:p w14:paraId="2EC379C9" w14:textId="77777777" w:rsidR="00F922F8" w:rsidRPr="00BA26EC" w:rsidRDefault="00F922F8" w:rsidP="00F922F8">
            <w:pPr>
              <w:rPr>
                <w:color w:val="000000"/>
                <w:sz w:val="16"/>
              </w:rPr>
            </w:pPr>
            <w:r w:rsidRPr="00BA26EC">
              <w:rPr>
                <w:color w:val="000000"/>
                <w:sz w:val="16"/>
              </w:rPr>
              <w:t>Qty: 60    OPPROVIDER25, THREE</w:t>
            </w:r>
          </w:p>
        </w:tc>
        <w:tc>
          <w:tcPr>
            <w:tcW w:w="540" w:type="dxa"/>
          </w:tcPr>
          <w:p w14:paraId="1C23EC83" w14:textId="77777777" w:rsidR="00F922F8" w:rsidRPr="00BA26EC" w:rsidRDefault="001D0BC9" w:rsidP="00F922F8">
            <w:pPr>
              <w:jc w:val="center"/>
              <w:rPr>
                <w:color w:val="000000"/>
              </w:rPr>
            </w:pPr>
            <w:r w:rsidRPr="00BA26EC">
              <w:rPr>
                <w:noProof/>
                <w:color w:val="000000"/>
              </w:rPr>
              <w:drawing>
                <wp:inline distT="0" distB="0" distL="0" distR="0" wp14:anchorId="1C80FFFD" wp14:editId="1BE94C60">
                  <wp:extent cx="193675" cy="1090295"/>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3675" cy="1090295"/>
                          </a:xfrm>
                          <a:prstGeom prst="rect">
                            <a:avLst/>
                          </a:prstGeom>
                          <a:noFill/>
                          <a:ln>
                            <a:noFill/>
                          </a:ln>
                        </pic:spPr>
                      </pic:pic>
                    </a:graphicData>
                  </a:graphic>
                </wp:inline>
              </w:drawing>
            </w:r>
          </w:p>
        </w:tc>
        <w:tc>
          <w:tcPr>
            <w:tcW w:w="2657" w:type="dxa"/>
            <w:gridSpan w:val="2"/>
          </w:tcPr>
          <w:p w14:paraId="293524EC" w14:textId="77777777" w:rsidR="00F922F8" w:rsidRPr="00BA26EC" w:rsidRDefault="00F922F8" w:rsidP="00F922F8">
            <w:pPr>
              <w:rPr>
                <w:color w:val="000000"/>
                <w:sz w:val="12"/>
              </w:rPr>
            </w:pPr>
            <w:r w:rsidRPr="00BA26EC">
              <w:rPr>
                <w:color w:val="000000"/>
                <w:sz w:val="12"/>
              </w:rPr>
              <w:t>Take medication on an empty stomach one hour before or two to the three hours after a meal unless otherwise directed by your doctor.</w:t>
            </w:r>
          </w:p>
          <w:p w14:paraId="76D64893" w14:textId="77777777" w:rsidR="00F922F8" w:rsidRPr="00BA26EC" w:rsidRDefault="00F922F8" w:rsidP="00F922F8">
            <w:pPr>
              <w:rPr>
                <w:color w:val="000000"/>
                <w:sz w:val="12"/>
              </w:rPr>
            </w:pPr>
          </w:p>
          <w:p w14:paraId="15AB1D40" w14:textId="77777777" w:rsidR="00F922F8" w:rsidRPr="00BA26EC" w:rsidRDefault="00F922F8" w:rsidP="00F922F8">
            <w:pPr>
              <w:rPr>
                <w:color w:val="000000"/>
                <w:sz w:val="12"/>
                <w:szCs w:val="20"/>
              </w:rPr>
            </w:pPr>
            <w:r w:rsidRPr="00BA26EC">
              <w:rPr>
                <w:color w:val="000000"/>
                <w:sz w:val="12"/>
                <w:szCs w:val="20"/>
              </w:rPr>
              <w:t>This drug may impair the ability to drive or operate machinery. Use care until you become familiar with its effects.</w:t>
            </w:r>
          </w:p>
          <w:p w14:paraId="608DDED0" w14:textId="77777777" w:rsidR="00F922F8" w:rsidRPr="00BA26EC" w:rsidRDefault="00F922F8" w:rsidP="00F922F8">
            <w:pPr>
              <w:rPr>
                <w:color w:val="000000"/>
                <w:sz w:val="12"/>
              </w:rPr>
            </w:pPr>
          </w:p>
          <w:p w14:paraId="3DA9C51A" w14:textId="77777777" w:rsidR="00F922F8" w:rsidRPr="00BA26EC" w:rsidRDefault="00F922F8" w:rsidP="00F922F8">
            <w:pPr>
              <w:rPr>
                <w:color w:val="000000"/>
                <w:sz w:val="12"/>
              </w:rPr>
            </w:pPr>
            <w:r w:rsidRPr="00BA26EC">
              <w:rPr>
                <w:color w:val="000000"/>
                <w:sz w:val="12"/>
              </w:rPr>
              <w:t>It is very important that you take or use this exactly as directed.  Do not skip doses or discontinue unless directed by your doctor.</w:t>
            </w:r>
          </w:p>
          <w:p w14:paraId="34FB53BB" w14:textId="77777777" w:rsidR="00F922F8" w:rsidRPr="00BA26EC" w:rsidRDefault="00F922F8" w:rsidP="00F922F8">
            <w:pPr>
              <w:rPr>
                <w:color w:val="000000"/>
                <w:sz w:val="12"/>
              </w:rPr>
            </w:pPr>
          </w:p>
          <w:p w14:paraId="28C80C3E" w14:textId="77777777" w:rsidR="00F922F8" w:rsidRPr="00BA26EC" w:rsidRDefault="00F922F8" w:rsidP="00F922F8">
            <w:pPr>
              <w:rPr>
                <w:color w:val="000000"/>
                <w:sz w:val="12"/>
              </w:rPr>
            </w:pPr>
            <w:r w:rsidRPr="00BA26EC">
              <w:rPr>
                <w:color w:val="000000"/>
                <w:sz w:val="12"/>
              </w:rPr>
              <w:t>Some ono-prescription drugs may aggravate your condition. Read all  labels carefully. If a warning appears, check with your doctor.</w:t>
            </w:r>
          </w:p>
          <w:p w14:paraId="1D8A822A" w14:textId="77777777" w:rsidR="00F922F8" w:rsidRPr="00BA26EC" w:rsidRDefault="00F922F8" w:rsidP="00F922F8">
            <w:pPr>
              <w:rPr>
                <w:color w:val="000000"/>
                <w:sz w:val="12"/>
              </w:rPr>
            </w:pPr>
          </w:p>
          <w:p w14:paraId="65B03E5A" w14:textId="77777777" w:rsidR="00F922F8" w:rsidRPr="00BA26EC" w:rsidRDefault="00F922F8" w:rsidP="00F922F8">
            <w:pPr>
              <w:rPr>
                <w:color w:val="000000"/>
                <w:sz w:val="16"/>
              </w:rPr>
            </w:pPr>
            <w:r w:rsidRPr="00BA26EC">
              <w:rPr>
                <w:color w:val="000000"/>
                <w:sz w:val="12"/>
              </w:rPr>
              <w:t>CAUTION: Federal law prohibits the transfer of this drug to any person other than the patient for whom it was prescribed.</w:t>
            </w:r>
          </w:p>
        </w:tc>
        <w:tc>
          <w:tcPr>
            <w:tcW w:w="3751" w:type="dxa"/>
          </w:tcPr>
          <w:p w14:paraId="3554EC45" w14:textId="77777777" w:rsidR="00F922F8" w:rsidRPr="00BA26EC" w:rsidRDefault="00F922F8" w:rsidP="00F922F8">
            <w:pPr>
              <w:rPr>
                <w:color w:val="000000"/>
                <w:sz w:val="16"/>
              </w:rPr>
            </w:pPr>
            <w:r w:rsidRPr="00BA26EC">
              <w:rPr>
                <w:color w:val="000000"/>
                <w:sz w:val="16"/>
              </w:rPr>
              <w:t>Attn: (119)</w:t>
            </w:r>
          </w:p>
          <w:p w14:paraId="15F8EA49" w14:textId="77777777" w:rsidR="00F922F8" w:rsidRPr="00BA26EC" w:rsidRDefault="00F922F8" w:rsidP="00F922F8">
            <w:pPr>
              <w:rPr>
                <w:color w:val="000000"/>
                <w:sz w:val="16"/>
              </w:rPr>
            </w:pPr>
            <w:smartTag w:uri="urn:schemas-microsoft-com:office:smarttags" w:element="Street">
              <w:smartTag w:uri="urn:schemas-microsoft-com:office:smarttags" w:element="address">
                <w:r w:rsidRPr="00BA26EC">
                  <w:rPr>
                    <w:color w:val="000000"/>
                    <w:sz w:val="16"/>
                  </w:rPr>
                  <w:t>114 HOLLAND AVE</w:t>
                </w:r>
              </w:smartTag>
            </w:smartTag>
          </w:p>
          <w:p w14:paraId="0940B67C" w14:textId="77777777" w:rsidR="00F922F8" w:rsidRPr="00BA26EC" w:rsidRDefault="00F922F8" w:rsidP="00F922F8">
            <w:pPr>
              <w:rPr>
                <w:color w:val="000000"/>
                <w:sz w:val="16"/>
              </w:rPr>
            </w:pPr>
            <w:smartTag w:uri="urn:schemas-microsoft-com:office:smarttags" w:element="place">
              <w:smartTag w:uri="urn:schemas-microsoft-com:office:smarttags" w:element="City">
                <w:r w:rsidRPr="00BA26EC">
                  <w:rPr>
                    <w:color w:val="000000"/>
                    <w:sz w:val="16"/>
                  </w:rPr>
                  <w:t>ALBANY</w:t>
                </w:r>
              </w:smartTag>
              <w:r w:rsidRPr="00BA26EC">
                <w:rPr>
                  <w:color w:val="000000"/>
                  <w:sz w:val="16"/>
                </w:rPr>
                <w:t xml:space="preserve">, </w:t>
              </w:r>
              <w:smartTag w:uri="urn:schemas-microsoft-com:office:smarttags" w:element="State">
                <w:r w:rsidRPr="00BA26EC">
                  <w:rPr>
                    <w:color w:val="000000"/>
                    <w:sz w:val="16"/>
                  </w:rPr>
                  <w:t>NY</w:t>
                </w:r>
              </w:smartTag>
              <w:r w:rsidRPr="00BA26EC">
                <w:rPr>
                  <w:color w:val="000000"/>
                  <w:sz w:val="16"/>
                </w:rPr>
                <w:t xml:space="preserve">  </w:t>
              </w:r>
              <w:smartTag w:uri="urn:schemas-microsoft-com:office:smarttags" w:element="PostalCode">
                <w:r w:rsidRPr="00BA26EC">
                  <w:rPr>
                    <w:color w:val="000000"/>
                    <w:sz w:val="16"/>
                  </w:rPr>
                  <w:t>12206</w:t>
                </w:r>
              </w:smartTag>
            </w:smartTag>
          </w:p>
          <w:p w14:paraId="12A55CDC" w14:textId="77777777" w:rsidR="00F922F8" w:rsidRPr="00BA26EC" w:rsidRDefault="00F922F8" w:rsidP="00F922F8">
            <w:pPr>
              <w:rPr>
                <w:color w:val="000000"/>
                <w:sz w:val="16"/>
              </w:rPr>
            </w:pPr>
          </w:p>
          <w:p w14:paraId="6CE82508" w14:textId="77777777" w:rsidR="00F922F8" w:rsidRPr="00BA26EC" w:rsidRDefault="00F922F8" w:rsidP="00F922F8">
            <w:pPr>
              <w:rPr>
                <w:color w:val="000000"/>
                <w:sz w:val="16"/>
              </w:rPr>
            </w:pPr>
            <w:r w:rsidRPr="00BA26EC">
              <w:rPr>
                <w:color w:val="000000"/>
                <w:sz w:val="16"/>
              </w:rPr>
              <w:t>REGULAR MAIL- Forwarding Service Requested</w:t>
            </w:r>
          </w:p>
          <w:p w14:paraId="20E19E31" w14:textId="77777777" w:rsidR="00F922F8" w:rsidRPr="00BA26EC" w:rsidRDefault="00F922F8" w:rsidP="00F922F8">
            <w:pPr>
              <w:rPr>
                <w:color w:val="000000"/>
                <w:sz w:val="16"/>
              </w:rPr>
            </w:pPr>
          </w:p>
          <w:p w14:paraId="0A7E8210" w14:textId="77777777" w:rsidR="00F922F8" w:rsidRPr="00BA26EC" w:rsidRDefault="00F922F8" w:rsidP="00F922F8">
            <w:pPr>
              <w:rPr>
                <w:color w:val="000000"/>
                <w:sz w:val="16"/>
              </w:rPr>
            </w:pPr>
            <w:r w:rsidRPr="00BA26EC">
              <w:rPr>
                <w:color w:val="000000"/>
                <w:sz w:val="16"/>
              </w:rPr>
              <w:t>OPPATIENT, ONE</w:t>
            </w:r>
          </w:p>
          <w:p w14:paraId="3250657F" w14:textId="77777777" w:rsidR="00F922F8" w:rsidRPr="00BA26EC" w:rsidRDefault="00F922F8" w:rsidP="00F922F8">
            <w:pPr>
              <w:rPr>
                <w:color w:val="000000"/>
                <w:sz w:val="16"/>
              </w:rPr>
            </w:pPr>
            <w:smartTag w:uri="urn:schemas-microsoft-com:office:smarttags" w:element="Street">
              <w:smartTag w:uri="urn:schemas-microsoft-com:office:smarttags" w:element="address">
                <w:r w:rsidRPr="00BA26EC">
                  <w:rPr>
                    <w:color w:val="000000"/>
                    <w:sz w:val="16"/>
                  </w:rPr>
                  <w:t>123 OAK STREET</w:t>
                </w:r>
              </w:smartTag>
            </w:smartTag>
          </w:p>
          <w:p w14:paraId="51529021" w14:textId="77777777" w:rsidR="00F922F8" w:rsidRPr="00BA26EC" w:rsidRDefault="00F922F8" w:rsidP="00F922F8">
            <w:pPr>
              <w:rPr>
                <w:color w:val="000000"/>
                <w:sz w:val="16"/>
              </w:rPr>
            </w:pPr>
            <w:smartTag w:uri="urn:schemas-microsoft-com:office:smarttags" w:element="place">
              <w:smartTag w:uri="urn:schemas-microsoft-com:office:smarttags" w:element="City">
                <w:r w:rsidRPr="00BA26EC">
                  <w:rPr>
                    <w:color w:val="000000"/>
                    <w:sz w:val="16"/>
                  </w:rPr>
                  <w:t>ALBANY</w:t>
                </w:r>
              </w:smartTag>
              <w:r w:rsidRPr="00BA26EC">
                <w:rPr>
                  <w:color w:val="000000"/>
                  <w:sz w:val="16"/>
                </w:rPr>
                <w:t xml:space="preserve">, </w:t>
              </w:r>
              <w:smartTag w:uri="urn:schemas-microsoft-com:office:smarttags" w:element="State">
                <w:r w:rsidRPr="00BA26EC">
                  <w:rPr>
                    <w:color w:val="000000"/>
                    <w:sz w:val="16"/>
                  </w:rPr>
                  <w:t>NY</w:t>
                </w:r>
              </w:smartTag>
              <w:r w:rsidRPr="00BA26EC">
                <w:rPr>
                  <w:color w:val="000000"/>
                  <w:sz w:val="16"/>
                </w:rPr>
                <w:t xml:space="preserve">  </w:t>
              </w:r>
              <w:smartTag w:uri="urn:schemas-microsoft-com:office:smarttags" w:element="PostalCode">
                <w:r w:rsidRPr="00BA26EC">
                  <w:rPr>
                    <w:color w:val="000000"/>
                    <w:sz w:val="16"/>
                  </w:rPr>
                  <w:t>12211</w:t>
                </w:r>
              </w:smartTag>
            </w:smartTag>
          </w:p>
          <w:p w14:paraId="67701768" w14:textId="77777777" w:rsidR="00F922F8" w:rsidRPr="00BA26EC" w:rsidRDefault="00F922F8" w:rsidP="00F922F8">
            <w:pPr>
              <w:rPr>
                <w:color w:val="000000"/>
                <w:sz w:val="16"/>
              </w:rPr>
            </w:pPr>
          </w:p>
          <w:p w14:paraId="523ECD51" w14:textId="77777777" w:rsidR="00F922F8" w:rsidRPr="00BA26EC" w:rsidRDefault="00F922F8" w:rsidP="00F922F8">
            <w:pPr>
              <w:rPr>
                <w:color w:val="000000"/>
                <w:sz w:val="16"/>
              </w:rPr>
            </w:pPr>
          </w:p>
          <w:p w14:paraId="4E5782C7" w14:textId="77777777" w:rsidR="00F922F8" w:rsidRPr="00BA26EC" w:rsidRDefault="00F922F8" w:rsidP="00F922F8">
            <w:pPr>
              <w:rPr>
                <w:color w:val="000000"/>
                <w:sz w:val="16"/>
              </w:rPr>
            </w:pPr>
          </w:p>
          <w:p w14:paraId="0E40EAC8" w14:textId="77777777" w:rsidR="00F922F8" w:rsidRPr="00ED7C0B" w:rsidRDefault="00F922F8" w:rsidP="00F922F8">
            <w:pPr>
              <w:rPr>
                <w:color w:val="000000"/>
                <w:sz w:val="16"/>
              </w:rPr>
            </w:pPr>
            <w:r w:rsidRPr="00BA26EC">
              <w:rPr>
                <w:b/>
                <w:bCs/>
                <w:color w:val="000000"/>
                <w:sz w:val="16"/>
              </w:rPr>
              <w:t>WINDOW</w:t>
            </w:r>
            <w:r w:rsidRPr="00BA26EC">
              <w:rPr>
                <w:color w:val="000000"/>
                <w:sz w:val="16"/>
              </w:rPr>
              <w:t xml:space="preserve"> – PLEASE HOLD FOR PICKUP</w:t>
            </w:r>
          </w:p>
        </w:tc>
      </w:tr>
      <w:tr w:rsidR="00F922F8" w:rsidRPr="00F96017" w14:paraId="185244B8" w14:textId="77777777" w:rsidTr="007B4982">
        <w:tc>
          <w:tcPr>
            <w:tcW w:w="4945" w:type="dxa"/>
            <w:gridSpan w:val="3"/>
          </w:tcPr>
          <w:p w14:paraId="031BFCCB" w14:textId="77777777" w:rsidR="00F922F8" w:rsidRPr="00BA26EC" w:rsidRDefault="00F922F8" w:rsidP="00F922F8">
            <w:pPr>
              <w:rPr>
                <w:color w:val="000000"/>
                <w:sz w:val="16"/>
              </w:rPr>
            </w:pPr>
            <w:r w:rsidRPr="00BA26EC">
              <w:rPr>
                <w:color w:val="000000"/>
                <w:sz w:val="16"/>
              </w:rPr>
              <w:t>500 (11881/) FEB 2, 2005@12:05</w:t>
            </w:r>
          </w:p>
          <w:p w14:paraId="63BDB6E9" w14:textId="50925540" w:rsidR="00F922F8" w:rsidRPr="00BA26EC" w:rsidRDefault="00F922F8" w:rsidP="00F922F8">
            <w:pPr>
              <w:rPr>
                <w:color w:val="000000"/>
                <w:sz w:val="16"/>
              </w:rPr>
            </w:pPr>
            <w:r w:rsidRPr="00BA26EC">
              <w:rPr>
                <w:color w:val="000000"/>
                <w:sz w:val="16"/>
              </w:rPr>
              <w:t>Rx#10000</w:t>
            </w:r>
            <w:r w:rsidR="00E70D7C" w:rsidRPr="00BA26EC">
              <w:rPr>
                <w:color w:val="000000"/>
                <w:sz w:val="16"/>
              </w:rPr>
              <w:t>####</w:t>
            </w:r>
            <w:r w:rsidRPr="00BA26EC">
              <w:rPr>
                <w:color w:val="000000"/>
                <w:sz w:val="16"/>
              </w:rPr>
              <w:t xml:space="preserve">  FEB 2, 2005  FILL 1 of  4</w:t>
            </w:r>
          </w:p>
          <w:p w14:paraId="001EE736" w14:textId="77777777" w:rsidR="00F922F8" w:rsidRPr="00BA26EC" w:rsidRDefault="00F922F8" w:rsidP="00F922F8">
            <w:pPr>
              <w:keepNext/>
              <w:outlineLvl w:val="4"/>
              <w:rPr>
                <w:b/>
                <w:bCs/>
                <w:color w:val="000000"/>
                <w:sz w:val="16"/>
              </w:rPr>
            </w:pPr>
            <w:r w:rsidRPr="00BA26EC">
              <w:rPr>
                <w:b/>
                <w:bCs/>
                <w:color w:val="000000"/>
                <w:sz w:val="16"/>
              </w:rPr>
              <w:t>OPPATIENT, ONE  9955</w:t>
            </w:r>
          </w:p>
          <w:p w14:paraId="3C98AF93" w14:textId="77777777" w:rsidR="00F922F8" w:rsidRPr="00BA26EC" w:rsidRDefault="00F922F8" w:rsidP="00F922F8">
            <w:pPr>
              <w:rPr>
                <w:color w:val="000000"/>
                <w:sz w:val="16"/>
                <w:szCs w:val="20"/>
              </w:rPr>
            </w:pPr>
            <w:r w:rsidRPr="00BA26EC">
              <w:rPr>
                <w:color w:val="000000"/>
                <w:sz w:val="16"/>
                <w:szCs w:val="20"/>
              </w:rPr>
              <w:t>TAKE ONE TABLET BY MOUTH TWICE A DAY</w:t>
            </w:r>
          </w:p>
          <w:p w14:paraId="489473A5" w14:textId="77777777" w:rsidR="00F922F8" w:rsidRPr="00BA26EC" w:rsidRDefault="00F922F8" w:rsidP="00F922F8">
            <w:pPr>
              <w:rPr>
                <w:color w:val="000000"/>
                <w:sz w:val="16"/>
                <w:szCs w:val="20"/>
              </w:rPr>
            </w:pPr>
          </w:p>
          <w:p w14:paraId="02254F9F" w14:textId="77777777" w:rsidR="00F922F8" w:rsidRPr="00BA26EC" w:rsidRDefault="00F922F8" w:rsidP="00F922F8">
            <w:pPr>
              <w:rPr>
                <w:color w:val="000000"/>
                <w:sz w:val="16"/>
                <w:szCs w:val="20"/>
              </w:rPr>
            </w:pPr>
          </w:p>
          <w:p w14:paraId="6C6C2F98" w14:textId="77777777" w:rsidR="00F922F8" w:rsidRPr="00BA26EC" w:rsidRDefault="00F922F8" w:rsidP="00F922F8">
            <w:pPr>
              <w:rPr>
                <w:color w:val="000000"/>
                <w:sz w:val="16"/>
                <w:szCs w:val="20"/>
              </w:rPr>
            </w:pPr>
          </w:p>
          <w:p w14:paraId="0D6ADA34" w14:textId="77777777" w:rsidR="00F922F8" w:rsidRPr="00BA26EC" w:rsidRDefault="00F922F8" w:rsidP="00F922F8">
            <w:pPr>
              <w:rPr>
                <w:color w:val="000000"/>
                <w:sz w:val="16"/>
              </w:rPr>
            </w:pPr>
            <w:r w:rsidRPr="00BA26EC">
              <w:rPr>
                <w:color w:val="000000"/>
                <w:sz w:val="16"/>
              </w:rPr>
              <w:t xml:space="preserve"> Qty: 60    OPPROVIDER25, THREE</w:t>
            </w:r>
          </w:p>
          <w:p w14:paraId="5741AA5F" w14:textId="77777777" w:rsidR="00F922F8" w:rsidRPr="00BA26EC" w:rsidRDefault="00F922F8" w:rsidP="00F922F8">
            <w:pPr>
              <w:rPr>
                <w:color w:val="000000"/>
                <w:sz w:val="20"/>
              </w:rPr>
            </w:pPr>
            <w:r w:rsidRPr="00BA26EC">
              <w:rPr>
                <w:color w:val="000000"/>
                <w:sz w:val="20"/>
              </w:rPr>
              <w:t>CAPTOPRIL 100MG TABS</w:t>
            </w:r>
          </w:p>
          <w:p w14:paraId="0D31E22B" w14:textId="77777777" w:rsidR="00F922F8" w:rsidRPr="00BA26EC" w:rsidRDefault="00F922F8" w:rsidP="00F922F8">
            <w:pPr>
              <w:rPr>
                <w:color w:val="000000"/>
                <w:sz w:val="20"/>
              </w:rPr>
            </w:pPr>
            <w:r w:rsidRPr="00BA26EC">
              <w:rPr>
                <w:color w:val="000000"/>
                <w:sz w:val="20"/>
              </w:rPr>
              <w:t xml:space="preserve">NDC/MFR__________                </w:t>
            </w:r>
            <w:smartTag w:uri="urn:schemas-microsoft-com:office:smarttags" w:element="place">
              <w:r w:rsidRPr="00BA26EC">
                <w:rPr>
                  <w:color w:val="000000"/>
                  <w:sz w:val="20"/>
                </w:rPr>
                <w:t>Lot</w:t>
              </w:r>
            </w:smartTag>
            <w:r w:rsidRPr="00BA26EC">
              <w:rPr>
                <w:color w:val="000000"/>
                <w:sz w:val="20"/>
              </w:rPr>
              <w:t># ________________</w:t>
            </w:r>
          </w:p>
          <w:p w14:paraId="4DBE556D" w14:textId="77777777" w:rsidR="00F922F8" w:rsidRPr="00BA26EC" w:rsidRDefault="00F922F8" w:rsidP="00F922F8">
            <w:pPr>
              <w:rPr>
                <w:color w:val="000000"/>
                <w:sz w:val="20"/>
              </w:rPr>
            </w:pPr>
            <w:r w:rsidRPr="00BA26EC">
              <w:rPr>
                <w:color w:val="000000"/>
                <w:sz w:val="20"/>
              </w:rPr>
              <w:t>Tech _____________________ RPh _________________</w:t>
            </w:r>
          </w:p>
          <w:p w14:paraId="19E00D38" w14:textId="77777777" w:rsidR="00F922F8" w:rsidRPr="00BA26EC" w:rsidRDefault="00F922F8" w:rsidP="00F922F8">
            <w:pPr>
              <w:rPr>
                <w:color w:val="000000"/>
                <w:sz w:val="18"/>
              </w:rPr>
            </w:pPr>
            <w:r w:rsidRPr="00BA26EC">
              <w:rPr>
                <w:color w:val="000000"/>
                <w:sz w:val="18"/>
              </w:rPr>
              <w:t xml:space="preserve">Routing: WINDOW  Days supply: 30   Cap:  </w:t>
            </w:r>
            <w:r w:rsidRPr="00BA26EC">
              <w:rPr>
                <w:b/>
                <w:bCs/>
                <w:color w:val="000000"/>
                <w:sz w:val="18"/>
              </w:rPr>
              <w:t>NON-SAFETY</w:t>
            </w:r>
          </w:p>
          <w:p w14:paraId="4367CFEC" w14:textId="77777777" w:rsidR="00F922F8" w:rsidRPr="00BA26EC" w:rsidRDefault="00F922F8" w:rsidP="00F922F8">
            <w:pPr>
              <w:rPr>
                <w:color w:val="000000"/>
                <w:sz w:val="18"/>
              </w:rPr>
            </w:pPr>
            <w:r w:rsidRPr="00BA26EC">
              <w:rPr>
                <w:color w:val="000000"/>
                <w:sz w:val="18"/>
              </w:rPr>
              <w:t>Isd: FEB 2, 2005   Exp: FEB 2, 2006   Last Fill: APR 6, 2004</w:t>
            </w:r>
          </w:p>
        </w:tc>
        <w:tc>
          <w:tcPr>
            <w:tcW w:w="5783" w:type="dxa"/>
            <w:gridSpan w:val="2"/>
          </w:tcPr>
          <w:p w14:paraId="00A05B84" w14:textId="77777777" w:rsidR="00F922F8" w:rsidRPr="00BA26EC" w:rsidRDefault="00F922F8" w:rsidP="00F922F8">
            <w:pPr>
              <w:shd w:val="clear" w:color="auto" w:fill="FFFF00"/>
              <w:rPr>
                <w:b/>
                <w:bCs/>
                <w:color w:val="000000"/>
                <w:sz w:val="22"/>
              </w:rPr>
            </w:pPr>
            <w:r w:rsidRPr="00BA26EC">
              <w:rPr>
                <w:color w:val="000000"/>
              </w:rPr>
              <w:t xml:space="preserve"> </w:t>
            </w:r>
            <w:r w:rsidRPr="00BA26EC">
              <w:rPr>
                <w:b/>
                <w:bCs/>
                <w:color w:val="000000"/>
                <w:sz w:val="22"/>
              </w:rPr>
              <w:t>PHONE IN OR MAIL THIS REFILL REQUEST</w:t>
            </w:r>
          </w:p>
          <w:p w14:paraId="22E39512" w14:textId="77777777" w:rsidR="00F922F8" w:rsidRPr="00BA26EC" w:rsidRDefault="00F922F8" w:rsidP="00F922F8">
            <w:pPr>
              <w:rPr>
                <w:color w:val="000000"/>
                <w:sz w:val="20"/>
              </w:rPr>
            </w:pPr>
            <w:r w:rsidRPr="00BA26EC">
              <w:rPr>
                <w:b/>
                <w:bCs/>
                <w:color w:val="000000"/>
                <w:sz w:val="22"/>
              </w:rPr>
              <w:t xml:space="preserve"> </w:t>
            </w:r>
            <w:r w:rsidRPr="00BA26EC">
              <w:rPr>
                <w:color w:val="000000"/>
                <w:sz w:val="20"/>
              </w:rPr>
              <w:t>Follow the refill instructions provided with your prescription.</w:t>
            </w:r>
          </w:p>
          <w:p w14:paraId="0FDA9D46" w14:textId="77777777" w:rsidR="00F922F8" w:rsidRPr="00BA26EC" w:rsidRDefault="00F922F8" w:rsidP="00F922F8">
            <w:pPr>
              <w:jc w:val="center"/>
              <w:rPr>
                <w:color w:val="000000"/>
                <w:sz w:val="20"/>
              </w:rPr>
            </w:pPr>
            <w:r w:rsidRPr="00BA26EC">
              <w:rPr>
                <w:color w:val="000000"/>
                <w:sz w:val="20"/>
              </w:rPr>
              <w:t>For Refill Call (518) 555-4307</w:t>
            </w:r>
          </w:p>
          <w:p w14:paraId="50D03B37" w14:textId="77777777" w:rsidR="00F922F8" w:rsidRPr="00BA26EC" w:rsidRDefault="00F922F8" w:rsidP="00F922F8">
            <w:pPr>
              <w:rPr>
                <w:color w:val="000000"/>
                <w:sz w:val="20"/>
              </w:rPr>
            </w:pPr>
            <w:r w:rsidRPr="00BA26EC">
              <w:rPr>
                <w:b/>
                <w:bCs/>
                <w:color w:val="000000"/>
                <w:sz w:val="20"/>
              </w:rPr>
              <w:t>OPPATIENT, ONE</w:t>
            </w:r>
            <w:r w:rsidRPr="00BA26EC">
              <w:rPr>
                <w:color w:val="000000"/>
                <w:sz w:val="20"/>
              </w:rPr>
              <w:t xml:space="preserve">  </w:t>
            </w:r>
            <w:r w:rsidRPr="00BA26EC">
              <w:rPr>
                <w:b/>
                <w:bCs/>
                <w:color w:val="000000"/>
                <w:sz w:val="20"/>
              </w:rPr>
              <w:t>9955</w:t>
            </w:r>
          </w:p>
          <w:p w14:paraId="5F7C98B0" w14:textId="3F5ED58D" w:rsidR="00F922F8" w:rsidRPr="00BA26EC" w:rsidRDefault="00F922F8" w:rsidP="00F922F8">
            <w:pPr>
              <w:rPr>
                <w:color w:val="000000"/>
                <w:sz w:val="16"/>
              </w:rPr>
            </w:pPr>
            <w:r w:rsidRPr="00BA26EC">
              <w:rPr>
                <w:b/>
                <w:bCs/>
                <w:color w:val="000000"/>
                <w:sz w:val="20"/>
              </w:rPr>
              <w:t>Rx#10000</w:t>
            </w:r>
            <w:r w:rsidR="008E0D3D" w:rsidRPr="00BA26EC">
              <w:rPr>
                <w:b/>
                <w:bCs/>
                <w:color w:val="000000"/>
                <w:sz w:val="20"/>
              </w:rPr>
              <w:t>XXXX</w:t>
            </w:r>
            <w:r w:rsidRPr="00BA26EC">
              <w:rPr>
                <w:color w:val="000000"/>
                <w:sz w:val="20"/>
              </w:rPr>
              <w:t xml:space="preserve">  FEB 2, 2005  FILL 1 of  4</w:t>
            </w:r>
          </w:p>
          <w:p w14:paraId="49FA8914" w14:textId="77777777" w:rsidR="00F922F8" w:rsidRPr="00BA26EC" w:rsidRDefault="00F922F8" w:rsidP="00F922F8">
            <w:pPr>
              <w:rPr>
                <w:color w:val="000000"/>
                <w:sz w:val="20"/>
              </w:rPr>
            </w:pPr>
            <w:r w:rsidRPr="00BA26EC">
              <w:rPr>
                <w:color w:val="000000"/>
                <w:sz w:val="20"/>
              </w:rPr>
              <w:t>Qty: 60    Days supply:30</w:t>
            </w:r>
          </w:p>
          <w:p w14:paraId="2B69A8BF" w14:textId="77777777" w:rsidR="00F922F8" w:rsidRPr="00BA26EC" w:rsidRDefault="00F922F8" w:rsidP="00F922F8">
            <w:pPr>
              <w:rPr>
                <w:color w:val="000000"/>
                <w:sz w:val="20"/>
              </w:rPr>
            </w:pPr>
            <w:r w:rsidRPr="00BA26EC">
              <w:rPr>
                <w:color w:val="000000"/>
                <w:sz w:val="20"/>
              </w:rPr>
              <w:t>third party Rx</w:t>
            </w:r>
          </w:p>
          <w:p w14:paraId="0F7B711F" w14:textId="77777777" w:rsidR="00F922F8" w:rsidRPr="00BA26EC" w:rsidRDefault="00F922F8" w:rsidP="00F922F8">
            <w:pPr>
              <w:rPr>
                <w:color w:val="000000"/>
                <w:sz w:val="20"/>
              </w:rPr>
            </w:pPr>
            <w:r w:rsidRPr="00BA26EC">
              <w:rPr>
                <w:color w:val="000000"/>
                <w:sz w:val="20"/>
              </w:rPr>
              <w:t>CAPTOPRIL 100MG TABS</w:t>
            </w:r>
          </w:p>
          <w:p w14:paraId="0DAF5B8D" w14:textId="77777777" w:rsidR="00F922F8" w:rsidRPr="00BA26EC" w:rsidRDefault="00F922F8" w:rsidP="00F922F8">
            <w:pPr>
              <w:rPr>
                <w:color w:val="000000"/>
                <w:sz w:val="20"/>
              </w:rPr>
            </w:pPr>
            <w:r w:rsidRPr="00BA26EC">
              <w:rPr>
                <w:color w:val="000000"/>
                <w:sz w:val="20"/>
              </w:rPr>
              <w:t>00003-0485-50</w:t>
            </w:r>
          </w:p>
          <w:p w14:paraId="1B57E6EC" w14:textId="77777777" w:rsidR="00F922F8" w:rsidRPr="00BA26EC" w:rsidRDefault="00F922F8" w:rsidP="00F922F8">
            <w:pPr>
              <w:rPr>
                <w:b/>
                <w:bCs/>
                <w:color w:val="000000"/>
                <w:sz w:val="20"/>
              </w:rPr>
            </w:pPr>
            <w:r w:rsidRPr="00BA26EC">
              <w:rPr>
                <w:b/>
                <w:bCs/>
                <w:color w:val="000000"/>
                <w:sz w:val="20"/>
              </w:rPr>
              <w:t>May refill 3X by FEB 2, 2006</w:t>
            </w:r>
          </w:p>
          <w:p w14:paraId="1642B624" w14:textId="77777777" w:rsidR="00F922F8" w:rsidRPr="00F96017" w:rsidRDefault="00F922F8" w:rsidP="00F922F8">
            <w:pPr>
              <w:rPr>
                <w:color w:val="000000"/>
                <w:sz w:val="20"/>
              </w:rPr>
            </w:pPr>
            <w:r w:rsidRPr="00BA26EC">
              <w:rPr>
                <w:color w:val="000000"/>
                <w:sz w:val="20"/>
              </w:rPr>
              <w:t>COPAY                                                                ALBANY-500</w:t>
            </w:r>
            <w:r w:rsidRPr="00F96017">
              <w:rPr>
                <w:color w:val="000000"/>
                <w:sz w:val="20"/>
              </w:rPr>
              <w:t xml:space="preserve">  </w:t>
            </w:r>
          </w:p>
        </w:tc>
      </w:tr>
      <w:tr w:rsidR="005B008A" w:rsidRPr="00F96017" w14:paraId="3645994E" w14:textId="77777777" w:rsidTr="007B4982">
        <w:tc>
          <w:tcPr>
            <w:tcW w:w="4945" w:type="dxa"/>
            <w:gridSpan w:val="3"/>
          </w:tcPr>
          <w:p w14:paraId="2722FED1" w14:textId="77777777" w:rsidR="005B008A" w:rsidRPr="00F96017" w:rsidRDefault="005B008A" w:rsidP="00F922F8">
            <w:pPr>
              <w:rPr>
                <w:color w:val="000000"/>
              </w:rPr>
            </w:pPr>
            <w:r>
              <w:rPr>
                <w:noProof/>
                <w:color w:val="000000"/>
              </w:rPr>
              <w:drawing>
                <wp:inline distT="0" distB="0" distL="0" distR="0" wp14:anchorId="6023D2F1" wp14:editId="5960601C">
                  <wp:extent cx="1371600" cy="228600"/>
                  <wp:effectExtent l="0" t="0" r="0" b="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p w14:paraId="049665B5" w14:textId="77777777" w:rsidR="005B008A" w:rsidRPr="00F96017" w:rsidRDefault="005B008A" w:rsidP="00F922F8">
            <w:pPr>
              <w:rPr>
                <w:color w:val="000000"/>
                <w:sz w:val="14"/>
              </w:rPr>
            </w:pPr>
            <w:r w:rsidRPr="00F96017">
              <w:rPr>
                <w:color w:val="000000"/>
                <w:sz w:val="16"/>
              </w:rPr>
              <w:t xml:space="preserve">   </w:t>
            </w:r>
            <w:r w:rsidRPr="00F96017">
              <w:rPr>
                <w:color w:val="000000"/>
                <w:sz w:val="14"/>
              </w:rPr>
              <w:t>DRUG WARNING 3N, 16N, 13N, 9N</w:t>
            </w:r>
          </w:p>
          <w:p w14:paraId="18C872B3" w14:textId="77777777" w:rsidR="005B008A" w:rsidRPr="00F96017" w:rsidRDefault="005B008A" w:rsidP="00F922F8">
            <w:pPr>
              <w:rPr>
                <w:color w:val="000000"/>
                <w:sz w:val="14"/>
              </w:rPr>
            </w:pPr>
            <w:r w:rsidRPr="00F96017">
              <w:rPr>
                <w:color w:val="000000"/>
                <w:sz w:val="14"/>
              </w:rPr>
              <w:t xml:space="preserve">     20</w:t>
            </w:r>
          </w:p>
          <w:p w14:paraId="5CE4FB5E" w14:textId="77777777" w:rsidR="005B008A" w:rsidRPr="00F96017" w:rsidRDefault="005B008A" w:rsidP="00F922F8">
            <w:pPr>
              <w:rPr>
                <w:color w:val="000000"/>
                <w:sz w:val="16"/>
              </w:rPr>
            </w:pPr>
            <w:r w:rsidRPr="00F96017">
              <w:rPr>
                <w:color w:val="000000"/>
                <w:sz w:val="14"/>
              </w:rPr>
              <w:t xml:space="preserve">     Pat. Stat ONSC   Clinic: 5TH F</w:t>
            </w:r>
          </w:p>
        </w:tc>
        <w:tc>
          <w:tcPr>
            <w:tcW w:w="5783" w:type="dxa"/>
            <w:gridSpan w:val="2"/>
          </w:tcPr>
          <w:p w14:paraId="578C23C8" w14:textId="77777777" w:rsidR="005B008A" w:rsidRPr="00F96017" w:rsidRDefault="005B008A" w:rsidP="00F922F8">
            <w:pPr>
              <w:rPr>
                <w:color w:val="000000"/>
              </w:rPr>
            </w:pPr>
            <w:r>
              <w:rPr>
                <w:noProof/>
                <w:color w:val="000000"/>
              </w:rPr>
              <w:drawing>
                <wp:inline distT="0" distB="0" distL="0" distR="0" wp14:anchorId="6153F5FA" wp14:editId="6D104F8F">
                  <wp:extent cx="1371600" cy="228600"/>
                  <wp:effectExtent l="0" t="0" r="0" b="0"/>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228600"/>
                          </a:xfrm>
                          <a:prstGeom prst="rect">
                            <a:avLst/>
                          </a:prstGeom>
                          <a:noFill/>
                          <a:ln>
                            <a:noFill/>
                          </a:ln>
                        </pic:spPr>
                      </pic:pic>
                    </a:graphicData>
                  </a:graphic>
                </wp:inline>
              </w:drawing>
            </w:r>
          </w:p>
        </w:tc>
      </w:tr>
      <w:tr w:rsidR="00133A8E" w:rsidRPr="00F96017" w14:paraId="38873DDD" w14:textId="77777777" w:rsidTr="007B4982">
        <w:tc>
          <w:tcPr>
            <w:tcW w:w="4945" w:type="dxa"/>
            <w:gridSpan w:val="3"/>
          </w:tcPr>
          <w:p w14:paraId="27172386" w14:textId="3552F33C" w:rsidR="00133A8E" w:rsidRPr="00F96017" w:rsidRDefault="00133A8E" w:rsidP="00F922F8">
            <w:pPr>
              <w:rPr>
                <w:color w:val="000000"/>
                <w:sz w:val="20"/>
              </w:rPr>
            </w:pPr>
            <w:r w:rsidRPr="00F96017">
              <w:rPr>
                <w:color w:val="000000"/>
                <w:sz w:val="20"/>
              </w:rPr>
              <w:t>OPPATIENT, ONE  Rx#: 10000</w:t>
            </w:r>
            <w:r w:rsidR="008E0D3D">
              <w:rPr>
                <w:color w:val="000000"/>
                <w:sz w:val="20"/>
              </w:rPr>
              <w:t>XXXX</w:t>
            </w:r>
            <w:r w:rsidRPr="00F96017">
              <w:rPr>
                <w:color w:val="000000"/>
                <w:sz w:val="20"/>
              </w:rPr>
              <w:t xml:space="preserve">   CAPTOPRIL 100MG TABS</w:t>
            </w:r>
          </w:p>
        </w:tc>
        <w:tc>
          <w:tcPr>
            <w:tcW w:w="5783" w:type="dxa"/>
            <w:gridSpan w:val="2"/>
          </w:tcPr>
          <w:p w14:paraId="3DBA8B85" w14:textId="77777777" w:rsidR="00133A8E" w:rsidRPr="00F96017" w:rsidRDefault="00133A8E" w:rsidP="00F922F8">
            <w:pPr>
              <w:rPr>
                <w:color w:val="000000"/>
                <w:sz w:val="12"/>
              </w:rPr>
            </w:pPr>
          </w:p>
        </w:tc>
      </w:tr>
      <w:tr w:rsidR="00F922F8" w:rsidRPr="00F96017" w14:paraId="0F7EF53C" w14:textId="77777777" w:rsidTr="007B4982">
        <w:tc>
          <w:tcPr>
            <w:tcW w:w="10728" w:type="dxa"/>
            <w:gridSpan w:val="5"/>
          </w:tcPr>
          <w:p w14:paraId="375D2B3E" w14:textId="77777777" w:rsidR="00F922F8" w:rsidRPr="00F96017" w:rsidRDefault="00F922F8" w:rsidP="00F922F8">
            <w:pPr>
              <w:rPr>
                <w:color w:val="000000"/>
                <w:sz w:val="14"/>
              </w:rPr>
            </w:pPr>
            <w:r w:rsidRPr="00F96017">
              <w:rPr>
                <w:b/>
                <w:bCs/>
                <w:color w:val="000000"/>
                <w:sz w:val="14"/>
              </w:rPr>
              <w:t xml:space="preserve">CAPTOPRIL – ORAL: </w:t>
            </w:r>
            <w:r w:rsidRPr="00F96017">
              <w:rPr>
                <w:color w:val="000000"/>
                <w:sz w:val="14"/>
              </w:rPr>
              <w:t>(KAP-toe-</w:t>
            </w:r>
            <w:proofErr w:type="spellStart"/>
            <w:r w:rsidRPr="00F96017">
              <w:rPr>
                <w:color w:val="000000"/>
                <w:sz w:val="14"/>
              </w:rPr>
              <w:t>pril</w:t>
            </w:r>
            <w:proofErr w:type="spellEnd"/>
            <w:r w:rsidRPr="00F96017">
              <w:rPr>
                <w:color w:val="000000"/>
                <w:sz w:val="14"/>
              </w:rPr>
              <w:t>)</w:t>
            </w:r>
          </w:p>
          <w:p w14:paraId="0C50A8D7" w14:textId="77777777" w:rsidR="00F922F8" w:rsidRPr="00F96017" w:rsidRDefault="00F922F8" w:rsidP="00F922F8">
            <w:pPr>
              <w:rPr>
                <w:color w:val="000000"/>
                <w:sz w:val="12"/>
              </w:rPr>
            </w:pPr>
          </w:p>
          <w:p w14:paraId="0D6A063E" w14:textId="77777777" w:rsidR="00F922F8" w:rsidRPr="00F96017" w:rsidRDefault="00F922F8" w:rsidP="00F922F8">
            <w:pPr>
              <w:rPr>
                <w:color w:val="000000"/>
                <w:sz w:val="14"/>
              </w:rPr>
            </w:pPr>
            <w:r w:rsidRPr="00F96017">
              <w:rPr>
                <w:b/>
                <w:bCs/>
                <w:color w:val="000000"/>
                <w:sz w:val="14"/>
              </w:rPr>
              <w:t xml:space="preserve">WARNING:  </w:t>
            </w:r>
            <w:r w:rsidRPr="00F96017">
              <w:rPr>
                <w:color w:val="000000"/>
                <w:sz w:val="14"/>
              </w:rPr>
              <w:t>This drug can cause serious fetal harm if used during the last six months of pregnancy. If pregnancy occurs, stop using this drug and immediately contact your physician.</w:t>
            </w:r>
          </w:p>
          <w:p w14:paraId="377E2C99" w14:textId="77777777" w:rsidR="00F922F8" w:rsidRPr="00F96017" w:rsidRDefault="00F922F8" w:rsidP="00F922F8">
            <w:pPr>
              <w:rPr>
                <w:color w:val="000000"/>
                <w:sz w:val="12"/>
              </w:rPr>
            </w:pPr>
          </w:p>
          <w:p w14:paraId="7E81CCA2" w14:textId="77777777" w:rsidR="00F922F8" w:rsidRPr="00F96017" w:rsidRDefault="00F922F8" w:rsidP="00F922F8">
            <w:pPr>
              <w:rPr>
                <w:color w:val="000000"/>
                <w:sz w:val="14"/>
              </w:rPr>
            </w:pPr>
            <w:r w:rsidRPr="00F96017">
              <w:rPr>
                <w:b/>
                <w:bCs/>
                <w:color w:val="000000"/>
                <w:sz w:val="14"/>
              </w:rPr>
              <w:t xml:space="preserve">USES:  </w:t>
            </w:r>
            <w:r w:rsidRPr="00F96017">
              <w:rPr>
                <w:color w:val="000000"/>
                <w:sz w:val="14"/>
              </w:rPr>
              <w:t>Captopril belongs to a group of drugs called “ACE inhibitors.” ACE inhibitors prevent certain enzymes in the body from constricting blood vessels. This helps to lower blood pressure and makes the heart beat stronger. This medication is used to treat hypertension (high blood pressure), heart failure and kidney disease in certain diabetic patients.</w:t>
            </w:r>
          </w:p>
          <w:p w14:paraId="54946800" w14:textId="77777777" w:rsidR="00F922F8" w:rsidRPr="00F96017" w:rsidRDefault="00F922F8" w:rsidP="00F922F8">
            <w:pPr>
              <w:rPr>
                <w:color w:val="000000"/>
                <w:sz w:val="12"/>
              </w:rPr>
            </w:pPr>
          </w:p>
          <w:p w14:paraId="5C66994C" w14:textId="77777777" w:rsidR="00F922F8" w:rsidRPr="00F96017" w:rsidRDefault="00F922F8" w:rsidP="00F922F8">
            <w:pPr>
              <w:rPr>
                <w:color w:val="000000"/>
                <w:sz w:val="14"/>
              </w:rPr>
            </w:pPr>
            <w:r w:rsidRPr="00F96017">
              <w:rPr>
                <w:b/>
                <w:bCs/>
                <w:color w:val="000000"/>
                <w:sz w:val="14"/>
              </w:rPr>
              <w:t>HOW TO USE:</w:t>
            </w:r>
            <w:r w:rsidRPr="00F96017">
              <w:rPr>
                <w:color w:val="000000"/>
                <w:sz w:val="14"/>
              </w:rPr>
              <w:t xml:space="preserve">  Captopril should be taken on an empty stomach, one hour before or two hours after a meal. Take this medication exactly as prescribed. Try to take it at the same time each day. Do not stop taking this medication without consulting your doctor. Some conditions may become worse when the drug is abruptly stopped. Your dose may need to be gradually decreased. Consult your doctor before using salt substitutes or low salt milk. It is important to continue taking this medication even if you feel well. Most people with high blood pressure do not feel sick.</w:t>
            </w:r>
          </w:p>
          <w:p w14:paraId="6713D585" w14:textId="77777777" w:rsidR="00F922F8" w:rsidRPr="00F96017" w:rsidRDefault="00F922F8" w:rsidP="00F922F8">
            <w:pPr>
              <w:rPr>
                <w:color w:val="000000"/>
                <w:sz w:val="12"/>
              </w:rPr>
            </w:pPr>
          </w:p>
          <w:p w14:paraId="7EF33225" w14:textId="77777777" w:rsidR="00F922F8" w:rsidRPr="00F96017" w:rsidRDefault="00F922F8" w:rsidP="00F922F8">
            <w:pPr>
              <w:rPr>
                <w:color w:val="000000"/>
                <w:sz w:val="14"/>
              </w:rPr>
            </w:pPr>
            <w:r w:rsidRPr="00F96017">
              <w:rPr>
                <w:b/>
                <w:bCs/>
                <w:color w:val="000000"/>
                <w:sz w:val="14"/>
              </w:rPr>
              <w:t>SIDE EFFECTS:</w:t>
            </w:r>
            <w:r w:rsidRPr="00F96017">
              <w:rPr>
                <w:color w:val="000000"/>
                <w:sz w:val="14"/>
              </w:rPr>
              <w:t xml:space="preserve">  Dizziness, headache, diarrhea, constipation, loss of appetite, nausea, loss of taste, flushing or fatigue may occur. If these effects persist or worsen, notify your doctor. This medication can increase sensitivity to sunlight. To avoid dizziness and lightheadedness when rising from a seated or lying position, get up slowly. Inform your doctor if you develop: chest pain, tingling of the hands or feet, yellowing of the eyes or skin, dry cough, persistent sore throat. In the unlikely event you have an allergic reaction to this drug, seek immediate medical attention. Symptoms of an allergic reaction include: rash, itching, swelling, dizziness, trouble breathing. If you notice other effects not listed above, contact your doctor or pharmacist.</w:t>
            </w:r>
          </w:p>
          <w:p w14:paraId="52D7A5AF" w14:textId="77777777" w:rsidR="00F922F8" w:rsidRPr="00F96017" w:rsidRDefault="00F922F8" w:rsidP="00F922F8">
            <w:pPr>
              <w:rPr>
                <w:color w:val="000000"/>
                <w:sz w:val="12"/>
              </w:rPr>
            </w:pPr>
          </w:p>
          <w:p w14:paraId="35FC084F" w14:textId="77777777" w:rsidR="00F922F8" w:rsidRPr="00F96017" w:rsidRDefault="00F922F8" w:rsidP="00F922F8">
            <w:pPr>
              <w:rPr>
                <w:color w:val="000000"/>
                <w:sz w:val="14"/>
              </w:rPr>
            </w:pPr>
            <w:r w:rsidRPr="00F96017">
              <w:rPr>
                <w:b/>
                <w:bCs/>
                <w:color w:val="000000"/>
                <w:sz w:val="14"/>
              </w:rPr>
              <w:t>PRECAUTIONS:</w:t>
            </w:r>
            <w:r w:rsidRPr="00F96017">
              <w:rPr>
                <w:color w:val="000000"/>
                <w:sz w:val="14"/>
              </w:rPr>
              <w:t xml:space="preserve">  Tell your doctor your medical history, especially of: high blood levels of potassium, kidney problems, liver problems, salt-restricted diet, swelling (angioedema), heart problems, allergies (especially drug allergies). This medicine may make you more prone to sunburn. Wear protective clothing and a sunscreen. Limit your intake of alcohol and avoid overheating because this can aggravate dizziness and lightheadedness. This medication should be used only when clearly needed during the first three months of pregnancy. It is not recommended for use during the last six months of the pregnancy. Discuss the risks and benefits with your doctor. Captopril passes into breast milk. Because the possibility exists that a nursing infant may be harmed, consult your doctor before breast-feeding.</w:t>
            </w:r>
          </w:p>
          <w:p w14:paraId="20D7A175" w14:textId="77777777" w:rsidR="00F922F8" w:rsidRPr="00F96017" w:rsidRDefault="00F922F8" w:rsidP="00F922F8">
            <w:pPr>
              <w:rPr>
                <w:color w:val="000000"/>
                <w:sz w:val="12"/>
              </w:rPr>
            </w:pPr>
          </w:p>
          <w:p w14:paraId="0B59C86B" w14:textId="77777777" w:rsidR="00F922F8" w:rsidRPr="00F96017" w:rsidRDefault="00F922F8" w:rsidP="00F922F8">
            <w:pPr>
              <w:rPr>
                <w:color w:val="000000"/>
                <w:sz w:val="14"/>
              </w:rPr>
            </w:pPr>
            <w:r w:rsidRPr="00F96017">
              <w:rPr>
                <w:b/>
                <w:bCs/>
                <w:color w:val="000000"/>
                <w:sz w:val="14"/>
              </w:rPr>
              <w:t>DRUG INTERACTIONS:</w:t>
            </w:r>
            <w:r w:rsidRPr="00F96017">
              <w:rPr>
                <w:color w:val="000000"/>
                <w:sz w:val="14"/>
              </w:rPr>
              <w:t xml:space="preserve">  Inform your doctor about all the medicine you use (both prescription and nonprescription), especially of: lithium, potassium supplements, potassium-sparing water pills, anti-inflammatory medicine (NSAID like ibuprofen). Avoid “stimulant” drugs that may increase your heart rate such as decongestants or caffeine. Decongestants can be found in cough-and-cold medicines. Do not start or stop any medicine without doctor or pharmacist approval.</w:t>
            </w:r>
          </w:p>
          <w:p w14:paraId="0E6A6C38" w14:textId="77777777" w:rsidR="00F922F8" w:rsidRPr="00F96017" w:rsidRDefault="00F922F8" w:rsidP="00F922F8">
            <w:pPr>
              <w:rPr>
                <w:color w:val="000000"/>
                <w:sz w:val="12"/>
              </w:rPr>
            </w:pPr>
          </w:p>
          <w:p w14:paraId="23C64E6D" w14:textId="77777777" w:rsidR="00F922F8" w:rsidRPr="00F96017" w:rsidRDefault="00F922F8" w:rsidP="00F922F8">
            <w:pPr>
              <w:rPr>
                <w:color w:val="000000"/>
                <w:sz w:val="16"/>
              </w:rPr>
            </w:pPr>
            <w:r w:rsidRPr="00F96017">
              <w:rPr>
                <w:b/>
                <w:bCs/>
                <w:color w:val="000000"/>
                <w:sz w:val="14"/>
              </w:rPr>
              <w:t>OVERDOSE:</w:t>
            </w:r>
            <w:r w:rsidRPr="00F96017">
              <w:rPr>
                <w:color w:val="000000"/>
                <w:sz w:val="14"/>
              </w:rPr>
              <w:t xml:space="preserve">  If overdose is suspected, contact your local poison control center or emergency room immediately. Symptoms of overdose may include dizziness </w:t>
            </w:r>
            <w:r w:rsidRPr="00F96017">
              <w:rPr>
                <w:color w:val="000000"/>
                <w:sz w:val="16"/>
              </w:rPr>
              <w:t>and weakness.</w:t>
            </w:r>
          </w:p>
          <w:p w14:paraId="09BB7A47" w14:textId="77777777" w:rsidR="00F922F8" w:rsidRPr="00F96017" w:rsidRDefault="00F922F8" w:rsidP="00F922F8">
            <w:pPr>
              <w:rPr>
                <w:color w:val="000000"/>
                <w:sz w:val="12"/>
              </w:rPr>
            </w:pPr>
          </w:p>
          <w:p w14:paraId="784E9EA0" w14:textId="77777777" w:rsidR="00F922F8" w:rsidRPr="00F96017" w:rsidRDefault="00F922F8" w:rsidP="00F922F8">
            <w:pPr>
              <w:rPr>
                <w:color w:val="000000"/>
                <w:sz w:val="14"/>
              </w:rPr>
            </w:pPr>
            <w:r w:rsidRPr="00F96017">
              <w:rPr>
                <w:b/>
                <w:bCs/>
                <w:color w:val="000000"/>
                <w:sz w:val="14"/>
              </w:rPr>
              <w:t>NOTES:</w:t>
            </w:r>
            <w:r w:rsidRPr="00F96017">
              <w:rPr>
                <w:color w:val="000000"/>
                <w:sz w:val="14"/>
              </w:rPr>
              <w:t xml:space="preserve">  It is important to have your blood pressure checked regularly while taking this medication. Learn how to monitor your blood pressure. Discuss this with your doctor.</w:t>
            </w:r>
          </w:p>
          <w:p w14:paraId="7B286019" w14:textId="77777777" w:rsidR="00F922F8" w:rsidRPr="00F96017" w:rsidRDefault="00F922F8" w:rsidP="00F922F8">
            <w:pPr>
              <w:rPr>
                <w:color w:val="000000"/>
                <w:sz w:val="12"/>
              </w:rPr>
            </w:pPr>
          </w:p>
          <w:p w14:paraId="56FBA893" w14:textId="77777777" w:rsidR="00F922F8" w:rsidRPr="00F96017" w:rsidRDefault="00F922F8" w:rsidP="00F922F8">
            <w:pPr>
              <w:rPr>
                <w:b/>
                <w:bCs/>
                <w:color w:val="000000"/>
              </w:rPr>
            </w:pPr>
            <w:r w:rsidRPr="00F96017">
              <w:rPr>
                <w:b/>
                <w:bCs/>
                <w:color w:val="000000"/>
                <w:sz w:val="14"/>
              </w:rPr>
              <w:t>MISSED DOSE:</w:t>
            </w:r>
            <w:r w:rsidRPr="00F96017">
              <w:rPr>
                <w:color w:val="000000"/>
                <w:sz w:val="14"/>
              </w:rPr>
              <w:t xml:space="preserve">  If you miss a dose, take it as soon as remembered; do not take it if it is almost time for the next dose, instead, skip the missed dose and resume </w:t>
            </w:r>
            <w:r w:rsidRPr="00F96017">
              <w:rPr>
                <w:color w:val="000000"/>
                <w:sz w:val="16"/>
              </w:rPr>
              <w:t xml:space="preserve">your usual dosing </w:t>
            </w:r>
            <w:r w:rsidRPr="00F96017">
              <w:rPr>
                <w:color w:val="000000"/>
                <w:sz w:val="14"/>
              </w:rPr>
              <w:t>schedule. Do not “double-up” the dose to catch up.</w:t>
            </w:r>
          </w:p>
        </w:tc>
      </w:tr>
    </w:tbl>
    <w:p w14:paraId="1492AC82" w14:textId="77777777" w:rsidR="00F922F8" w:rsidRPr="00F96017" w:rsidRDefault="00F922F8" w:rsidP="00F922F8">
      <w:pPr>
        <w:rPr>
          <w:rFonts w:ascii="Courier New" w:hAnsi="Courier New"/>
          <w:color w:val="000000"/>
          <w:sz w:val="16"/>
        </w:rPr>
      </w:pPr>
    </w:p>
    <w:p w14:paraId="59F0A30F" w14:textId="77777777" w:rsidR="00F922F8" w:rsidRPr="00F96017" w:rsidRDefault="00F922F8" w:rsidP="00E24AF9">
      <w:pPr>
        <w:keepNext/>
        <w:rPr>
          <w:color w:val="000000"/>
          <w:sz w:val="20"/>
        </w:rPr>
      </w:pPr>
      <w:r w:rsidRPr="00F96017">
        <w:rPr>
          <w:color w:val="000000"/>
          <w:sz w:val="20"/>
        </w:rPr>
        <w:br w:type="page"/>
      </w:r>
      <w:r w:rsidRPr="00F96017">
        <w:rPr>
          <w:b/>
          <w:bCs/>
          <w:color w:val="000000"/>
          <w:sz w:val="20"/>
        </w:rPr>
        <w:lastRenderedPageBreak/>
        <w:t>Example: Laser Label (continued)</w:t>
      </w:r>
    </w:p>
    <w:tbl>
      <w:tblPr>
        <w:tblStyle w:val="TableGrid"/>
        <w:tblW w:w="10188" w:type="dxa"/>
        <w:tblLook w:val="04A0" w:firstRow="1" w:lastRow="0" w:firstColumn="1" w:lastColumn="0" w:noHBand="0" w:noVBand="1"/>
      </w:tblPr>
      <w:tblGrid>
        <w:gridCol w:w="3780"/>
        <w:gridCol w:w="1980"/>
        <w:gridCol w:w="677"/>
        <w:gridCol w:w="3751"/>
      </w:tblGrid>
      <w:tr w:rsidR="007B4982" w:rsidRPr="00F96017" w14:paraId="7B5F2FE8" w14:textId="77777777" w:rsidTr="007B4982">
        <w:tc>
          <w:tcPr>
            <w:tcW w:w="3780" w:type="dxa"/>
          </w:tcPr>
          <w:p w14:paraId="7FAC5A40" w14:textId="77777777" w:rsidR="007B4982" w:rsidRPr="00BA26EC" w:rsidRDefault="007B4982" w:rsidP="00F922F8">
            <w:pPr>
              <w:rPr>
                <w:color w:val="000000"/>
                <w:sz w:val="16"/>
              </w:rPr>
            </w:pPr>
            <w:r w:rsidRPr="00ED7C0B">
              <w:rPr>
                <w:color w:val="000000"/>
              </w:rPr>
              <w:br w:type="page"/>
            </w:r>
            <w:r w:rsidRPr="00BA26EC">
              <w:rPr>
                <w:noProof/>
                <w:color w:val="000000"/>
              </w:rPr>
              <w:drawing>
                <wp:inline distT="0" distB="0" distL="0" distR="0" wp14:anchorId="25C915B0" wp14:editId="2E51DAC7">
                  <wp:extent cx="342900" cy="342900"/>
                  <wp:effectExtent l="0" t="0" r="0" b="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A26EC">
              <w:rPr>
                <w:color w:val="000000"/>
                <w:sz w:val="16"/>
              </w:rPr>
              <w:t xml:space="preserve"> VAMC </w:t>
            </w:r>
            <w:smartTag w:uri="urn:schemas-microsoft-com:office:smarttags" w:element="place">
              <w:smartTag w:uri="urn:schemas-microsoft-com:office:smarttags" w:element="City">
                <w:r w:rsidRPr="00BA26EC">
                  <w:rPr>
                    <w:color w:val="000000"/>
                    <w:sz w:val="16"/>
                  </w:rPr>
                  <w:t>ALBANY</w:t>
                </w:r>
              </w:smartTag>
            </w:smartTag>
            <w:r w:rsidRPr="00BA26EC">
              <w:rPr>
                <w:color w:val="000000"/>
                <w:sz w:val="16"/>
              </w:rPr>
              <w:t xml:space="preserve"> NY 12208     </w:t>
            </w:r>
          </w:p>
          <w:p w14:paraId="120F475C" w14:textId="182F425C" w:rsidR="007B4982" w:rsidRPr="00BA26EC" w:rsidRDefault="007B4982" w:rsidP="00F922F8">
            <w:pPr>
              <w:rPr>
                <w:color w:val="000000"/>
                <w:sz w:val="16"/>
              </w:rPr>
            </w:pPr>
            <w:r w:rsidRPr="00BA26EC">
              <w:rPr>
                <w:color w:val="000000"/>
                <w:sz w:val="16"/>
              </w:rPr>
              <w:t xml:space="preserve">               500 (11881/)  Ph: 518-555-</w:t>
            </w:r>
            <w:r w:rsidR="00C343B7" w:rsidRPr="00BA26EC">
              <w:rPr>
                <w:color w:val="000000"/>
                <w:sz w:val="16"/>
              </w:rPr>
              <w:t>XXXX</w:t>
            </w:r>
          </w:p>
          <w:p w14:paraId="6F313C82" w14:textId="77777777" w:rsidR="007B4982" w:rsidRPr="00BA26EC" w:rsidRDefault="007B4982" w:rsidP="00F922F8">
            <w:pPr>
              <w:rPr>
                <w:color w:val="000000"/>
                <w:sz w:val="12"/>
              </w:rPr>
            </w:pPr>
          </w:p>
          <w:p w14:paraId="4EEB27E2" w14:textId="77777777" w:rsidR="007B4982" w:rsidRPr="00BA26EC" w:rsidRDefault="007B4982" w:rsidP="00F922F8">
            <w:pPr>
              <w:rPr>
                <w:color w:val="000000"/>
                <w:sz w:val="16"/>
              </w:rPr>
            </w:pPr>
            <w:r w:rsidRPr="00BA26EC">
              <w:rPr>
                <w:b/>
                <w:bCs/>
                <w:color w:val="000000"/>
                <w:sz w:val="16"/>
              </w:rPr>
              <w:t>By signing below</w:t>
            </w:r>
            <w:r w:rsidRPr="00BA26EC">
              <w:rPr>
                <w:color w:val="000000"/>
                <w:sz w:val="16"/>
              </w:rPr>
              <w:t xml:space="preserve">   </w:t>
            </w:r>
          </w:p>
          <w:p w14:paraId="2E65EF3B" w14:textId="77777777" w:rsidR="007B4982" w:rsidRPr="00BA26EC" w:rsidRDefault="007B4982" w:rsidP="00F922F8">
            <w:pPr>
              <w:shd w:val="clear" w:color="auto" w:fill="FFFF00"/>
              <w:rPr>
                <w:color w:val="000000"/>
                <w:sz w:val="16"/>
              </w:rPr>
            </w:pPr>
            <w:r w:rsidRPr="00BA26EC">
              <w:rPr>
                <w:b/>
                <w:bCs/>
                <w:color w:val="000000"/>
                <w:sz w:val="16"/>
              </w:rPr>
              <w:t>You acknowledge receipt of the following Rx’s</w:t>
            </w:r>
          </w:p>
          <w:p w14:paraId="17977404" w14:textId="72D8C6DA" w:rsidR="007B4982" w:rsidRPr="00BA26EC" w:rsidRDefault="007B4982" w:rsidP="00F922F8">
            <w:pPr>
              <w:rPr>
                <w:color w:val="000000"/>
                <w:sz w:val="16"/>
                <w:szCs w:val="20"/>
              </w:rPr>
            </w:pPr>
            <w:r w:rsidRPr="00BA26EC">
              <w:rPr>
                <w:bCs/>
                <w:color w:val="000000"/>
                <w:sz w:val="16"/>
                <w:szCs w:val="20"/>
              </w:rPr>
              <w:t>10000</w:t>
            </w:r>
            <w:r w:rsidR="00F16319" w:rsidRPr="00BA26EC">
              <w:rPr>
                <w:bCs/>
                <w:color w:val="000000"/>
                <w:sz w:val="16"/>
                <w:szCs w:val="20"/>
              </w:rPr>
              <w:t>####</w:t>
            </w:r>
            <w:r w:rsidRPr="00BA26EC">
              <w:rPr>
                <w:bCs/>
                <w:color w:val="000000"/>
                <w:sz w:val="16"/>
                <w:szCs w:val="20"/>
              </w:rPr>
              <w:t xml:space="preserve"> (1) 02/2/05 CAPTOPRIL 100MG </w:t>
            </w:r>
          </w:p>
          <w:p w14:paraId="284A7F2B" w14:textId="77777777" w:rsidR="007B4982" w:rsidRPr="00BA26EC" w:rsidRDefault="007B4982" w:rsidP="00F922F8">
            <w:pPr>
              <w:rPr>
                <w:color w:val="000000"/>
                <w:sz w:val="12"/>
                <w:szCs w:val="20"/>
              </w:rPr>
            </w:pPr>
          </w:p>
          <w:p w14:paraId="4CFD538F" w14:textId="77777777" w:rsidR="007B4982" w:rsidRPr="00BA26EC" w:rsidRDefault="007B4982" w:rsidP="00F922F8">
            <w:pPr>
              <w:rPr>
                <w:color w:val="000000"/>
                <w:sz w:val="12"/>
                <w:szCs w:val="20"/>
              </w:rPr>
            </w:pPr>
          </w:p>
          <w:p w14:paraId="2D7B84F8" w14:textId="77777777" w:rsidR="007B4982" w:rsidRPr="00BA26EC" w:rsidRDefault="007B4982" w:rsidP="00F922F8">
            <w:pPr>
              <w:rPr>
                <w:color w:val="000000"/>
                <w:sz w:val="16"/>
              </w:rPr>
            </w:pPr>
            <w:r w:rsidRPr="00BA26EC">
              <w:rPr>
                <w:color w:val="000000"/>
                <w:sz w:val="16"/>
              </w:rPr>
              <w:t>Pt. Sig.______________________________________</w:t>
            </w:r>
          </w:p>
          <w:p w14:paraId="76A8E6C5" w14:textId="77777777" w:rsidR="007B4982" w:rsidRPr="00BA26EC" w:rsidRDefault="007B4982" w:rsidP="00F922F8">
            <w:pPr>
              <w:rPr>
                <w:color w:val="000000"/>
                <w:sz w:val="16"/>
              </w:rPr>
            </w:pPr>
            <w:r w:rsidRPr="00BA26EC">
              <w:rPr>
                <w:color w:val="000000"/>
                <w:sz w:val="16"/>
              </w:rPr>
              <w:t>EXPRESS SCRIPTS</w:t>
            </w:r>
          </w:p>
          <w:p w14:paraId="48AA1B1D" w14:textId="77777777" w:rsidR="007B4982" w:rsidRPr="00BA26EC" w:rsidRDefault="007B4982" w:rsidP="00F922F8">
            <w:pPr>
              <w:rPr>
                <w:color w:val="000000"/>
                <w:sz w:val="16"/>
              </w:rPr>
            </w:pPr>
            <w:r w:rsidRPr="00BA26EC">
              <w:rPr>
                <w:color w:val="000000"/>
                <w:sz w:val="16"/>
              </w:rPr>
              <w:t>Relation_________Counseling Refused__ Accepted__</w:t>
            </w:r>
          </w:p>
        </w:tc>
        <w:tc>
          <w:tcPr>
            <w:tcW w:w="2657" w:type="dxa"/>
            <w:gridSpan w:val="2"/>
          </w:tcPr>
          <w:p w14:paraId="40DEF1A4" w14:textId="77777777" w:rsidR="007B4982" w:rsidRPr="00BA26EC" w:rsidRDefault="007B4982" w:rsidP="00F922F8">
            <w:pPr>
              <w:rPr>
                <w:color w:val="000000"/>
                <w:sz w:val="16"/>
              </w:rPr>
            </w:pPr>
            <w:r w:rsidRPr="00BA26EC">
              <w:rPr>
                <w:color w:val="000000"/>
                <w:sz w:val="12"/>
              </w:rPr>
              <w:t xml:space="preserve"> </w:t>
            </w:r>
          </w:p>
        </w:tc>
        <w:tc>
          <w:tcPr>
            <w:tcW w:w="3751" w:type="dxa"/>
          </w:tcPr>
          <w:p w14:paraId="43E8ECB5" w14:textId="77777777" w:rsidR="007B4982" w:rsidRPr="00BA26EC" w:rsidRDefault="007B4982" w:rsidP="00F922F8">
            <w:pPr>
              <w:rPr>
                <w:color w:val="000000"/>
                <w:sz w:val="16"/>
              </w:rPr>
            </w:pPr>
          </w:p>
          <w:p w14:paraId="59CDA435" w14:textId="77777777" w:rsidR="007B4982" w:rsidRPr="00BA26EC" w:rsidRDefault="007B4982" w:rsidP="00F922F8">
            <w:pPr>
              <w:rPr>
                <w:color w:val="000000"/>
                <w:sz w:val="16"/>
              </w:rPr>
            </w:pPr>
          </w:p>
          <w:p w14:paraId="412177E5" w14:textId="77777777" w:rsidR="007B4982" w:rsidRPr="00BA26EC" w:rsidRDefault="007B4982" w:rsidP="00F922F8">
            <w:pPr>
              <w:rPr>
                <w:color w:val="000000"/>
                <w:sz w:val="16"/>
              </w:rPr>
            </w:pPr>
          </w:p>
          <w:p w14:paraId="3C016296" w14:textId="77777777" w:rsidR="007B4982" w:rsidRPr="00BA26EC" w:rsidRDefault="007B4982" w:rsidP="00F922F8">
            <w:pPr>
              <w:rPr>
                <w:color w:val="000000"/>
                <w:sz w:val="16"/>
              </w:rPr>
            </w:pPr>
            <w:r w:rsidRPr="00BA26EC">
              <w:rPr>
                <w:color w:val="000000"/>
                <w:sz w:val="16"/>
              </w:rPr>
              <w:t>Attn: (119)</w:t>
            </w:r>
          </w:p>
          <w:p w14:paraId="1C2FD888" w14:textId="77777777" w:rsidR="007B4982" w:rsidRPr="00BA26EC" w:rsidRDefault="007B4982" w:rsidP="00F922F8">
            <w:pPr>
              <w:rPr>
                <w:color w:val="000000"/>
                <w:sz w:val="16"/>
              </w:rPr>
            </w:pPr>
            <w:r w:rsidRPr="00BA26EC">
              <w:rPr>
                <w:color w:val="000000"/>
                <w:sz w:val="16"/>
              </w:rPr>
              <w:t>EXT</w:t>
            </w:r>
          </w:p>
          <w:p w14:paraId="72928A2F" w14:textId="77777777" w:rsidR="007B4982" w:rsidRPr="00BA26EC" w:rsidRDefault="007B4982" w:rsidP="00F922F8">
            <w:pPr>
              <w:rPr>
                <w:color w:val="000000"/>
                <w:sz w:val="16"/>
              </w:rPr>
            </w:pPr>
            <w:smartTag w:uri="urn:schemas-microsoft-com:office:smarttags" w:element="Street">
              <w:smartTag w:uri="urn:schemas-microsoft-com:office:smarttags" w:element="address">
                <w:r w:rsidRPr="00BA26EC">
                  <w:rPr>
                    <w:color w:val="000000"/>
                    <w:sz w:val="16"/>
                  </w:rPr>
                  <w:t>114 HOLLAND AVE</w:t>
                </w:r>
              </w:smartTag>
            </w:smartTag>
          </w:p>
          <w:p w14:paraId="7ACC106D" w14:textId="77777777" w:rsidR="007B4982" w:rsidRPr="00F96017" w:rsidRDefault="007B4982" w:rsidP="00F922F8">
            <w:pPr>
              <w:rPr>
                <w:color w:val="000000"/>
                <w:sz w:val="16"/>
              </w:rPr>
            </w:pPr>
            <w:smartTag w:uri="urn:schemas-microsoft-com:office:smarttags" w:element="place">
              <w:smartTag w:uri="urn:schemas-microsoft-com:office:smarttags" w:element="City">
                <w:r w:rsidRPr="00BA26EC">
                  <w:rPr>
                    <w:color w:val="000000"/>
                    <w:sz w:val="16"/>
                  </w:rPr>
                  <w:t>ALBANY</w:t>
                </w:r>
              </w:smartTag>
              <w:r w:rsidRPr="00BA26EC">
                <w:rPr>
                  <w:color w:val="000000"/>
                  <w:sz w:val="16"/>
                </w:rPr>
                <w:t xml:space="preserve">, </w:t>
              </w:r>
              <w:smartTag w:uri="urn:schemas-microsoft-com:office:smarttags" w:element="State">
                <w:r w:rsidRPr="00BA26EC">
                  <w:rPr>
                    <w:color w:val="000000"/>
                    <w:sz w:val="16"/>
                  </w:rPr>
                  <w:t>NY</w:t>
                </w:r>
              </w:smartTag>
              <w:r w:rsidRPr="00BA26EC">
                <w:rPr>
                  <w:color w:val="000000"/>
                  <w:sz w:val="16"/>
                </w:rPr>
                <w:t xml:space="preserve">  </w:t>
              </w:r>
              <w:smartTag w:uri="urn:schemas-microsoft-com:office:smarttags" w:element="PostalCode">
                <w:r w:rsidRPr="00BA26EC">
                  <w:rPr>
                    <w:color w:val="000000"/>
                    <w:sz w:val="16"/>
                  </w:rPr>
                  <w:t>12206</w:t>
                </w:r>
              </w:smartTag>
            </w:smartTag>
          </w:p>
          <w:p w14:paraId="019F2069" w14:textId="77777777" w:rsidR="007B4982" w:rsidRPr="00F96017" w:rsidRDefault="007B4982" w:rsidP="00F922F8">
            <w:pPr>
              <w:rPr>
                <w:color w:val="000000"/>
                <w:sz w:val="16"/>
              </w:rPr>
            </w:pPr>
          </w:p>
          <w:p w14:paraId="50AB0488" w14:textId="77777777" w:rsidR="007B4982" w:rsidRPr="00F96017" w:rsidRDefault="007B4982" w:rsidP="00F922F8">
            <w:pPr>
              <w:rPr>
                <w:color w:val="000000"/>
                <w:sz w:val="16"/>
              </w:rPr>
            </w:pPr>
          </w:p>
          <w:p w14:paraId="4BD9AB93" w14:textId="77777777" w:rsidR="007B4982" w:rsidRPr="00F96017" w:rsidRDefault="007B4982" w:rsidP="00F922F8">
            <w:pPr>
              <w:rPr>
                <w:color w:val="000000"/>
                <w:sz w:val="16"/>
              </w:rPr>
            </w:pPr>
            <w:r w:rsidRPr="00F96017">
              <w:rPr>
                <w:color w:val="000000"/>
                <w:sz w:val="16"/>
              </w:rPr>
              <w:t xml:space="preserve"> </w:t>
            </w:r>
          </w:p>
          <w:p w14:paraId="7898075B" w14:textId="77777777" w:rsidR="007B4982" w:rsidRPr="00F96017" w:rsidRDefault="007B4982" w:rsidP="00F922F8">
            <w:pPr>
              <w:rPr>
                <w:color w:val="000000"/>
                <w:sz w:val="16"/>
              </w:rPr>
            </w:pPr>
            <w:r w:rsidRPr="00F96017">
              <w:rPr>
                <w:color w:val="000000"/>
                <w:sz w:val="16"/>
              </w:rPr>
              <w:t xml:space="preserve"> </w:t>
            </w:r>
          </w:p>
        </w:tc>
      </w:tr>
      <w:tr w:rsidR="007B4982" w:rsidRPr="00F96017" w14:paraId="45C45005" w14:textId="77777777" w:rsidTr="007B4982">
        <w:trPr>
          <w:gridAfter w:val="2"/>
          <w:wAfter w:w="4428" w:type="dxa"/>
        </w:trPr>
        <w:tc>
          <w:tcPr>
            <w:tcW w:w="5760" w:type="dxa"/>
            <w:gridSpan w:val="2"/>
          </w:tcPr>
          <w:p w14:paraId="0DBDCF3F" w14:textId="77777777" w:rsidR="007B4982" w:rsidRPr="00ED7C0B" w:rsidRDefault="007B4982" w:rsidP="00F922F8">
            <w:pPr>
              <w:rPr>
                <w:color w:val="000000"/>
              </w:rPr>
            </w:pPr>
          </w:p>
        </w:tc>
      </w:tr>
      <w:tr w:rsidR="007B4982" w:rsidRPr="00F96017" w14:paraId="2A128D49" w14:textId="77777777" w:rsidTr="007B4982">
        <w:trPr>
          <w:gridAfter w:val="2"/>
          <w:wAfter w:w="4428" w:type="dxa"/>
        </w:trPr>
        <w:tc>
          <w:tcPr>
            <w:tcW w:w="5760" w:type="dxa"/>
            <w:gridSpan w:val="2"/>
          </w:tcPr>
          <w:p w14:paraId="173EA922" w14:textId="77777777" w:rsidR="007B4982" w:rsidRPr="00BA26EC" w:rsidRDefault="007B4982" w:rsidP="00F922F8">
            <w:pPr>
              <w:shd w:val="clear" w:color="auto" w:fill="FFFF00"/>
              <w:jc w:val="center"/>
              <w:rPr>
                <w:b/>
                <w:bCs/>
                <w:color w:val="000000"/>
                <w:sz w:val="22"/>
              </w:rPr>
            </w:pPr>
            <w:r w:rsidRPr="00BA26EC">
              <w:rPr>
                <w:b/>
                <w:bCs/>
                <w:color w:val="000000"/>
                <w:sz w:val="22"/>
              </w:rPr>
              <w:t>HAS YOUR ADDRESS CHANGED?</w:t>
            </w:r>
          </w:p>
          <w:p w14:paraId="59EB449B" w14:textId="77777777" w:rsidR="007B4982" w:rsidRPr="00BA26EC" w:rsidRDefault="007B4982" w:rsidP="00F922F8">
            <w:pPr>
              <w:rPr>
                <w:color w:val="000000"/>
                <w:sz w:val="20"/>
              </w:rPr>
            </w:pPr>
            <w:r w:rsidRPr="00BA26EC">
              <w:rPr>
                <w:color w:val="000000"/>
                <w:sz w:val="20"/>
              </w:rPr>
              <w:t>Write address changes in the blanks, sign the form, and return to your pharmacy.</w:t>
            </w:r>
          </w:p>
          <w:p w14:paraId="31B3E48C" w14:textId="77777777" w:rsidR="007B4982" w:rsidRPr="00BA26EC" w:rsidRDefault="007B4982" w:rsidP="00F922F8">
            <w:pPr>
              <w:rPr>
                <w:b/>
                <w:bCs/>
                <w:color w:val="000000"/>
                <w:sz w:val="20"/>
              </w:rPr>
            </w:pPr>
          </w:p>
          <w:p w14:paraId="5D539A76" w14:textId="12916FCA" w:rsidR="007B4982" w:rsidRPr="00BA26EC" w:rsidRDefault="007B4982" w:rsidP="00F922F8">
            <w:pPr>
              <w:rPr>
                <w:color w:val="000000"/>
                <w:sz w:val="20"/>
              </w:rPr>
            </w:pPr>
            <w:r w:rsidRPr="00BA26EC">
              <w:rPr>
                <w:color w:val="000000"/>
                <w:sz w:val="20"/>
              </w:rPr>
              <w:t xml:space="preserve">OPPATIENT, ONE  </w:t>
            </w:r>
            <w:r w:rsidR="00F16319" w:rsidRPr="00BA26EC">
              <w:rPr>
                <w:color w:val="000000"/>
                <w:sz w:val="20"/>
              </w:rPr>
              <w:t>####</w:t>
            </w:r>
          </w:p>
          <w:p w14:paraId="6B598545" w14:textId="77777777" w:rsidR="007B4982" w:rsidRPr="00BA26EC" w:rsidRDefault="007B4982" w:rsidP="00F922F8">
            <w:pPr>
              <w:rPr>
                <w:color w:val="000000"/>
                <w:sz w:val="20"/>
              </w:rPr>
            </w:pPr>
            <w:r w:rsidRPr="00BA26EC">
              <w:rPr>
                <w:color w:val="000000"/>
                <w:sz w:val="20"/>
              </w:rPr>
              <w:t>123 OAK STREET_______________________________________</w:t>
            </w:r>
          </w:p>
          <w:p w14:paraId="645A9130" w14:textId="77777777" w:rsidR="007B4982" w:rsidRPr="00BA26EC" w:rsidRDefault="007B4982" w:rsidP="00F922F8">
            <w:pPr>
              <w:rPr>
                <w:color w:val="000000"/>
                <w:sz w:val="20"/>
              </w:rPr>
            </w:pPr>
            <w:smartTag w:uri="urn:schemas-microsoft-com:office:smarttags" w:element="place">
              <w:smartTag w:uri="urn:schemas-microsoft-com:office:smarttags" w:element="City">
                <w:r w:rsidRPr="00BA26EC">
                  <w:rPr>
                    <w:color w:val="000000"/>
                    <w:sz w:val="20"/>
                  </w:rPr>
                  <w:t>ALBANY</w:t>
                </w:r>
              </w:smartTag>
              <w:r w:rsidRPr="00BA26EC">
                <w:rPr>
                  <w:color w:val="000000"/>
                  <w:sz w:val="20"/>
                </w:rPr>
                <w:t xml:space="preserve">, </w:t>
              </w:r>
              <w:smartTag w:uri="urn:schemas-microsoft-com:office:smarttags" w:element="State">
                <w:r w:rsidRPr="00BA26EC">
                  <w:rPr>
                    <w:color w:val="000000"/>
                    <w:sz w:val="20"/>
                  </w:rPr>
                  <w:t>NY</w:t>
                </w:r>
              </w:smartTag>
            </w:smartTag>
            <w:r w:rsidRPr="00BA26EC">
              <w:rPr>
                <w:color w:val="000000"/>
                <w:sz w:val="20"/>
              </w:rPr>
              <w:t xml:space="preserve">  12211_____________________________________</w:t>
            </w:r>
          </w:p>
          <w:p w14:paraId="0180D8A6" w14:textId="77777777" w:rsidR="007B4982" w:rsidRPr="00BA26EC" w:rsidRDefault="007B4982" w:rsidP="00F922F8">
            <w:pPr>
              <w:rPr>
                <w:color w:val="000000"/>
                <w:sz w:val="20"/>
              </w:rPr>
            </w:pPr>
            <w:r w:rsidRPr="00BA26EC">
              <w:rPr>
                <w:color w:val="000000"/>
                <w:sz w:val="20"/>
              </w:rPr>
              <w:t>518-555-4567____________________________________________</w:t>
            </w:r>
          </w:p>
          <w:p w14:paraId="47041599" w14:textId="77777777" w:rsidR="007B4982" w:rsidRPr="00BA26EC" w:rsidRDefault="007B4982" w:rsidP="00F922F8">
            <w:pPr>
              <w:rPr>
                <w:color w:val="000000"/>
                <w:sz w:val="20"/>
              </w:rPr>
            </w:pPr>
          </w:p>
          <w:p w14:paraId="02BD5864" w14:textId="77777777" w:rsidR="007B4982" w:rsidRPr="00BA26EC" w:rsidRDefault="007B4982" w:rsidP="00F922F8">
            <w:pPr>
              <w:rPr>
                <w:color w:val="000000"/>
                <w:sz w:val="20"/>
              </w:rPr>
            </w:pPr>
            <w:r w:rsidRPr="00BA26EC">
              <w:rPr>
                <w:color w:val="000000"/>
                <w:sz w:val="20"/>
              </w:rPr>
              <w:t>[  ] Permanent                                   [  ] Temporary until ___/___/___</w:t>
            </w:r>
          </w:p>
          <w:p w14:paraId="34F4B00C" w14:textId="77777777" w:rsidR="007B4982" w:rsidRPr="00ED7C0B" w:rsidRDefault="007B4982" w:rsidP="00F922F8">
            <w:pPr>
              <w:spacing w:after="120"/>
              <w:rPr>
                <w:color w:val="000000"/>
                <w:sz w:val="20"/>
              </w:rPr>
            </w:pPr>
            <w:r w:rsidRPr="00BA26EC">
              <w:rPr>
                <w:color w:val="000000"/>
                <w:sz w:val="20"/>
              </w:rPr>
              <w:t>Signature _______________________________________________</w:t>
            </w:r>
            <w:r w:rsidRPr="00ED7C0B">
              <w:rPr>
                <w:color w:val="000000"/>
                <w:sz w:val="20"/>
              </w:rPr>
              <w:t xml:space="preserve"> </w:t>
            </w:r>
          </w:p>
        </w:tc>
      </w:tr>
      <w:tr w:rsidR="007B4982" w:rsidRPr="00F96017" w14:paraId="3B16D3B7" w14:textId="77777777" w:rsidTr="007B4982">
        <w:trPr>
          <w:gridAfter w:val="2"/>
          <w:wAfter w:w="4428" w:type="dxa"/>
        </w:trPr>
        <w:tc>
          <w:tcPr>
            <w:tcW w:w="5760" w:type="dxa"/>
            <w:gridSpan w:val="2"/>
          </w:tcPr>
          <w:p w14:paraId="24C2FA98" w14:textId="7032C1D7" w:rsidR="007B4982" w:rsidRPr="00F96017" w:rsidRDefault="007B4982" w:rsidP="00F922F8">
            <w:pPr>
              <w:rPr>
                <w:color w:val="000000"/>
                <w:sz w:val="20"/>
              </w:rPr>
            </w:pPr>
            <w:r w:rsidRPr="00F96017">
              <w:rPr>
                <w:color w:val="000000"/>
                <w:sz w:val="20"/>
              </w:rPr>
              <w:t xml:space="preserve">OPPATIENT, ONE   </w:t>
            </w:r>
            <w:r w:rsidR="00F16319">
              <w:rPr>
                <w:color w:val="000000"/>
                <w:sz w:val="20"/>
              </w:rPr>
              <w:t>####</w:t>
            </w:r>
            <w:r w:rsidRPr="00F96017">
              <w:rPr>
                <w:color w:val="000000"/>
                <w:sz w:val="20"/>
              </w:rPr>
              <w:t xml:space="preserve"> FEB 2, 2005</w:t>
            </w:r>
          </w:p>
          <w:p w14:paraId="67146139" w14:textId="77777777" w:rsidR="007B4982" w:rsidRPr="00F96017" w:rsidRDefault="007B4982" w:rsidP="00F922F8">
            <w:pPr>
              <w:rPr>
                <w:color w:val="000000"/>
                <w:sz w:val="20"/>
              </w:rPr>
            </w:pPr>
            <w:r w:rsidRPr="00F96017">
              <w:rPr>
                <w:color w:val="000000"/>
                <w:sz w:val="20"/>
              </w:rPr>
              <w:t>The following prescription(s) have been requested and will be mailed to you on or after the date indicated.</w:t>
            </w:r>
          </w:p>
          <w:p w14:paraId="13E2B6E7" w14:textId="77777777" w:rsidR="007B4982" w:rsidRPr="00F96017" w:rsidRDefault="007B4982" w:rsidP="00F922F8">
            <w:pPr>
              <w:rPr>
                <w:color w:val="000000"/>
                <w:sz w:val="20"/>
              </w:rPr>
            </w:pPr>
          </w:p>
          <w:p w14:paraId="7B8F84AC" w14:textId="77777777" w:rsidR="007B4982" w:rsidRPr="00F96017" w:rsidRDefault="007B4982" w:rsidP="00F922F8">
            <w:pPr>
              <w:pBdr>
                <w:bottom w:val="single" w:sz="4" w:space="1" w:color="auto"/>
              </w:pBdr>
              <w:rPr>
                <w:color w:val="000000"/>
                <w:sz w:val="20"/>
              </w:rPr>
            </w:pPr>
            <w:r w:rsidRPr="00F96017">
              <w:rPr>
                <w:color w:val="000000"/>
                <w:sz w:val="20"/>
              </w:rPr>
              <w:t xml:space="preserve">Rx#                                           Date                                          </w:t>
            </w:r>
          </w:p>
          <w:p w14:paraId="4BE1A2A2" w14:textId="0F4C90B5" w:rsidR="007B4982" w:rsidRPr="00F96017" w:rsidRDefault="007B4982" w:rsidP="00F922F8">
            <w:pPr>
              <w:rPr>
                <w:color w:val="000000"/>
                <w:sz w:val="20"/>
              </w:rPr>
            </w:pPr>
            <w:r w:rsidRPr="00F96017">
              <w:rPr>
                <w:color w:val="000000"/>
                <w:sz w:val="20"/>
              </w:rPr>
              <w:t>300</w:t>
            </w:r>
            <w:r w:rsidR="00F16319">
              <w:rPr>
                <w:color w:val="000000"/>
                <w:sz w:val="20"/>
              </w:rPr>
              <w:t>####</w:t>
            </w:r>
            <w:r w:rsidRPr="00F96017">
              <w:rPr>
                <w:color w:val="000000"/>
                <w:sz w:val="20"/>
              </w:rPr>
              <w:t xml:space="preserve">                                    FEB 17, 2005</w:t>
            </w:r>
          </w:p>
          <w:p w14:paraId="2A290D46" w14:textId="77777777" w:rsidR="007B4982" w:rsidRPr="00F96017" w:rsidRDefault="007B4982" w:rsidP="00F922F8">
            <w:pPr>
              <w:rPr>
                <w:color w:val="000000"/>
                <w:sz w:val="20"/>
              </w:rPr>
            </w:pPr>
            <w:r w:rsidRPr="00F96017">
              <w:rPr>
                <w:color w:val="000000"/>
                <w:sz w:val="20"/>
              </w:rPr>
              <w:t xml:space="preserve"> CIMETIDINE 200MG TAB</w:t>
            </w:r>
          </w:p>
          <w:p w14:paraId="03EF09E7" w14:textId="77777777" w:rsidR="007B4982" w:rsidRPr="00F96017" w:rsidRDefault="007B4982" w:rsidP="00F922F8">
            <w:pPr>
              <w:rPr>
                <w:color w:val="000000"/>
                <w:sz w:val="20"/>
              </w:rPr>
            </w:pPr>
          </w:p>
          <w:p w14:paraId="045BA3BC" w14:textId="3DBEFC7B" w:rsidR="007B4982" w:rsidRPr="00F96017" w:rsidRDefault="007B4982" w:rsidP="00F922F8">
            <w:pPr>
              <w:rPr>
                <w:color w:val="000000"/>
                <w:sz w:val="20"/>
              </w:rPr>
            </w:pPr>
            <w:r w:rsidRPr="00F96017">
              <w:rPr>
                <w:color w:val="000000"/>
                <w:sz w:val="20"/>
              </w:rPr>
              <w:t>300</w:t>
            </w:r>
            <w:r w:rsidR="00F16319">
              <w:rPr>
                <w:color w:val="000000"/>
                <w:sz w:val="20"/>
              </w:rPr>
              <w:t>####</w:t>
            </w:r>
            <w:r w:rsidRPr="00F96017">
              <w:rPr>
                <w:color w:val="000000"/>
                <w:sz w:val="20"/>
              </w:rPr>
              <w:t xml:space="preserve">                                    FEB 17, 2005</w:t>
            </w:r>
          </w:p>
          <w:p w14:paraId="4AA51B58" w14:textId="77777777" w:rsidR="007B4982" w:rsidRPr="00F96017" w:rsidRDefault="007B4982" w:rsidP="00F922F8">
            <w:pPr>
              <w:rPr>
                <w:color w:val="000000"/>
                <w:sz w:val="20"/>
              </w:rPr>
            </w:pPr>
            <w:r w:rsidRPr="00F96017">
              <w:rPr>
                <w:color w:val="000000"/>
                <w:sz w:val="20"/>
              </w:rPr>
              <w:t xml:space="preserve"> ACETIC ACID 2% OTIC SOLN </w:t>
            </w:r>
          </w:p>
        </w:tc>
      </w:tr>
      <w:tr w:rsidR="007B4982" w:rsidRPr="00F96017" w14:paraId="2B42B073" w14:textId="77777777" w:rsidTr="007B4982">
        <w:trPr>
          <w:gridAfter w:val="2"/>
          <w:wAfter w:w="4428" w:type="dxa"/>
        </w:trPr>
        <w:tc>
          <w:tcPr>
            <w:tcW w:w="5760" w:type="dxa"/>
            <w:gridSpan w:val="2"/>
          </w:tcPr>
          <w:p w14:paraId="75C4D7AA" w14:textId="596ABE66" w:rsidR="007B4982" w:rsidRPr="00F96017" w:rsidRDefault="007B4982" w:rsidP="00F922F8">
            <w:pPr>
              <w:rPr>
                <w:color w:val="000000"/>
                <w:sz w:val="20"/>
              </w:rPr>
            </w:pPr>
            <w:r w:rsidRPr="00F96017">
              <w:rPr>
                <w:color w:val="000000"/>
                <w:sz w:val="20"/>
              </w:rPr>
              <w:t xml:space="preserve">OPPATIENT, ONE  </w:t>
            </w:r>
            <w:r w:rsidR="00F16319">
              <w:rPr>
                <w:color w:val="000000"/>
                <w:sz w:val="20"/>
              </w:rPr>
              <w:t>####</w:t>
            </w:r>
            <w:r w:rsidRPr="00F96017">
              <w:rPr>
                <w:color w:val="000000"/>
                <w:sz w:val="20"/>
              </w:rPr>
              <w:t xml:space="preserve">  FEB 2, 2005</w:t>
            </w:r>
          </w:p>
          <w:p w14:paraId="1B9279D7" w14:textId="77777777" w:rsidR="007B4982" w:rsidRPr="00F96017" w:rsidRDefault="007B4982" w:rsidP="00F922F8">
            <w:pPr>
              <w:rPr>
                <w:color w:val="000000"/>
                <w:sz w:val="20"/>
              </w:rPr>
            </w:pPr>
          </w:p>
          <w:p w14:paraId="5D58E1EE" w14:textId="77777777" w:rsidR="007B4982" w:rsidRPr="00F96017" w:rsidRDefault="007B4982" w:rsidP="00F922F8">
            <w:pPr>
              <w:rPr>
                <w:color w:val="000000"/>
                <w:sz w:val="20"/>
              </w:rPr>
            </w:pPr>
            <w:r w:rsidRPr="00F96017">
              <w:rPr>
                <w:color w:val="000000"/>
                <w:sz w:val="20"/>
              </w:rPr>
              <w:t>This is a copay prescription.</w:t>
            </w:r>
          </w:p>
          <w:p w14:paraId="35E04379" w14:textId="77777777" w:rsidR="007B4982" w:rsidRPr="00F96017" w:rsidRDefault="007B4982" w:rsidP="00F922F8">
            <w:pPr>
              <w:rPr>
                <w:color w:val="000000"/>
                <w:sz w:val="20"/>
              </w:rPr>
            </w:pPr>
          </w:p>
          <w:p w14:paraId="778954E4" w14:textId="77777777" w:rsidR="007B4982" w:rsidRPr="00F96017" w:rsidRDefault="007B4982" w:rsidP="00F922F8">
            <w:pPr>
              <w:rPr>
                <w:color w:val="000000"/>
                <w:sz w:val="20"/>
              </w:rPr>
            </w:pPr>
          </w:p>
          <w:p w14:paraId="6A8AAA28" w14:textId="77777777" w:rsidR="007B4982" w:rsidRPr="00F96017" w:rsidRDefault="007B4982" w:rsidP="00F922F8">
            <w:pPr>
              <w:rPr>
                <w:color w:val="000000"/>
                <w:sz w:val="20"/>
              </w:rPr>
            </w:pPr>
          </w:p>
          <w:p w14:paraId="64AEC022" w14:textId="77777777" w:rsidR="007B4982" w:rsidRPr="00F96017" w:rsidRDefault="007B4982" w:rsidP="00F922F8">
            <w:pPr>
              <w:rPr>
                <w:color w:val="000000"/>
                <w:sz w:val="20"/>
              </w:rPr>
            </w:pPr>
          </w:p>
          <w:p w14:paraId="1F0DBF01" w14:textId="77777777" w:rsidR="007B4982" w:rsidRPr="00F96017" w:rsidRDefault="007B4982" w:rsidP="00F922F8">
            <w:pPr>
              <w:rPr>
                <w:color w:val="000000"/>
                <w:sz w:val="20"/>
              </w:rPr>
            </w:pPr>
          </w:p>
          <w:p w14:paraId="6D655D5B" w14:textId="77777777" w:rsidR="007B4982" w:rsidRPr="00F96017" w:rsidRDefault="007B4982" w:rsidP="00F922F8">
            <w:pPr>
              <w:rPr>
                <w:color w:val="000000"/>
                <w:sz w:val="20"/>
              </w:rPr>
            </w:pPr>
          </w:p>
          <w:p w14:paraId="64BB5DA6" w14:textId="77777777" w:rsidR="007B4982" w:rsidRPr="00F96017" w:rsidRDefault="007B4982" w:rsidP="00F922F8">
            <w:pPr>
              <w:rPr>
                <w:color w:val="000000"/>
                <w:sz w:val="20"/>
              </w:rPr>
            </w:pPr>
          </w:p>
          <w:p w14:paraId="0304913C" w14:textId="77777777" w:rsidR="007B4982" w:rsidRPr="00F96017" w:rsidRDefault="007B4982" w:rsidP="00F922F8">
            <w:pPr>
              <w:rPr>
                <w:color w:val="000000"/>
                <w:sz w:val="20"/>
              </w:rPr>
            </w:pPr>
          </w:p>
          <w:p w14:paraId="61445BCC" w14:textId="77777777" w:rsidR="007B4982" w:rsidRPr="00F96017" w:rsidRDefault="007B4982" w:rsidP="00F922F8">
            <w:pPr>
              <w:rPr>
                <w:color w:val="000000"/>
                <w:sz w:val="20"/>
              </w:rPr>
            </w:pPr>
          </w:p>
          <w:p w14:paraId="16829960" w14:textId="77777777" w:rsidR="007B4982" w:rsidRPr="00F96017" w:rsidRDefault="007B4982" w:rsidP="00F922F8">
            <w:pPr>
              <w:rPr>
                <w:color w:val="000000"/>
              </w:rPr>
            </w:pPr>
          </w:p>
        </w:tc>
      </w:tr>
    </w:tbl>
    <w:p w14:paraId="3877E493" w14:textId="77777777" w:rsidR="00F922F8" w:rsidRPr="00F96017" w:rsidRDefault="00F922F8" w:rsidP="00F922F8">
      <w:pPr>
        <w:rPr>
          <w:rFonts w:ascii="Courier New" w:hAnsi="Courier New"/>
          <w:color w:val="000000"/>
          <w:sz w:val="16"/>
        </w:rPr>
      </w:pPr>
    </w:p>
    <w:p w14:paraId="6A88A91A" w14:textId="77777777" w:rsidR="00F922F8" w:rsidRPr="00F96017" w:rsidRDefault="00F922F8" w:rsidP="00F922F8">
      <w:pPr>
        <w:spacing w:after="120"/>
        <w:rPr>
          <w:rFonts w:ascii="Courier New" w:hAnsi="Courier New"/>
          <w:b/>
          <w:color w:val="000000"/>
          <w:sz w:val="16"/>
          <w:szCs w:val="20"/>
        </w:rPr>
      </w:pPr>
      <w:r w:rsidRPr="00F96017">
        <w:rPr>
          <w:rFonts w:ascii="Courier New" w:hAnsi="Courier New"/>
          <w:b/>
          <w:color w:val="000000"/>
          <w:sz w:val="16"/>
          <w:szCs w:val="20"/>
        </w:rPr>
        <w:t xml:space="preserve">        ---------------------------------example continues---------------------------------------</w:t>
      </w:r>
    </w:p>
    <w:p w14:paraId="17CC3226" w14:textId="77777777" w:rsidR="00F922F8" w:rsidRPr="00F96017" w:rsidRDefault="00F922F8" w:rsidP="00E24AF9">
      <w:pPr>
        <w:keepNext/>
        <w:rPr>
          <w:color w:val="000000"/>
          <w:sz w:val="20"/>
        </w:rPr>
      </w:pPr>
      <w:r w:rsidRPr="00F96017">
        <w:rPr>
          <w:b/>
          <w:bCs/>
          <w:color w:val="000000"/>
          <w:sz w:val="20"/>
        </w:rPr>
        <w:t>Example: Laser Label (continued)</w:t>
      </w:r>
    </w:p>
    <w:tbl>
      <w:tblPr>
        <w:tblStyle w:val="GridTable1Light"/>
        <w:tblW w:w="10728" w:type="dxa"/>
        <w:tblLook w:val="0020" w:firstRow="1" w:lastRow="0" w:firstColumn="0" w:lastColumn="0" w:noHBand="0" w:noVBand="0"/>
      </w:tblPr>
      <w:tblGrid>
        <w:gridCol w:w="4968"/>
        <w:gridCol w:w="2009"/>
        <w:gridCol w:w="3751"/>
      </w:tblGrid>
      <w:tr w:rsidR="007B4982" w:rsidRPr="006910C3" w14:paraId="5D3A8FFE" w14:textId="77777777" w:rsidTr="007B4982">
        <w:trPr>
          <w:cnfStyle w:val="100000000000" w:firstRow="1" w:lastRow="0" w:firstColumn="0" w:lastColumn="0" w:oddVBand="0" w:evenVBand="0" w:oddHBand="0" w:evenHBand="0" w:firstRowFirstColumn="0" w:firstRowLastColumn="0" w:lastRowFirstColumn="0" w:lastRowLastColumn="0"/>
        </w:trPr>
        <w:tc>
          <w:tcPr>
            <w:tcW w:w="4968" w:type="dxa"/>
          </w:tcPr>
          <w:p w14:paraId="0FAC9E45" w14:textId="77777777" w:rsidR="007B4982" w:rsidRPr="00BA26EC" w:rsidRDefault="007B4982" w:rsidP="00F922F8">
            <w:pPr>
              <w:rPr>
                <w:color w:val="000000"/>
                <w:sz w:val="16"/>
              </w:rPr>
            </w:pPr>
            <w:r w:rsidRPr="006910C3">
              <w:rPr>
                <w:color w:val="000000"/>
              </w:rPr>
              <w:br w:type="page"/>
            </w:r>
            <w:r w:rsidRPr="00BA26EC">
              <w:rPr>
                <w:noProof/>
                <w:color w:val="000000"/>
              </w:rPr>
              <w:drawing>
                <wp:inline distT="0" distB="0" distL="0" distR="0" wp14:anchorId="1542D5F8" wp14:editId="40173E1F">
                  <wp:extent cx="342900" cy="342900"/>
                  <wp:effectExtent l="0" t="0" r="0" b="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A26EC">
              <w:rPr>
                <w:color w:val="000000"/>
                <w:sz w:val="16"/>
              </w:rPr>
              <w:t xml:space="preserve">  </w:t>
            </w:r>
          </w:p>
          <w:p w14:paraId="6C4074F6" w14:textId="77777777" w:rsidR="007B4982" w:rsidRPr="00BA26EC" w:rsidRDefault="007B4982" w:rsidP="00F922F8">
            <w:pPr>
              <w:rPr>
                <w:color w:val="000000"/>
                <w:sz w:val="16"/>
              </w:rPr>
            </w:pPr>
            <w:r w:rsidRPr="00BA26EC">
              <w:rPr>
                <w:color w:val="000000"/>
                <w:sz w:val="16"/>
              </w:rPr>
              <w:t xml:space="preserve">       </w:t>
            </w:r>
          </w:p>
          <w:p w14:paraId="7FD3EE89" w14:textId="77777777" w:rsidR="007B4982" w:rsidRPr="00BA26EC" w:rsidRDefault="007B4982" w:rsidP="00F922F8">
            <w:pPr>
              <w:rPr>
                <w:color w:val="000000"/>
                <w:sz w:val="16"/>
              </w:rPr>
            </w:pPr>
            <w:r w:rsidRPr="00BA26EC">
              <w:rPr>
                <w:color w:val="000000"/>
                <w:sz w:val="16"/>
              </w:rPr>
              <w:t xml:space="preserve">         </w:t>
            </w:r>
          </w:p>
          <w:p w14:paraId="0072F0A4" w14:textId="77777777" w:rsidR="007B4982" w:rsidRPr="00BA26EC" w:rsidRDefault="007B4982" w:rsidP="00F922F8">
            <w:pPr>
              <w:rPr>
                <w:color w:val="000000"/>
                <w:sz w:val="16"/>
              </w:rPr>
            </w:pPr>
            <w:r w:rsidRPr="00BA26EC">
              <w:rPr>
                <w:color w:val="000000"/>
                <w:sz w:val="16"/>
              </w:rPr>
              <w:t xml:space="preserve">         </w:t>
            </w:r>
          </w:p>
          <w:p w14:paraId="54866239" w14:textId="77777777" w:rsidR="007B4982" w:rsidRPr="00BA26EC" w:rsidRDefault="007B4982" w:rsidP="00F922F8">
            <w:pPr>
              <w:rPr>
                <w:color w:val="000000"/>
                <w:sz w:val="16"/>
              </w:rPr>
            </w:pPr>
          </w:p>
          <w:p w14:paraId="427309B6" w14:textId="77777777" w:rsidR="007B4982" w:rsidRPr="00BA26EC" w:rsidRDefault="007B4982" w:rsidP="00F922F8">
            <w:pPr>
              <w:rPr>
                <w:color w:val="000000"/>
                <w:sz w:val="16"/>
              </w:rPr>
            </w:pPr>
            <w:r w:rsidRPr="00BA26EC">
              <w:rPr>
                <w:color w:val="000000"/>
                <w:sz w:val="16"/>
                <w:shd w:val="clear" w:color="auto" w:fill="FFFF00"/>
              </w:rPr>
              <w:t xml:space="preserve">                        </w:t>
            </w:r>
            <w:r w:rsidRPr="00BA26EC">
              <w:rPr>
                <w:color w:val="000000"/>
                <w:sz w:val="16"/>
              </w:rPr>
              <w:t xml:space="preserve">  </w:t>
            </w:r>
          </w:p>
          <w:p w14:paraId="52486ABA" w14:textId="77777777" w:rsidR="007B4982" w:rsidRPr="00BA26EC" w:rsidRDefault="007B4982" w:rsidP="00F922F8">
            <w:pPr>
              <w:shd w:val="clear" w:color="auto" w:fill="FFFF00"/>
              <w:rPr>
                <w:color w:val="000000"/>
                <w:sz w:val="16"/>
              </w:rPr>
            </w:pPr>
          </w:p>
          <w:p w14:paraId="3F3332B8" w14:textId="77777777" w:rsidR="007B4982" w:rsidRPr="00BA26EC" w:rsidRDefault="007B4982" w:rsidP="00F922F8">
            <w:pPr>
              <w:rPr>
                <w:b w:val="0"/>
                <w:bCs w:val="0"/>
                <w:color w:val="000000"/>
                <w:sz w:val="16"/>
              </w:rPr>
            </w:pPr>
            <w:r w:rsidRPr="00BA26EC">
              <w:rPr>
                <w:color w:val="000000"/>
                <w:sz w:val="16"/>
              </w:rPr>
              <w:t xml:space="preserve"> </w:t>
            </w:r>
          </w:p>
          <w:p w14:paraId="2A2D8BD2" w14:textId="77777777" w:rsidR="007B4982" w:rsidRPr="00BA26EC" w:rsidRDefault="007B4982" w:rsidP="00F922F8">
            <w:pPr>
              <w:rPr>
                <w:b w:val="0"/>
                <w:bCs w:val="0"/>
                <w:color w:val="000000"/>
                <w:sz w:val="16"/>
              </w:rPr>
            </w:pPr>
          </w:p>
          <w:p w14:paraId="3059BC00" w14:textId="77777777" w:rsidR="007B4982" w:rsidRPr="00BA26EC" w:rsidRDefault="007B4982" w:rsidP="00F922F8">
            <w:pPr>
              <w:rPr>
                <w:b w:val="0"/>
                <w:bCs w:val="0"/>
                <w:color w:val="000000"/>
                <w:sz w:val="16"/>
              </w:rPr>
            </w:pPr>
          </w:p>
          <w:p w14:paraId="7D8E1520" w14:textId="77777777" w:rsidR="007B4982" w:rsidRPr="00BA26EC" w:rsidRDefault="007B4982" w:rsidP="00F922F8">
            <w:pPr>
              <w:jc w:val="center"/>
              <w:rPr>
                <w:color w:val="000000"/>
              </w:rPr>
            </w:pPr>
          </w:p>
        </w:tc>
        <w:tc>
          <w:tcPr>
            <w:tcW w:w="2009" w:type="dxa"/>
          </w:tcPr>
          <w:p w14:paraId="4ECD779E" w14:textId="77777777" w:rsidR="007B4982" w:rsidRPr="00BA26EC" w:rsidRDefault="007B4982" w:rsidP="00F922F8">
            <w:pPr>
              <w:rPr>
                <w:color w:val="000000"/>
                <w:sz w:val="16"/>
              </w:rPr>
            </w:pPr>
            <w:r w:rsidRPr="00BA26EC">
              <w:rPr>
                <w:color w:val="000000"/>
                <w:sz w:val="12"/>
              </w:rPr>
              <w:t xml:space="preserve"> </w:t>
            </w:r>
          </w:p>
        </w:tc>
        <w:tc>
          <w:tcPr>
            <w:tcW w:w="3751" w:type="dxa"/>
          </w:tcPr>
          <w:p w14:paraId="3B72C024" w14:textId="77777777" w:rsidR="007B4982" w:rsidRPr="00BA26EC" w:rsidRDefault="007B4982" w:rsidP="00F922F8">
            <w:pPr>
              <w:rPr>
                <w:color w:val="000000"/>
                <w:sz w:val="16"/>
              </w:rPr>
            </w:pPr>
          </w:p>
          <w:p w14:paraId="3C41F374" w14:textId="77777777" w:rsidR="007B4982" w:rsidRPr="00BA26EC" w:rsidRDefault="007B4982" w:rsidP="00F922F8">
            <w:pPr>
              <w:rPr>
                <w:color w:val="000000"/>
                <w:sz w:val="16"/>
              </w:rPr>
            </w:pPr>
          </w:p>
          <w:p w14:paraId="492582D4" w14:textId="77777777" w:rsidR="007B4982" w:rsidRPr="00BA26EC" w:rsidRDefault="007B4982" w:rsidP="00F922F8">
            <w:pPr>
              <w:rPr>
                <w:color w:val="000000"/>
                <w:sz w:val="16"/>
              </w:rPr>
            </w:pPr>
          </w:p>
          <w:p w14:paraId="3F18E91D" w14:textId="77777777" w:rsidR="007B4982" w:rsidRPr="00BA26EC" w:rsidRDefault="007B4982" w:rsidP="00F922F8">
            <w:pPr>
              <w:rPr>
                <w:color w:val="000000"/>
                <w:sz w:val="16"/>
              </w:rPr>
            </w:pPr>
            <w:r w:rsidRPr="00BA26EC">
              <w:rPr>
                <w:color w:val="000000"/>
                <w:sz w:val="16"/>
              </w:rPr>
              <w:t>Attn: (119)</w:t>
            </w:r>
          </w:p>
          <w:p w14:paraId="39B3DF2B" w14:textId="77777777" w:rsidR="007B4982" w:rsidRPr="00BA26EC" w:rsidRDefault="007B4982" w:rsidP="00F922F8">
            <w:pPr>
              <w:rPr>
                <w:color w:val="000000"/>
                <w:sz w:val="16"/>
              </w:rPr>
            </w:pPr>
            <w:r w:rsidRPr="00BA26EC">
              <w:rPr>
                <w:color w:val="000000"/>
                <w:sz w:val="16"/>
              </w:rPr>
              <w:t>EXT</w:t>
            </w:r>
          </w:p>
          <w:p w14:paraId="44854219" w14:textId="77777777" w:rsidR="007B4982" w:rsidRPr="00BA26EC" w:rsidRDefault="007B4982" w:rsidP="00F922F8">
            <w:pPr>
              <w:rPr>
                <w:color w:val="000000"/>
                <w:sz w:val="16"/>
              </w:rPr>
            </w:pPr>
            <w:smartTag w:uri="urn:schemas-microsoft-com:office:smarttags" w:element="Street">
              <w:smartTag w:uri="urn:schemas-microsoft-com:office:smarttags" w:element="address">
                <w:r w:rsidRPr="00BA26EC">
                  <w:rPr>
                    <w:color w:val="000000"/>
                    <w:sz w:val="16"/>
                  </w:rPr>
                  <w:t>114 HOLLAND AVE</w:t>
                </w:r>
              </w:smartTag>
            </w:smartTag>
          </w:p>
          <w:p w14:paraId="47458BE1" w14:textId="77777777" w:rsidR="007B4982" w:rsidRPr="006910C3" w:rsidRDefault="007B4982" w:rsidP="00F922F8">
            <w:pPr>
              <w:rPr>
                <w:color w:val="000000"/>
                <w:sz w:val="16"/>
              </w:rPr>
            </w:pPr>
            <w:smartTag w:uri="urn:schemas-microsoft-com:office:smarttags" w:element="place">
              <w:smartTag w:uri="urn:schemas-microsoft-com:office:smarttags" w:element="City">
                <w:r w:rsidRPr="00BA26EC">
                  <w:rPr>
                    <w:color w:val="000000"/>
                    <w:sz w:val="16"/>
                  </w:rPr>
                  <w:t>ALBANY</w:t>
                </w:r>
              </w:smartTag>
              <w:r w:rsidRPr="00BA26EC">
                <w:rPr>
                  <w:color w:val="000000"/>
                  <w:sz w:val="16"/>
                </w:rPr>
                <w:t xml:space="preserve">, </w:t>
              </w:r>
              <w:smartTag w:uri="urn:schemas-microsoft-com:office:smarttags" w:element="State">
                <w:r w:rsidRPr="00BA26EC">
                  <w:rPr>
                    <w:color w:val="000000"/>
                    <w:sz w:val="16"/>
                  </w:rPr>
                  <w:t>NY</w:t>
                </w:r>
              </w:smartTag>
              <w:r w:rsidRPr="00BA26EC">
                <w:rPr>
                  <w:color w:val="000000"/>
                  <w:sz w:val="16"/>
                </w:rPr>
                <w:t xml:space="preserve">  </w:t>
              </w:r>
              <w:smartTag w:uri="urn:schemas-microsoft-com:office:smarttags" w:element="PostalCode">
                <w:r w:rsidRPr="00BA26EC">
                  <w:rPr>
                    <w:color w:val="000000"/>
                    <w:sz w:val="16"/>
                  </w:rPr>
                  <w:t>12206</w:t>
                </w:r>
              </w:smartTag>
            </w:smartTag>
          </w:p>
          <w:p w14:paraId="52140590" w14:textId="77777777" w:rsidR="007B4982" w:rsidRPr="006910C3" w:rsidRDefault="007B4982" w:rsidP="00F922F8">
            <w:pPr>
              <w:rPr>
                <w:color w:val="000000"/>
                <w:sz w:val="16"/>
              </w:rPr>
            </w:pPr>
          </w:p>
          <w:p w14:paraId="65264272" w14:textId="77777777" w:rsidR="007B4982" w:rsidRPr="006910C3" w:rsidRDefault="007B4982" w:rsidP="00F922F8">
            <w:pPr>
              <w:rPr>
                <w:color w:val="000000"/>
                <w:sz w:val="16"/>
              </w:rPr>
            </w:pPr>
          </w:p>
          <w:p w14:paraId="07D00727" w14:textId="77777777" w:rsidR="007B4982" w:rsidRPr="006910C3" w:rsidRDefault="007B4982" w:rsidP="00F922F8">
            <w:pPr>
              <w:rPr>
                <w:color w:val="000000"/>
                <w:sz w:val="16"/>
              </w:rPr>
            </w:pPr>
            <w:r w:rsidRPr="006910C3">
              <w:rPr>
                <w:color w:val="000000"/>
                <w:sz w:val="16"/>
              </w:rPr>
              <w:t xml:space="preserve"> </w:t>
            </w:r>
          </w:p>
          <w:p w14:paraId="52AF20AF" w14:textId="77777777" w:rsidR="007B4982" w:rsidRPr="006910C3" w:rsidRDefault="007B4982" w:rsidP="00F922F8">
            <w:pPr>
              <w:rPr>
                <w:color w:val="000000"/>
                <w:sz w:val="16"/>
              </w:rPr>
            </w:pPr>
          </w:p>
          <w:p w14:paraId="2385B849" w14:textId="77777777" w:rsidR="007B4982" w:rsidRPr="006910C3" w:rsidRDefault="007B4982" w:rsidP="00F922F8">
            <w:pPr>
              <w:rPr>
                <w:color w:val="000000"/>
                <w:sz w:val="16"/>
              </w:rPr>
            </w:pPr>
          </w:p>
          <w:p w14:paraId="5BFB92C6" w14:textId="77777777" w:rsidR="007B4982" w:rsidRPr="006910C3" w:rsidRDefault="007B4982" w:rsidP="00F922F8">
            <w:pPr>
              <w:rPr>
                <w:color w:val="000000"/>
                <w:sz w:val="16"/>
              </w:rPr>
            </w:pPr>
            <w:r w:rsidRPr="006910C3">
              <w:rPr>
                <w:color w:val="000000"/>
                <w:sz w:val="16"/>
              </w:rPr>
              <w:t xml:space="preserve"> </w:t>
            </w:r>
          </w:p>
        </w:tc>
      </w:tr>
      <w:tr w:rsidR="00F922F8" w:rsidRPr="006910C3" w14:paraId="41D976D9" w14:textId="77777777" w:rsidTr="007B4982">
        <w:tc>
          <w:tcPr>
            <w:tcW w:w="4968" w:type="dxa"/>
          </w:tcPr>
          <w:p w14:paraId="2AB2E9DA" w14:textId="77777777" w:rsidR="00F922F8" w:rsidRPr="006910C3" w:rsidRDefault="00F922F8" w:rsidP="00F922F8">
            <w:pPr>
              <w:rPr>
                <w:color w:val="000000"/>
                <w:sz w:val="18"/>
              </w:rPr>
            </w:pPr>
          </w:p>
        </w:tc>
        <w:tc>
          <w:tcPr>
            <w:tcW w:w="5760" w:type="dxa"/>
            <w:gridSpan w:val="2"/>
          </w:tcPr>
          <w:p w14:paraId="2CC21D39" w14:textId="77777777" w:rsidR="00F922F8" w:rsidRPr="006910C3" w:rsidRDefault="00F922F8" w:rsidP="00F922F8">
            <w:pPr>
              <w:shd w:val="clear" w:color="auto" w:fill="FFFF00"/>
              <w:jc w:val="center"/>
              <w:rPr>
                <w:b/>
                <w:bCs/>
                <w:color w:val="000000"/>
                <w:sz w:val="22"/>
              </w:rPr>
            </w:pPr>
          </w:p>
          <w:p w14:paraId="2DE7E30F" w14:textId="77777777" w:rsidR="00F922F8" w:rsidRPr="006910C3" w:rsidRDefault="00F922F8" w:rsidP="00F922F8">
            <w:pPr>
              <w:ind w:right="-90"/>
              <w:rPr>
                <w:rFonts w:ascii="Arial" w:hAnsi="Arial" w:cs="Arial"/>
                <w:color w:val="000000"/>
              </w:rPr>
            </w:pPr>
            <w:r w:rsidRPr="00BA26EC">
              <w:rPr>
                <w:rFonts w:ascii="Arial" w:hAnsi="Arial" w:cs="Arial"/>
                <w:color w:val="000000"/>
              </w:rPr>
              <w:t>Use the adhesive label above to mail prescription documents to your pharmacy.</w:t>
            </w:r>
          </w:p>
          <w:p w14:paraId="33FE77A3" w14:textId="77777777" w:rsidR="00F922F8" w:rsidRPr="006910C3" w:rsidRDefault="00F922F8" w:rsidP="00F922F8">
            <w:pPr>
              <w:rPr>
                <w:b/>
                <w:bCs/>
                <w:color w:val="000000"/>
                <w:sz w:val="20"/>
              </w:rPr>
            </w:pPr>
          </w:p>
          <w:p w14:paraId="4440831A" w14:textId="77777777" w:rsidR="00F922F8" w:rsidRPr="006910C3" w:rsidRDefault="00F922F8" w:rsidP="00F922F8">
            <w:pPr>
              <w:rPr>
                <w:color w:val="000000"/>
                <w:sz w:val="20"/>
              </w:rPr>
            </w:pPr>
            <w:r w:rsidRPr="006910C3">
              <w:rPr>
                <w:color w:val="000000"/>
                <w:sz w:val="20"/>
              </w:rPr>
              <w:t xml:space="preserve"> </w:t>
            </w:r>
          </w:p>
          <w:p w14:paraId="79F262F2" w14:textId="77777777" w:rsidR="00F922F8" w:rsidRPr="006910C3" w:rsidRDefault="00F922F8" w:rsidP="00F922F8">
            <w:pPr>
              <w:rPr>
                <w:color w:val="000000"/>
                <w:sz w:val="20"/>
              </w:rPr>
            </w:pPr>
            <w:r w:rsidRPr="006910C3">
              <w:rPr>
                <w:color w:val="000000"/>
                <w:sz w:val="20"/>
              </w:rPr>
              <w:t xml:space="preserve"> </w:t>
            </w:r>
          </w:p>
          <w:p w14:paraId="62CACA55" w14:textId="77777777" w:rsidR="00F922F8" w:rsidRPr="006910C3" w:rsidRDefault="00F922F8" w:rsidP="00F922F8">
            <w:pPr>
              <w:rPr>
                <w:color w:val="000000"/>
                <w:sz w:val="20"/>
              </w:rPr>
            </w:pPr>
            <w:r w:rsidRPr="006910C3">
              <w:rPr>
                <w:color w:val="000000"/>
                <w:sz w:val="20"/>
              </w:rPr>
              <w:t xml:space="preserve"> </w:t>
            </w:r>
          </w:p>
          <w:p w14:paraId="18C118CA" w14:textId="77777777" w:rsidR="00F922F8" w:rsidRPr="006910C3" w:rsidRDefault="00F922F8" w:rsidP="00F922F8">
            <w:pPr>
              <w:rPr>
                <w:color w:val="000000"/>
                <w:sz w:val="20"/>
              </w:rPr>
            </w:pPr>
            <w:r w:rsidRPr="006910C3">
              <w:rPr>
                <w:color w:val="000000"/>
                <w:sz w:val="20"/>
              </w:rPr>
              <w:t xml:space="preserve"> </w:t>
            </w:r>
          </w:p>
          <w:p w14:paraId="42E0C52A" w14:textId="77777777" w:rsidR="00F922F8" w:rsidRPr="006910C3" w:rsidRDefault="00F922F8" w:rsidP="00F922F8">
            <w:pPr>
              <w:rPr>
                <w:color w:val="000000"/>
                <w:sz w:val="20"/>
              </w:rPr>
            </w:pPr>
          </w:p>
          <w:p w14:paraId="43F8B68C" w14:textId="77777777" w:rsidR="00F922F8" w:rsidRPr="006910C3" w:rsidRDefault="00F922F8" w:rsidP="00F922F8">
            <w:pPr>
              <w:rPr>
                <w:color w:val="000000"/>
                <w:sz w:val="20"/>
              </w:rPr>
            </w:pPr>
            <w:r w:rsidRPr="006910C3">
              <w:rPr>
                <w:color w:val="000000"/>
                <w:sz w:val="20"/>
              </w:rPr>
              <w:t xml:space="preserve"> </w:t>
            </w:r>
          </w:p>
          <w:p w14:paraId="377FEDFB" w14:textId="77777777" w:rsidR="00F922F8" w:rsidRPr="006910C3" w:rsidRDefault="00F922F8" w:rsidP="00F922F8">
            <w:pPr>
              <w:spacing w:after="120"/>
              <w:rPr>
                <w:color w:val="000000"/>
                <w:sz w:val="20"/>
              </w:rPr>
            </w:pPr>
            <w:r w:rsidRPr="006910C3">
              <w:rPr>
                <w:color w:val="000000"/>
                <w:sz w:val="20"/>
              </w:rPr>
              <w:t xml:space="preserve">  </w:t>
            </w:r>
          </w:p>
        </w:tc>
      </w:tr>
      <w:tr w:rsidR="00F922F8" w:rsidRPr="006910C3" w14:paraId="042ADD2E" w14:textId="77777777" w:rsidTr="007B4982">
        <w:tc>
          <w:tcPr>
            <w:tcW w:w="4968" w:type="dxa"/>
          </w:tcPr>
          <w:p w14:paraId="4EB1334E" w14:textId="4D5871F6" w:rsidR="00F922F8" w:rsidRPr="006910C3" w:rsidRDefault="00F922F8" w:rsidP="00F922F8">
            <w:pPr>
              <w:rPr>
                <w:color w:val="000000"/>
              </w:rPr>
            </w:pPr>
            <w:r w:rsidRPr="006910C3">
              <w:rPr>
                <w:color w:val="000000"/>
              </w:rPr>
              <w:t xml:space="preserve">OPPATIENT, ONE   </w:t>
            </w:r>
            <w:r w:rsidR="00F16319" w:rsidRPr="006910C3">
              <w:rPr>
                <w:color w:val="000000"/>
              </w:rPr>
              <w:t>####</w:t>
            </w:r>
          </w:p>
          <w:p w14:paraId="7F0A1452" w14:textId="77777777" w:rsidR="00F922F8" w:rsidRPr="006910C3" w:rsidRDefault="00F922F8" w:rsidP="00F922F8">
            <w:pPr>
              <w:rPr>
                <w:color w:val="000000"/>
                <w:sz w:val="20"/>
                <w:u w:val="single"/>
              </w:rPr>
            </w:pPr>
          </w:p>
          <w:p w14:paraId="40BA7797" w14:textId="77777777" w:rsidR="00F922F8" w:rsidRPr="006910C3" w:rsidRDefault="00F922F8" w:rsidP="00F922F8">
            <w:pPr>
              <w:rPr>
                <w:color w:val="000000"/>
              </w:rPr>
            </w:pPr>
            <w:r w:rsidRPr="006910C3">
              <w:rPr>
                <w:color w:val="000000"/>
              </w:rPr>
              <w:t>Please check prescriptions to be refilled, sign the form, then mail or return to your pharmacy.</w:t>
            </w:r>
          </w:p>
          <w:p w14:paraId="4C8AA19D" w14:textId="77777777" w:rsidR="00F922F8" w:rsidRPr="006910C3" w:rsidRDefault="00F922F8" w:rsidP="00F922F8">
            <w:pPr>
              <w:rPr>
                <w:color w:val="000000"/>
                <w:sz w:val="20"/>
              </w:rPr>
            </w:pPr>
            <w:r w:rsidRPr="006910C3">
              <w:rPr>
                <w:color w:val="000000"/>
                <w:sz w:val="20"/>
              </w:rPr>
              <w:t xml:space="preserve"> </w:t>
            </w:r>
          </w:p>
          <w:p w14:paraId="7D66E1FE" w14:textId="77777777" w:rsidR="00F922F8" w:rsidRPr="006910C3" w:rsidRDefault="00F922F8" w:rsidP="00F922F8">
            <w:pPr>
              <w:rPr>
                <w:color w:val="000000"/>
                <w:sz w:val="20"/>
              </w:rPr>
            </w:pPr>
            <w:r w:rsidRPr="006910C3">
              <w:rPr>
                <w:color w:val="000000"/>
                <w:sz w:val="20"/>
              </w:rPr>
              <w:t>_____ ALLEGRA 60MG TABS</w:t>
            </w:r>
          </w:p>
          <w:p w14:paraId="6EF8C4EE" w14:textId="730ED0BF" w:rsidR="00F922F8" w:rsidRPr="006910C3" w:rsidRDefault="00F922F8" w:rsidP="00F922F8">
            <w:pPr>
              <w:rPr>
                <w:color w:val="000000"/>
                <w:sz w:val="16"/>
              </w:rPr>
            </w:pPr>
            <w:r w:rsidRPr="006910C3">
              <w:rPr>
                <w:b/>
                <w:bCs/>
                <w:color w:val="000000"/>
                <w:sz w:val="16"/>
              </w:rPr>
              <w:t xml:space="preserve">        </w:t>
            </w:r>
            <w:r w:rsidRPr="006910C3">
              <w:rPr>
                <w:color w:val="000000"/>
                <w:sz w:val="16"/>
              </w:rPr>
              <w:t xml:space="preserve">    REFILLS 10  Exp 12/13/2005   Rx# 10000</w:t>
            </w:r>
            <w:r w:rsidR="00F16319" w:rsidRPr="006910C3">
              <w:rPr>
                <w:color w:val="000000"/>
                <w:sz w:val="16"/>
              </w:rPr>
              <w:t>####</w:t>
            </w:r>
          </w:p>
          <w:p w14:paraId="58A7E1CF" w14:textId="77777777" w:rsidR="00F922F8" w:rsidRPr="006910C3" w:rsidRDefault="00F922F8" w:rsidP="00F922F8">
            <w:pPr>
              <w:rPr>
                <w:color w:val="000000"/>
              </w:rPr>
            </w:pPr>
            <w:r w:rsidRPr="006910C3">
              <w:rPr>
                <w:color w:val="000000"/>
              </w:rPr>
              <w:t xml:space="preserve">         </w:t>
            </w:r>
            <w:r w:rsidR="001D0BC9" w:rsidRPr="006910C3">
              <w:rPr>
                <w:noProof/>
                <w:color w:val="000000"/>
              </w:rPr>
              <w:drawing>
                <wp:inline distT="0" distB="0" distL="0" distR="0" wp14:anchorId="56B6F97C" wp14:editId="448DFC2A">
                  <wp:extent cx="1371600" cy="175895"/>
                  <wp:effectExtent l="0" t="0" r="0" b="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3B8EAC13" w14:textId="77777777" w:rsidR="00F922F8" w:rsidRPr="006910C3" w:rsidRDefault="00F922F8" w:rsidP="00F922F8">
            <w:pPr>
              <w:rPr>
                <w:color w:val="000000"/>
                <w:sz w:val="20"/>
              </w:rPr>
            </w:pPr>
            <w:r w:rsidRPr="006910C3">
              <w:rPr>
                <w:color w:val="000000"/>
                <w:sz w:val="20"/>
              </w:rPr>
              <w:t xml:space="preserve"> _____WELLBUTRIN XL 300MG TABS</w:t>
            </w:r>
          </w:p>
          <w:p w14:paraId="6B6C21A0" w14:textId="505D7B7C" w:rsidR="00F922F8" w:rsidRPr="006910C3" w:rsidRDefault="00F922F8" w:rsidP="00F922F8">
            <w:pPr>
              <w:rPr>
                <w:color w:val="000000"/>
                <w:sz w:val="16"/>
              </w:rPr>
            </w:pPr>
            <w:r w:rsidRPr="006910C3">
              <w:rPr>
                <w:b/>
                <w:bCs/>
                <w:color w:val="000000"/>
                <w:sz w:val="16"/>
              </w:rPr>
              <w:t xml:space="preserve">       </w:t>
            </w:r>
            <w:r w:rsidRPr="006910C3">
              <w:rPr>
                <w:color w:val="000000"/>
                <w:sz w:val="16"/>
              </w:rPr>
              <w:t xml:space="preserve">     REFILLS 2  Exp 06/16/2005   Rx# 10000</w:t>
            </w:r>
            <w:r w:rsidR="00F16319" w:rsidRPr="006910C3">
              <w:rPr>
                <w:color w:val="000000"/>
                <w:sz w:val="16"/>
              </w:rPr>
              <w:t>####</w:t>
            </w:r>
          </w:p>
          <w:p w14:paraId="2E52F754" w14:textId="77777777" w:rsidR="00F922F8" w:rsidRPr="006910C3" w:rsidRDefault="00F922F8" w:rsidP="00F922F8">
            <w:pPr>
              <w:rPr>
                <w:color w:val="000000"/>
              </w:rPr>
            </w:pPr>
            <w:r w:rsidRPr="006910C3">
              <w:rPr>
                <w:color w:val="000000"/>
              </w:rPr>
              <w:t xml:space="preserve">         </w:t>
            </w:r>
            <w:r w:rsidR="001D0BC9" w:rsidRPr="006910C3">
              <w:rPr>
                <w:noProof/>
                <w:color w:val="000000"/>
              </w:rPr>
              <w:drawing>
                <wp:inline distT="0" distB="0" distL="0" distR="0" wp14:anchorId="160FA33D" wp14:editId="70F615AD">
                  <wp:extent cx="1371600" cy="175895"/>
                  <wp:effectExtent l="0" t="0" r="0" b="0"/>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3FE72343" w14:textId="77777777" w:rsidR="00F922F8" w:rsidRPr="006910C3" w:rsidRDefault="00F922F8" w:rsidP="00F922F8">
            <w:pPr>
              <w:rPr>
                <w:color w:val="000000"/>
                <w:sz w:val="20"/>
              </w:rPr>
            </w:pPr>
            <w:r w:rsidRPr="006910C3">
              <w:rPr>
                <w:color w:val="000000"/>
                <w:sz w:val="20"/>
              </w:rPr>
              <w:t>_____ CAPTOPRIL 100MG TABS</w:t>
            </w:r>
          </w:p>
          <w:p w14:paraId="2140A1B3" w14:textId="0BC9C87F" w:rsidR="00F922F8" w:rsidRPr="006910C3" w:rsidRDefault="00F922F8" w:rsidP="00F922F8">
            <w:pPr>
              <w:rPr>
                <w:color w:val="000000"/>
                <w:sz w:val="16"/>
              </w:rPr>
            </w:pPr>
            <w:r w:rsidRPr="006910C3">
              <w:rPr>
                <w:color w:val="000000"/>
              </w:rPr>
              <w:t xml:space="preserve">        </w:t>
            </w:r>
            <w:r w:rsidRPr="006910C3">
              <w:rPr>
                <w:color w:val="000000"/>
                <w:sz w:val="16"/>
              </w:rPr>
              <w:t>REFILLS 3  Exp 02/02/2006   Rx# 10000</w:t>
            </w:r>
            <w:r w:rsidR="00F16319" w:rsidRPr="006910C3">
              <w:rPr>
                <w:color w:val="000000"/>
                <w:sz w:val="16"/>
              </w:rPr>
              <w:t>####</w:t>
            </w:r>
          </w:p>
          <w:p w14:paraId="47881A22" w14:textId="77777777" w:rsidR="00F922F8" w:rsidRPr="006910C3" w:rsidRDefault="00F922F8" w:rsidP="00F922F8">
            <w:pPr>
              <w:rPr>
                <w:color w:val="000000"/>
              </w:rPr>
            </w:pPr>
            <w:r w:rsidRPr="006910C3">
              <w:rPr>
                <w:color w:val="000000"/>
              </w:rPr>
              <w:t xml:space="preserve">         </w:t>
            </w:r>
            <w:r w:rsidR="001D0BC9" w:rsidRPr="006910C3">
              <w:rPr>
                <w:noProof/>
                <w:color w:val="000000"/>
              </w:rPr>
              <w:drawing>
                <wp:inline distT="0" distB="0" distL="0" distR="0" wp14:anchorId="2BAA88BB" wp14:editId="484C4394">
                  <wp:extent cx="1371600" cy="175895"/>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71600" cy="175895"/>
                          </a:xfrm>
                          <a:prstGeom prst="rect">
                            <a:avLst/>
                          </a:prstGeom>
                          <a:noFill/>
                          <a:ln>
                            <a:noFill/>
                          </a:ln>
                        </pic:spPr>
                      </pic:pic>
                    </a:graphicData>
                  </a:graphic>
                </wp:inline>
              </w:drawing>
            </w:r>
          </w:p>
          <w:p w14:paraId="4B5F567A" w14:textId="77777777" w:rsidR="00F922F8" w:rsidRPr="006910C3" w:rsidRDefault="00F922F8" w:rsidP="00F922F8">
            <w:pPr>
              <w:rPr>
                <w:b/>
                <w:bCs/>
                <w:color w:val="000000"/>
                <w:sz w:val="20"/>
              </w:rPr>
            </w:pPr>
          </w:p>
          <w:p w14:paraId="23857524" w14:textId="77777777" w:rsidR="00F922F8" w:rsidRPr="006910C3" w:rsidRDefault="00F922F8" w:rsidP="00F922F8">
            <w:pPr>
              <w:rPr>
                <w:b/>
                <w:bCs/>
                <w:color w:val="000000"/>
                <w:sz w:val="20"/>
              </w:rPr>
            </w:pPr>
            <w:r w:rsidRPr="006910C3">
              <w:rPr>
                <w:b/>
                <w:bCs/>
                <w:color w:val="000000"/>
                <w:sz w:val="20"/>
              </w:rPr>
              <w:t>_______________________________________________</w:t>
            </w:r>
          </w:p>
          <w:p w14:paraId="51EBB25B" w14:textId="77777777" w:rsidR="00F922F8" w:rsidRPr="006910C3" w:rsidRDefault="00F922F8" w:rsidP="00F922F8">
            <w:pPr>
              <w:rPr>
                <w:rFonts w:ascii="Arial" w:hAnsi="Arial" w:cs="Arial"/>
                <w:color w:val="000000"/>
                <w:sz w:val="16"/>
              </w:rPr>
            </w:pPr>
            <w:r w:rsidRPr="006910C3">
              <w:rPr>
                <w:rFonts w:ascii="Arial" w:hAnsi="Arial" w:cs="Arial"/>
                <w:color w:val="000000"/>
                <w:sz w:val="16"/>
              </w:rPr>
              <w:t>Patient’s Signature &amp; Date         514               FEB 2, 2005</w:t>
            </w:r>
          </w:p>
        </w:tc>
        <w:tc>
          <w:tcPr>
            <w:tcW w:w="5760" w:type="dxa"/>
            <w:gridSpan w:val="2"/>
          </w:tcPr>
          <w:p w14:paraId="5A262373" w14:textId="77777777" w:rsidR="00F922F8" w:rsidRPr="006910C3" w:rsidRDefault="00F922F8" w:rsidP="00F922F8">
            <w:pPr>
              <w:rPr>
                <w:color w:val="000000"/>
                <w:sz w:val="20"/>
              </w:rPr>
            </w:pPr>
            <w:r w:rsidRPr="006910C3">
              <w:rPr>
                <w:color w:val="000000"/>
                <w:sz w:val="20"/>
              </w:rPr>
              <w:lastRenderedPageBreak/>
              <w:t xml:space="preserve"> </w:t>
            </w:r>
          </w:p>
        </w:tc>
      </w:tr>
      <w:tr w:rsidR="00F922F8" w:rsidRPr="006910C3" w14:paraId="0B5E6183" w14:textId="77777777" w:rsidTr="007B4982">
        <w:tc>
          <w:tcPr>
            <w:tcW w:w="4968" w:type="dxa"/>
          </w:tcPr>
          <w:p w14:paraId="7B73DE7C" w14:textId="77777777" w:rsidR="00F922F8" w:rsidRPr="006910C3" w:rsidRDefault="00F922F8" w:rsidP="00F922F8">
            <w:pPr>
              <w:rPr>
                <w:color w:val="000000"/>
                <w:sz w:val="20"/>
              </w:rPr>
            </w:pPr>
          </w:p>
          <w:p w14:paraId="272B44C4" w14:textId="77777777" w:rsidR="00F922F8" w:rsidRPr="006910C3" w:rsidRDefault="00F922F8" w:rsidP="00F922F8">
            <w:pPr>
              <w:rPr>
                <w:color w:val="000000"/>
                <w:sz w:val="20"/>
              </w:rPr>
            </w:pPr>
            <w:r w:rsidRPr="006910C3">
              <w:rPr>
                <w:color w:val="000000"/>
                <w:sz w:val="20"/>
              </w:rPr>
              <w:t xml:space="preserve">  </w:t>
            </w:r>
          </w:p>
          <w:p w14:paraId="41F9E7A6" w14:textId="77777777" w:rsidR="00F922F8" w:rsidRPr="006910C3" w:rsidRDefault="00F922F8" w:rsidP="00F922F8">
            <w:pPr>
              <w:rPr>
                <w:color w:val="000000"/>
                <w:sz w:val="20"/>
              </w:rPr>
            </w:pPr>
          </w:p>
          <w:p w14:paraId="2B3899FB" w14:textId="77777777" w:rsidR="00F922F8" w:rsidRPr="006910C3" w:rsidRDefault="00F922F8" w:rsidP="00F922F8">
            <w:pPr>
              <w:rPr>
                <w:color w:val="000000"/>
                <w:sz w:val="20"/>
              </w:rPr>
            </w:pPr>
          </w:p>
          <w:p w14:paraId="35780162" w14:textId="77777777" w:rsidR="00F922F8" w:rsidRPr="006910C3" w:rsidRDefault="00F922F8" w:rsidP="00F922F8">
            <w:pPr>
              <w:rPr>
                <w:color w:val="000000"/>
                <w:sz w:val="20"/>
              </w:rPr>
            </w:pPr>
          </w:p>
          <w:p w14:paraId="57D9E637" w14:textId="77777777" w:rsidR="00F922F8" w:rsidRPr="006910C3" w:rsidRDefault="00F922F8" w:rsidP="00F922F8">
            <w:pPr>
              <w:rPr>
                <w:color w:val="000000"/>
                <w:sz w:val="20"/>
              </w:rPr>
            </w:pPr>
          </w:p>
          <w:p w14:paraId="5D61AF1C" w14:textId="77777777" w:rsidR="00F922F8" w:rsidRPr="006910C3" w:rsidRDefault="00F922F8" w:rsidP="00F922F8">
            <w:pPr>
              <w:rPr>
                <w:color w:val="000000"/>
                <w:sz w:val="20"/>
              </w:rPr>
            </w:pPr>
          </w:p>
          <w:p w14:paraId="0787AAEE" w14:textId="77777777" w:rsidR="00F922F8" w:rsidRPr="006910C3" w:rsidRDefault="00F922F8" w:rsidP="00F922F8">
            <w:pPr>
              <w:rPr>
                <w:color w:val="000000"/>
              </w:rPr>
            </w:pPr>
          </w:p>
        </w:tc>
        <w:tc>
          <w:tcPr>
            <w:tcW w:w="5760" w:type="dxa"/>
            <w:gridSpan w:val="2"/>
          </w:tcPr>
          <w:p w14:paraId="7AB51332" w14:textId="77777777" w:rsidR="00F922F8" w:rsidRPr="006910C3" w:rsidRDefault="00F922F8" w:rsidP="00F922F8">
            <w:pPr>
              <w:rPr>
                <w:color w:val="000000"/>
                <w:sz w:val="20"/>
              </w:rPr>
            </w:pPr>
            <w:r w:rsidRPr="006910C3">
              <w:rPr>
                <w:color w:val="000000"/>
                <w:sz w:val="20"/>
              </w:rPr>
              <w:t xml:space="preserve"> </w:t>
            </w:r>
          </w:p>
          <w:p w14:paraId="0FAE61D9" w14:textId="77777777" w:rsidR="00F922F8" w:rsidRPr="006910C3" w:rsidRDefault="00F922F8" w:rsidP="00F922F8">
            <w:pPr>
              <w:rPr>
                <w:color w:val="000000"/>
                <w:sz w:val="20"/>
              </w:rPr>
            </w:pPr>
            <w:r w:rsidRPr="006910C3">
              <w:rPr>
                <w:color w:val="000000"/>
                <w:sz w:val="20"/>
              </w:rPr>
              <w:t xml:space="preserve"> </w:t>
            </w:r>
          </w:p>
          <w:p w14:paraId="2FEC7EE6" w14:textId="77777777" w:rsidR="00F922F8" w:rsidRPr="006910C3" w:rsidRDefault="00F922F8" w:rsidP="00F922F8">
            <w:pPr>
              <w:rPr>
                <w:color w:val="000000"/>
                <w:sz w:val="20"/>
              </w:rPr>
            </w:pPr>
          </w:p>
          <w:p w14:paraId="1ECD18D2" w14:textId="77777777" w:rsidR="00F922F8" w:rsidRPr="006910C3" w:rsidRDefault="00F922F8" w:rsidP="00F922F8">
            <w:pPr>
              <w:rPr>
                <w:color w:val="000000"/>
                <w:sz w:val="20"/>
              </w:rPr>
            </w:pPr>
          </w:p>
          <w:p w14:paraId="3D3DECE8" w14:textId="77777777" w:rsidR="00F922F8" w:rsidRPr="006910C3" w:rsidRDefault="00F922F8" w:rsidP="00F922F8">
            <w:pPr>
              <w:rPr>
                <w:color w:val="000000"/>
                <w:sz w:val="20"/>
              </w:rPr>
            </w:pPr>
          </w:p>
          <w:p w14:paraId="0BB6581A" w14:textId="77777777" w:rsidR="00F922F8" w:rsidRPr="006910C3" w:rsidRDefault="00F922F8" w:rsidP="00F922F8">
            <w:pPr>
              <w:rPr>
                <w:color w:val="000000"/>
                <w:sz w:val="20"/>
              </w:rPr>
            </w:pPr>
          </w:p>
          <w:p w14:paraId="6D5E8C6C" w14:textId="77777777" w:rsidR="00F922F8" w:rsidRPr="006910C3" w:rsidRDefault="00F922F8" w:rsidP="00F922F8">
            <w:pPr>
              <w:rPr>
                <w:color w:val="000000"/>
                <w:sz w:val="20"/>
              </w:rPr>
            </w:pPr>
          </w:p>
          <w:p w14:paraId="5F3E072A" w14:textId="77777777" w:rsidR="00F922F8" w:rsidRPr="006910C3" w:rsidRDefault="00F922F8" w:rsidP="00F922F8">
            <w:pPr>
              <w:rPr>
                <w:color w:val="000000"/>
                <w:sz w:val="20"/>
              </w:rPr>
            </w:pPr>
          </w:p>
          <w:p w14:paraId="69A5C0E1" w14:textId="77777777" w:rsidR="00F922F8" w:rsidRPr="006910C3" w:rsidRDefault="00F922F8" w:rsidP="00F922F8">
            <w:pPr>
              <w:rPr>
                <w:color w:val="000000"/>
                <w:sz w:val="20"/>
              </w:rPr>
            </w:pPr>
          </w:p>
          <w:p w14:paraId="16E563CA" w14:textId="77777777" w:rsidR="00F922F8" w:rsidRPr="006910C3" w:rsidRDefault="00F922F8" w:rsidP="00F922F8">
            <w:pPr>
              <w:rPr>
                <w:color w:val="000000"/>
                <w:sz w:val="20"/>
              </w:rPr>
            </w:pPr>
          </w:p>
          <w:p w14:paraId="7931ED02" w14:textId="77777777" w:rsidR="00F922F8" w:rsidRPr="006910C3" w:rsidRDefault="00F922F8" w:rsidP="00F922F8">
            <w:pPr>
              <w:rPr>
                <w:color w:val="000000"/>
              </w:rPr>
            </w:pPr>
          </w:p>
        </w:tc>
      </w:tr>
    </w:tbl>
    <w:p w14:paraId="3ECF94C3" w14:textId="77777777" w:rsidR="003D66F1" w:rsidRPr="006910C3" w:rsidRDefault="003D66F1" w:rsidP="002A575A">
      <w:pPr>
        <w:pStyle w:val="Heading1"/>
      </w:pPr>
      <w:bookmarkStart w:id="119" w:name="OneVA_Pharm_Laser_Labels"/>
      <w:bookmarkStart w:id="120" w:name="_Toc132702454"/>
      <w:r w:rsidRPr="00BA26EC">
        <w:t>OneVA Pharmacy Laser Labels (PSO*7*454)</w:t>
      </w:r>
      <w:bookmarkEnd w:id="119"/>
      <w:bookmarkEnd w:id="120"/>
      <w:r w:rsidRPr="00BA26EC">
        <w:fldChar w:fldCharType="begin"/>
      </w:r>
      <w:r w:rsidRPr="00BA26EC">
        <w:instrText xml:space="preserve"> XE "OneVA Pharmacy Laser Labels (PSO*7*454)" </w:instrText>
      </w:r>
      <w:r w:rsidRPr="00BA26EC">
        <w:fldChar w:fldCharType="end"/>
      </w:r>
    </w:p>
    <w:p w14:paraId="3C8AE331" w14:textId="0CC0333B" w:rsidR="003D66F1" w:rsidRPr="006910C3" w:rsidRDefault="00A527A7" w:rsidP="002A575A">
      <w:pPr>
        <w:pStyle w:val="Heading2"/>
      </w:pPr>
      <w:bookmarkStart w:id="121" w:name="_Toc132702455"/>
      <w:r w:rsidRPr="006910C3">
        <w:t>Narrative Text</w:t>
      </w:r>
      <w:bookmarkEnd w:id="121"/>
    </w:p>
    <w:p w14:paraId="373AAD49" w14:textId="77777777" w:rsidR="00AB32AB" w:rsidRPr="006910C3" w:rsidRDefault="00AB32AB" w:rsidP="00AB32AB">
      <w:pPr>
        <w:pStyle w:val="BodyText"/>
      </w:pPr>
      <w:r w:rsidRPr="006910C3">
        <w:t xml:space="preserve">The OneVA Pharmacy Patch PSO*7*454 introduced the OneVA Pharmacy label-generation functionality with new/updated label routines. In order to print the OneVA Pharmacy label, each site must use a standard VistA laser label printer and label stock. The printer must be able to print a legal length form and must print barcodes. In addition, the printer must support Hewlett Packard’s Printer Control Language (PCL) version 5 or greater. For additional information related to the label stock </w:t>
      </w:r>
      <w:r w:rsidR="00A527A7" w:rsidRPr="006910C3">
        <w:t xml:space="preserve">refer to the sections in this document titled </w:t>
      </w:r>
      <w:r w:rsidRPr="006910C3">
        <w:t>“Laser Labels Phase II (PSO*7*161) and FY07 Q2 Release (PSO*7*200).”</w:t>
      </w:r>
    </w:p>
    <w:p w14:paraId="6116A53B" w14:textId="77777777" w:rsidR="003D66F1" w:rsidRPr="006910C3" w:rsidRDefault="003D66F1" w:rsidP="00AB32AB">
      <w:pPr>
        <w:pStyle w:val="BodyText"/>
        <w:rPr>
          <w:sz w:val="16"/>
          <w:szCs w:val="16"/>
        </w:rPr>
      </w:pPr>
    </w:p>
    <w:p w14:paraId="3CCDAEDC" w14:textId="77777777" w:rsidR="00B454DE" w:rsidRPr="006910C3" w:rsidRDefault="003D66F1" w:rsidP="00B454DE">
      <w:pPr>
        <w:pStyle w:val="BodyText"/>
      </w:pPr>
      <w:r w:rsidRPr="006910C3">
        <w:t>In developing the routine(s) to print an OneVA Pharmacy label at a dispensing site-printing device the OneVA Pharmacy patch contains routines cloned from the current PSO label routine.</w:t>
      </w:r>
      <w:r w:rsidR="00B454DE" w:rsidRPr="006910C3">
        <w:t xml:space="preserve"> However, the </w:t>
      </w:r>
      <w:r w:rsidRPr="006910C3">
        <w:t>barcode printed on the OneVA Pharmacy label will contain the host site information where the prescription order originated.</w:t>
      </w:r>
    </w:p>
    <w:p w14:paraId="39BA1360" w14:textId="77777777" w:rsidR="00B454DE" w:rsidRPr="006910C3" w:rsidRDefault="001D0BC9" w:rsidP="00B454DE">
      <w:pPr>
        <w:pStyle w:val="BodyText"/>
      </w:pPr>
      <w:r w:rsidRPr="006910C3">
        <w:rPr>
          <w:noProof/>
        </w:rPr>
        <w:drawing>
          <wp:inline distT="0" distB="0" distL="0" distR="0" wp14:anchorId="30C94FD8" wp14:editId="3608EB75">
            <wp:extent cx="404495" cy="386715"/>
            <wp:effectExtent l="0" t="0" r="0" b="0"/>
            <wp:docPr id="44"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angle with an exclamation point (!) inside to indicate caution for the reader to take special notice of critical informa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4495" cy="386715"/>
                    </a:xfrm>
                    <a:prstGeom prst="rect">
                      <a:avLst/>
                    </a:prstGeom>
                    <a:noFill/>
                    <a:ln>
                      <a:noFill/>
                    </a:ln>
                  </pic:spPr>
                </pic:pic>
              </a:graphicData>
            </a:graphic>
          </wp:inline>
        </w:drawing>
      </w:r>
      <w:r w:rsidR="00B454DE" w:rsidRPr="006910C3">
        <w:rPr>
          <w:noProof/>
        </w:rPr>
        <w:t xml:space="preserve"> </w:t>
      </w:r>
      <w:r w:rsidR="00B454DE" w:rsidRPr="006910C3">
        <w:rPr>
          <w:b/>
        </w:rPr>
        <w:t xml:space="preserve">IMPORTANT: </w:t>
      </w:r>
      <w:r w:rsidR="00B454DE" w:rsidRPr="006910C3">
        <w:t xml:space="preserve"> The host pharmacy, the pharmacy where the prescription originated, will be the name and address printed on the label which is consistent with how Consolidated Mail Outpatient Pharmacy (CMOP) processes prescriptions.</w:t>
      </w:r>
    </w:p>
    <w:p w14:paraId="32862178" w14:textId="77777777" w:rsidR="00B454DE" w:rsidRPr="006910C3" w:rsidRDefault="00B454DE" w:rsidP="00AB32AB">
      <w:pPr>
        <w:pStyle w:val="BodyText"/>
      </w:pPr>
    </w:p>
    <w:p w14:paraId="5EBEB908" w14:textId="77777777" w:rsidR="00A527A7" w:rsidRPr="00F96017" w:rsidRDefault="001D0BC9" w:rsidP="00A527A7">
      <w:pPr>
        <w:pStyle w:val="BodyText"/>
      </w:pPr>
      <w:r w:rsidRPr="006910C3">
        <w:rPr>
          <w:noProof/>
        </w:rPr>
        <w:drawing>
          <wp:inline distT="0" distB="0" distL="0" distR="0" wp14:anchorId="0F3DC71E" wp14:editId="500C74AF">
            <wp:extent cx="404495" cy="386715"/>
            <wp:effectExtent l="0" t="0" r="0" b="0"/>
            <wp:docPr id="45" name="Picture 45"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riangle with an exclamation point (!) inside to indicate caution for the reader to take special notice of critical informa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4495" cy="386715"/>
                    </a:xfrm>
                    <a:prstGeom prst="rect">
                      <a:avLst/>
                    </a:prstGeom>
                    <a:noFill/>
                    <a:ln>
                      <a:noFill/>
                    </a:ln>
                  </pic:spPr>
                </pic:pic>
              </a:graphicData>
            </a:graphic>
          </wp:inline>
        </w:drawing>
      </w:r>
      <w:r w:rsidR="00B454DE" w:rsidRPr="006910C3">
        <w:rPr>
          <w:b/>
        </w:rPr>
        <w:t xml:space="preserve"> I</w:t>
      </w:r>
      <w:r w:rsidR="00A527A7" w:rsidRPr="006910C3">
        <w:rPr>
          <w:b/>
        </w:rPr>
        <w:t xml:space="preserve">MPORTANT: </w:t>
      </w:r>
      <w:r w:rsidR="00A527A7" w:rsidRPr="006910C3">
        <w:t xml:space="preserve"> The OneVA Pharmacy r</w:t>
      </w:r>
      <w:r w:rsidR="00A527A7" w:rsidRPr="00F96017">
        <w:t>equires stock prescription labels and a laser printer that is accessible at the Select LABEL DEVICE: prompt. If either one of the requirements are lacking, then the label will not print as programmed.</w:t>
      </w:r>
    </w:p>
    <w:p w14:paraId="55CD49D6" w14:textId="77777777" w:rsidR="003E65C0" w:rsidRPr="00F96017" w:rsidRDefault="003E65C0" w:rsidP="00A527A7">
      <w:pPr>
        <w:pStyle w:val="BodyText"/>
      </w:pPr>
    </w:p>
    <w:p w14:paraId="3F968017" w14:textId="77777777" w:rsidR="003D66F1" w:rsidRPr="00F96017" w:rsidRDefault="00A527A7" w:rsidP="00AB32AB">
      <w:pPr>
        <w:pStyle w:val="BodyText"/>
        <w:rPr>
          <w:szCs w:val="24"/>
        </w:rPr>
      </w:pPr>
      <w:r w:rsidRPr="00F96017">
        <w:t xml:space="preserve">When the </w:t>
      </w:r>
      <w:r w:rsidR="00FD2130" w:rsidRPr="00F96017">
        <w:t>user executes the</w:t>
      </w:r>
      <w:r w:rsidRPr="00F96017">
        <w:t xml:space="preserve"> OneVA Pharmacy ‘refill’ or ‘partial’ the </w:t>
      </w:r>
      <w:r w:rsidR="003D66F1" w:rsidRPr="00F96017">
        <w:rPr>
          <w:szCs w:val="24"/>
        </w:rPr>
        <w:t xml:space="preserve">system displays the </w:t>
      </w:r>
      <w:r w:rsidRPr="00F96017">
        <w:rPr>
          <w:szCs w:val="24"/>
        </w:rPr>
        <w:t xml:space="preserve">label </w:t>
      </w:r>
      <w:r w:rsidR="003D66F1" w:rsidRPr="00F96017">
        <w:rPr>
          <w:szCs w:val="24"/>
        </w:rPr>
        <w:t xml:space="preserve">processing refill request message </w:t>
      </w:r>
      <w:r w:rsidRPr="00F96017">
        <w:rPr>
          <w:szCs w:val="24"/>
        </w:rPr>
        <w:t>as shown in the following example.</w:t>
      </w:r>
    </w:p>
    <w:p w14:paraId="0BBCDB09" w14:textId="77777777" w:rsidR="00E24AF9" w:rsidRPr="00F96017" w:rsidRDefault="00E24AF9" w:rsidP="00E24AF9">
      <w:pPr>
        <w:rPr>
          <w:color w:val="000000"/>
        </w:rPr>
      </w:pPr>
    </w:p>
    <w:p w14:paraId="672B923A" w14:textId="77777777" w:rsidR="00E24AF9" w:rsidRPr="00F96017" w:rsidRDefault="00E24AF9" w:rsidP="00E24AF9">
      <w:pPr>
        <w:shd w:val="clear" w:color="auto" w:fill="E6E6E6"/>
        <w:ind w:left="720"/>
        <w:rPr>
          <w:rFonts w:eastAsia="MS Mincho"/>
          <w:iCs/>
          <w:color w:val="000000"/>
          <w:u w:val="single"/>
        </w:rPr>
      </w:pPr>
      <w:r w:rsidRPr="00F96017">
        <w:rPr>
          <w:rFonts w:eastAsia="MS Mincho"/>
          <w:iCs/>
          <w:color w:val="000000"/>
          <w:u w:val="single"/>
        </w:rPr>
        <w:t>OneVA Pharmacy Refill – label processing message:</w:t>
      </w:r>
    </w:p>
    <w:p w14:paraId="0D95B07D" w14:textId="77777777" w:rsidR="00E24AF9" w:rsidRPr="00F96017" w:rsidRDefault="00E24AF9" w:rsidP="00E24AF9">
      <w:pPr>
        <w:shd w:val="clear" w:color="auto" w:fill="E6E6E6"/>
        <w:ind w:left="720"/>
        <w:rPr>
          <w:rFonts w:eastAsia="MS Mincho"/>
          <w:iCs/>
          <w:color w:val="000000"/>
          <w:u w:val="single"/>
        </w:rPr>
      </w:pPr>
    </w:p>
    <w:p w14:paraId="42A050BA" w14:textId="77777777" w:rsidR="00E24AF9" w:rsidRPr="00F96017" w:rsidRDefault="00E24AF9" w:rsidP="00E24AF9">
      <w:pPr>
        <w:shd w:val="clear" w:color="auto" w:fill="E6E6E6"/>
        <w:ind w:left="720"/>
        <w:rPr>
          <w:rFonts w:eastAsia="MS Mincho"/>
          <w:iCs/>
          <w:color w:val="000000"/>
        </w:rPr>
      </w:pPr>
      <w:r w:rsidRPr="00F96017">
        <w:rPr>
          <w:rFonts w:eastAsia="MS Mincho"/>
          <w:iCs/>
          <w:color w:val="000000"/>
        </w:rPr>
        <w:t>Processing refill request. Please be patient as it may take a moment</w:t>
      </w:r>
    </w:p>
    <w:p w14:paraId="1B45B495" w14:textId="77777777" w:rsidR="00E24AF9" w:rsidRPr="00F96017" w:rsidRDefault="00E24AF9" w:rsidP="00E24AF9">
      <w:pPr>
        <w:shd w:val="clear" w:color="auto" w:fill="E6E6E6"/>
        <w:ind w:left="720"/>
        <w:rPr>
          <w:color w:val="000000"/>
        </w:rPr>
      </w:pPr>
      <w:r w:rsidRPr="00F96017">
        <w:rPr>
          <w:rFonts w:eastAsia="MS Mincho"/>
          <w:iCs/>
          <w:color w:val="000000"/>
        </w:rPr>
        <w:t>for the host site to respond and generate your label data...</w:t>
      </w:r>
    </w:p>
    <w:p w14:paraId="5C2D76C4" w14:textId="77777777" w:rsidR="00AB32AB" w:rsidRPr="00F96017" w:rsidRDefault="00AB32AB" w:rsidP="00AB32AB">
      <w:pPr>
        <w:rPr>
          <w:color w:val="000000"/>
        </w:rPr>
      </w:pPr>
    </w:p>
    <w:p w14:paraId="573237B6" w14:textId="77777777" w:rsidR="00F448DF" w:rsidRPr="00F96017" w:rsidRDefault="003D66F1" w:rsidP="00E81710">
      <w:pPr>
        <w:pStyle w:val="BodyText"/>
      </w:pPr>
      <w:r w:rsidRPr="00F96017">
        <w:t>The system completes the remote refill process and generates the label data for printing.</w:t>
      </w:r>
      <w:r w:rsidR="00F448DF" w:rsidRPr="00F96017">
        <w:t xml:space="preserve">  </w:t>
      </w:r>
    </w:p>
    <w:p w14:paraId="3C901A48" w14:textId="77777777" w:rsidR="00860869" w:rsidRPr="00F96017" w:rsidRDefault="00860869" w:rsidP="00F448DF">
      <w:pPr>
        <w:pStyle w:val="BodyText"/>
      </w:pPr>
    </w:p>
    <w:p w14:paraId="7F4D1BD6" w14:textId="16F094F7" w:rsidR="00234232" w:rsidRPr="00F96017" w:rsidRDefault="00F80A45" w:rsidP="00234232">
      <w:pPr>
        <w:rPr>
          <w:color w:val="000000"/>
          <w:sz w:val="22"/>
          <w:szCs w:val="22"/>
          <w:lang w:eastAsia="x-none"/>
        </w:rPr>
      </w:pPr>
      <w:bookmarkStart w:id="122" w:name="p42"/>
      <w:bookmarkEnd w:id="122"/>
      <w:r w:rsidRPr="00F96017">
        <w:rPr>
          <w:color w:val="000000"/>
          <w:sz w:val="22"/>
          <w:szCs w:val="22"/>
          <w:lang w:eastAsia="x-none"/>
        </w:rPr>
        <w:t>OneVA</w:t>
      </w:r>
      <w:r w:rsidR="00234232" w:rsidRPr="00F96017">
        <w:rPr>
          <w:color w:val="000000"/>
          <w:sz w:val="22"/>
          <w:szCs w:val="22"/>
          <w:lang w:eastAsia="x-none"/>
        </w:rPr>
        <w:t xml:space="preserve"> Pharmacy patch PSO*7*479 modifies routine PSORRX2 to add the following text if no error message is returned when retrieving the label information from the host system. The following text is displayed just prior to the Label Device: ‘ prompt:</w:t>
      </w:r>
    </w:p>
    <w:p w14:paraId="4C31DF39" w14:textId="77777777" w:rsidR="00234232" w:rsidRPr="00F96017" w:rsidRDefault="00234232" w:rsidP="00234232">
      <w:pPr>
        <w:rPr>
          <w:color w:val="000000"/>
          <w:szCs w:val="20"/>
          <w:lang w:eastAsia="x-none"/>
        </w:rPr>
      </w:pPr>
    </w:p>
    <w:p w14:paraId="304D5890" w14:textId="77777777" w:rsidR="00234232" w:rsidRPr="00BA26EC" w:rsidRDefault="00234232" w:rsidP="00234232">
      <w:pPr>
        <w:keepNext/>
        <w:keepLines/>
        <w:rPr>
          <w:rFonts w:ascii="Times New Roman Bold" w:eastAsia="MS Mincho" w:hAnsi="Times New Roman Bold"/>
          <w:b/>
          <w:color w:val="000000"/>
          <w:sz w:val="20"/>
        </w:rPr>
      </w:pPr>
      <w:r w:rsidRPr="00BA26EC">
        <w:rPr>
          <w:rFonts w:ascii="Times New Roman Bold" w:eastAsia="MS Mincho" w:hAnsi="Times New Roman Bold"/>
          <w:b/>
          <w:color w:val="000000"/>
          <w:sz w:val="20"/>
        </w:rPr>
        <w:t>Example: Reprinting a OneVA Pharmacy Label</w:t>
      </w:r>
    </w:p>
    <w:p w14:paraId="224B5166" w14:textId="77777777" w:rsidR="00234232" w:rsidRPr="00BA26EC" w:rsidRDefault="00234232" w:rsidP="00234232">
      <w:pPr>
        <w:spacing w:before="120" w:after="120"/>
        <w:rPr>
          <w:color w:val="000000"/>
          <w:sz w:val="20"/>
          <w:szCs w:val="20"/>
          <w:lang w:eastAsia="x-none"/>
        </w:rPr>
      </w:pPr>
      <w:r w:rsidRPr="00BA26EC">
        <w:rPr>
          <w:color w:val="000000"/>
          <w:sz w:val="20"/>
          <w:szCs w:val="20"/>
          <w:lang w:eastAsia="x-none"/>
        </w:rPr>
        <w:t>For a refill:</w:t>
      </w:r>
    </w:p>
    <w:p w14:paraId="3E7E7BAA" w14:textId="271FD3BE"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TRANSACTION SUCCESSFUL...  The refill for RX #</w:t>
      </w:r>
      <w:r w:rsidR="003D79A6" w:rsidRPr="00BA26EC">
        <w:rPr>
          <w:rFonts w:ascii="Courier New" w:eastAsia="Calibri" w:hAnsi="Courier New" w:cs="Courier New"/>
          <w:b/>
          <w:bCs/>
          <w:sz w:val="18"/>
          <w:szCs w:val="18"/>
        </w:rPr>
        <w:t>REDACTED</w:t>
      </w:r>
      <w:r w:rsidRPr="00BA26EC">
        <w:rPr>
          <w:rFonts w:ascii="Courier New" w:eastAsia="Calibri" w:hAnsi="Courier New" w:cs="Courier New"/>
          <w:b/>
          <w:bCs/>
          <w:sz w:val="18"/>
          <w:szCs w:val="18"/>
        </w:rPr>
        <w:t xml:space="preserve"> has been recorded on</w:t>
      </w:r>
    </w:p>
    <w:p w14:paraId="155AF8C9"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the prescription at the host system.</w:t>
      </w:r>
    </w:p>
    <w:p w14:paraId="5E06EA32" w14:textId="77777777" w:rsidR="00234232" w:rsidRPr="00BA26EC" w:rsidRDefault="00234232" w:rsidP="00234232">
      <w:pPr>
        <w:shd w:val="clear" w:color="auto" w:fill="EEECE1"/>
        <w:ind w:left="360"/>
        <w:rPr>
          <w:rFonts w:ascii="Courier New" w:eastAsia="Calibri" w:hAnsi="Courier New" w:cs="Courier New"/>
          <w:b/>
          <w:bCs/>
          <w:sz w:val="18"/>
          <w:szCs w:val="18"/>
        </w:rPr>
      </w:pPr>
    </w:p>
    <w:p w14:paraId="4A535C53"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Select a printer to generate the label or '^' to bypass printing.</w:t>
      </w:r>
    </w:p>
    <w:p w14:paraId="7B09C606" w14:textId="77777777" w:rsidR="00234232" w:rsidRPr="00BA26EC" w:rsidRDefault="00234232" w:rsidP="00234232">
      <w:pPr>
        <w:shd w:val="clear" w:color="auto" w:fill="EEECE1"/>
        <w:ind w:left="360"/>
        <w:rPr>
          <w:rFonts w:ascii="Courier New" w:eastAsia="Calibri" w:hAnsi="Courier New" w:cs="Courier New"/>
          <w:b/>
          <w:bCs/>
          <w:sz w:val="18"/>
          <w:szCs w:val="18"/>
        </w:rPr>
      </w:pPr>
    </w:p>
    <w:p w14:paraId="40FEC745"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QUEUE TO PRINT ON</w:t>
      </w:r>
    </w:p>
    <w:p w14:paraId="092F7BE9"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 xml:space="preserve">DEVICE:  </w:t>
      </w:r>
    </w:p>
    <w:p w14:paraId="7DB144F3" w14:textId="77777777" w:rsidR="00234232" w:rsidRPr="00BA26EC" w:rsidRDefault="00234232" w:rsidP="00234232">
      <w:pPr>
        <w:rPr>
          <w:color w:val="000000"/>
          <w:szCs w:val="20"/>
          <w:lang w:eastAsia="x-none"/>
        </w:rPr>
      </w:pPr>
    </w:p>
    <w:p w14:paraId="14AF1E08" w14:textId="77777777" w:rsidR="00234232" w:rsidRPr="00BA26EC" w:rsidRDefault="00234232" w:rsidP="00234232">
      <w:pPr>
        <w:keepNext/>
        <w:spacing w:after="120"/>
        <w:rPr>
          <w:color w:val="000000"/>
          <w:sz w:val="20"/>
          <w:szCs w:val="20"/>
          <w:lang w:eastAsia="x-none"/>
        </w:rPr>
      </w:pPr>
      <w:r w:rsidRPr="00BA26EC">
        <w:rPr>
          <w:color w:val="000000"/>
          <w:sz w:val="20"/>
          <w:szCs w:val="20"/>
          <w:lang w:eastAsia="x-none"/>
        </w:rPr>
        <w:t>For a partial fill:</w:t>
      </w:r>
    </w:p>
    <w:p w14:paraId="1D1FE735" w14:textId="4593AE93"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TRANSACTION SUCCESSFUL...  The partial for RX #</w:t>
      </w:r>
      <w:r w:rsidR="003D79A6" w:rsidRPr="00BA26EC">
        <w:rPr>
          <w:rFonts w:ascii="Courier New" w:eastAsia="Calibri" w:hAnsi="Courier New" w:cs="Courier New"/>
          <w:b/>
          <w:bCs/>
          <w:sz w:val="18"/>
          <w:szCs w:val="18"/>
        </w:rPr>
        <w:t>REDACTED</w:t>
      </w:r>
      <w:r w:rsidRPr="00BA26EC">
        <w:rPr>
          <w:rFonts w:ascii="Courier New" w:eastAsia="Calibri" w:hAnsi="Courier New" w:cs="Courier New"/>
          <w:b/>
          <w:bCs/>
          <w:sz w:val="18"/>
          <w:szCs w:val="18"/>
        </w:rPr>
        <w:t xml:space="preserve"> has been recorded on</w:t>
      </w:r>
    </w:p>
    <w:p w14:paraId="6BF5AEF9"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the prescription at the host system.</w:t>
      </w:r>
    </w:p>
    <w:p w14:paraId="4B4674AD" w14:textId="77777777" w:rsidR="00234232" w:rsidRPr="00BA26EC" w:rsidRDefault="00234232" w:rsidP="00234232">
      <w:pPr>
        <w:shd w:val="clear" w:color="auto" w:fill="EEECE1"/>
        <w:ind w:left="360"/>
        <w:rPr>
          <w:rFonts w:ascii="Courier New" w:eastAsia="Calibri" w:hAnsi="Courier New" w:cs="Courier New"/>
          <w:b/>
          <w:bCs/>
          <w:sz w:val="18"/>
          <w:szCs w:val="18"/>
        </w:rPr>
      </w:pPr>
    </w:p>
    <w:p w14:paraId="68F6F22D"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Select a printer to generate the label or '^' to bypass printing.</w:t>
      </w:r>
    </w:p>
    <w:p w14:paraId="64B5A6AD" w14:textId="77777777" w:rsidR="00234232" w:rsidRPr="00BA26EC" w:rsidRDefault="00234232" w:rsidP="00234232">
      <w:pPr>
        <w:shd w:val="clear" w:color="auto" w:fill="EEECE1"/>
        <w:ind w:left="360"/>
        <w:rPr>
          <w:rFonts w:ascii="Courier New" w:eastAsia="Calibri" w:hAnsi="Courier New" w:cs="Courier New"/>
          <w:b/>
          <w:bCs/>
          <w:sz w:val="18"/>
          <w:szCs w:val="18"/>
        </w:rPr>
      </w:pPr>
    </w:p>
    <w:p w14:paraId="27C81E21" w14:textId="77777777"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QUEUE TO PRINT ON</w:t>
      </w:r>
    </w:p>
    <w:p w14:paraId="4338A550" w14:textId="3DE3D1F3" w:rsidR="00234232" w:rsidRPr="00BA26EC" w:rsidRDefault="00234232" w:rsidP="00234232">
      <w:pPr>
        <w:shd w:val="clear" w:color="auto" w:fill="EEECE1"/>
        <w:ind w:left="360"/>
        <w:rPr>
          <w:rFonts w:ascii="Courier New" w:eastAsia="Calibri" w:hAnsi="Courier New" w:cs="Courier New"/>
          <w:b/>
          <w:bCs/>
          <w:sz w:val="18"/>
          <w:szCs w:val="18"/>
        </w:rPr>
      </w:pPr>
      <w:r w:rsidRPr="00BA26EC">
        <w:rPr>
          <w:rFonts w:ascii="Courier New" w:eastAsia="Calibri" w:hAnsi="Courier New" w:cs="Courier New"/>
          <w:b/>
          <w:bCs/>
          <w:sz w:val="18"/>
          <w:szCs w:val="18"/>
        </w:rPr>
        <w:t>DEVICE:</w:t>
      </w:r>
      <w:r w:rsidR="000B21EE" w:rsidRPr="00BA26EC">
        <w:rPr>
          <w:rFonts w:ascii="Courier New" w:eastAsia="Calibri" w:hAnsi="Courier New" w:cs="Courier New"/>
          <w:b/>
          <w:bCs/>
          <w:sz w:val="18"/>
          <w:szCs w:val="18"/>
        </w:rPr>
        <w:t xml:space="preserve"> ONEVA</w:t>
      </w:r>
    </w:p>
    <w:p w14:paraId="67FA2AE5" w14:textId="034C884F" w:rsidR="000B21EE" w:rsidRPr="00BA26EC" w:rsidRDefault="000B21EE" w:rsidP="00234232">
      <w:pPr>
        <w:shd w:val="clear" w:color="auto" w:fill="EEECE1"/>
        <w:ind w:left="360"/>
        <w:rPr>
          <w:rFonts w:ascii="Courier New" w:eastAsia="Calibri" w:hAnsi="Courier New" w:cs="Courier New"/>
          <w:b/>
          <w:bCs/>
          <w:sz w:val="18"/>
          <w:szCs w:val="18"/>
        </w:rPr>
      </w:pPr>
    </w:p>
    <w:p w14:paraId="1BA9DB72"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val="x-none" w:eastAsia="x-none"/>
        </w:rPr>
        <w:t>1 ONEVA NULL   NUL</w:t>
      </w:r>
    </w:p>
    <w:p w14:paraId="5E546932" w14:textId="17B1D801"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val="x-none" w:eastAsia="x-none"/>
        </w:rPr>
        <w:t>2 ONEVAPRT$PRT   BAY PINES TEST LAB</w:t>
      </w:r>
    </w:p>
    <w:p w14:paraId="675499A0"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val="x-none" w:eastAsia="x-none"/>
        </w:rPr>
        <w:t>Choose 1-2&gt; 1  ONEVA NULL  NUL</w:t>
      </w:r>
    </w:p>
    <w:p w14:paraId="33966FA2"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p>
    <w:p w14:paraId="2D4571E5"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p>
    <w:p w14:paraId="5C2F2213"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val="x-none" w:eastAsia="x-none"/>
        </w:rPr>
        <w:t xml:space="preserve">  </w:t>
      </w:r>
      <w:r w:rsidRPr="00BA26EC">
        <w:rPr>
          <w:rFonts w:ascii="Courier New" w:hAnsi="Courier New"/>
          <w:b/>
          <w:bCs/>
          <w:sz w:val="18"/>
          <w:szCs w:val="18"/>
          <w:lang w:eastAsia="x-none"/>
        </w:rPr>
        <w:t xml:space="preserve"> </w:t>
      </w:r>
      <w:r w:rsidRPr="00BA26EC">
        <w:rPr>
          <w:rFonts w:ascii="Courier New" w:hAnsi="Courier New"/>
          <w:b/>
          <w:bCs/>
          <w:sz w:val="18"/>
          <w:szCs w:val="18"/>
          <w:lang w:val="x-none" w:eastAsia="x-none"/>
        </w:rPr>
        <w:t>Label queued!</w:t>
      </w:r>
    </w:p>
    <w:p w14:paraId="173B2279"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p>
    <w:p w14:paraId="52A64131"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eastAsia="x-none"/>
        </w:rPr>
        <w:t>Refill</w:t>
      </w:r>
      <w:r w:rsidRPr="00BA26EC">
        <w:rPr>
          <w:rFonts w:ascii="Courier New" w:hAnsi="Courier New"/>
          <w:b/>
          <w:bCs/>
          <w:sz w:val="18"/>
          <w:szCs w:val="18"/>
          <w:lang w:val="x-none" w:eastAsia="x-none"/>
        </w:rPr>
        <w:t xml:space="preserve"> complete for RX #2718862.</w:t>
      </w:r>
    </w:p>
    <w:p w14:paraId="4F1FC858"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r w:rsidRPr="00BA26EC">
        <w:rPr>
          <w:rFonts w:ascii="Courier New" w:hAnsi="Courier New"/>
          <w:b/>
          <w:bCs/>
          <w:sz w:val="18"/>
          <w:szCs w:val="18"/>
          <w:lang w:eastAsia="x-none"/>
        </w:rPr>
        <w:t xml:space="preserve">    </w:t>
      </w:r>
      <w:r w:rsidRPr="00BA26EC">
        <w:rPr>
          <w:rFonts w:ascii="Courier New" w:hAnsi="Courier New"/>
          <w:b/>
          <w:bCs/>
          <w:sz w:val="18"/>
          <w:szCs w:val="18"/>
          <w:lang w:val="x-none" w:eastAsia="x-none"/>
        </w:rPr>
        <w:t xml:space="preserve">Press RETURN to continue: </w:t>
      </w:r>
    </w:p>
    <w:p w14:paraId="1155C61E" w14:textId="77777777" w:rsidR="000B21EE" w:rsidRPr="00BA26EC" w:rsidRDefault="000B21EE" w:rsidP="000B21EE">
      <w:pPr>
        <w:shd w:val="clear" w:color="auto" w:fill="D9D9D9" w:themeFill="background1" w:themeFillShade="D9"/>
        <w:autoSpaceDE w:val="0"/>
        <w:autoSpaceDN w:val="0"/>
        <w:adjustRightInd w:val="0"/>
        <w:ind w:left="360"/>
        <w:rPr>
          <w:rFonts w:ascii="Courier New" w:hAnsi="Courier New"/>
          <w:b/>
          <w:bCs/>
          <w:sz w:val="18"/>
          <w:szCs w:val="18"/>
          <w:lang w:val="x-none" w:eastAsia="x-none"/>
        </w:rPr>
      </w:pPr>
    </w:p>
    <w:p w14:paraId="229E20D3" w14:textId="77777777" w:rsidR="000B21EE" w:rsidRPr="00BA26EC" w:rsidRDefault="000B21EE" w:rsidP="000B21EE">
      <w:pPr>
        <w:shd w:val="clear" w:color="auto" w:fill="D9D9D9" w:themeFill="background1" w:themeFillShade="D9"/>
        <w:ind w:left="360"/>
        <w:rPr>
          <w:rFonts w:ascii="Courier New" w:hAnsi="Courier New"/>
          <w:b/>
          <w:bCs/>
          <w:sz w:val="18"/>
          <w:szCs w:val="18"/>
          <w:lang w:val="x-none" w:eastAsia="x-none"/>
        </w:rPr>
      </w:pPr>
      <w:r w:rsidRPr="00BA26EC">
        <w:rPr>
          <w:rFonts w:ascii="Courier New" w:hAnsi="Courier New"/>
          <w:b/>
          <w:bCs/>
          <w:sz w:val="18"/>
          <w:szCs w:val="18"/>
          <w:lang w:val="x-none" w:eastAsia="x-none"/>
        </w:rPr>
        <w:t>Updating prescription order list...</w:t>
      </w:r>
    </w:p>
    <w:p w14:paraId="2A15EE81" w14:textId="77777777" w:rsidR="000B21EE" w:rsidRPr="00BA26EC" w:rsidRDefault="000B21EE" w:rsidP="00234232">
      <w:pPr>
        <w:shd w:val="clear" w:color="auto" w:fill="EEECE1"/>
        <w:ind w:left="360"/>
        <w:rPr>
          <w:rFonts w:ascii="Courier New" w:eastAsia="Calibri" w:hAnsi="Courier New" w:cs="Courier New"/>
          <w:b/>
          <w:bCs/>
          <w:sz w:val="18"/>
          <w:szCs w:val="18"/>
        </w:rPr>
      </w:pPr>
    </w:p>
    <w:p w14:paraId="6F2AD948" w14:textId="12C5AC95" w:rsidR="00860869" w:rsidRPr="00BA26EC" w:rsidRDefault="00860869" w:rsidP="00F448DF">
      <w:pPr>
        <w:pStyle w:val="BodyText"/>
      </w:pPr>
    </w:p>
    <w:p w14:paraId="0397E66C" w14:textId="77777777" w:rsidR="000B21EE" w:rsidRPr="00BA26EC" w:rsidRDefault="000B21EE" w:rsidP="000B21EE">
      <w:r w:rsidRPr="00BA26EC">
        <w:rPr>
          <w:rStyle w:val="BodyTextChar"/>
        </w:rPr>
        <w:t>OneVA Pharmacy remote refill and remote partial fill actions at times receives the following exception message</w:t>
      </w:r>
      <w:r w:rsidRPr="00BA26EC">
        <w:t>:</w:t>
      </w:r>
    </w:p>
    <w:p w14:paraId="756F6DEF" w14:textId="77777777" w:rsidR="000B21EE" w:rsidRPr="00BA26EC" w:rsidRDefault="000B21EE" w:rsidP="000B21EE"/>
    <w:p w14:paraId="4ED96C93" w14:textId="77777777" w:rsidR="000B21EE" w:rsidRPr="00BA26EC" w:rsidRDefault="000B21EE" w:rsidP="000B21EE">
      <w:pPr>
        <w:pStyle w:val="BodyText"/>
        <w:ind w:left="720"/>
        <w:rPr>
          <w:b/>
        </w:rPr>
      </w:pPr>
      <w:r w:rsidRPr="00BA26EC">
        <w:rPr>
          <w:b/>
        </w:rPr>
        <w:t>MESSAGE SENT TO TARGET VISTA; TIME OUT AWAITING REPLY</w:t>
      </w:r>
    </w:p>
    <w:p w14:paraId="06271BE6" w14:textId="77777777" w:rsidR="000B21EE" w:rsidRPr="00BA26EC" w:rsidRDefault="000B21EE" w:rsidP="000B21EE">
      <w:pPr>
        <w:pStyle w:val="BodyText"/>
        <w:ind w:left="720"/>
        <w:rPr>
          <w:b/>
        </w:rPr>
      </w:pPr>
      <w:r w:rsidRPr="00BA26EC">
        <w:rPr>
          <w:b/>
        </w:rPr>
        <w:t>Press RETURN to continue:</w:t>
      </w:r>
    </w:p>
    <w:p w14:paraId="2565E786" w14:textId="77777777" w:rsidR="000B21EE" w:rsidRPr="00BA26EC" w:rsidRDefault="000B21EE" w:rsidP="000B21EE">
      <w:pPr>
        <w:pStyle w:val="BodyText"/>
        <w:ind w:left="720"/>
        <w:rPr>
          <w:b/>
        </w:rPr>
      </w:pPr>
    </w:p>
    <w:p w14:paraId="516FD685" w14:textId="77777777" w:rsidR="000B21EE" w:rsidRPr="00BA26EC" w:rsidRDefault="000B21EE" w:rsidP="000B21EE">
      <w:r w:rsidRPr="00BA26EC">
        <w:rPr>
          <w:rStyle w:val="BodyTextChar"/>
        </w:rPr>
        <w:t>The user pressed RETURN and must execute the transaction steps for a second time. If the user repeats the transaction, the process successfully executes</w:t>
      </w:r>
      <w:r w:rsidRPr="00BA26EC">
        <w:t>.</w:t>
      </w:r>
    </w:p>
    <w:p w14:paraId="4A859A29" w14:textId="77777777" w:rsidR="000B21EE" w:rsidRPr="00BA26EC" w:rsidRDefault="000B21EE" w:rsidP="000B21EE"/>
    <w:p w14:paraId="0277FBAD" w14:textId="77777777" w:rsidR="000B21EE" w:rsidRPr="00BA26EC" w:rsidRDefault="000B21EE" w:rsidP="00E70E5B">
      <w:pPr>
        <w:rPr>
          <w:lang w:eastAsia="x-none"/>
        </w:rPr>
      </w:pPr>
      <w:r w:rsidRPr="00BA26EC">
        <w:rPr>
          <w:lang w:eastAsia="x-none"/>
        </w:rPr>
        <w:t>Prescription label is provided for illustration below. The label is identical to what would have printed out at the host site.</w:t>
      </w:r>
    </w:p>
    <w:p w14:paraId="4FFEDB16" w14:textId="77777777" w:rsidR="000B21EE" w:rsidRPr="00BA26EC" w:rsidRDefault="000B21EE" w:rsidP="000B21EE">
      <w:pPr>
        <w:ind w:left="360"/>
        <w:rPr>
          <w:rFonts w:ascii="Courier New" w:hAnsi="Courier New"/>
          <w:b/>
          <w:bCs/>
          <w:sz w:val="16"/>
          <w:szCs w:val="16"/>
          <w:lang w:eastAsia="x-none"/>
        </w:rPr>
      </w:pPr>
    </w:p>
    <w:p w14:paraId="0250AE7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VAMC ANYTOWN, OH  45428-0415                          VAMC ANYTOWN, OH  45428-0415                   </w:t>
      </w:r>
    </w:p>
    <w:p w14:paraId="6C41B689"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984  937-267-0000   (35783/ )                         984  937-267-0000   (35783/ )                   984 (35783/ ) JUL 27,2016@10:7</w:t>
      </w:r>
    </w:p>
    <w:p w14:paraId="3004A58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Rx# 2718862  JUL 27,2016  Fill 2 of 12                Rx# 2718862  JUL 27,2016  Fill 2 of 12          Rx# 2718862  JUL 27,2016  Fil2</w:t>
      </w:r>
    </w:p>
    <w:p w14:paraId="3D4EEAE9"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PSOPATIENT,SIX                                        PSOPATIENT,SIX                                  PSOPATIENT,SIX  </w:t>
      </w:r>
    </w:p>
    <w:p w14:paraId="1796AF55"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TAKE ONE TABLET BY MOUTH TWICE A DAY AS NEEDED        TAKE ONE TABLET BY MOUTH TWICE A DAY AS NEEDED  TAKE ONE TABLET BY MOUTH TWICE A DAY AS NEEDED </w:t>
      </w:r>
    </w:p>
    <w:p w14:paraId="0AD11CAF"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--TAKE WITH FOOD IF GI UPSET OCCURS/DO NOT            --TAKE WITH FOOD IF GI UPSET OCCURS/DO NOT      --TAKE WITH FOOD IF GI UPSET OCCURS/DO NOT </w:t>
      </w:r>
    </w:p>
    <w:p w14:paraId="13462005"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lastRenderedPageBreak/>
        <w:t>CRUSH OR CHEW--                                       CRUSH OR CHEW--                                 CRUSH OR CHEW--</w:t>
      </w:r>
    </w:p>
    <w:p w14:paraId="04472D5F"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PSOPROVIDER,ONE                                       PSOPROVIDER,ONE                                 PSOPROVIDER,ONE</w:t>
      </w:r>
    </w:p>
    <w:p w14:paraId="39A448EA"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Qty: 60  TAB                                          Qty: 60  TAB                                    Qty: 60  TAB </w:t>
      </w:r>
    </w:p>
    <w:p w14:paraId="6E8E03B5"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IBUPROFEN 800MG TAB                                   IBUPROFEN 800MG TAB                             IBUPROFEN 800MG TAB</w:t>
      </w:r>
    </w:p>
    <w:p w14:paraId="59313AA0"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10 Refills remain prior to JUN 1,2017           Mfg ________ Lot# ________</w:t>
      </w:r>
    </w:p>
    <w:p w14:paraId="50A3005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PO BOX 415                                            COPAY     Days Supply: 30                       Tech__________RPh_________</w:t>
      </w:r>
    </w:p>
    <w:p w14:paraId="1850D8E2"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ANYTOWN, OH  45428-0415</w:t>
      </w:r>
    </w:p>
    <w:p w14:paraId="709D1051"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5487F8CC"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7F60903C"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368A3DBE"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ADDRESS SERVICE REQUESTED                                                                             Read FDA Med Guide</w:t>
      </w:r>
    </w:p>
    <w:p w14:paraId="706F63E2"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7C57C85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***DO NOT MAIL***                                                                                     Routing: WINDOW</w:t>
      </w:r>
    </w:p>
    <w:p w14:paraId="4EAD998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Days supply: 30 Cap: SAFETY</w:t>
      </w:r>
    </w:p>
    <w:p w14:paraId="74E7CDD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Isd: MAY 31,2016 Exp: JUN 1,27</w:t>
      </w:r>
    </w:p>
    <w:p w14:paraId="7BD0D6B2"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PSOPATIENT,SIX                                       *Indicate address change on back of this form    Last Fill: 05/31/2016</w:t>
      </w:r>
    </w:p>
    <w:p w14:paraId="15C954FD"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 ] Permanent                                   Pat. Stat ONSC Clinic: CINCI</w:t>
      </w:r>
    </w:p>
    <w:p w14:paraId="67CE3E2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 ] Temporary until __/__/__                    DRUG WARNING 8,10,19</w:t>
      </w:r>
    </w:p>
    <w:p w14:paraId="6E3372F9"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46CEB09E"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Signature_________________________________</w:t>
      </w:r>
    </w:p>
    <w:p w14:paraId="025A887A"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PSOPATIENT,SIX                                  PSOPATIENT,SIX</w:t>
      </w:r>
    </w:p>
    <w:p w14:paraId="66325316"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Rx# 2718862                                     </w:t>
      </w:r>
    </w:p>
    <w:p w14:paraId="33AA57A0"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IBUPROFEN 800MG TAB                             Verified Allergies</w:t>
      </w:r>
    </w:p>
    <w:p w14:paraId="28F05D6F"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DRUG WARNING:                                   ------------------</w:t>
      </w:r>
    </w:p>
    <w:p w14:paraId="283D29AB"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DO NOT DRINK ALCOHOLIC BEVERAGES                </w:t>
      </w:r>
    </w:p>
    <w:p w14:paraId="4D743D64"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when taking this medication.                    Non-Verified Allergies</w:t>
      </w:r>
    </w:p>
    <w:p w14:paraId="7F640EF9"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TAKE WITH FOOD OR MILK.                         ----------------------</w:t>
      </w:r>
    </w:p>
    <w:p w14:paraId="3C9F6B01"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This is the same medication you                 </w:t>
      </w:r>
    </w:p>
    <w:p w14:paraId="4AD8EBA4"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have been getting.  Color, size                 Verified Adverse Reactions</w:t>
      </w:r>
    </w:p>
    <w:p w14:paraId="7ED4CA1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or shape may appear different.                  --------------------------</w:t>
      </w:r>
    </w:p>
    <w:p w14:paraId="4459DA8D"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4622395A"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Non-Verified Adverse Reactions</w:t>
      </w:r>
    </w:p>
    <w:p w14:paraId="29FEFB4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35FA9482"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691FFE2A"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PSOPATIENT,SIX JUL 27,2016</w:t>
      </w:r>
    </w:p>
    <w:p w14:paraId="0B66814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767A497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4C618823"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 </w:t>
      </w:r>
    </w:p>
    <w:p w14:paraId="54B0972E"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Pharmacy Service (119)                                </w:t>
      </w:r>
    </w:p>
    <w:p w14:paraId="15A4B234"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VAMC ANYTOWN, OH                                                </w:t>
      </w:r>
    </w:p>
    <w:p w14:paraId="6A553D5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P.O. BOX 415</w:t>
      </w:r>
    </w:p>
    <w:p w14:paraId="631F4B9B"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ANYTOWN, OH 45428-0415</w:t>
      </w:r>
    </w:p>
    <w:p w14:paraId="42A47610"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p>
    <w:p w14:paraId="3A522E36"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p>
    <w:p w14:paraId="7DC3A4C1"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Use the label above to mail the computer  </w:t>
      </w:r>
    </w:p>
    <w:p w14:paraId="559489D5"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copies back to us. Apply enough postage  </w:t>
      </w:r>
    </w:p>
    <w:p w14:paraId="3E7884D3"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 xml:space="preserve">to your envelope to ensure delivery.  </w:t>
      </w:r>
    </w:p>
    <w:p w14:paraId="308C6154"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p>
    <w:p w14:paraId="147EA2B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The VA Notice of Privacy Practices, IB 10-163, which outlines your privacy</w:t>
      </w:r>
    </w:p>
    <w:p w14:paraId="59352018"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rights, is available online at http://www.va.gov/Health/ or you may obtain</w:t>
      </w:r>
    </w:p>
    <w:p w14:paraId="661D1BD9"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a copy by writing the VHA Privacy Office (19F2), REDACTED,</w:t>
      </w:r>
    </w:p>
    <w:p w14:paraId="05C23997" w14:textId="77777777" w:rsidR="000B21EE" w:rsidRPr="00BA26EC" w:rsidRDefault="000B21EE" w:rsidP="000B21EE">
      <w:pPr>
        <w:shd w:val="clear" w:color="auto" w:fill="D9D9D9" w:themeFill="background1" w:themeFillShade="D9"/>
        <w:autoSpaceDE w:val="0"/>
        <w:autoSpaceDN w:val="0"/>
        <w:adjustRightInd w:val="0"/>
        <w:rPr>
          <w:rFonts w:ascii="Courier New" w:hAnsi="Courier New" w:cs="Courier New"/>
          <w:sz w:val="12"/>
          <w:szCs w:val="12"/>
        </w:rPr>
      </w:pPr>
      <w:r w:rsidRPr="00BA26EC">
        <w:rPr>
          <w:rFonts w:ascii="Courier New" w:hAnsi="Courier New" w:cs="Courier New"/>
          <w:sz w:val="12"/>
          <w:szCs w:val="12"/>
        </w:rPr>
        <w:t>Washington, DC 20420.</w:t>
      </w:r>
    </w:p>
    <w:p w14:paraId="09E150DB" w14:textId="77777777" w:rsidR="003D66F1" w:rsidRPr="00BA26EC" w:rsidRDefault="003D66F1" w:rsidP="00E24AF9">
      <w:pPr>
        <w:pStyle w:val="BodyText"/>
        <w:spacing w:before="120" w:after="120"/>
        <w:rPr>
          <w:szCs w:val="24"/>
        </w:rPr>
      </w:pPr>
    </w:p>
    <w:p w14:paraId="23E7A958" w14:textId="77777777" w:rsidR="00AE2A22" w:rsidRPr="00BA26EC" w:rsidRDefault="001D0BC9">
      <w:pPr>
        <w:rPr>
          <w:rStyle w:val="BodyTextChar"/>
        </w:rPr>
      </w:pPr>
      <w:r w:rsidRPr="00BA26EC">
        <w:rPr>
          <w:noProof/>
        </w:rPr>
        <w:drawing>
          <wp:inline distT="0" distB="0" distL="0" distR="0" wp14:anchorId="08E52C8D" wp14:editId="5AEAE1EE">
            <wp:extent cx="404495" cy="386715"/>
            <wp:effectExtent l="0" t="0" r="0" b="0"/>
            <wp:docPr id="46" name="Picture 4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riangle with an exclamation point (!) inside to indicate caution for the reader to take special notice of critical informa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4495" cy="386715"/>
                    </a:xfrm>
                    <a:prstGeom prst="rect">
                      <a:avLst/>
                    </a:prstGeom>
                    <a:noFill/>
                    <a:ln>
                      <a:noFill/>
                    </a:ln>
                  </pic:spPr>
                </pic:pic>
              </a:graphicData>
            </a:graphic>
          </wp:inline>
        </w:drawing>
      </w:r>
      <w:r w:rsidR="003D66F1" w:rsidRPr="00BA26EC">
        <w:rPr>
          <w:rStyle w:val="BodyTextChar"/>
          <w:b/>
        </w:rPr>
        <w:t>IMPORTANT:</w:t>
      </w:r>
      <w:r w:rsidR="003D66F1" w:rsidRPr="00BA26EC">
        <w:rPr>
          <w:rStyle w:val="BodyTextChar"/>
        </w:rPr>
        <w:t xml:space="preserve">  The OneVA Pharmacy requires stock prescription labels and a laser printer that is accessible at the Select LABEL DEVICE: prompt. If either one of the requirements are lacking, then the label will not print as programmed.</w:t>
      </w:r>
    </w:p>
    <w:p w14:paraId="095848E6" w14:textId="77777777" w:rsidR="00B454DE" w:rsidRPr="00BA26EC" w:rsidRDefault="000E06A7" w:rsidP="002A575A">
      <w:pPr>
        <w:pStyle w:val="Heading2"/>
        <w:rPr>
          <w:rStyle w:val="BodyTextChar"/>
        </w:rPr>
      </w:pPr>
      <w:bookmarkStart w:id="123" w:name="OneVA_Pharmacy_Reprint"/>
      <w:bookmarkStart w:id="124" w:name="_Toc132702456"/>
      <w:r w:rsidRPr="00BA26EC">
        <w:rPr>
          <w:rStyle w:val="BodyTextChar"/>
        </w:rPr>
        <w:t xml:space="preserve">OneVA Pharmacy </w:t>
      </w:r>
      <w:r w:rsidR="00B454DE" w:rsidRPr="00BA26EC">
        <w:rPr>
          <w:rStyle w:val="BodyTextChar"/>
        </w:rPr>
        <w:t>Reprint</w:t>
      </w:r>
      <w:bookmarkEnd w:id="123"/>
      <w:bookmarkEnd w:id="124"/>
      <w:r w:rsidRPr="00BA26EC">
        <w:rPr>
          <w:rStyle w:val="BodyTextChar"/>
        </w:rPr>
        <w:fldChar w:fldCharType="begin"/>
      </w:r>
      <w:r w:rsidRPr="00BA26EC">
        <w:instrText xml:space="preserve"> XE "</w:instrText>
      </w:r>
      <w:r w:rsidRPr="00BA26EC">
        <w:rPr>
          <w:rStyle w:val="BodyTextChar"/>
        </w:rPr>
        <w:instrText>OneVA Pharmacy Reprint</w:instrText>
      </w:r>
      <w:r w:rsidRPr="00BA26EC">
        <w:instrText xml:space="preserve">" </w:instrText>
      </w:r>
      <w:r w:rsidRPr="00BA26EC">
        <w:rPr>
          <w:rStyle w:val="BodyTextChar"/>
        </w:rPr>
        <w:fldChar w:fldCharType="end"/>
      </w:r>
    </w:p>
    <w:p w14:paraId="1AF14E50" w14:textId="6F7E668A" w:rsidR="00B454DE" w:rsidRPr="00BA26EC" w:rsidRDefault="00B454DE" w:rsidP="00B454DE">
      <w:pPr>
        <w:pStyle w:val="BodyText"/>
        <w:rPr>
          <w:sz w:val="24"/>
          <w:szCs w:val="24"/>
        </w:rPr>
      </w:pPr>
      <w:r w:rsidRPr="00BA26EC">
        <w:rPr>
          <w:sz w:val="24"/>
          <w:szCs w:val="24"/>
        </w:rPr>
        <w:t xml:space="preserve">The OneVA Pharmacy patch PSO*7*454 retrieves the prescription information for the label from the host site and transmits the data back to the dispensing site for printing. As of this writing, there is no ‘REMOTE REPRINT’ option available for OneVA Pharmacy orders. The ‘REPRINT’ action is not operational for the OneVA Pharmacy refills or </w:t>
      </w:r>
      <w:r w:rsidR="0027176E" w:rsidRPr="00BA26EC">
        <w:rPr>
          <w:sz w:val="24"/>
          <w:szCs w:val="24"/>
        </w:rPr>
        <w:t>partials;</w:t>
      </w:r>
      <w:r w:rsidRPr="00BA26EC">
        <w:rPr>
          <w:sz w:val="24"/>
          <w:szCs w:val="24"/>
        </w:rPr>
        <w:t xml:space="preserve"> however, plans are being made to release a new action option as part of the OneVA Pharmacy Phase II initiative.</w:t>
      </w:r>
    </w:p>
    <w:p w14:paraId="59158893" w14:textId="2A2548DE" w:rsidR="000B21EE" w:rsidRPr="00BA26EC" w:rsidRDefault="000B21EE" w:rsidP="00B454DE">
      <w:pPr>
        <w:pStyle w:val="BodyText"/>
        <w:rPr>
          <w:sz w:val="24"/>
          <w:szCs w:val="24"/>
        </w:rPr>
      </w:pPr>
    </w:p>
    <w:p w14:paraId="5FCEFD05" w14:textId="77777777" w:rsidR="000B21EE" w:rsidRPr="00BA26EC" w:rsidRDefault="000B21EE" w:rsidP="000B21EE">
      <w:pPr>
        <w:pStyle w:val="BodyText"/>
        <w:rPr>
          <w:sz w:val="24"/>
          <w:szCs w:val="24"/>
        </w:rPr>
      </w:pPr>
      <w:r w:rsidRPr="00BA26EC">
        <w:rPr>
          <w:sz w:val="24"/>
          <w:szCs w:val="24"/>
        </w:rPr>
        <w:t>PSO*7*643 removed the ‘REPRINT’ notation from all OneVA refill/partial fill generated labels. It will be reinstated when a future patch introduces a reprint action for OneVA refills/partial fills.</w:t>
      </w:r>
    </w:p>
    <w:p w14:paraId="365613BA" w14:textId="77777777" w:rsidR="00B454DE" w:rsidRPr="00BA26EC" w:rsidRDefault="00B454DE" w:rsidP="00B454DE">
      <w:pPr>
        <w:pStyle w:val="BodyText"/>
      </w:pPr>
    </w:p>
    <w:p w14:paraId="1F3F970C" w14:textId="77777777" w:rsidR="00B454DE" w:rsidRPr="00BA26EC" w:rsidRDefault="001D0BC9" w:rsidP="00B454DE">
      <w:pPr>
        <w:pStyle w:val="BodyText"/>
        <w:rPr>
          <w:sz w:val="24"/>
          <w:szCs w:val="24"/>
        </w:rPr>
      </w:pPr>
      <w:r w:rsidRPr="00BA26EC">
        <w:rPr>
          <w:noProof/>
          <w:sz w:val="24"/>
          <w:szCs w:val="24"/>
        </w:rPr>
        <w:lastRenderedPageBreak/>
        <w:drawing>
          <wp:inline distT="0" distB="0" distL="0" distR="0" wp14:anchorId="7FEA56F3" wp14:editId="5C16B345">
            <wp:extent cx="404495" cy="386715"/>
            <wp:effectExtent l="0" t="0" r="0" b="0"/>
            <wp:docPr id="47" name="Picture 47"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riangle with an exclamation point (!) inside to indicate caution for the reader to take special notice of critical information."/>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04495" cy="386715"/>
                    </a:xfrm>
                    <a:prstGeom prst="rect">
                      <a:avLst/>
                    </a:prstGeom>
                    <a:noFill/>
                    <a:ln>
                      <a:noFill/>
                    </a:ln>
                  </pic:spPr>
                </pic:pic>
              </a:graphicData>
            </a:graphic>
          </wp:inline>
        </w:drawing>
      </w:r>
      <w:r w:rsidR="00B454DE" w:rsidRPr="00BA26EC">
        <w:rPr>
          <w:rStyle w:val="BodyTextChar"/>
          <w:b/>
          <w:sz w:val="24"/>
          <w:szCs w:val="24"/>
        </w:rPr>
        <w:t>IMPORTANT</w:t>
      </w:r>
      <w:r w:rsidR="00B454DE" w:rsidRPr="00BA26EC">
        <w:rPr>
          <w:rStyle w:val="BodyTextChar"/>
          <w:sz w:val="24"/>
          <w:szCs w:val="24"/>
        </w:rPr>
        <w:t xml:space="preserve">:  </w:t>
      </w:r>
      <w:r w:rsidR="00B454DE" w:rsidRPr="00BA26EC">
        <w:rPr>
          <w:sz w:val="24"/>
          <w:szCs w:val="24"/>
        </w:rPr>
        <w:t>In order to reprint a label due to a paper jam, a malfunction of the printer, or the need to label multiple packages like inhalers, it is suggested to use the OneVA Pharmacy ‘</w:t>
      </w:r>
      <w:hyperlink w:anchor="_Partial_Fill_Prescription" w:tooltip="Partial Fill Prescription Order Section" w:history="1">
        <w:r w:rsidR="00B454DE" w:rsidRPr="00BA26EC">
          <w:rPr>
            <w:rStyle w:val="Hyperlink"/>
            <w:color w:val="000000"/>
            <w:sz w:val="24"/>
            <w:szCs w:val="24"/>
            <w:u w:val="none"/>
          </w:rPr>
          <w:t>Partial Fill Prescription Order</w:t>
        </w:r>
      </w:hyperlink>
      <w:r w:rsidR="00B454DE" w:rsidRPr="00BA26EC">
        <w:rPr>
          <w:sz w:val="24"/>
          <w:szCs w:val="24"/>
        </w:rPr>
        <w:t>’ process and perform the transaction again.</w:t>
      </w:r>
    </w:p>
    <w:p w14:paraId="65925DFB" w14:textId="40ED30AE" w:rsidR="00B454DE" w:rsidRPr="0027176E" w:rsidRDefault="001D0BC9" w:rsidP="00B454DE">
      <w:pPr>
        <w:pStyle w:val="BodyText"/>
        <w:rPr>
          <w:rFonts w:eastAsia="MS Mincho"/>
          <w:sz w:val="24"/>
          <w:szCs w:val="24"/>
        </w:rPr>
      </w:pPr>
      <w:r w:rsidRPr="00BA26EC">
        <w:rPr>
          <w:noProof/>
          <w:sz w:val="24"/>
          <w:szCs w:val="24"/>
        </w:rPr>
        <w:drawing>
          <wp:inline distT="0" distB="0" distL="0" distR="0" wp14:anchorId="6DE835CE" wp14:editId="00651494">
            <wp:extent cx="466090" cy="377825"/>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66090" cy="377825"/>
                    </a:xfrm>
                    <a:prstGeom prst="rect">
                      <a:avLst/>
                    </a:prstGeom>
                    <a:noFill/>
                    <a:ln>
                      <a:noFill/>
                    </a:ln>
                  </pic:spPr>
                </pic:pic>
              </a:graphicData>
            </a:graphic>
          </wp:inline>
        </w:drawing>
      </w:r>
      <w:r w:rsidR="00B454DE" w:rsidRPr="00BA26EC">
        <w:rPr>
          <w:b/>
          <w:sz w:val="24"/>
          <w:szCs w:val="24"/>
        </w:rPr>
        <w:t>Note:</w:t>
      </w:r>
      <w:r w:rsidR="00B454DE" w:rsidRPr="00BA26EC">
        <w:rPr>
          <w:sz w:val="24"/>
          <w:szCs w:val="24"/>
        </w:rPr>
        <w:t xml:space="preserve">  For additional information regarding OneVA Pharmacy partial processing go to the </w:t>
      </w:r>
      <w:hyperlink r:id="rId71" w:history="1">
        <w:r w:rsidR="001B3C02" w:rsidRPr="00BA26EC">
          <w:rPr>
            <w:rStyle w:val="Hyperlink"/>
            <w:sz w:val="24"/>
            <w:szCs w:val="24"/>
          </w:rPr>
          <w:t>Outpatient Folder</w:t>
        </w:r>
      </w:hyperlink>
      <w:r w:rsidR="001B3C02" w:rsidRPr="00BA26EC">
        <w:rPr>
          <w:sz w:val="24"/>
          <w:szCs w:val="24"/>
        </w:rPr>
        <w:t xml:space="preserve"> on the </w:t>
      </w:r>
      <w:r w:rsidR="00B454DE" w:rsidRPr="00BA26EC">
        <w:rPr>
          <w:sz w:val="24"/>
          <w:szCs w:val="24"/>
        </w:rPr>
        <w:t>VA Software Document Library (</w:t>
      </w:r>
      <w:hyperlink r:id="rId72" w:history="1">
        <w:r w:rsidR="00B454DE" w:rsidRPr="00BA26EC">
          <w:rPr>
            <w:rStyle w:val="Hyperlink"/>
            <w:sz w:val="24"/>
            <w:szCs w:val="24"/>
          </w:rPr>
          <w:t>VDL</w:t>
        </w:r>
      </w:hyperlink>
      <w:r w:rsidR="00B454DE" w:rsidRPr="00BA26EC">
        <w:rPr>
          <w:sz w:val="24"/>
          <w:szCs w:val="24"/>
        </w:rPr>
        <w:t>)</w:t>
      </w:r>
      <w:r w:rsidR="001B3C02" w:rsidRPr="00BA26EC">
        <w:rPr>
          <w:sz w:val="24"/>
          <w:szCs w:val="24"/>
        </w:rPr>
        <w:t>.</w:t>
      </w:r>
      <w:r w:rsidR="00B454DE" w:rsidRPr="00BA26EC">
        <w:rPr>
          <w:sz w:val="24"/>
          <w:szCs w:val="24"/>
        </w:rPr>
        <w:t xml:space="preserve"> </w:t>
      </w:r>
      <w:r w:rsidR="001B3C02" w:rsidRPr="00BA26EC">
        <w:rPr>
          <w:sz w:val="24"/>
          <w:szCs w:val="24"/>
        </w:rPr>
        <w:t>L</w:t>
      </w:r>
      <w:r w:rsidR="00B454DE" w:rsidRPr="00BA26EC">
        <w:rPr>
          <w:sz w:val="24"/>
          <w:szCs w:val="24"/>
        </w:rPr>
        <w:t xml:space="preserve">ocate the </w:t>
      </w:r>
      <w:r w:rsidR="007C58B1" w:rsidRPr="00BA26EC">
        <w:rPr>
          <w:i/>
          <w:iCs/>
          <w:sz w:val="24"/>
          <w:szCs w:val="24"/>
        </w:rPr>
        <w:t>OneVA Pharmacy User Manual</w:t>
      </w:r>
      <w:r w:rsidR="00B454DE" w:rsidRPr="00BA26EC">
        <w:rPr>
          <w:sz w:val="24"/>
          <w:szCs w:val="24"/>
        </w:rPr>
        <w:t xml:space="preserve"> </w:t>
      </w:r>
      <w:r w:rsidR="000E06A7" w:rsidRPr="00BA26EC">
        <w:rPr>
          <w:sz w:val="24"/>
          <w:szCs w:val="24"/>
        </w:rPr>
        <w:t>and review the section titled: ‘Label Reprinting’.</w:t>
      </w:r>
    </w:p>
    <w:p w14:paraId="3B2C4FFC" w14:textId="77777777" w:rsidR="00AE2A22" w:rsidRPr="00F96017" w:rsidRDefault="00AE2A22" w:rsidP="002A575A">
      <w:pPr>
        <w:pStyle w:val="ChapterHeading"/>
        <w:rPr>
          <w:rFonts w:eastAsia="MS Mincho"/>
        </w:rPr>
      </w:pPr>
      <w:r w:rsidRPr="00F96017">
        <w:rPr>
          <w:rFonts w:eastAsia="MS Mincho"/>
        </w:rPr>
        <w:br w:type="page"/>
      </w:r>
      <w:bookmarkStart w:id="125" w:name="_Toc132702457"/>
      <w:r w:rsidRPr="00F96017">
        <w:rPr>
          <w:rFonts w:eastAsia="MS Mincho"/>
        </w:rPr>
        <w:lastRenderedPageBreak/>
        <w:t>Index</w:t>
      </w:r>
      <w:bookmarkEnd w:id="125"/>
    </w:p>
    <w:p w14:paraId="2E053C4E" w14:textId="77777777" w:rsidR="00177131" w:rsidRPr="00F96017" w:rsidRDefault="00177131" w:rsidP="00177131">
      <w:pPr>
        <w:pStyle w:val="BodyText"/>
      </w:pPr>
    </w:p>
    <w:p w14:paraId="0D3107FF" w14:textId="77777777" w:rsidR="00BA26EC" w:rsidRDefault="00EF3F77" w:rsidP="00B77DA4">
      <w:pPr>
        <w:pStyle w:val="BodyText"/>
        <w:rPr>
          <w:noProof/>
        </w:rPr>
        <w:sectPr w:rsidR="00BA26EC" w:rsidSect="00BA26EC">
          <w:headerReference w:type="even" r:id="rId73"/>
          <w:headerReference w:type="default" r:id="rId74"/>
          <w:footerReference w:type="even" r:id="rId75"/>
          <w:footerReference w:type="default" r:id="rId76"/>
          <w:headerReference w:type="first" r:id="rId77"/>
          <w:type w:val="evenPage"/>
          <w:pgSz w:w="12240" w:h="15840"/>
          <w:pgMar w:top="1440" w:right="1440" w:bottom="1440" w:left="1440" w:header="720" w:footer="720" w:gutter="0"/>
          <w:pgNumType w:start="38"/>
          <w:cols w:space="720"/>
          <w:docGrid w:linePitch="360"/>
        </w:sectPr>
      </w:pPr>
      <w:r w:rsidRPr="00F96017">
        <w:fldChar w:fldCharType="begin"/>
      </w:r>
      <w:r w:rsidRPr="00F96017">
        <w:instrText xml:space="preserve"> INDEX \h "A" \c "2" \z "1033" </w:instrText>
      </w:r>
      <w:r w:rsidRPr="00F96017">
        <w:fldChar w:fldCharType="separate"/>
      </w:r>
    </w:p>
    <w:p w14:paraId="2D0C8825" w14:textId="77777777" w:rsidR="00BA26EC" w:rsidRDefault="00BA26EC">
      <w:pPr>
        <w:pStyle w:val="IndexHeading"/>
        <w:keepNext/>
        <w:tabs>
          <w:tab w:val="right" w:leader="dot" w:pos="4310"/>
        </w:tabs>
        <w:rPr>
          <w:rFonts w:asciiTheme="minorHAnsi" w:eastAsiaTheme="minorEastAsia" w:hAnsiTheme="minorHAnsi" w:cstheme="minorBidi"/>
          <w:b w:val="0"/>
          <w:bCs w:val="0"/>
          <w:noProof/>
        </w:rPr>
      </w:pPr>
      <w:r>
        <w:rPr>
          <w:noProof/>
        </w:rPr>
        <w:t>C</w:t>
      </w:r>
    </w:p>
    <w:p w14:paraId="54CFCA5B" w14:textId="77777777" w:rsidR="00BA26EC" w:rsidRDefault="00BA26EC">
      <w:pPr>
        <w:pStyle w:val="Index1"/>
        <w:tabs>
          <w:tab w:val="right" w:leader="dot" w:pos="4310"/>
        </w:tabs>
        <w:rPr>
          <w:noProof/>
        </w:rPr>
      </w:pPr>
      <w:r>
        <w:rPr>
          <w:noProof/>
        </w:rPr>
        <w:t>Calculating Default Quantity (QTY) values, 10</w:t>
      </w:r>
    </w:p>
    <w:p w14:paraId="4292F9DF" w14:textId="77777777" w:rsidR="00BA26EC" w:rsidRDefault="00BA26EC">
      <w:pPr>
        <w:pStyle w:val="Index1"/>
        <w:tabs>
          <w:tab w:val="right" w:leader="dot" w:pos="4310"/>
        </w:tabs>
        <w:rPr>
          <w:noProof/>
        </w:rPr>
      </w:pPr>
      <w:r>
        <w:rPr>
          <w:noProof/>
        </w:rPr>
        <w:t>Creating A New Order, 1, 4</w:t>
      </w:r>
    </w:p>
    <w:p w14:paraId="1B88C0AC" w14:textId="77777777" w:rsidR="00BA26EC" w:rsidRDefault="00BA26EC">
      <w:pPr>
        <w:pStyle w:val="Index1"/>
        <w:tabs>
          <w:tab w:val="right" w:leader="dot" w:pos="4310"/>
        </w:tabs>
        <w:rPr>
          <w:noProof/>
        </w:rPr>
      </w:pPr>
      <w:r>
        <w:rPr>
          <w:noProof/>
        </w:rPr>
        <w:t>Creating A Sig, 1</w:t>
      </w:r>
    </w:p>
    <w:p w14:paraId="68544619" w14:textId="77777777" w:rsidR="00BA26EC" w:rsidRDefault="00BA26EC">
      <w:pPr>
        <w:pStyle w:val="Index1"/>
        <w:tabs>
          <w:tab w:val="right" w:leader="dot" w:pos="4310"/>
        </w:tabs>
        <w:rPr>
          <w:noProof/>
        </w:rPr>
      </w:pPr>
      <w:r>
        <w:rPr>
          <w:noProof/>
        </w:rPr>
        <w:t>Creating the Sig Formula, 6</w:t>
      </w:r>
    </w:p>
    <w:p w14:paraId="04120F18" w14:textId="77777777" w:rsidR="00BA26EC" w:rsidRDefault="00BA26EC">
      <w:pPr>
        <w:pStyle w:val="IndexHeading"/>
        <w:keepNext/>
        <w:tabs>
          <w:tab w:val="right" w:leader="dot" w:pos="4310"/>
        </w:tabs>
        <w:rPr>
          <w:rFonts w:asciiTheme="minorHAnsi" w:eastAsiaTheme="minorEastAsia" w:hAnsiTheme="minorHAnsi" w:cstheme="minorBidi"/>
          <w:b w:val="0"/>
          <w:bCs w:val="0"/>
          <w:noProof/>
        </w:rPr>
      </w:pPr>
      <w:r>
        <w:rPr>
          <w:noProof/>
        </w:rPr>
        <w:t>L</w:t>
      </w:r>
    </w:p>
    <w:p w14:paraId="43D9AF4F" w14:textId="77777777" w:rsidR="00BA26EC" w:rsidRDefault="00BA26EC">
      <w:pPr>
        <w:pStyle w:val="Index1"/>
        <w:tabs>
          <w:tab w:val="right" w:leader="dot" w:pos="4310"/>
        </w:tabs>
        <w:rPr>
          <w:noProof/>
        </w:rPr>
      </w:pPr>
      <w:r w:rsidRPr="00820BE1">
        <w:rPr>
          <w:rFonts w:ascii="Times New Roman Bold" w:hAnsi="Times New Roman Bold"/>
          <w:b/>
          <w:noProof/>
          <w:color w:val="000000"/>
        </w:rPr>
        <w:t>Laser Labels</w:t>
      </w:r>
    </w:p>
    <w:p w14:paraId="11274E42" w14:textId="77777777" w:rsidR="00BA26EC" w:rsidRDefault="00BA26EC">
      <w:pPr>
        <w:pStyle w:val="Index2"/>
        <w:tabs>
          <w:tab w:val="right" w:leader="dot" w:pos="4310"/>
        </w:tabs>
        <w:rPr>
          <w:noProof/>
        </w:rPr>
      </w:pPr>
      <w:r>
        <w:rPr>
          <w:noProof/>
        </w:rPr>
        <w:t>Address Change Form Section, 28</w:t>
      </w:r>
    </w:p>
    <w:p w14:paraId="2BF1E450" w14:textId="77777777" w:rsidR="00BA26EC" w:rsidRDefault="00BA26EC">
      <w:pPr>
        <w:pStyle w:val="Index2"/>
        <w:tabs>
          <w:tab w:val="right" w:leader="dot" w:pos="4310"/>
        </w:tabs>
        <w:rPr>
          <w:noProof/>
        </w:rPr>
      </w:pPr>
      <w:r>
        <w:rPr>
          <w:noProof/>
        </w:rPr>
        <w:t>Allergies/ADR Document Section, 29</w:t>
      </w:r>
    </w:p>
    <w:p w14:paraId="79D09C96" w14:textId="77777777" w:rsidR="00BA26EC" w:rsidRDefault="00BA26EC">
      <w:pPr>
        <w:pStyle w:val="Index2"/>
        <w:tabs>
          <w:tab w:val="right" w:leader="dot" w:pos="4310"/>
        </w:tabs>
        <w:rPr>
          <w:noProof/>
        </w:rPr>
      </w:pPr>
      <w:r>
        <w:rPr>
          <w:noProof/>
        </w:rPr>
        <w:t>Copay Narrative Section, 30</w:t>
      </w:r>
    </w:p>
    <w:p w14:paraId="53142A4A" w14:textId="77777777" w:rsidR="00BA26EC" w:rsidRDefault="00BA26EC">
      <w:pPr>
        <w:pStyle w:val="Index2"/>
        <w:tabs>
          <w:tab w:val="right" w:leader="dot" w:pos="4310"/>
        </w:tabs>
        <w:rPr>
          <w:noProof/>
        </w:rPr>
      </w:pPr>
      <w:r w:rsidRPr="00820BE1">
        <w:rPr>
          <w:rFonts w:ascii="Times New Roman Bold" w:hAnsi="Times New Roman Bold"/>
          <w:b/>
          <w:noProof/>
          <w:color w:val="000000"/>
        </w:rPr>
        <w:t>Laser Label Layout</w:t>
      </w:r>
      <w:r>
        <w:rPr>
          <w:noProof/>
        </w:rPr>
        <w:t>, 18</w:t>
      </w:r>
    </w:p>
    <w:p w14:paraId="47A74634" w14:textId="77777777" w:rsidR="00BA26EC" w:rsidRDefault="00BA26EC">
      <w:pPr>
        <w:pStyle w:val="Index2"/>
        <w:tabs>
          <w:tab w:val="right" w:leader="dot" w:pos="4310"/>
        </w:tabs>
        <w:rPr>
          <w:noProof/>
        </w:rPr>
      </w:pPr>
      <w:r>
        <w:rPr>
          <w:noProof/>
        </w:rPr>
        <w:t>Mail Address Section, 23</w:t>
      </w:r>
    </w:p>
    <w:p w14:paraId="773D1340" w14:textId="77777777" w:rsidR="00BA26EC" w:rsidRDefault="00BA26EC">
      <w:pPr>
        <w:pStyle w:val="Index2"/>
        <w:tabs>
          <w:tab w:val="right" w:leader="dot" w:pos="4310"/>
        </w:tabs>
        <w:rPr>
          <w:noProof/>
        </w:rPr>
      </w:pPr>
      <w:r>
        <w:rPr>
          <w:noProof/>
        </w:rPr>
        <w:t>Mail-Back Address Label Section, 28</w:t>
      </w:r>
    </w:p>
    <w:p w14:paraId="7D1880B2" w14:textId="77777777" w:rsidR="00BA26EC" w:rsidRDefault="00BA26EC">
      <w:pPr>
        <w:pStyle w:val="Index2"/>
        <w:tabs>
          <w:tab w:val="right" w:leader="dot" w:pos="4310"/>
        </w:tabs>
        <w:rPr>
          <w:noProof/>
        </w:rPr>
      </w:pPr>
      <w:r w:rsidRPr="00820BE1">
        <w:rPr>
          <w:rFonts w:ascii="Times New Roman Bold" w:hAnsi="Times New Roman Bold"/>
          <w:b/>
          <w:noProof/>
          <w:color w:val="000000"/>
        </w:rPr>
        <w:t>Multi-Rx Refill Document Layout</w:t>
      </w:r>
      <w:r>
        <w:rPr>
          <w:noProof/>
        </w:rPr>
        <w:t>, 20</w:t>
      </w:r>
    </w:p>
    <w:p w14:paraId="300E3602" w14:textId="77777777" w:rsidR="00BA26EC" w:rsidRDefault="00BA26EC">
      <w:pPr>
        <w:pStyle w:val="Index2"/>
        <w:tabs>
          <w:tab w:val="right" w:leader="dot" w:pos="4310"/>
        </w:tabs>
        <w:rPr>
          <w:noProof/>
        </w:rPr>
      </w:pPr>
      <w:r>
        <w:rPr>
          <w:noProof/>
        </w:rPr>
        <w:t>Multi-Rx Refill Document Section, 38</w:t>
      </w:r>
    </w:p>
    <w:p w14:paraId="2C3AC29E" w14:textId="77777777" w:rsidR="00BA26EC" w:rsidRDefault="00BA26EC">
      <w:pPr>
        <w:pStyle w:val="Index2"/>
        <w:tabs>
          <w:tab w:val="right" w:leader="dot" w:pos="4310"/>
        </w:tabs>
        <w:rPr>
          <w:noProof/>
        </w:rPr>
      </w:pPr>
      <w:r>
        <w:rPr>
          <w:noProof/>
        </w:rPr>
        <w:t>Multi-Rx Refill Request Form Section, 38</w:t>
      </w:r>
    </w:p>
    <w:p w14:paraId="654903B5" w14:textId="77777777" w:rsidR="00BA26EC" w:rsidRDefault="00BA26EC">
      <w:pPr>
        <w:pStyle w:val="Index2"/>
        <w:tabs>
          <w:tab w:val="right" w:leader="dot" w:pos="4310"/>
        </w:tabs>
        <w:rPr>
          <w:noProof/>
        </w:rPr>
      </w:pPr>
      <w:r>
        <w:rPr>
          <w:noProof/>
        </w:rPr>
        <w:t>Patient Fill Section, 25</w:t>
      </w:r>
    </w:p>
    <w:p w14:paraId="3D202E91" w14:textId="77777777" w:rsidR="00BA26EC" w:rsidRDefault="00BA26EC">
      <w:pPr>
        <w:pStyle w:val="Index2"/>
        <w:tabs>
          <w:tab w:val="right" w:leader="dot" w:pos="4310"/>
        </w:tabs>
        <w:rPr>
          <w:noProof/>
        </w:rPr>
      </w:pPr>
      <w:r>
        <w:rPr>
          <w:noProof/>
        </w:rPr>
        <w:t>Patient Instruction Section, 38</w:t>
      </w:r>
    </w:p>
    <w:p w14:paraId="16A7352A" w14:textId="77777777" w:rsidR="00BA26EC" w:rsidRDefault="00BA26EC">
      <w:pPr>
        <w:pStyle w:val="Index2"/>
        <w:tabs>
          <w:tab w:val="right" w:leader="dot" w:pos="4310"/>
        </w:tabs>
        <w:rPr>
          <w:noProof/>
        </w:rPr>
      </w:pPr>
      <w:r>
        <w:rPr>
          <w:noProof/>
        </w:rPr>
        <w:t>Patient Medication Information (PMI) Sheet Section, 26</w:t>
      </w:r>
    </w:p>
    <w:p w14:paraId="27AF407C" w14:textId="77777777" w:rsidR="00BA26EC" w:rsidRDefault="00BA26EC">
      <w:pPr>
        <w:pStyle w:val="Index2"/>
        <w:tabs>
          <w:tab w:val="right" w:leader="dot" w:pos="4310"/>
        </w:tabs>
        <w:rPr>
          <w:noProof/>
        </w:rPr>
      </w:pPr>
      <w:r>
        <w:rPr>
          <w:noProof/>
        </w:rPr>
        <w:t>Pharmacy Fill Section, 24</w:t>
      </w:r>
    </w:p>
    <w:p w14:paraId="09499FAE" w14:textId="77777777" w:rsidR="00BA26EC" w:rsidRDefault="00BA26EC">
      <w:pPr>
        <w:pStyle w:val="Index2"/>
        <w:tabs>
          <w:tab w:val="right" w:leader="dot" w:pos="4310"/>
        </w:tabs>
        <w:rPr>
          <w:noProof/>
        </w:rPr>
      </w:pPr>
      <w:r>
        <w:rPr>
          <w:noProof/>
        </w:rPr>
        <w:t>Prescription Label Section, 21</w:t>
      </w:r>
    </w:p>
    <w:p w14:paraId="687F8663" w14:textId="77777777" w:rsidR="00BA26EC" w:rsidRDefault="00BA26EC">
      <w:pPr>
        <w:pStyle w:val="Index2"/>
        <w:tabs>
          <w:tab w:val="right" w:leader="dot" w:pos="4310"/>
        </w:tabs>
        <w:rPr>
          <w:noProof/>
        </w:rPr>
      </w:pPr>
      <w:r>
        <w:rPr>
          <w:noProof/>
        </w:rPr>
        <w:t>Refill Narrative Section, 30</w:t>
      </w:r>
    </w:p>
    <w:p w14:paraId="7F537C4C" w14:textId="77777777" w:rsidR="00BA26EC" w:rsidRDefault="00BA26EC">
      <w:pPr>
        <w:pStyle w:val="Index2"/>
        <w:tabs>
          <w:tab w:val="right" w:leader="dot" w:pos="4310"/>
        </w:tabs>
        <w:rPr>
          <w:noProof/>
        </w:rPr>
      </w:pPr>
      <w:r w:rsidRPr="00820BE1">
        <w:rPr>
          <w:noProof/>
        </w:rPr>
        <w:t>Signature Log Section</w:t>
      </w:r>
      <w:r>
        <w:rPr>
          <w:noProof/>
        </w:rPr>
        <w:t>, 27</w:t>
      </w:r>
    </w:p>
    <w:p w14:paraId="40D464DF" w14:textId="77777777" w:rsidR="00BA26EC" w:rsidRDefault="00BA26EC">
      <w:pPr>
        <w:pStyle w:val="Index2"/>
        <w:tabs>
          <w:tab w:val="right" w:leader="dot" w:pos="4310"/>
        </w:tabs>
        <w:rPr>
          <w:noProof/>
        </w:rPr>
      </w:pPr>
      <w:r>
        <w:rPr>
          <w:noProof/>
        </w:rPr>
        <w:t>Suspended Prescription Information Section, 29</w:t>
      </w:r>
    </w:p>
    <w:p w14:paraId="2F2EA331" w14:textId="77777777" w:rsidR="00BA26EC" w:rsidRDefault="00BA26EC">
      <w:pPr>
        <w:pStyle w:val="Index2"/>
        <w:tabs>
          <w:tab w:val="right" w:leader="dot" w:pos="4310"/>
        </w:tabs>
        <w:rPr>
          <w:noProof/>
        </w:rPr>
      </w:pPr>
      <w:r w:rsidRPr="00BA26EC">
        <w:rPr>
          <w:rFonts w:ascii="Times New Roman Bold" w:hAnsi="Times New Roman Bold"/>
          <w:b/>
          <w:noProof/>
          <w:color w:val="000000"/>
        </w:rPr>
        <w:t>Trailing Document Layout</w:t>
      </w:r>
      <w:r w:rsidRPr="00BA26EC">
        <w:rPr>
          <w:b/>
          <w:noProof/>
        </w:rPr>
        <w:t>,</w:t>
      </w:r>
      <w:r>
        <w:rPr>
          <w:noProof/>
        </w:rPr>
        <w:t xml:space="preserve"> 19</w:t>
      </w:r>
    </w:p>
    <w:p w14:paraId="2B376306" w14:textId="77777777" w:rsidR="00BA26EC" w:rsidRDefault="00BA26EC">
      <w:pPr>
        <w:pStyle w:val="Index2"/>
        <w:tabs>
          <w:tab w:val="right" w:leader="dot" w:pos="4310"/>
        </w:tabs>
        <w:rPr>
          <w:noProof/>
        </w:rPr>
      </w:pPr>
      <w:r>
        <w:rPr>
          <w:noProof/>
        </w:rPr>
        <w:t>Trailing Document Section, 27</w:t>
      </w:r>
    </w:p>
    <w:p w14:paraId="06DE96F4" w14:textId="77777777" w:rsidR="00BA26EC" w:rsidRDefault="00BA26EC">
      <w:pPr>
        <w:pStyle w:val="Index2"/>
        <w:tabs>
          <w:tab w:val="right" w:leader="dot" w:pos="4310"/>
        </w:tabs>
        <w:rPr>
          <w:noProof/>
        </w:rPr>
      </w:pPr>
      <w:r>
        <w:rPr>
          <w:noProof/>
        </w:rPr>
        <w:t>Warning Label Section, 22</w:t>
      </w:r>
    </w:p>
    <w:p w14:paraId="2451C3D7" w14:textId="77777777" w:rsidR="00BA26EC" w:rsidRDefault="00BA26EC">
      <w:pPr>
        <w:pStyle w:val="Index1"/>
        <w:tabs>
          <w:tab w:val="right" w:leader="dot" w:pos="4310"/>
        </w:tabs>
        <w:rPr>
          <w:noProof/>
        </w:rPr>
      </w:pPr>
      <w:r>
        <w:rPr>
          <w:noProof/>
        </w:rPr>
        <w:t>Laser Labels Phase II (PSO*7*161), 18</w:t>
      </w:r>
    </w:p>
    <w:p w14:paraId="6FD2E798" w14:textId="77777777" w:rsidR="00BA26EC" w:rsidRDefault="00BA26EC">
      <w:pPr>
        <w:pStyle w:val="Index1"/>
        <w:tabs>
          <w:tab w:val="right" w:leader="dot" w:pos="4310"/>
        </w:tabs>
        <w:rPr>
          <w:noProof/>
        </w:rPr>
      </w:pPr>
      <w:r w:rsidRPr="00820BE1">
        <w:rPr>
          <w:rFonts w:eastAsia="MS Mincho" w:cs="Courier New"/>
          <w:noProof/>
        </w:rPr>
        <w:t>Laser Printed Prescription Labels</w:t>
      </w:r>
      <w:r>
        <w:rPr>
          <w:noProof/>
        </w:rPr>
        <w:t>, 16</w:t>
      </w:r>
    </w:p>
    <w:p w14:paraId="090B9FEB" w14:textId="77777777" w:rsidR="00BA26EC" w:rsidRDefault="00BA26EC">
      <w:pPr>
        <w:pStyle w:val="IndexHeading"/>
        <w:keepNext/>
        <w:tabs>
          <w:tab w:val="right" w:leader="dot" w:pos="4310"/>
        </w:tabs>
        <w:rPr>
          <w:rFonts w:asciiTheme="minorHAnsi" w:eastAsiaTheme="minorEastAsia" w:hAnsiTheme="minorHAnsi" w:cstheme="minorBidi"/>
          <w:b w:val="0"/>
          <w:bCs w:val="0"/>
          <w:noProof/>
        </w:rPr>
      </w:pPr>
      <w:r>
        <w:rPr>
          <w:noProof/>
        </w:rPr>
        <w:t>O</w:t>
      </w:r>
    </w:p>
    <w:p w14:paraId="1E02AADA" w14:textId="77777777" w:rsidR="00BA26EC" w:rsidRDefault="00BA26EC">
      <w:pPr>
        <w:pStyle w:val="Index1"/>
        <w:tabs>
          <w:tab w:val="right" w:leader="dot" w:pos="4310"/>
        </w:tabs>
        <w:rPr>
          <w:noProof/>
        </w:rPr>
      </w:pPr>
      <w:r>
        <w:rPr>
          <w:noProof/>
        </w:rPr>
        <w:t>OneVA Pharmacy Laser Labels (PSO*7*454), 43</w:t>
      </w:r>
    </w:p>
    <w:p w14:paraId="676134AD" w14:textId="77777777" w:rsidR="00BA26EC" w:rsidRDefault="00BA26EC">
      <w:pPr>
        <w:pStyle w:val="Index1"/>
        <w:tabs>
          <w:tab w:val="right" w:leader="dot" w:pos="4310"/>
        </w:tabs>
        <w:rPr>
          <w:noProof/>
        </w:rPr>
      </w:pPr>
      <w:r>
        <w:rPr>
          <w:noProof/>
        </w:rPr>
        <w:t>OneVA Pharmacy Reprint, 45</w:t>
      </w:r>
    </w:p>
    <w:p w14:paraId="0A377931" w14:textId="77777777" w:rsidR="00BA26EC" w:rsidRDefault="00BA26EC" w:rsidP="00B77DA4">
      <w:pPr>
        <w:pStyle w:val="BodyText"/>
        <w:rPr>
          <w:noProof/>
        </w:rPr>
        <w:sectPr w:rsidR="00BA26EC" w:rsidSect="00BA26EC">
          <w:type w:val="continuous"/>
          <w:pgSz w:w="12240" w:h="15840"/>
          <w:pgMar w:top="1440" w:right="1440" w:bottom="1440" w:left="1440" w:header="720" w:footer="720" w:gutter="0"/>
          <w:cols w:num="2" w:space="720"/>
          <w:docGrid w:linePitch="360"/>
        </w:sectPr>
      </w:pPr>
    </w:p>
    <w:p w14:paraId="4C56254D" w14:textId="364EDB15" w:rsidR="00485BCC" w:rsidRDefault="00EF3F77" w:rsidP="00B77DA4">
      <w:pPr>
        <w:pStyle w:val="BodyText"/>
      </w:pPr>
      <w:r w:rsidRPr="00F96017">
        <w:fldChar w:fldCharType="end"/>
      </w:r>
    </w:p>
    <w:p w14:paraId="1FE1D351" w14:textId="33F3C744" w:rsidR="004C35CD" w:rsidRPr="00177131" w:rsidRDefault="004C35CD" w:rsidP="00B77DA4">
      <w:pPr>
        <w:pStyle w:val="BodyText"/>
      </w:pPr>
    </w:p>
    <w:sectPr w:rsidR="004C35CD" w:rsidRPr="00177131" w:rsidSect="00BA26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9EDF" w14:textId="77777777" w:rsidR="00AB616B" w:rsidRDefault="00AB616B">
      <w:r>
        <w:separator/>
      </w:r>
    </w:p>
  </w:endnote>
  <w:endnote w:type="continuationSeparator" w:id="0">
    <w:p w14:paraId="06A96112" w14:textId="77777777" w:rsidR="00AB616B" w:rsidRDefault="00AB616B">
      <w:r>
        <w:continuationSeparator/>
      </w:r>
    </w:p>
  </w:endnote>
  <w:endnote w:type="continuationNotice" w:id="1">
    <w:p w14:paraId="5E528E69" w14:textId="77777777" w:rsidR="00AB616B" w:rsidRDefault="00AB6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BFA3" w14:textId="77777777" w:rsidR="0009331C" w:rsidRDefault="000933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9CDC360" w14:textId="77777777" w:rsidR="0009331C" w:rsidRDefault="0009331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889C" w14:textId="128C66C6" w:rsidR="0009331C" w:rsidRDefault="00B734CF" w:rsidP="00F121EB">
    <w:pPr>
      <w:pStyle w:val="Manual-HeaderFooter"/>
      <w:tabs>
        <w:tab w:val="clear" w:pos="4680"/>
        <w:tab w:val="clear" w:pos="9360"/>
        <w:tab w:val="center" w:pos="6480"/>
        <w:tab w:val="right" w:pos="12600"/>
      </w:tabs>
      <w:ind w:right="360"/>
    </w:pPr>
    <w:r>
      <w:t>April</w:t>
    </w:r>
    <w:r w:rsidR="00E441FA">
      <w:t xml:space="preserve"> </w:t>
    </w:r>
    <w:r w:rsidR="0009331C">
      <w:t>202</w:t>
    </w:r>
    <w:r w:rsidR="00D36BE3">
      <w:t>3</w:t>
    </w:r>
    <w:r w:rsidR="0009331C">
      <w:tab/>
      <w:t>Outpatient Pharmacy V. 7.0</w:t>
    </w:r>
    <w:r w:rsidR="0009331C">
      <w:tab/>
    </w:r>
    <w:r w:rsidR="0009331C">
      <w:rPr>
        <w:rStyle w:val="PageNumber"/>
      </w:rPr>
      <w:fldChar w:fldCharType="begin"/>
    </w:r>
    <w:r w:rsidR="0009331C">
      <w:rPr>
        <w:rStyle w:val="PageNumber"/>
      </w:rPr>
      <w:instrText xml:space="preserve"> PAGE </w:instrText>
    </w:r>
    <w:r w:rsidR="0009331C">
      <w:rPr>
        <w:rStyle w:val="PageNumber"/>
      </w:rPr>
      <w:fldChar w:fldCharType="separate"/>
    </w:r>
    <w:r w:rsidR="0009331C">
      <w:rPr>
        <w:rStyle w:val="PageNumber"/>
        <w:noProof/>
      </w:rPr>
      <w:t>9</w:t>
    </w:r>
    <w:r w:rsidR="0009331C">
      <w:rPr>
        <w:rStyle w:val="PageNumber"/>
      </w:rPr>
      <w:fldChar w:fldCharType="end"/>
    </w:r>
  </w:p>
  <w:p w14:paraId="6D349313" w14:textId="712D158F" w:rsidR="0009331C" w:rsidRDefault="0009331C" w:rsidP="00F121EB">
    <w:pPr>
      <w:pStyle w:val="Footer"/>
      <w:tabs>
        <w:tab w:val="clear" w:pos="4320"/>
        <w:tab w:val="clear" w:pos="8640"/>
        <w:tab w:val="center" w:pos="4770"/>
        <w:tab w:val="right" w:pos="12960"/>
      </w:tabs>
      <w:jc w:val="center"/>
    </w:pPr>
    <w:r>
      <w:t>User Manual – Supplemental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3CDD" w14:textId="2B4E85BE" w:rsidR="0009331C" w:rsidRDefault="00B734CF" w:rsidP="00985539">
    <w:pPr>
      <w:pStyle w:val="Manual-HeaderFooter"/>
      <w:tabs>
        <w:tab w:val="clear" w:pos="4680"/>
        <w:tab w:val="clear" w:pos="9360"/>
        <w:tab w:val="center" w:pos="4500"/>
        <w:tab w:val="right" w:pos="8910"/>
        <w:tab w:val="right" w:pos="12600"/>
      </w:tabs>
      <w:ind w:right="360"/>
    </w:pPr>
    <w:r>
      <w:t>April</w:t>
    </w:r>
    <w:r w:rsidR="00E441FA">
      <w:t xml:space="preserve"> </w:t>
    </w:r>
    <w:r w:rsidR="0009331C">
      <w:t>202</w:t>
    </w:r>
    <w:r w:rsidR="00D36BE3">
      <w:t>3</w:t>
    </w:r>
    <w:r w:rsidR="0009331C">
      <w:tab/>
      <w:t>Outpatient Pharmacy V. 7.0</w:t>
    </w:r>
    <w:r w:rsidR="0009331C">
      <w:tab/>
    </w:r>
    <w:r w:rsidR="0009331C">
      <w:fldChar w:fldCharType="begin"/>
    </w:r>
    <w:r w:rsidR="0009331C">
      <w:instrText xml:space="preserve"> PAGE   \* MERGEFORMAT </w:instrText>
    </w:r>
    <w:r w:rsidR="0009331C">
      <w:fldChar w:fldCharType="separate"/>
    </w:r>
    <w:r w:rsidR="0009331C">
      <w:rPr>
        <w:noProof/>
      </w:rPr>
      <w:t>13</w:t>
    </w:r>
    <w:r w:rsidR="0009331C">
      <w:rPr>
        <w:noProof/>
      </w:rPr>
      <w:fldChar w:fldCharType="end"/>
    </w:r>
  </w:p>
  <w:p w14:paraId="136FCA32" w14:textId="77777777" w:rsidR="0009331C" w:rsidRDefault="0009331C" w:rsidP="00985539">
    <w:pPr>
      <w:pStyle w:val="Footer"/>
      <w:tabs>
        <w:tab w:val="clear" w:pos="4320"/>
        <w:tab w:val="clear" w:pos="8640"/>
        <w:tab w:val="center" w:pos="4500"/>
        <w:tab w:val="right" w:pos="9360"/>
        <w:tab w:val="right" w:pos="12960"/>
      </w:tabs>
    </w:pPr>
    <w:r>
      <w:tab/>
      <w:t>User Manual – Supplemental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71CA" w14:textId="53276174" w:rsidR="0009331C" w:rsidRPr="00985539" w:rsidRDefault="0009331C" w:rsidP="00B83EFF">
    <w:pPr>
      <w:pStyle w:val="Manual-HeaderFooter"/>
      <w:tabs>
        <w:tab w:val="clear" w:pos="4680"/>
        <w:tab w:val="clear" w:pos="9360"/>
        <w:tab w:val="center" w:pos="4500"/>
        <w:tab w:val="right" w:pos="8910"/>
        <w:tab w:val="right" w:pos="12600"/>
      </w:tabs>
      <w:ind w:right="360"/>
    </w:pPr>
    <w:r w:rsidRPr="00985539">
      <w:fldChar w:fldCharType="begin"/>
    </w:r>
    <w:r w:rsidRPr="00985539">
      <w:instrText xml:space="preserve"> PAGE </w:instrText>
    </w:r>
    <w:r w:rsidRPr="00985539">
      <w:fldChar w:fldCharType="separate"/>
    </w:r>
    <w:r>
      <w:rPr>
        <w:noProof/>
      </w:rPr>
      <w:t>12</w:t>
    </w:r>
    <w:r w:rsidRPr="00985539">
      <w:fldChar w:fldCharType="end"/>
    </w:r>
    <w:r>
      <w:tab/>
      <w:t>Outpatient Pharmacy V. 7.0</w:t>
    </w:r>
    <w:r>
      <w:tab/>
    </w:r>
    <w:r w:rsidR="00B734CF">
      <w:t>April</w:t>
    </w:r>
    <w:r w:rsidR="00E441FA">
      <w:t xml:space="preserve"> </w:t>
    </w:r>
    <w:r>
      <w:t>202</w:t>
    </w:r>
    <w:r w:rsidR="00D36BE3">
      <w:t>3</w:t>
    </w:r>
  </w:p>
  <w:p w14:paraId="45FA11EC" w14:textId="77777777" w:rsidR="0009331C" w:rsidRDefault="0009331C" w:rsidP="00B83EFF">
    <w:pPr>
      <w:pStyle w:val="Manual-HeaderFooter"/>
      <w:tabs>
        <w:tab w:val="clear" w:pos="4680"/>
        <w:tab w:val="clear" w:pos="9360"/>
        <w:tab w:val="center" w:pos="4500"/>
        <w:tab w:val="right" w:pos="8910"/>
        <w:tab w:val="right" w:pos="12600"/>
      </w:tabs>
      <w:ind w:right="360"/>
    </w:pPr>
    <w:r>
      <w:tab/>
      <w:t>User Manual – Supplemental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3398" w14:textId="18DD27E3" w:rsidR="0009331C" w:rsidRDefault="0009331C" w:rsidP="00081D44">
    <w:pPr>
      <w:pStyle w:val="Manual-HeaderFooter"/>
      <w:tabs>
        <w:tab w:val="right" w:pos="12960"/>
      </w:tabs>
    </w:pPr>
    <w:r>
      <w:rPr>
        <w:rStyle w:val="PageNumber"/>
      </w:rPr>
      <w:t>37</w:t>
    </w:r>
    <w:r>
      <w:tab/>
      <w:t>Outpatient Pharmacy V. 7.0</w:t>
    </w:r>
    <w:r>
      <w:tab/>
    </w:r>
    <w:r w:rsidR="00D36BE3">
      <w:t xml:space="preserve">February </w:t>
    </w:r>
    <w:r>
      <w:t>202</w:t>
    </w:r>
    <w:r w:rsidR="00D36BE3">
      <w:t>3</w:t>
    </w:r>
  </w:p>
  <w:p w14:paraId="1E1D4D13" w14:textId="77777777" w:rsidR="0009331C" w:rsidRPr="00637EF0" w:rsidRDefault="0009331C" w:rsidP="00081D44">
    <w:pPr>
      <w:pStyle w:val="Footer"/>
      <w:tabs>
        <w:tab w:val="clear" w:pos="4320"/>
        <w:tab w:val="clear" w:pos="8640"/>
        <w:tab w:val="center" w:pos="4680"/>
        <w:tab w:val="right" w:pos="9360"/>
        <w:tab w:val="right" w:pos="12960"/>
      </w:tabs>
    </w:pPr>
    <w:r>
      <w:tab/>
      <w:t>User Manual – Supplemental</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69A3" w14:textId="5E2CC1D8" w:rsidR="0009331C" w:rsidRDefault="009A6871" w:rsidP="00637EF0">
    <w:pPr>
      <w:pStyle w:val="Manual-HeaderFooter"/>
      <w:tabs>
        <w:tab w:val="right" w:pos="12960"/>
      </w:tabs>
    </w:pPr>
    <w:r>
      <w:t>April</w:t>
    </w:r>
    <w:r w:rsidR="00D36BE3">
      <w:t xml:space="preserve"> </w:t>
    </w:r>
    <w:r w:rsidR="0009331C">
      <w:t>202</w:t>
    </w:r>
    <w:r w:rsidR="00D36BE3">
      <w:t>3</w:t>
    </w:r>
    <w:r w:rsidR="0009331C">
      <w:tab/>
      <w:t>Outpatient Pharmacy V. 7.0</w:t>
    </w:r>
    <w:r w:rsidR="0009331C">
      <w:tab/>
    </w:r>
    <w:r w:rsidR="0009331C">
      <w:rPr>
        <w:rStyle w:val="PageNumber"/>
      </w:rPr>
      <w:t>37b</w:t>
    </w:r>
  </w:p>
  <w:p w14:paraId="49AA800F" w14:textId="77777777" w:rsidR="0009331C" w:rsidRDefault="0009331C" w:rsidP="00637EF0">
    <w:pPr>
      <w:pStyle w:val="Footer"/>
      <w:tabs>
        <w:tab w:val="clear" w:pos="4320"/>
        <w:tab w:val="clear" w:pos="8640"/>
        <w:tab w:val="center" w:pos="4680"/>
        <w:tab w:val="right" w:pos="9360"/>
        <w:tab w:val="right" w:pos="12960"/>
      </w:tabs>
    </w:pPr>
    <w:r>
      <w:tab/>
      <w:t>User Manual – Supplemental</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26" w:name="p48"/>
  <w:p w14:paraId="4F458F18" w14:textId="737EB996" w:rsidR="0009331C" w:rsidRDefault="0009331C" w:rsidP="00081D44">
    <w:pPr>
      <w:pStyle w:val="Manual-HeaderFooter"/>
      <w:tabs>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bookmarkEnd w:id="126"/>
    <w:r>
      <w:tab/>
      <w:t>Outpatient Pharmacy V. 7.0</w:t>
    </w:r>
    <w:r>
      <w:tab/>
    </w:r>
    <w:r w:rsidR="00B734CF">
      <w:t>April</w:t>
    </w:r>
    <w:r w:rsidR="007C58B1">
      <w:t xml:space="preserve"> </w:t>
    </w:r>
    <w:r>
      <w:t>202</w:t>
    </w:r>
    <w:r w:rsidR="00D36BE3">
      <w:t>3</w:t>
    </w:r>
  </w:p>
  <w:p w14:paraId="3A8F760B" w14:textId="77777777" w:rsidR="0009331C" w:rsidRPr="00637EF0" w:rsidRDefault="0009331C" w:rsidP="00081D44">
    <w:pPr>
      <w:pStyle w:val="Footer"/>
      <w:tabs>
        <w:tab w:val="clear" w:pos="4320"/>
        <w:tab w:val="clear" w:pos="8640"/>
        <w:tab w:val="center" w:pos="4680"/>
        <w:tab w:val="right" w:pos="9360"/>
        <w:tab w:val="right" w:pos="12960"/>
      </w:tabs>
    </w:pPr>
    <w:r>
      <w:tab/>
      <w:t>User Manual – Supplemental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A950" w14:textId="38833754" w:rsidR="0009331C" w:rsidRDefault="00B734CF" w:rsidP="00637EF0">
    <w:pPr>
      <w:pStyle w:val="Manual-HeaderFooter"/>
      <w:tabs>
        <w:tab w:val="right" w:pos="12960"/>
      </w:tabs>
    </w:pPr>
    <w:r>
      <w:t>April</w:t>
    </w:r>
    <w:r w:rsidR="00A8165E">
      <w:t xml:space="preserve"> </w:t>
    </w:r>
    <w:r w:rsidR="0009331C">
      <w:t>202</w:t>
    </w:r>
    <w:r w:rsidR="00D36BE3">
      <w:t>3</w:t>
    </w:r>
    <w:r w:rsidR="0009331C">
      <w:tab/>
      <w:t>Outpatient Pharmacy V. 7.0</w:t>
    </w:r>
    <w:r w:rsidR="0009331C">
      <w:tab/>
    </w:r>
    <w:bookmarkStart w:id="127" w:name="p43"/>
    <w:bookmarkStart w:id="128" w:name="p45"/>
    <w:r w:rsidR="0009331C">
      <w:fldChar w:fldCharType="begin"/>
    </w:r>
    <w:r w:rsidR="0009331C">
      <w:instrText xml:space="preserve"> PAGE   \* MERGEFORMAT </w:instrText>
    </w:r>
    <w:r w:rsidR="0009331C">
      <w:fldChar w:fldCharType="separate"/>
    </w:r>
    <w:r w:rsidR="0009331C">
      <w:rPr>
        <w:noProof/>
      </w:rPr>
      <w:t>47</w:t>
    </w:r>
    <w:r w:rsidR="0009331C">
      <w:fldChar w:fldCharType="end"/>
    </w:r>
    <w:bookmarkEnd w:id="127"/>
    <w:bookmarkEnd w:id="128"/>
  </w:p>
  <w:p w14:paraId="28D92546" w14:textId="77777777" w:rsidR="0009331C" w:rsidRDefault="0009331C" w:rsidP="00637EF0">
    <w:pPr>
      <w:pStyle w:val="Footer"/>
      <w:tabs>
        <w:tab w:val="clear" w:pos="4320"/>
        <w:tab w:val="clear" w:pos="8640"/>
        <w:tab w:val="center" w:pos="4680"/>
        <w:tab w:val="right" w:pos="9360"/>
        <w:tab w:val="right" w:pos="12960"/>
      </w:tabs>
    </w:pPr>
    <w:r>
      <w:tab/>
      <w:t>User Manual – Supplemental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D821" w14:textId="147018DC" w:rsidR="0009331C" w:rsidRDefault="0009331C">
    <w:pPr>
      <w:pStyle w:val="Footer"/>
      <w:tabs>
        <w:tab w:val="clear" w:pos="4320"/>
        <w:tab w:val="clear" w:pos="8640"/>
        <w:tab w:val="center" w:pos="4680"/>
        <w:tab w:val="right" w:pos="9360"/>
      </w:tabs>
      <w:rPr>
        <w:color w:val="auto"/>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tab/>
    </w:r>
    <w:r>
      <w:rPr>
        <w:color w:val="auto"/>
      </w:rPr>
      <w:t>Outpatient Pharmacy V. 7.0</w:t>
    </w:r>
    <w:r>
      <w:rPr>
        <w:color w:val="auto"/>
      </w:rPr>
      <w:tab/>
    </w:r>
    <w:r w:rsidR="00D36BE3">
      <w:t xml:space="preserve">February </w:t>
    </w:r>
    <w:r>
      <w:t>202</w:t>
    </w:r>
    <w:r w:rsidR="00D36BE3">
      <w:t>3</w:t>
    </w:r>
  </w:p>
  <w:p w14:paraId="482A5330" w14:textId="77777777" w:rsidR="0009331C" w:rsidRDefault="0009331C">
    <w:pPr>
      <w:pStyle w:val="Footer"/>
      <w:tabs>
        <w:tab w:val="clear" w:pos="4320"/>
        <w:tab w:val="clear" w:pos="8640"/>
        <w:tab w:val="center" w:pos="4680"/>
        <w:tab w:val="right" w:pos="9360"/>
      </w:tabs>
    </w:pPr>
    <w:r>
      <w:tab/>
      <w:t>User Manual - Supplemental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1DEA" w14:textId="77777777" w:rsidR="0009331C" w:rsidRDefault="0009331C" w:rsidP="00CD79BB">
    <w:pPr>
      <w:pStyle w:val="Footer"/>
      <w:tabs>
        <w:tab w:val="clear" w:pos="4320"/>
        <w:tab w:val="clear" w:pos="8640"/>
        <w:tab w:val="center" w:pos="4680"/>
        <w:tab w:val="right" w:pos="9360"/>
      </w:tabs>
      <w:rPr>
        <w:rStyle w:val="PageNumber"/>
      </w:rPr>
    </w:pPr>
    <w:r>
      <w:t>November 2003</w:t>
    </w:r>
    <w:r w:rsidRPr="00D33D59">
      <w:t xml:space="preserve"> </w:t>
    </w:r>
    <w:r>
      <w:tab/>
    </w:r>
    <w:r>
      <w:rPr>
        <w:color w:val="auto"/>
      </w:rPr>
      <w:t>Outpatient Pharmacy V. 7.0</w:t>
    </w:r>
    <w:r>
      <w:rPr>
        <w:color w:val="auto"/>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3FD6684F" w14:textId="77777777" w:rsidR="0009331C" w:rsidRDefault="0009331C" w:rsidP="00CD79BB">
    <w:pPr>
      <w:pStyle w:val="Footer"/>
      <w:tabs>
        <w:tab w:val="clear" w:pos="4320"/>
        <w:tab w:val="clear" w:pos="8640"/>
        <w:tab w:val="center" w:pos="4680"/>
        <w:tab w:val="right" w:pos="9360"/>
      </w:tabs>
    </w:pPr>
    <w:r>
      <w:tab/>
      <w:t>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A308" w14:textId="425093D8" w:rsidR="0009331C" w:rsidRDefault="00B734CF">
    <w:pPr>
      <w:pStyle w:val="Manual-HeaderFooter"/>
    </w:pPr>
    <w:r>
      <w:t>April</w:t>
    </w:r>
    <w:r w:rsidR="00DD11C0">
      <w:t xml:space="preserve"> </w:t>
    </w:r>
    <w:r w:rsidR="0009331C">
      <w:t>202</w:t>
    </w:r>
    <w:r w:rsidR="00D36BE3">
      <w:t>3</w:t>
    </w:r>
    <w:r w:rsidR="0009331C">
      <w:tab/>
      <w:t>Outpatient Pharmacy V. 7.0</w:t>
    </w:r>
    <w:r w:rsidR="0009331C">
      <w:tab/>
    </w:r>
    <w:r w:rsidR="0009331C">
      <w:rPr>
        <w:rStyle w:val="PageNumber"/>
      </w:rPr>
      <w:fldChar w:fldCharType="begin"/>
    </w:r>
    <w:r w:rsidR="0009331C">
      <w:rPr>
        <w:rStyle w:val="PageNumber"/>
      </w:rPr>
      <w:instrText xml:space="preserve"> PAGE </w:instrText>
    </w:r>
    <w:r w:rsidR="0009331C">
      <w:rPr>
        <w:rStyle w:val="PageNumber"/>
      </w:rPr>
      <w:fldChar w:fldCharType="separate"/>
    </w:r>
    <w:r w:rsidR="0009331C">
      <w:rPr>
        <w:rStyle w:val="PageNumber"/>
        <w:noProof/>
      </w:rPr>
      <w:t>i</w:t>
    </w:r>
    <w:r w:rsidR="0009331C">
      <w:rPr>
        <w:rStyle w:val="PageNumber"/>
      </w:rPr>
      <w:fldChar w:fldCharType="end"/>
    </w:r>
  </w:p>
  <w:p w14:paraId="3CF2514F" w14:textId="77777777" w:rsidR="0009331C" w:rsidRDefault="0009331C">
    <w:pPr>
      <w:pStyle w:val="Manual-HeaderFooter"/>
    </w:pPr>
    <w:r>
      <w:tab/>
      <w:t>User Manual - Supplemental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B1DA" w14:textId="7B4F5391" w:rsidR="0009331C" w:rsidRPr="00985539" w:rsidRDefault="0009331C" w:rsidP="00A4672C">
    <w:pPr>
      <w:pStyle w:val="Manual-HeaderFooter"/>
      <w:tabs>
        <w:tab w:val="clear" w:pos="4680"/>
        <w:tab w:val="center" w:pos="4500"/>
        <w:tab w:val="right" w:pos="12600"/>
      </w:tabs>
    </w:pPr>
    <w:r w:rsidRPr="00985539">
      <w:fldChar w:fldCharType="begin"/>
    </w:r>
    <w:r w:rsidRPr="00985539">
      <w:instrText xml:space="preserve"> PAGE </w:instrText>
    </w:r>
    <w:r w:rsidRPr="00985539">
      <w:fldChar w:fldCharType="separate"/>
    </w:r>
    <w:r>
      <w:rPr>
        <w:noProof/>
      </w:rPr>
      <w:t>8</w:t>
    </w:r>
    <w:r w:rsidRPr="00985539">
      <w:fldChar w:fldCharType="end"/>
    </w:r>
    <w:r>
      <w:tab/>
      <w:t>Outpatient Pharmacy V. 7.0</w:t>
    </w:r>
    <w:r>
      <w:tab/>
    </w:r>
    <w:r w:rsidR="00B734CF">
      <w:t>April</w:t>
    </w:r>
    <w:r w:rsidR="00DD11C0">
      <w:t xml:space="preserve"> </w:t>
    </w:r>
    <w:r>
      <w:t>202</w:t>
    </w:r>
    <w:r w:rsidR="00D36BE3">
      <w:t>3</w:t>
    </w:r>
  </w:p>
  <w:p w14:paraId="254CF04F" w14:textId="77777777" w:rsidR="0009331C" w:rsidRDefault="0009331C" w:rsidP="00A4672C">
    <w:pPr>
      <w:pStyle w:val="Manual-HeaderFooter"/>
      <w:tabs>
        <w:tab w:val="clear" w:pos="4680"/>
        <w:tab w:val="clear" w:pos="9360"/>
        <w:tab w:val="center" w:pos="4500"/>
        <w:tab w:val="right" w:pos="9300"/>
      </w:tabs>
      <w:ind w:right="360"/>
    </w:pPr>
    <w:r>
      <w:tab/>
      <w:t>User Manual – Supplemental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36C5" w14:textId="336EDCE9" w:rsidR="0009331C" w:rsidRDefault="00D36BE3" w:rsidP="00CD79BB">
    <w:pPr>
      <w:pStyle w:val="Footer"/>
      <w:tabs>
        <w:tab w:val="clear" w:pos="4320"/>
        <w:tab w:val="clear" w:pos="8640"/>
        <w:tab w:val="center" w:pos="4680"/>
        <w:tab w:val="right" w:pos="9360"/>
      </w:tabs>
      <w:rPr>
        <w:rStyle w:val="PageNumber"/>
      </w:rPr>
    </w:pPr>
    <w:r>
      <w:t xml:space="preserve">February </w:t>
    </w:r>
    <w:r w:rsidR="0009331C">
      <w:t>202</w:t>
    </w:r>
    <w:r>
      <w:t>3</w:t>
    </w:r>
    <w:r w:rsidR="0009331C">
      <w:tab/>
    </w:r>
    <w:r w:rsidR="0009331C">
      <w:rPr>
        <w:color w:val="auto"/>
      </w:rPr>
      <w:t>Outpatient Pharmacy V. 7.0</w:t>
    </w:r>
    <w:r w:rsidR="0009331C">
      <w:rPr>
        <w:color w:val="auto"/>
      </w:rPr>
      <w:tab/>
    </w:r>
    <w:r w:rsidR="0009331C">
      <w:rPr>
        <w:rStyle w:val="PageNumber"/>
      </w:rPr>
      <w:fldChar w:fldCharType="begin"/>
    </w:r>
    <w:r w:rsidR="0009331C">
      <w:rPr>
        <w:rStyle w:val="PageNumber"/>
      </w:rPr>
      <w:instrText xml:space="preserve"> PAGE </w:instrText>
    </w:r>
    <w:r w:rsidR="0009331C">
      <w:rPr>
        <w:rStyle w:val="PageNumber"/>
      </w:rPr>
      <w:fldChar w:fldCharType="separate"/>
    </w:r>
    <w:r w:rsidR="0009331C">
      <w:rPr>
        <w:rStyle w:val="PageNumber"/>
        <w:noProof/>
      </w:rPr>
      <w:t>iii</w:t>
    </w:r>
    <w:r w:rsidR="0009331C">
      <w:rPr>
        <w:rStyle w:val="PageNumber"/>
      </w:rPr>
      <w:fldChar w:fldCharType="end"/>
    </w:r>
  </w:p>
  <w:p w14:paraId="529DEFB1" w14:textId="77777777" w:rsidR="0009331C" w:rsidRDefault="0009331C" w:rsidP="00CD79BB">
    <w:pPr>
      <w:pStyle w:val="Footer"/>
      <w:tabs>
        <w:tab w:val="clear" w:pos="4320"/>
        <w:tab w:val="clear" w:pos="8640"/>
        <w:tab w:val="center" w:pos="4680"/>
        <w:tab w:val="right" w:pos="9360"/>
      </w:tabs>
    </w:pPr>
    <w:r>
      <w:tab/>
      <w:t>User Manual - Supplemental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1415" w14:textId="77777777" w:rsidR="0009331C" w:rsidRDefault="0009331C">
    <w:pPr>
      <w:pStyle w:val="Manual-HeaderFooter"/>
    </w:pPr>
    <w:r>
      <w:t>November 2003</w:t>
    </w:r>
    <w:r>
      <w:tab/>
      <w:t>Outpatient Pharmacy V. 7.0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34E1A68" w14:textId="77777777" w:rsidR="0009331C" w:rsidRDefault="0009331C">
    <w:pPr>
      <w:pStyle w:val="Manual-HeaderFooter"/>
    </w:pPr>
    <w:r>
      <w:tab/>
      <w:t>User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AA32" w14:textId="22FE7B69" w:rsidR="0009331C" w:rsidRDefault="00B734CF">
    <w:pPr>
      <w:pStyle w:val="Manual-HeaderFooter"/>
      <w:tabs>
        <w:tab w:val="clear" w:pos="9360"/>
        <w:tab w:val="right" w:pos="9300"/>
      </w:tabs>
      <w:ind w:right="360"/>
    </w:pPr>
    <w:r>
      <w:t>April</w:t>
    </w:r>
    <w:r w:rsidR="00E441FA">
      <w:t xml:space="preserve"> </w:t>
    </w:r>
    <w:r w:rsidR="0009331C">
      <w:t>202</w:t>
    </w:r>
    <w:r w:rsidR="00D36BE3">
      <w:t>3</w:t>
    </w:r>
    <w:r w:rsidR="0009331C">
      <w:tab/>
      <w:t>Outpatient Pharmacy V. 7.0</w:t>
    </w:r>
    <w:r w:rsidR="0009331C">
      <w:tab/>
    </w:r>
    <w:r w:rsidR="0009331C">
      <w:rPr>
        <w:rStyle w:val="PageNumber"/>
      </w:rPr>
      <w:fldChar w:fldCharType="begin"/>
    </w:r>
    <w:r w:rsidR="0009331C">
      <w:rPr>
        <w:rStyle w:val="PageNumber"/>
      </w:rPr>
      <w:instrText xml:space="preserve"> PAGE </w:instrText>
    </w:r>
    <w:r w:rsidR="0009331C">
      <w:rPr>
        <w:rStyle w:val="PageNumber"/>
      </w:rPr>
      <w:fldChar w:fldCharType="separate"/>
    </w:r>
    <w:r w:rsidR="0009331C">
      <w:rPr>
        <w:rStyle w:val="PageNumber"/>
        <w:noProof/>
      </w:rPr>
      <w:t>7</w:t>
    </w:r>
    <w:r w:rsidR="0009331C">
      <w:rPr>
        <w:rStyle w:val="PageNumber"/>
      </w:rPr>
      <w:fldChar w:fldCharType="end"/>
    </w:r>
  </w:p>
  <w:p w14:paraId="3AE5FE6E" w14:textId="77777777" w:rsidR="0009331C" w:rsidRDefault="0009331C" w:rsidP="00AA61E0">
    <w:pPr>
      <w:pStyle w:val="Footer"/>
      <w:tabs>
        <w:tab w:val="clear" w:pos="4320"/>
        <w:tab w:val="clear" w:pos="8640"/>
        <w:tab w:val="center" w:pos="4680"/>
        <w:tab w:val="right" w:pos="9360"/>
      </w:tabs>
    </w:pPr>
    <w:r>
      <w:tab/>
      <w:t>User Manual – Supplemental</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29F3" w14:textId="7E077803" w:rsidR="00A20242" w:rsidRDefault="00B734CF" w:rsidP="00A20242">
    <w:pPr>
      <w:pStyle w:val="Manual-HeaderFooter"/>
      <w:tabs>
        <w:tab w:val="clear" w:pos="4680"/>
        <w:tab w:val="clear" w:pos="9360"/>
        <w:tab w:val="center" w:pos="4500"/>
        <w:tab w:val="right" w:pos="8910"/>
        <w:tab w:val="right" w:pos="12600"/>
      </w:tabs>
      <w:ind w:right="360"/>
    </w:pPr>
    <w:r>
      <w:t>April</w:t>
    </w:r>
    <w:r w:rsidR="00A20242">
      <w:t xml:space="preserve"> 2023</w:t>
    </w:r>
    <w:r w:rsidR="00A20242">
      <w:tab/>
      <w:t>Outpatient Pharmacy V. 7.0</w:t>
    </w:r>
    <w:r w:rsidR="00A20242">
      <w:tab/>
    </w:r>
    <w:r w:rsidR="00A20242">
      <w:fldChar w:fldCharType="begin"/>
    </w:r>
    <w:r w:rsidR="00A20242">
      <w:instrText xml:space="preserve"> PAGE   \* MERGEFORMAT </w:instrText>
    </w:r>
    <w:r w:rsidR="00A20242">
      <w:fldChar w:fldCharType="separate"/>
    </w:r>
    <w:r w:rsidR="00A20242">
      <w:t>9</w:t>
    </w:r>
    <w:r w:rsidR="00A20242">
      <w:rPr>
        <w:noProof/>
      </w:rPr>
      <w:fldChar w:fldCharType="end"/>
    </w:r>
  </w:p>
  <w:p w14:paraId="6AAC7A85" w14:textId="39721B14" w:rsidR="00A20242" w:rsidRDefault="00A20242" w:rsidP="009A6871">
    <w:pPr>
      <w:pStyle w:val="Footer"/>
      <w:tabs>
        <w:tab w:val="clear" w:pos="4320"/>
        <w:tab w:val="clear" w:pos="8640"/>
        <w:tab w:val="center" w:pos="4500"/>
        <w:tab w:val="right" w:pos="9360"/>
        <w:tab w:val="right" w:pos="12960"/>
      </w:tabs>
    </w:pPr>
    <w:r>
      <w:tab/>
      <w:t>User Manual – Supplemental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E568" w14:textId="77777777" w:rsidR="00AB616B" w:rsidRDefault="00AB616B">
      <w:r>
        <w:separator/>
      </w:r>
    </w:p>
  </w:footnote>
  <w:footnote w:type="continuationSeparator" w:id="0">
    <w:p w14:paraId="3A9A194B" w14:textId="77777777" w:rsidR="00AB616B" w:rsidRDefault="00AB616B">
      <w:r>
        <w:continuationSeparator/>
      </w:r>
    </w:p>
  </w:footnote>
  <w:footnote w:type="continuationNotice" w:id="1">
    <w:p w14:paraId="750BF565" w14:textId="77777777" w:rsidR="00AB616B" w:rsidRDefault="00AB6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B1F6" w14:textId="77777777" w:rsidR="0009331C" w:rsidRDefault="0009331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058BA" w14:textId="77777777" w:rsidR="0009331C" w:rsidRDefault="000933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0960" w14:textId="77777777" w:rsidR="0009331C" w:rsidRDefault="000933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F1A8" w14:textId="77777777" w:rsidR="0009331C" w:rsidRDefault="000933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38E6" w14:textId="77777777" w:rsidR="0009331C" w:rsidRDefault="0009331C">
    <w:pPr>
      <w:pStyle w:val="Manual-HeaderFoo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F5B4" w14:textId="77777777" w:rsidR="0009331C" w:rsidRDefault="000933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A742" w14:textId="77777777" w:rsidR="0009331C" w:rsidRDefault="0009331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62A2" w14:textId="77777777" w:rsidR="0009331C" w:rsidRDefault="000933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D394" w14:textId="77777777" w:rsidR="0009331C" w:rsidRDefault="0009331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AB24" w14:textId="77777777" w:rsidR="0009331C" w:rsidRDefault="0009331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2B01" w14:textId="77777777" w:rsidR="0009331C" w:rsidRDefault="00093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6BFE" w14:textId="77777777" w:rsidR="0009331C" w:rsidRDefault="0009331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0DB7" w14:textId="77777777" w:rsidR="0009331C" w:rsidRDefault="0009331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1EA6A" w14:textId="77777777" w:rsidR="0009331C" w:rsidRDefault="0009331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680F" w14:textId="77777777" w:rsidR="0009331C" w:rsidRDefault="0009331C">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E4AB" w14:textId="77777777" w:rsidR="0009331C" w:rsidRDefault="0009331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3543" w14:textId="77777777" w:rsidR="0009331C" w:rsidRDefault="00093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0418" w14:textId="77777777" w:rsidR="0009331C" w:rsidRDefault="00093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9F0C" w14:textId="77777777" w:rsidR="0009331C" w:rsidRDefault="0009331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BC6B" w14:textId="77777777" w:rsidR="0009331C" w:rsidRDefault="0009331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998B" w14:textId="77777777" w:rsidR="0009331C" w:rsidRDefault="000933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7203" w14:textId="77777777" w:rsidR="0009331C" w:rsidRDefault="000933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A575" w14:textId="77777777" w:rsidR="0009331C" w:rsidRDefault="000933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7CE5" w14:textId="77777777" w:rsidR="0009331C" w:rsidRDefault="00093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F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7A2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1887F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5897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520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FE0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BC6DF4A"/>
    <w:lvl w:ilvl="0">
      <w:start w:val="1"/>
      <w:numFmt w:val="decimal"/>
      <w:pStyle w:val="ListNumber"/>
      <w:lvlText w:val="%1."/>
      <w:lvlJc w:val="left"/>
      <w:pPr>
        <w:tabs>
          <w:tab w:val="num" w:pos="360"/>
        </w:tabs>
        <w:ind w:left="360" w:hanging="360"/>
      </w:pPr>
    </w:lvl>
  </w:abstractNum>
  <w:abstractNum w:abstractNumId="8" w15:restartNumberingAfterBreak="0">
    <w:nsid w:val="03A92812"/>
    <w:multiLevelType w:val="hybridMultilevel"/>
    <w:tmpl w:val="CC98575A"/>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AE44FC"/>
    <w:multiLevelType w:val="multilevel"/>
    <w:tmpl w:val="25A46D70"/>
    <w:lvl w:ilvl="0">
      <w:start w:val="1"/>
      <w:numFmt w:val="decimal"/>
      <w:lvlText w:val="%1."/>
      <w:lvlJc w:val="left"/>
      <w:pPr>
        <w:tabs>
          <w:tab w:val="num" w:pos="360"/>
        </w:tabs>
        <w:ind w:left="0" w:firstLine="0"/>
      </w:pPr>
      <w:rPr>
        <w:rFonts w:ascii="Arial" w:hAnsi="Arial" w:hint="default"/>
        <w:b/>
        <w:i w:val="0"/>
        <w:sz w:val="36"/>
      </w:rPr>
    </w:lvl>
    <w:lvl w:ilvl="1">
      <w:start w:val="1"/>
      <w:numFmt w:val="decimal"/>
      <w:lvlText w:val="%1.%2."/>
      <w:lvlJc w:val="left"/>
      <w:pPr>
        <w:tabs>
          <w:tab w:val="num" w:pos="792"/>
        </w:tabs>
        <w:ind w:left="792" w:hanging="432"/>
      </w:pPr>
      <w:rPr>
        <w:rFonts w:hint="default"/>
      </w:rPr>
    </w:lvl>
    <w:lvl w:ilvl="2">
      <w:start w:val="1"/>
      <w:numFmt w:val="decimal"/>
      <w:pStyle w:val="Manual-3Heading"/>
      <w:lvlText w:val="%1.%2.%3."/>
      <w:lvlJc w:val="left"/>
      <w:pPr>
        <w:tabs>
          <w:tab w:val="num" w:pos="1080"/>
        </w:tabs>
        <w:ind w:left="0" w:firstLine="0"/>
      </w:pPr>
      <w:rPr>
        <w:rFonts w:hint="default"/>
      </w:rPr>
    </w:lvl>
    <w:lvl w:ilvl="3">
      <w:start w:val="1"/>
      <w:numFmt w:val="decimal"/>
      <w:pStyle w:val="Manual-4Heading"/>
      <w:lvlText w:val="%1.%2.%3.%4."/>
      <w:lvlJc w:val="left"/>
      <w:pPr>
        <w:tabs>
          <w:tab w:val="num" w:pos="1080"/>
        </w:tabs>
        <w:ind w:left="0"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08670256"/>
    <w:multiLevelType w:val="hybridMultilevel"/>
    <w:tmpl w:val="9180683E"/>
    <w:lvl w:ilvl="0" w:tplc="2CF8ADB2">
      <w:start w:val="1"/>
      <w:numFmt w:val="bullet"/>
      <w:pStyle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471AFA"/>
    <w:multiLevelType w:val="hybridMultilevel"/>
    <w:tmpl w:val="5EBE1CF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B3F2C"/>
    <w:multiLevelType w:val="hybridMultilevel"/>
    <w:tmpl w:val="65341854"/>
    <w:lvl w:ilvl="0" w:tplc="EBA6C09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B77C4"/>
    <w:multiLevelType w:val="multilevel"/>
    <w:tmpl w:val="ACFE2796"/>
    <w:lvl w:ilvl="0">
      <w:start w:val="15"/>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1"/>
      <w:numFmt w:val="decimal"/>
      <w:pStyle w:val="Man-3Hdg-Num"/>
      <w:lvlText w:val="%1.%2.%3."/>
      <w:lvlJc w:val="left"/>
      <w:pPr>
        <w:tabs>
          <w:tab w:val="num" w:pos="108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3781697"/>
    <w:multiLevelType w:val="hybridMultilevel"/>
    <w:tmpl w:val="9490FB58"/>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1414CC"/>
    <w:multiLevelType w:val="multilevel"/>
    <w:tmpl w:val="C3AC22CE"/>
    <w:lvl w:ilvl="0">
      <w:start w:val="8"/>
      <w:numFmt w:val="decimal"/>
      <w:pStyle w:val="Man-3Hdg-Numx"/>
      <w:lvlText w:val="%1."/>
      <w:lvlJc w:val="left"/>
      <w:pPr>
        <w:tabs>
          <w:tab w:val="num" w:pos="360"/>
        </w:tabs>
        <w:ind w:left="360" w:hanging="360"/>
      </w:pPr>
      <w:rPr>
        <w:rFonts w:ascii="Arial" w:hAnsi="Arial" w:hint="default"/>
        <w:b/>
        <w:i w:val="0"/>
        <w:sz w:val="36"/>
      </w:rPr>
    </w:lvl>
    <w:lvl w:ilvl="1">
      <w:start w:val="5"/>
      <w:numFmt w:val="decimal"/>
      <w:lvlText w:val="%1.%2."/>
      <w:lvlJc w:val="left"/>
      <w:pPr>
        <w:tabs>
          <w:tab w:val="num" w:pos="360"/>
        </w:tabs>
        <w:ind w:left="0" w:firstLine="0"/>
      </w:pPr>
      <w:rPr>
        <w:rFonts w:hint="default"/>
      </w:rPr>
    </w:lvl>
    <w:lvl w:ilvl="2">
      <w:start w:val="1"/>
      <w:numFmt w:val="decimal"/>
      <w:pStyle w:val="Man-3Hdg-Numx"/>
      <w:lvlText w:val="%1.%2.%3."/>
      <w:lvlJc w:val="left"/>
      <w:pPr>
        <w:tabs>
          <w:tab w:val="num" w:pos="1080"/>
        </w:tabs>
        <w:ind w:left="0" w:firstLine="0"/>
      </w:pPr>
      <w:rPr>
        <w:rFonts w:hint="default"/>
      </w:rPr>
    </w:lvl>
    <w:lvl w:ilvl="3">
      <w:start w:val="1"/>
      <w:numFmt w:val="decimal"/>
      <w:lvlText w:val="%1.%2.%3.%4."/>
      <w:lvlJc w:val="left"/>
      <w:pPr>
        <w:tabs>
          <w:tab w:val="num" w:pos="648"/>
        </w:tabs>
        <w:ind w:left="0" w:hanging="72"/>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1C7F66C0"/>
    <w:multiLevelType w:val="hybridMultilevel"/>
    <w:tmpl w:val="4A4CA8E2"/>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97CF6"/>
    <w:multiLevelType w:val="multilevel"/>
    <w:tmpl w:val="6742C684"/>
    <w:lvl w:ilvl="0">
      <w:start w:val="1"/>
      <w:numFmt w:val="decimal"/>
      <w:lvlText w:val="%1."/>
      <w:lvlJc w:val="left"/>
      <w:pPr>
        <w:tabs>
          <w:tab w:val="num" w:pos="360"/>
        </w:tabs>
        <w:ind w:left="360" w:hanging="360"/>
      </w:pPr>
      <w:rPr>
        <w:rFonts w:ascii="Arial" w:hAnsi="Arial" w:hint="default"/>
        <w:b/>
        <w:i w:val="0"/>
        <w:sz w:val="36"/>
      </w:rPr>
    </w:lvl>
    <w:lvl w:ilvl="1">
      <w:start w:val="1"/>
      <w:numFmt w:val="decimal"/>
      <w:pStyle w:val="Manual-Headiing2"/>
      <w:lvlText w:val="%1.%2."/>
      <w:lvlJc w:val="left"/>
      <w:pPr>
        <w:tabs>
          <w:tab w:val="num" w:pos="720"/>
        </w:tabs>
        <w:ind w:left="0" w:firstLine="0"/>
      </w:pPr>
      <w:rPr>
        <w:rFonts w:hint="default"/>
      </w:rPr>
    </w:lvl>
    <w:lvl w:ilvl="2">
      <w:start w:val="4"/>
      <w:numFmt w:val="decimal"/>
      <w:lvlText w:val="%1.%2.%3."/>
      <w:lvlJc w:val="left"/>
      <w:pPr>
        <w:tabs>
          <w:tab w:val="num" w:pos="108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5D93F9E"/>
    <w:multiLevelType w:val="hybridMultilevel"/>
    <w:tmpl w:val="BE98876E"/>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82268"/>
    <w:multiLevelType w:val="hybridMultilevel"/>
    <w:tmpl w:val="2EC23A9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70103"/>
    <w:multiLevelType w:val="hybridMultilevel"/>
    <w:tmpl w:val="0FD6DCE6"/>
    <w:lvl w:ilvl="0" w:tplc="17FC704A">
      <w:start w:val="1"/>
      <w:numFmt w:val="bullet"/>
      <w:lvlText w:val=""/>
      <w:lvlJc w:val="left"/>
      <w:pPr>
        <w:tabs>
          <w:tab w:val="num" w:pos="720"/>
        </w:tabs>
        <w:ind w:left="720" w:hanging="720"/>
      </w:pPr>
      <w:rPr>
        <w:rFonts w:ascii="Symbol" w:hAnsi="Symbol" w:hint="default"/>
        <w:sz w:val="22"/>
      </w:rPr>
    </w:lvl>
    <w:lvl w:ilvl="1" w:tplc="2CF8ADB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F107A1"/>
    <w:multiLevelType w:val="multilevel"/>
    <w:tmpl w:val="50ECDF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12"/>
        </w:tabs>
        <w:ind w:left="601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4B343FDE"/>
    <w:multiLevelType w:val="hybridMultilevel"/>
    <w:tmpl w:val="C1963988"/>
    <w:lvl w:ilvl="0" w:tplc="D6D08D3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4C706D"/>
    <w:multiLevelType w:val="hybridMultilevel"/>
    <w:tmpl w:val="CFB87884"/>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A6B7E"/>
    <w:multiLevelType w:val="hybridMultilevel"/>
    <w:tmpl w:val="3F6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64464"/>
    <w:multiLevelType w:val="multilevel"/>
    <w:tmpl w:val="B520110E"/>
    <w:lvl w:ilvl="0">
      <w:start w:val="1"/>
      <w:numFmt w:val="decimal"/>
      <w:pStyle w:val="Man-1Hdg-Num"/>
      <w:lvlText w:val="%1."/>
      <w:lvlJc w:val="left"/>
      <w:pPr>
        <w:tabs>
          <w:tab w:val="num" w:pos="360"/>
        </w:tabs>
        <w:ind w:left="360" w:hanging="360"/>
      </w:pPr>
      <w:rPr>
        <w:rFonts w:ascii="Arial" w:hAnsi="Arial" w:hint="default"/>
        <w:b/>
        <w:i w:val="0"/>
        <w:sz w:val="36"/>
      </w:rPr>
    </w:lvl>
    <w:lvl w:ilvl="1">
      <w:start w:val="1"/>
      <w:numFmt w:val="decimal"/>
      <w:pStyle w:val="Man-2Hdg-Num"/>
      <w:lvlText w:val="%1.%2."/>
      <w:lvlJc w:val="left"/>
      <w:pPr>
        <w:tabs>
          <w:tab w:val="num" w:pos="720"/>
        </w:tabs>
        <w:ind w:left="0" w:firstLine="0"/>
      </w:pPr>
      <w:rPr>
        <w:rFonts w:hint="default"/>
      </w:rPr>
    </w:lvl>
    <w:lvl w:ilvl="2">
      <w:start w:val="1"/>
      <w:numFmt w:val="decimal"/>
      <w:pStyle w:val="ManHead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09B23BF"/>
    <w:multiLevelType w:val="hybridMultilevel"/>
    <w:tmpl w:val="2B1AFD0A"/>
    <w:lvl w:ilvl="0" w:tplc="0409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5EC0546"/>
    <w:multiLevelType w:val="hybridMultilevel"/>
    <w:tmpl w:val="1674A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308F8"/>
    <w:multiLevelType w:val="hybridMultilevel"/>
    <w:tmpl w:val="80025E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986D73"/>
    <w:multiLevelType w:val="hybridMultilevel"/>
    <w:tmpl w:val="63F639CC"/>
    <w:lvl w:ilvl="0" w:tplc="64441D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2202E"/>
    <w:multiLevelType w:val="hybridMultilevel"/>
    <w:tmpl w:val="5D54E24E"/>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67DFE"/>
    <w:multiLevelType w:val="multilevel"/>
    <w:tmpl w:val="653418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84444F"/>
    <w:multiLevelType w:val="hybridMultilevel"/>
    <w:tmpl w:val="AF82AA5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1A00E7"/>
    <w:multiLevelType w:val="hybridMultilevel"/>
    <w:tmpl w:val="9042D80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32466"/>
    <w:multiLevelType w:val="hybridMultilevel"/>
    <w:tmpl w:val="E82EC2F6"/>
    <w:lvl w:ilvl="0" w:tplc="2CF8ADB2">
      <w:start w:val="1"/>
      <w:numFmt w:val="bullet"/>
      <w:pStyle w:val="Bulleted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66640E"/>
    <w:multiLevelType w:val="hybridMultilevel"/>
    <w:tmpl w:val="7C0E818A"/>
    <w:lvl w:ilvl="0" w:tplc="70C8491C">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ED7B2C"/>
    <w:multiLevelType w:val="hybridMultilevel"/>
    <w:tmpl w:val="90B04414"/>
    <w:lvl w:ilvl="0" w:tplc="2CF8ADB2">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795617"/>
    <w:multiLevelType w:val="hybridMultilevel"/>
    <w:tmpl w:val="EE04C0A6"/>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F0E17"/>
    <w:multiLevelType w:val="hybridMultilevel"/>
    <w:tmpl w:val="9306B52E"/>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EC393F"/>
    <w:multiLevelType w:val="hybridMultilevel"/>
    <w:tmpl w:val="CC7EB650"/>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500F67"/>
    <w:multiLevelType w:val="hybridMultilevel"/>
    <w:tmpl w:val="1CF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014897">
    <w:abstractNumId w:val="9"/>
  </w:num>
  <w:num w:numId="2" w16cid:durableId="579758515">
    <w:abstractNumId w:val="17"/>
  </w:num>
  <w:num w:numId="3" w16cid:durableId="1988048128">
    <w:abstractNumId w:val="25"/>
  </w:num>
  <w:num w:numId="4" w16cid:durableId="1347245367">
    <w:abstractNumId w:val="15"/>
  </w:num>
  <w:num w:numId="5" w16cid:durableId="678698426">
    <w:abstractNumId w:val="13"/>
  </w:num>
  <w:num w:numId="6" w16cid:durableId="1298027671">
    <w:abstractNumId w:val="27"/>
  </w:num>
  <w:num w:numId="7" w16cid:durableId="725298949">
    <w:abstractNumId w:val="10"/>
  </w:num>
  <w:num w:numId="8" w16cid:durableId="995181527">
    <w:abstractNumId w:val="6"/>
  </w:num>
  <w:num w:numId="9" w16cid:durableId="1317566765">
    <w:abstractNumId w:val="5"/>
  </w:num>
  <w:num w:numId="10" w16cid:durableId="1355959996">
    <w:abstractNumId w:val="4"/>
  </w:num>
  <w:num w:numId="11" w16cid:durableId="699014114">
    <w:abstractNumId w:val="7"/>
  </w:num>
  <w:num w:numId="12" w16cid:durableId="319162010">
    <w:abstractNumId w:val="3"/>
  </w:num>
  <w:num w:numId="13" w16cid:durableId="599879378">
    <w:abstractNumId w:val="2"/>
  </w:num>
  <w:num w:numId="14" w16cid:durableId="1970017321">
    <w:abstractNumId w:val="1"/>
  </w:num>
  <w:num w:numId="15" w16cid:durableId="851408155">
    <w:abstractNumId w:val="0"/>
  </w:num>
  <w:num w:numId="16" w16cid:durableId="195967195">
    <w:abstractNumId w:val="37"/>
  </w:num>
  <w:num w:numId="17" w16cid:durableId="1970085586">
    <w:abstractNumId w:val="21"/>
  </w:num>
  <w:num w:numId="18" w16cid:durableId="383993969">
    <w:abstractNumId w:val="20"/>
  </w:num>
  <w:num w:numId="19" w16cid:durableId="2127041553">
    <w:abstractNumId w:val="35"/>
  </w:num>
  <w:num w:numId="20" w16cid:durableId="733427603">
    <w:abstractNumId w:val="34"/>
  </w:num>
  <w:num w:numId="21" w16cid:durableId="256209409">
    <w:abstractNumId w:val="30"/>
  </w:num>
  <w:num w:numId="22" w16cid:durableId="1241410225">
    <w:abstractNumId w:val="26"/>
  </w:num>
  <w:num w:numId="23" w16cid:durableId="721557208">
    <w:abstractNumId w:val="8"/>
  </w:num>
  <w:num w:numId="24" w16cid:durableId="1543404050">
    <w:abstractNumId w:val="36"/>
  </w:num>
  <w:num w:numId="25" w16cid:durableId="436490072">
    <w:abstractNumId w:val="12"/>
  </w:num>
  <w:num w:numId="26" w16cid:durableId="1707828070">
    <w:abstractNumId w:val="32"/>
  </w:num>
  <w:num w:numId="27" w16cid:durableId="1117674158">
    <w:abstractNumId w:val="31"/>
  </w:num>
  <w:num w:numId="28" w16cid:durableId="97213760">
    <w:abstractNumId w:val="29"/>
  </w:num>
  <w:num w:numId="29" w16cid:durableId="407658626">
    <w:abstractNumId w:val="18"/>
  </w:num>
  <w:num w:numId="30" w16cid:durableId="231082954">
    <w:abstractNumId w:val="14"/>
  </w:num>
  <w:num w:numId="31" w16cid:durableId="628438514">
    <w:abstractNumId w:val="39"/>
  </w:num>
  <w:num w:numId="32" w16cid:durableId="823163956">
    <w:abstractNumId w:val="16"/>
  </w:num>
  <w:num w:numId="33" w16cid:durableId="120802706">
    <w:abstractNumId w:val="33"/>
  </w:num>
  <w:num w:numId="34" w16cid:durableId="1953053619">
    <w:abstractNumId w:val="23"/>
  </w:num>
  <w:num w:numId="35" w16cid:durableId="426195195">
    <w:abstractNumId w:val="22"/>
  </w:num>
  <w:num w:numId="36" w16cid:durableId="1085302879">
    <w:abstractNumId w:val="19"/>
  </w:num>
  <w:num w:numId="37" w16cid:durableId="1915235273">
    <w:abstractNumId w:val="40"/>
  </w:num>
  <w:num w:numId="38" w16cid:durableId="464740923">
    <w:abstractNumId w:val="38"/>
  </w:num>
  <w:num w:numId="39" w16cid:durableId="601380802">
    <w:abstractNumId w:val="11"/>
  </w:num>
  <w:num w:numId="40" w16cid:durableId="961807765">
    <w:abstractNumId w:val="41"/>
  </w:num>
  <w:num w:numId="41" w16cid:durableId="396324323">
    <w:abstractNumId w:val="24"/>
  </w:num>
  <w:num w:numId="42" w16cid:durableId="240794592">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F8"/>
    <w:rsid w:val="00002199"/>
    <w:rsid w:val="00012EA5"/>
    <w:rsid w:val="00014B72"/>
    <w:rsid w:val="00016D19"/>
    <w:rsid w:val="00040149"/>
    <w:rsid w:val="00045343"/>
    <w:rsid w:val="000612CD"/>
    <w:rsid w:val="00065039"/>
    <w:rsid w:val="00066E0A"/>
    <w:rsid w:val="00067A0A"/>
    <w:rsid w:val="000718B4"/>
    <w:rsid w:val="00081D44"/>
    <w:rsid w:val="0008445E"/>
    <w:rsid w:val="00085B66"/>
    <w:rsid w:val="00091601"/>
    <w:rsid w:val="00091938"/>
    <w:rsid w:val="0009331C"/>
    <w:rsid w:val="000A5528"/>
    <w:rsid w:val="000B21EE"/>
    <w:rsid w:val="000D54AD"/>
    <w:rsid w:val="000E06A7"/>
    <w:rsid w:val="000F2ED7"/>
    <w:rsid w:val="00102E37"/>
    <w:rsid w:val="001043BB"/>
    <w:rsid w:val="00112FEC"/>
    <w:rsid w:val="00122B41"/>
    <w:rsid w:val="00130124"/>
    <w:rsid w:val="0013166B"/>
    <w:rsid w:val="0013232F"/>
    <w:rsid w:val="00133390"/>
    <w:rsid w:val="00133A8E"/>
    <w:rsid w:val="00150FF0"/>
    <w:rsid w:val="00153372"/>
    <w:rsid w:val="00156205"/>
    <w:rsid w:val="001621E6"/>
    <w:rsid w:val="00163BCE"/>
    <w:rsid w:val="00166DC9"/>
    <w:rsid w:val="001670D6"/>
    <w:rsid w:val="001677E8"/>
    <w:rsid w:val="00172C45"/>
    <w:rsid w:val="00176234"/>
    <w:rsid w:val="001767E0"/>
    <w:rsid w:val="00177131"/>
    <w:rsid w:val="00184241"/>
    <w:rsid w:val="0018457A"/>
    <w:rsid w:val="00186A46"/>
    <w:rsid w:val="00193739"/>
    <w:rsid w:val="001955C4"/>
    <w:rsid w:val="001961AE"/>
    <w:rsid w:val="00197A8D"/>
    <w:rsid w:val="001A711A"/>
    <w:rsid w:val="001B09D8"/>
    <w:rsid w:val="001B3C02"/>
    <w:rsid w:val="001D0BC9"/>
    <w:rsid w:val="001E6102"/>
    <w:rsid w:val="001F0932"/>
    <w:rsid w:val="001F0E89"/>
    <w:rsid w:val="001F46E8"/>
    <w:rsid w:val="001F4FCB"/>
    <w:rsid w:val="00200271"/>
    <w:rsid w:val="00214012"/>
    <w:rsid w:val="0021406B"/>
    <w:rsid w:val="002248DC"/>
    <w:rsid w:val="002265DB"/>
    <w:rsid w:val="00234232"/>
    <w:rsid w:val="00234AB1"/>
    <w:rsid w:val="002463A5"/>
    <w:rsid w:val="00255EC2"/>
    <w:rsid w:val="00262C98"/>
    <w:rsid w:val="00266A90"/>
    <w:rsid w:val="00266B41"/>
    <w:rsid w:val="00267171"/>
    <w:rsid w:val="00270D6C"/>
    <w:rsid w:val="0027176E"/>
    <w:rsid w:val="00271C09"/>
    <w:rsid w:val="002906D7"/>
    <w:rsid w:val="002A2479"/>
    <w:rsid w:val="002A3A78"/>
    <w:rsid w:val="002A575A"/>
    <w:rsid w:val="002A6AF2"/>
    <w:rsid w:val="002C0776"/>
    <w:rsid w:val="002C12A5"/>
    <w:rsid w:val="002C18A6"/>
    <w:rsid w:val="002C2F8A"/>
    <w:rsid w:val="002C3C55"/>
    <w:rsid w:val="002C7CAC"/>
    <w:rsid w:val="002C7CC0"/>
    <w:rsid w:val="002D6F4C"/>
    <w:rsid w:val="002E5958"/>
    <w:rsid w:val="002E6E50"/>
    <w:rsid w:val="002F3FEC"/>
    <w:rsid w:val="002F45B4"/>
    <w:rsid w:val="002F70B3"/>
    <w:rsid w:val="003023D8"/>
    <w:rsid w:val="00302C84"/>
    <w:rsid w:val="00334C78"/>
    <w:rsid w:val="00335C11"/>
    <w:rsid w:val="00336636"/>
    <w:rsid w:val="00340132"/>
    <w:rsid w:val="00342F1B"/>
    <w:rsid w:val="00344F3C"/>
    <w:rsid w:val="00355D20"/>
    <w:rsid w:val="00366253"/>
    <w:rsid w:val="00370295"/>
    <w:rsid w:val="00381735"/>
    <w:rsid w:val="003A1969"/>
    <w:rsid w:val="003A3A0C"/>
    <w:rsid w:val="003B2F15"/>
    <w:rsid w:val="003C253D"/>
    <w:rsid w:val="003D4184"/>
    <w:rsid w:val="003D42CF"/>
    <w:rsid w:val="003D66F1"/>
    <w:rsid w:val="003D79A6"/>
    <w:rsid w:val="003E0891"/>
    <w:rsid w:val="003E0984"/>
    <w:rsid w:val="003E3D7C"/>
    <w:rsid w:val="003E65C0"/>
    <w:rsid w:val="003E70B5"/>
    <w:rsid w:val="003F0CB8"/>
    <w:rsid w:val="00414A82"/>
    <w:rsid w:val="00420E04"/>
    <w:rsid w:val="00434B82"/>
    <w:rsid w:val="004413F3"/>
    <w:rsid w:val="00451BD6"/>
    <w:rsid w:val="00471B8D"/>
    <w:rsid w:val="0047606F"/>
    <w:rsid w:val="00482DFF"/>
    <w:rsid w:val="00485BCC"/>
    <w:rsid w:val="004A4A2D"/>
    <w:rsid w:val="004A51F4"/>
    <w:rsid w:val="004B3E18"/>
    <w:rsid w:val="004B3F7E"/>
    <w:rsid w:val="004C0413"/>
    <w:rsid w:val="004C0B3B"/>
    <w:rsid w:val="004C35CD"/>
    <w:rsid w:val="004C6394"/>
    <w:rsid w:val="004D32A0"/>
    <w:rsid w:val="004D387F"/>
    <w:rsid w:val="004F1C30"/>
    <w:rsid w:val="00512B8C"/>
    <w:rsid w:val="00534031"/>
    <w:rsid w:val="00541D73"/>
    <w:rsid w:val="00551765"/>
    <w:rsid w:val="00552966"/>
    <w:rsid w:val="00553911"/>
    <w:rsid w:val="00562EDA"/>
    <w:rsid w:val="0057331B"/>
    <w:rsid w:val="00582039"/>
    <w:rsid w:val="0058687E"/>
    <w:rsid w:val="005A4C5F"/>
    <w:rsid w:val="005B008A"/>
    <w:rsid w:val="005B2662"/>
    <w:rsid w:val="005D1079"/>
    <w:rsid w:val="005D2B6E"/>
    <w:rsid w:val="005D7418"/>
    <w:rsid w:val="005E0035"/>
    <w:rsid w:val="005E2F2A"/>
    <w:rsid w:val="005E4F1D"/>
    <w:rsid w:val="005F3649"/>
    <w:rsid w:val="00605DCD"/>
    <w:rsid w:val="00607A79"/>
    <w:rsid w:val="00613506"/>
    <w:rsid w:val="00615D5C"/>
    <w:rsid w:val="00616508"/>
    <w:rsid w:val="00623D84"/>
    <w:rsid w:val="00624911"/>
    <w:rsid w:val="00631424"/>
    <w:rsid w:val="006378EB"/>
    <w:rsid w:val="00637EF0"/>
    <w:rsid w:val="00646FEA"/>
    <w:rsid w:val="006504CF"/>
    <w:rsid w:val="00650E03"/>
    <w:rsid w:val="00664652"/>
    <w:rsid w:val="0066592C"/>
    <w:rsid w:val="00667977"/>
    <w:rsid w:val="006747D6"/>
    <w:rsid w:val="00674D40"/>
    <w:rsid w:val="0067671E"/>
    <w:rsid w:val="00677021"/>
    <w:rsid w:val="00682955"/>
    <w:rsid w:val="006910C3"/>
    <w:rsid w:val="00691CD9"/>
    <w:rsid w:val="006923D0"/>
    <w:rsid w:val="006A12DB"/>
    <w:rsid w:val="006A7D68"/>
    <w:rsid w:val="006B0BC2"/>
    <w:rsid w:val="006B1D73"/>
    <w:rsid w:val="006B5FFF"/>
    <w:rsid w:val="006C1801"/>
    <w:rsid w:val="006F6D78"/>
    <w:rsid w:val="00700A12"/>
    <w:rsid w:val="00702624"/>
    <w:rsid w:val="00712B12"/>
    <w:rsid w:val="00712DEF"/>
    <w:rsid w:val="00723DCD"/>
    <w:rsid w:val="007444F2"/>
    <w:rsid w:val="007474E4"/>
    <w:rsid w:val="00760D22"/>
    <w:rsid w:val="007718FB"/>
    <w:rsid w:val="00785E81"/>
    <w:rsid w:val="00791823"/>
    <w:rsid w:val="007944D4"/>
    <w:rsid w:val="007967F1"/>
    <w:rsid w:val="007A4E0E"/>
    <w:rsid w:val="007B4982"/>
    <w:rsid w:val="007C2A48"/>
    <w:rsid w:val="007C58B1"/>
    <w:rsid w:val="007E10C0"/>
    <w:rsid w:val="007E1FFE"/>
    <w:rsid w:val="007E5779"/>
    <w:rsid w:val="0080270A"/>
    <w:rsid w:val="00804B8A"/>
    <w:rsid w:val="00806DFD"/>
    <w:rsid w:val="00810503"/>
    <w:rsid w:val="0081175F"/>
    <w:rsid w:val="0081579F"/>
    <w:rsid w:val="008229C0"/>
    <w:rsid w:val="00847FA4"/>
    <w:rsid w:val="0085043F"/>
    <w:rsid w:val="00851EBE"/>
    <w:rsid w:val="008542E6"/>
    <w:rsid w:val="00860869"/>
    <w:rsid w:val="00861277"/>
    <w:rsid w:val="008615BC"/>
    <w:rsid w:val="008650EC"/>
    <w:rsid w:val="0086525D"/>
    <w:rsid w:val="00866A12"/>
    <w:rsid w:val="008759CB"/>
    <w:rsid w:val="00882096"/>
    <w:rsid w:val="008844F3"/>
    <w:rsid w:val="00887B37"/>
    <w:rsid w:val="008910C5"/>
    <w:rsid w:val="00893FF6"/>
    <w:rsid w:val="0089551A"/>
    <w:rsid w:val="00897C94"/>
    <w:rsid w:val="008A624B"/>
    <w:rsid w:val="008A7121"/>
    <w:rsid w:val="008B33A8"/>
    <w:rsid w:val="008B587F"/>
    <w:rsid w:val="008B6B0C"/>
    <w:rsid w:val="008C19B4"/>
    <w:rsid w:val="008C33BA"/>
    <w:rsid w:val="008D04F0"/>
    <w:rsid w:val="008D3ED9"/>
    <w:rsid w:val="008D5514"/>
    <w:rsid w:val="008D5597"/>
    <w:rsid w:val="008E0D3D"/>
    <w:rsid w:val="008F49E7"/>
    <w:rsid w:val="00916682"/>
    <w:rsid w:val="00926406"/>
    <w:rsid w:val="009404F8"/>
    <w:rsid w:val="00944BA6"/>
    <w:rsid w:val="009452CE"/>
    <w:rsid w:val="00945D1C"/>
    <w:rsid w:val="00954991"/>
    <w:rsid w:val="00985539"/>
    <w:rsid w:val="009922B5"/>
    <w:rsid w:val="00997D1C"/>
    <w:rsid w:val="009A48B3"/>
    <w:rsid w:val="009A6871"/>
    <w:rsid w:val="009B115A"/>
    <w:rsid w:val="009C0A78"/>
    <w:rsid w:val="009C12B2"/>
    <w:rsid w:val="009C6E36"/>
    <w:rsid w:val="009D6D3D"/>
    <w:rsid w:val="009E3640"/>
    <w:rsid w:val="009F57CF"/>
    <w:rsid w:val="00A10DEB"/>
    <w:rsid w:val="00A17485"/>
    <w:rsid w:val="00A20242"/>
    <w:rsid w:val="00A2042A"/>
    <w:rsid w:val="00A21F57"/>
    <w:rsid w:val="00A22B7A"/>
    <w:rsid w:val="00A31668"/>
    <w:rsid w:val="00A4672C"/>
    <w:rsid w:val="00A527A7"/>
    <w:rsid w:val="00A55589"/>
    <w:rsid w:val="00A6009A"/>
    <w:rsid w:val="00A75045"/>
    <w:rsid w:val="00A773CD"/>
    <w:rsid w:val="00A7769F"/>
    <w:rsid w:val="00A8165E"/>
    <w:rsid w:val="00A82D1E"/>
    <w:rsid w:val="00A92D7C"/>
    <w:rsid w:val="00A947BB"/>
    <w:rsid w:val="00AA61E0"/>
    <w:rsid w:val="00AB0721"/>
    <w:rsid w:val="00AB32AB"/>
    <w:rsid w:val="00AB616B"/>
    <w:rsid w:val="00AC1BD8"/>
    <w:rsid w:val="00AC315B"/>
    <w:rsid w:val="00AC555F"/>
    <w:rsid w:val="00AD1CEE"/>
    <w:rsid w:val="00AD25F5"/>
    <w:rsid w:val="00AD3F63"/>
    <w:rsid w:val="00AD7C60"/>
    <w:rsid w:val="00AE2A22"/>
    <w:rsid w:val="00AE4672"/>
    <w:rsid w:val="00AF35BE"/>
    <w:rsid w:val="00AF60B2"/>
    <w:rsid w:val="00AF627E"/>
    <w:rsid w:val="00B007AB"/>
    <w:rsid w:val="00B035EC"/>
    <w:rsid w:val="00B17F37"/>
    <w:rsid w:val="00B34AAD"/>
    <w:rsid w:val="00B37066"/>
    <w:rsid w:val="00B451CD"/>
    <w:rsid w:val="00B454DE"/>
    <w:rsid w:val="00B5414D"/>
    <w:rsid w:val="00B6511F"/>
    <w:rsid w:val="00B734CF"/>
    <w:rsid w:val="00B757A2"/>
    <w:rsid w:val="00B77DA4"/>
    <w:rsid w:val="00B83EFF"/>
    <w:rsid w:val="00B8456F"/>
    <w:rsid w:val="00BA09FC"/>
    <w:rsid w:val="00BA26EC"/>
    <w:rsid w:val="00BB25DE"/>
    <w:rsid w:val="00BC1AA7"/>
    <w:rsid w:val="00BE28E1"/>
    <w:rsid w:val="00BE35FF"/>
    <w:rsid w:val="00BF74F0"/>
    <w:rsid w:val="00C05825"/>
    <w:rsid w:val="00C102BF"/>
    <w:rsid w:val="00C10D65"/>
    <w:rsid w:val="00C13F3B"/>
    <w:rsid w:val="00C21C96"/>
    <w:rsid w:val="00C277B9"/>
    <w:rsid w:val="00C343B7"/>
    <w:rsid w:val="00C34432"/>
    <w:rsid w:val="00C45974"/>
    <w:rsid w:val="00C46178"/>
    <w:rsid w:val="00C516A6"/>
    <w:rsid w:val="00C67115"/>
    <w:rsid w:val="00C77C06"/>
    <w:rsid w:val="00C8075B"/>
    <w:rsid w:val="00C91121"/>
    <w:rsid w:val="00CB0143"/>
    <w:rsid w:val="00CB1601"/>
    <w:rsid w:val="00CC03FC"/>
    <w:rsid w:val="00CD79BB"/>
    <w:rsid w:val="00CE106F"/>
    <w:rsid w:val="00CE2B20"/>
    <w:rsid w:val="00CF39FE"/>
    <w:rsid w:val="00D0501E"/>
    <w:rsid w:val="00D05582"/>
    <w:rsid w:val="00D05F17"/>
    <w:rsid w:val="00D3648A"/>
    <w:rsid w:val="00D36BE3"/>
    <w:rsid w:val="00D4353C"/>
    <w:rsid w:val="00D43906"/>
    <w:rsid w:val="00D44FD5"/>
    <w:rsid w:val="00D46532"/>
    <w:rsid w:val="00D46C80"/>
    <w:rsid w:val="00D46CF8"/>
    <w:rsid w:val="00D54419"/>
    <w:rsid w:val="00D60E6E"/>
    <w:rsid w:val="00D614E5"/>
    <w:rsid w:val="00D62979"/>
    <w:rsid w:val="00D6606F"/>
    <w:rsid w:val="00D767FB"/>
    <w:rsid w:val="00D8013E"/>
    <w:rsid w:val="00D84C1F"/>
    <w:rsid w:val="00D94F8F"/>
    <w:rsid w:val="00D96F33"/>
    <w:rsid w:val="00DA2F43"/>
    <w:rsid w:val="00DC1517"/>
    <w:rsid w:val="00DC3923"/>
    <w:rsid w:val="00DC7107"/>
    <w:rsid w:val="00DD11C0"/>
    <w:rsid w:val="00DE5409"/>
    <w:rsid w:val="00DE6C01"/>
    <w:rsid w:val="00DF01AD"/>
    <w:rsid w:val="00DF2C90"/>
    <w:rsid w:val="00DF2E91"/>
    <w:rsid w:val="00DF3CD9"/>
    <w:rsid w:val="00DF64EE"/>
    <w:rsid w:val="00E03D0D"/>
    <w:rsid w:val="00E07FF5"/>
    <w:rsid w:val="00E120E4"/>
    <w:rsid w:val="00E1254B"/>
    <w:rsid w:val="00E133D0"/>
    <w:rsid w:val="00E135C3"/>
    <w:rsid w:val="00E14F01"/>
    <w:rsid w:val="00E15AE5"/>
    <w:rsid w:val="00E24AF9"/>
    <w:rsid w:val="00E3310A"/>
    <w:rsid w:val="00E367C1"/>
    <w:rsid w:val="00E40AC8"/>
    <w:rsid w:val="00E441FA"/>
    <w:rsid w:val="00E46942"/>
    <w:rsid w:val="00E70D7C"/>
    <w:rsid w:val="00E70E5B"/>
    <w:rsid w:val="00E72FFE"/>
    <w:rsid w:val="00E81710"/>
    <w:rsid w:val="00E8367B"/>
    <w:rsid w:val="00EA70B6"/>
    <w:rsid w:val="00EB5B19"/>
    <w:rsid w:val="00ED1D98"/>
    <w:rsid w:val="00ED4050"/>
    <w:rsid w:val="00ED7C0B"/>
    <w:rsid w:val="00EE5D61"/>
    <w:rsid w:val="00EF3F77"/>
    <w:rsid w:val="00EF516F"/>
    <w:rsid w:val="00F0384B"/>
    <w:rsid w:val="00F107E9"/>
    <w:rsid w:val="00F109FD"/>
    <w:rsid w:val="00F121EB"/>
    <w:rsid w:val="00F1229B"/>
    <w:rsid w:val="00F12B31"/>
    <w:rsid w:val="00F14C4E"/>
    <w:rsid w:val="00F16319"/>
    <w:rsid w:val="00F448DF"/>
    <w:rsid w:val="00F45099"/>
    <w:rsid w:val="00F459A1"/>
    <w:rsid w:val="00F572ED"/>
    <w:rsid w:val="00F57F5C"/>
    <w:rsid w:val="00F60D9E"/>
    <w:rsid w:val="00F75A7C"/>
    <w:rsid w:val="00F80A45"/>
    <w:rsid w:val="00F80D18"/>
    <w:rsid w:val="00F837F8"/>
    <w:rsid w:val="00F918AD"/>
    <w:rsid w:val="00F922F8"/>
    <w:rsid w:val="00F96017"/>
    <w:rsid w:val="00FA1D57"/>
    <w:rsid w:val="00FB216B"/>
    <w:rsid w:val="00FD1531"/>
    <w:rsid w:val="00FD2130"/>
    <w:rsid w:val="00FE2C9A"/>
    <w:rsid w:val="00FE3371"/>
    <w:rsid w:val="12828C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DA384E5"/>
  <w15:docId w15:val="{544A788D-1414-4AC5-A5E2-3AB30058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autoRedefine/>
    <w:qFormat/>
    <w:rsid w:val="002A575A"/>
    <w:pPr>
      <w:keepNext/>
      <w:spacing w:before="180" w:after="60"/>
      <w:outlineLvl w:val="0"/>
    </w:pPr>
    <w:rPr>
      <w:rFonts w:ascii="Arial" w:hAnsi="Arial" w:cs="Arial"/>
      <w:b/>
      <w:bCs/>
      <w:color w:val="000000"/>
      <w:sz w:val="36"/>
      <w:szCs w:val="32"/>
    </w:rPr>
  </w:style>
  <w:style w:type="paragraph" w:styleId="Heading2">
    <w:name w:val="heading 2"/>
    <w:aliases w:val="head 2"/>
    <w:basedOn w:val="Normal"/>
    <w:next w:val="Normal"/>
    <w:autoRedefine/>
    <w:qFormat/>
    <w:rsid w:val="002A575A"/>
    <w:pPr>
      <w:keepNext/>
      <w:spacing w:before="240" w:after="60"/>
      <w:outlineLvl w:val="1"/>
    </w:pPr>
    <w:rPr>
      <w:rFonts w:ascii="Arial" w:hAnsi="Arial" w:cs="Arial"/>
      <w:b/>
      <w:bCs/>
      <w:iCs/>
      <w:sz w:val="28"/>
      <w:szCs w:val="28"/>
      <w:lang w:val="fr-CA"/>
    </w:rPr>
  </w:style>
  <w:style w:type="paragraph" w:styleId="Heading3">
    <w:name w:val="heading 3"/>
    <w:aliases w:val="head 3"/>
    <w:basedOn w:val="Normal"/>
    <w:next w:val="Normal"/>
    <w:autoRedefine/>
    <w:qFormat/>
    <w:rsid w:val="001B09D8"/>
    <w:pPr>
      <w:keepNext/>
      <w:spacing w:before="240" w:after="60"/>
      <w:outlineLvl w:val="2"/>
    </w:pPr>
    <w:rPr>
      <w:rFonts w:ascii="Arial" w:hAnsi="Arial" w:cs="Arial"/>
      <w:b/>
      <w:bCs/>
      <w:color w:val="000000"/>
      <w:szCs w:val="26"/>
    </w:rPr>
  </w:style>
  <w:style w:type="paragraph" w:styleId="Heading4">
    <w:name w:val="heading 4"/>
    <w:basedOn w:val="Normal"/>
    <w:next w:val="Normal"/>
    <w:qFormat/>
    <w:rsid w:val="00512B8C"/>
    <w:pPr>
      <w:keepNext/>
      <w:spacing w:before="240" w:after="60"/>
      <w:outlineLvl w:val="3"/>
    </w:pPr>
    <w:rPr>
      <w:rFonts w:ascii="Arial" w:hAnsi="Arial"/>
      <w:b/>
      <w:bCs/>
      <w:i/>
      <w:color w:val="000000"/>
      <w:sz w:val="22"/>
      <w:szCs w:val="28"/>
      <w:u w:val="single"/>
    </w:rPr>
  </w:style>
  <w:style w:type="paragraph" w:styleId="Heading5">
    <w:name w:val="heading 5"/>
    <w:basedOn w:val="Normal"/>
    <w:next w:val="Normal"/>
    <w:autoRedefine/>
    <w:qFormat/>
    <w:rsid w:val="00512B8C"/>
    <w:pPr>
      <w:keepNext/>
      <w:ind w:left="720"/>
      <w:outlineLvl w:val="4"/>
    </w:pPr>
    <w:rPr>
      <w:rFonts w:ascii="Arial" w:hAnsi="Arial" w:cs="Arial"/>
      <w:b/>
      <w:bCs/>
      <w:i/>
      <w:color w:val="000000"/>
      <w:sz w:val="22"/>
      <w:u w:val="single"/>
    </w:rPr>
  </w:style>
  <w:style w:type="paragraph" w:styleId="Heading6">
    <w:name w:val="heading 6"/>
    <w:aliases w:val="Italic"/>
    <w:basedOn w:val="Normal"/>
    <w:next w:val="Normal"/>
    <w:qFormat/>
    <w:rsid w:val="00F922F8"/>
    <w:pPr>
      <w:tabs>
        <w:tab w:val="num" w:pos="2736"/>
      </w:tabs>
      <w:spacing w:before="240" w:after="60"/>
      <w:ind w:left="2736" w:hanging="936"/>
      <w:outlineLvl w:val="5"/>
    </w:pPr>
    <w:rPr>
      <w:b/>
      <w:bCs/>
      <w:color w:val="000000"/>
      <w:sz w:val="22"/>
      <w:szCs w:val="22"/>
    </w:rPr>
  </w:style>
  <w:style w:type="paragraph" w:styleId="Heading7">
    <w:name w:val="heading 7"/>
    <w:basedOn w:val="Normal"/>
    <w:next w:val="Normal"/>
    <w:qFormat/>
    <w:rsid w:val="00F922F8"/>
    <w:pPr>
      <w:keepNext/>
      <w:jc w:val="center"/>
      <w:outlineLvl w:val="6"/>
    </w:pPr>
    <w:rPr>
      <w:b/>
      <w:bCs/>
      <w:color w:val="000000"/>
    </w:rPr>
  </w:style>
  <w:style w:type="paragraph" w:styleId="Heading8">
    <w:name w:val="heading 8"/>
    <w:basedOn w:val="Normal"/>
    <w:next w:val="Normal"/>
    <w:qFormat/>
    <w:rsid w:val="00F922F8"/>
    <w:pPr>
      <w:keepNext/>
      <w:outlineLvl w:val="7"/>
    </w:pPr>
    <w:rPr>
      <w:b/>
      <w:bCs/>
      <w:color w:val="000000"/>
    </w:rPr>
  </w:style>
  <w:style w:type="paragraph" w:styleId="Heading9">
    <w:name w:val="heading 9"/>
    <w:basedOn w:val="Normal"/>
    <w:next w:val="Normal"/>
    <w:qFormat/>
    <w:rsid w:val="00F922F8"/>
    <w:pPr>
      <w:pBdr>
        <w:top w:val="single" w:sz="4" w:space="1" w:color="auto"/>
        <w:left w:val="single" w:sz="4" w:space="4" w:color="auto"/>
        <w:bottom w:val="single" w:sz="4" w:space="1" w:color="auto"/>
        <w:right w:val="single" w:sz="4" w:space="4" w:color="auto"/>
      </w:pBdr>
      <w:shd w:val="clear" w:color="auto" w:fill="0C0C0C"/>
      <w:spacing w:before="240" w:after="60"/>
      <w:outlineLvl w:val="8"/>
    </w:pPr>
    <w:rPr>
      <w:rFonts w:ascii="Arial" w:hAnsi="Arial" w:cs="Arial"/>
      <w:b/>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606F"/>
    <w:rPr>
      <w:color w:val="000000"/>
      <w:sz w:val="22"/>
      <w:szCs w:val="20"/>
    </w:rPr>
  </w:style>
  <w:style w:type="paragraph" w:customStyle="1" w:styleId="BodyTex">
    <w:name w:val="Body Tex"/>
    <w:basedOn w:val="PlainText"/>
    <w:rsid w:val="00370295"/>
    <w:pPr>
      <w:tabs>
        <w:tab w:val="left" w:pos="720"/>
        <w:tab w:val="left" w:pos="1440"/>
        <w:tab w:val="left" w:pos="2160"/>
        <w:tab w:val="left" w:pos="2880"/>
        <w:tab w:val="left" w:pos="4680"/>
      </w:tabs>
    </w:pPr>
    <w:rPr>
      <w:rFonts w:ascii="Times New Roman" w:eastAsia="MS Mincho" w:hAnsi="Times New Roman"/>
      <w:color w:val="000000"/>
      <w:sz w:val="22"/>
    </w:rPr>
  </w:style>
  <w:style w:type="paragraph" w:styleId="PlainText">
    <w:name w:val="Plain Text"/>
    <w:basedOn w:val="Normal"/>
    <w:rsid w:val="00370295"/>
    <w:rPr>
      <w:rFonts w:ascii="Courier New" w:hAnsi="Courier New" w:cs="Courier New"/>
      <w:sz w:val="20"/>
      <w:szCs w:val="20"/>
    </w:rPr>
  </w:style>
  <w:style w:type="paragraph" w:customStyle="1" w:styleId="Manual-bodytext">
    <w:name w:val="Manual-body text"/>
    <w:basedOn w:val="PlainText"/>
    <w:link w:val="Manual-bodytextChar"/>
    <w:rsid w:val="00F922F8"/>
    <w:pPr>
      <w:tabs>
        <w:tab w:val="left" w:pos="720"/>
        <w:tab w:val="left" w:pos="1440"/>
        <w:tab w:val="left" w:pos="2160"/>
        <w:tab w:val="left" w:pos="2880"/>
        <w:tab w:val="left" w:pos="4680"/>
      </w:tabs>
    </w:pPr>
    <w:rPr>
      <w:rFonts w:ascii="Times New Roman" w:eastAsia="MS Mincho" w:hAnsi="Times New Roman"/>
      <w:color w:val="000000"/>
      <w:sz w:val="24"/>
    </w:rPr>
  </w:style>
  <w:style w:type="paragraph" w:customStyle="1" w:styleId="Man-1Hdg-NoNum">
    <w:name w:val="Man-1Hdg-NoNum"/>
    <w:basedOn w:val="Heading1"/>
    <w:next w:val="Manual-bodytext"/>
    <w:rsid w:val="00F922F8"/>
  </w:style>
  <w:style w:type="paragraph" w:customStyle="1" w:styleId="Man-2Heading">
    <w:name w:val="Man-2Heading"/>
    <w:basedOn w:val="Heading2"/>
    <w:next w:val="Manual-bodytext"/>
    <w:rsid w:val="00F922F8"/>
    <w:rPr>
      <w:rFonts w:ascii="Times New Roman" w:hAnsi="Times New Roman"/>
      <w:i/>
      <w:color w:val="000080"/>
    </w:rPr>
  </w:style>
  <w:style w:type="paragraph" w:customStyle="1" w:styleId="Manual-3Heading">
    <w:name w:val="Manual-3Heading"/>
    <w:basedOn w:val="Heading3"/>
    <w:next w:val="Manual-bodytext"/>
    <w:rsid w:val="00F922F8"/>
    <w:pPr>
      <w:numPr>
        <w:ilvl w:val="2"/>
        <w:numId w:val="1"/>
      </w:numPr>
      <w:tabs>
        <w:tab w:val="left" w:pos="720"/>
      </w:tabs>
    </w:pPr>
    <w:rPr>
      <w:rFonts w:ascii="Times New Roman" w:hAnsi="Times New Roman"/>
      <w:color w:val="000080"/>
    </w:rPr>
  </w:style>
  <w:style w:type="paragraph" w:customStyle="1" w:styleId="Manual-4Heading">
    <w:name w:val="Manual-4Heading"/>
    <w:basedOn w:val="Heading4"/>
    <w:next w:val="Manual-bodytext"/>
    <w:rsid w:val="00F922F8"/>
    <w:pPr>
      <w:numPr>
        <w:ilvl w:val="3"/>
        <w:numId w:val="1"/>
      </w:numPr>
    </w:pPr>
    <w:rPr>
      <w:color w:val="000080"/>
    </w:rPr>
  </w:style>
  <w:style w:type="paragraph" w:customStyle="1" w:styleId="Manual-screencaptures">
    <w:name w:val="Manual-screen captures"/>
    <w:basedOn w:val="NormalIndent"/>
    <w:rsid w:val="00F922F8"/>
    <w:pPr>
      <w:shd w:val="clear" w:color="auto" w:fill="E6E6E6"/>
    </w:pPr>
    <w:rPr>
      <w:rFonts w:ascii="Courier New" w:eastAsia="MS Mincho" w:hAnsi="Courier New"/>
      <w:iCs/>
      <w:sz w:val="18"/>
    </w:rPr>
  </w:style>
  <w:style w:type="paragraph" w:styleId="NormalIndent">
    <w:name w:val="Normal Indent"/>
    <w:basedOn w:val="Normal"/>
    <w:rsid w:val="00F922F8"/>
    <w:pPr>
      <w:ind w:left="720"/>
    </w:pPr>
    <w:rPr>
      <w:color w:val="000000"/>
    </w:rPr>
  </w:style>
  <w:style w:type="character" w:styleId="Hyperlink">
    <w:name w:val="Hyperlink"/>
    <w:uiPriority w:val="99"/>
    <w:rsid w:val="00F922F8"/>
    <w:rPr>
      <w:color w:val="0000FF"/>
      <w:u w:val="single"/>
    </w:rPr>
  </w:style>
  <w:style w:type="paragraph" w:customStyle="1" w:styleId="Manual-TitlePagePkgName">
    <w:name w:val="Manual-Title Page Pkg Name"/>
    <w:basedOn w:val="Normal"/>
    <w:rsid w:val="00F922F8"/>
    <w:pPr>
      <w:jc w:val="center"/>
    </w:pPr>
    <w:rPr>
      <w:rFonts w:ascii="Arial" w:hAnsi="Arial"/>
      <w:b/>
      <w:caps/>
      <w:color w:val="000080"/>
      <w:sz w:val="64"/>
    </w:rPr>
  </w:style>
  <w:style w:type="paragraph" w:customStyle="1" w:styleId="Manual-TitlePageDocType">
    <w:name w:val="Manual-Title Page Doc Type"/>
    <w:basedOn w:val="Normal"/>
    <w:rsid w:val="00F922F8"/>
    <w:pPr>
      <w:jc w:val="center"/>
    </w:pPr>
    <w:rPr>
      <w:rFonts w:ascii="Arial" w:hAnsi="Arial"/>
      <w:b/>
      <w:color w:val="000080"/>
      <w:sz w:val="48"/>
    </w:rPr>
  </w:style>
  <w:style w:type="paragraph" w:customStyle="1" w:styleId="Manual-TitlePage1PkgName">
    <w:name w:val="Manual-Title Page 1 Pkg Name"/>
    <w:basedOn w:val="Normal"/>
    <w:rsid w:val="00F922F8"/>
    <w:pPr>
      <w:jc w:val="center"/>
    </w:pPr>
    <w:rPr>
      <w:rFonts w:ascii="Arial" w:hAnsi="Arial"/>
      <w:b/>
      <w:caps/>
      <w:color w:val="000080"/>
      <w:sz w:val="64"/>
    </w:rPr>
  </w:style>
  <w:style w:type="paragraph" w:customStyle="1" w:styleId="Manual-TitlePage2DocType">
    <w:name w:val="Manual-Title Page 2 Doc Type"/>
    <w:basedOn w:val="Normal"/>
    <w:rsid w:val="00F922F8"/>
    <w:pPr>
      <w:jc w:val="center"/>
    </w:pPr>
    <w:rPr>
      <w:rFonts w:ascii="Arial" w:hAnsi="Arial"/>
      <w:b/>
      <w:color w:val="000080"/>
      <w:sz w:val="48"/>
    </w:rPr>
  </w:style>
  <w:style w:type="paragraph" w:customStyle="1" w:styleId="Manual-screencap-unindent">
    <w:name w:val="Manual-screen cap-unindent"/>
    <w:basedOn w:val="Manual-bodytext"/>
    <w:rsid w:val="00F922F8"/>
    <w:pPr>
      <w:shd w:val="clear" w:color="auto" w:fill="D9D9D9"/>
    </w:pPr>
    <w:rPr>
      <w:rFonts w:ascii="Courier New" w:hAnsi="Courier New"/>
      <w:color w:val="auto"/>
      <w:sz w:val="18"/>
    </w:rPr>
  </w:style>
  <w:style w:type="paragraph" w:customStyle="1" w:styleId="Manual-TitlePage4RevDate">
    <w:name w:val="Manual-Title Page 4 Rev Date"/>
    <w:basedOn w:val="Normal"/>
    <w:next w:val="Manual-TitlePage5PgBottom"/>
    <w:rsid w:val="00F922F8"/>
    <w:pPr>
      <w:jc w:val="center"/>
    </w:pPr>
    <w:rPr>
      <w:rFonts w:ascii="Arial" w:hAnsi="Arial"/>
      <w:color w:val="000000"/>
    </w:rPr>
  </w:style>
  <w:style w:type="paragraph" w:customStyle="1" w:styleId="Manual-TitlePage5PgBottom">
    <w:name w:val="Manual-Title Page 5 Pg Bottom"/>
    <w:basedOn w:val="Normal"/>
    <w:rsid w:val="00F922F8"/>
    <w:pPr>
      <w:jc w:val="center"/>
    </w:pPr>
    <w:rPr>
      <w:rFonts w:ascii="Arial" w:hAnsi="Arial"/>
      <w:color w:val="000080"/>
    </w:rPr>
  </w:style>
  <w:style w:type="paragraph" w:customStyle="1" w:styleId="Manual-TitlePage3VerRelDate">
    <w:name w:val="Manual-Title Page 3 Ver Rel Date"/>
    <w:basedOn w:val="Normal"/>
    <w:rsid w:val="00F922F8"/>
    <w:pPr>
      <w:jc w:val="center"/>
    </w:pPr>
    <w:rPr>
      <w:rFonts w:ascii="Arial" w:hAnsi="Arial"/>
      <w:color w:val="000080"/>
      <w:sz w:val="36"/>
    </w:rPr>
  </w:style>
  <w:style w:type="paragraph" w:customStyle="1" w:styleId="Manual-Footer">
    <w:name w:val="Manual-Footer"/>
    <w:basedOn w:val="Normal"/>
    <w:rsid w:val="00F922F8"/>
    <w:rPr>
      <w:color w:val="000080"/>
      <w:sz w:val="20"/>
    </w:rPr>
  </w:style>
  <w:style w:type="paragraph" w:customStyle="1" w:styleId="Manual-HeaderFooter">
    <w:name w:val="Manual-Header Footer"/>
    <w:basedOn w:val="Normal"/>
    <w:rsid w:val="00F922F8"/>
    <w:pPr>
      <w:tabs>
        <w:tab w:val="center" w:pos="4680"/>
        <w:tab w:val="right" w:pos="9360"/>
      </w:tabs>
    </w:pPr>
    <w:rPr>
      <w:color w:val="000000"/>
      <w:sz w:val="20"/>
    </w:rPr>
  </w:style>
  <w:style w:type="paragraph" w:customStyle="1" w:styleId="Manual-ExampleHeading">
    <w:name w:val="Manual-Example Heading"/>
    <w:basedOn w:val="Normal"/>
    <w:next w:val="Manual-bodytext"/>
    <w:rsid w:val="00F922F8"/>
    <w:rPr>
      <w:rFonts w:ascii="Times New Roman Bold" w:hAnsi="Times New Roman Bold"/>
      <w:b/>
      <w:color w:val="000000"/>
      <w:sz w:val="20"/>
    </w:rPr>
  </w:style>
  <w:style w:type="paragraph" w:styleId="TOC8">
    <w:name w:val="toc 8"/>
    <w:basedOn w:val="Normal"/>
    <w:next w:val="Normal"/>
    <w:semiHidden/>
    <w:rsid w:val="00F922F8"/>
    <w:pPr>
      <w:ind w:left="1440"/>
    </w:pPr>
    <w:rPr>
      <w:sz w:val="20"/>
      <w:szCs w:val="20"/>
    </w:rPr>
  </w:style>
  <w:style w:type="paragraph" w:customStyle="1" w:styleId="Helvetica">
    <w:name w:val="Helvetica"/>
    <w:basedOn w:val="Normal"/>
    <w:rsid w:val="00F922F8"/>
    <w:pPr>
      <w:autoSpaceDE w:val="0"/>
      <w:autoSpaceDN w:val="0"/>
    </w:pPr>
    <w:rPr>
      <w:rFonts w:ascii="Century Schoolbook" w:hAnsi="Century Schoolbook"/>
      <w:color w:val="000000"/>
      <w:sz w:val="20"/>
    </w:rPr>
  </w:style>
  <w:style w:type="paragraph" w:customStyle="1" w:styleId="Manual-SectionHeading">
    <w:name w:val="Manual-Section Heading"/>
    <w:basedOn w:val="Header"/>
    <w:next w:val="Manual-bodytext"/>
    <w:rsid w:val="00F922F8"/>
    <w:pPr>
      <w:keepNext/>
      <w:keepLines/>
      <w:framePr w:hSpace="187" w:vSpace="187" w:wrap="around" w:vAnchor="text" w:hAnchor="text" w:y="1"/>
      <w:pBdr>
        <w:top w:val="single" w:sz="8" w:space="3" w:color="auto" w:shadow="1"/>
        <w:left w:val="single" w:sz="8" w:space="3" w:color="auto" w:shadow="1"/>
        <w:bottom w:val="single" w:sz="8" w:space="3" w:color="auto" w:shadow="1"/>
        <w:right w:val="single" w:sz="8" w:space="4" w:color="auto" w:shadow="1"/>
      </w:pBdr>
      <w:shd w:val="clear" w:color="auto" w:fill="E6E6E6"/>
      <w:tabs>
        <w:tab w:val="left" w:pos="360"/>
        <w:tab w:val="num" w:pos="720"/>
      </w:tabs>
      <w:spacing w:after="240" w:line="240" w:lineRule="atLeast"/>
      <w:ind w:left="720" w:hanging="360"/>
      <w:jc w:val="both"/>
    </w:pPr>
    <w:rPr>
      <w:rFonts w:ascii="Arial" w:hAnsi="Arial"/>
      <w:b/>
      <w:bCs/>
      <w:color w:val="000080"/>
      <w:spacing w:val="-10"/>
      <w:kern w:val="20"/>
      <w:position w:val="8"/>
      <w:sz w:val="36"/>
      <w:szCs w:val="20"/>
    </w:rPr>
  </w:style>
  <w:style w:type="paragraph" w:styleId="Header">
    <w:name w:val="header"/>
    <w:basedOn w:val="Normal"/>
    <w:rsid w:val="00F922F8"/>
    <w:pPr>
      <w:tabs>
        <w:tab w:val="center" w:pos="4320"/>
        <w:tab w:val="right" w:pos="8640"/>
      </w:tabs>
    </w:pPr>
    <w:rPr>
      <w:color w:val="000000"/>
    </w:rPr>
  </w:style>
  <w:style w:type="paragraph" w:customStyle="1" w:styleId="TableText">
    <w:name w:val="Table Text"/>
    <w:rsid w:val="00F922F8"/>
    <w:pPr>
      <w:spacing w:before="40" w:after="40"/>
    </w:pPr>
    <w:rPr>
      <w:color w:val="000000"/>
    </w:rPr>
  </w:style>
  <w:style w:type="paragraph" w:styleId="Footer">
    <w:name w:val="footer"/>
    <w:basedOn w:val="Normal"/>
    <w:rsid w:val="00F922F8"/>
    <w:pPr>
      <w:tabs>
        <w:tab w:val="center" w:pos="4320"/>
        <w:tab w:val="right" w:pos="8640"/>
      </w:tabs>
    </w:pPr>
    <w:rPr>
      <w:color w:val="000000"/>
      <w:sz w:val="20"/>
    </w:rPr>
  </w:style>
  <w:style w:type="character" w:styleId="PageNumber">
    <w:name w:val="page number"/>
    <w:rsid w:val="00F922F8"/>
    <w:rPr>
      <w:rFonts w:ascii="Times New Roman" w:hAnsi="Times New Roman"/>
      <w:color w:val="000000"/>
      <w:sz w:val="20"/>
    </w:rPr>
  </w:style>
  <w:style w:type="character" w:styleId="FollowedHyperlink">
    <w:name w:val="FollowedHyperlink"/>
    <w:rsid w:val="00F922F8"/>
    <w:rPr>
      <w:color w:val="800080"/>
      <w:u w:val="single"/>
    </w:rPr>
  </w:style>
  <w:style w:type="paragraph" w:customStyle="1" w:styleId="Manual-LMscreen">
    <w:name w:val="Manual-LM screen"/>
    <w:basedOn w:val="Normal"/>
    <w:next w:val="Manual-bodytext"/>
    <w:rsid w:val="00F922F8"/>
    <w:rPr>
      <w:rFonts w:ascii="Arial" w:hAnsi="Arial"/>
      <w:color w:val="000000"/>
      <w:sz w:val="18"/>
    </w:rPr>
  </w:style>
  <w:style w:type="paragraph" w:customStyle="1" w:styleId="Manual-TOC2">
    <w:name w:val="Manual-TOC2"/>
    <w:basedOn w:val="Normal"/>
    <w:rsid w:val="00F922F8"/>
    <w:pPr>
      <w:outlineLvl w:val="1"/>
    </w:pPr>
    <w:rPr>
      <w:color w:val="000000"/>
      <w:sz w:val="28"/>
    </w:rPr>
  </w:style>
  <w:style w:type="paragraph" w:customStyle="1" w:styleId="Manual-TOC1">
    <w:name w:val="Manual-TOC1"/>
    <w:basedOn w:val="Normal"/>
    <w:rsid w:val="00F922F8"/>
    <w:pPr>
      <w:tabs>
        <w:tab w:val="left" w:leader="dot" w:pos="475"/>
        <w:tab w:val="left" w:pos="9346"/>
      </w:tabs>
      <w:outlineLvl w:val="0"/>
    </w:pPr>
    <w:rPr>
      <w:rFonts w:ascii="Arial" w:hAnsi="Arial"/>
      <w:b/>
      <w:color w:val="000080"/>
    </w:rPr>
  </w:style>
  <w:style w:type="paragraph" w:customStyle="1" w:styleId="Manual-TOC3">
    <w:name w:val="Manual-TOC3"/>
    <w:basedOn w:val="Normal"/>
    <w:rsid w:val="00F922F8"/>
    <w:pPr>
      <w:tabs>
        <w:tab w:val="left" w:pos="965"/>
        <w:tab w:val="left" w:leader="dot" w:pos="9346"/>
      </w:tabs>
      <w:ind w:left="475"/>
      <w:outlineLvl w:val="2"/>
    </w:pPr>
    <w:rPr>
      <w:rFonts w:ascii="Arial" w:hAnsi="Arial"/>
      <w:color w:val="000080"/>
    </w:rPr>
  </w:style>
  <w:style w:type="paragraph" w:customStyle="1" w:styleId="Manual-TOC4">
    <w:name w:val="Manual-TOC4"/>
    <w:basedOn w:val="Normal"/>
    <w:rsid w:val="00F922F8"/>
    <w:pPr>
      <w:tabs>
        <w:tab w:val="left" w:pos="1498"/>
        <w:tab w:val="left" w:leader="dot" w:pos="9346"/>
      </w:tabs>
      <w:ind w:left="720"/>
      <w:outlineLvl w:val="3"/>
    </w:pPr>
    <w:rPr>
      <w:color w:val="000000"/>
    </w:rPr>
  </w:style>
  <w:style w:type="paragraph" w:styleId="TableofFigures">
    <w:name w:val="table of figures"/>
    <w:basedOn w:val="Normal"/>
    <w:next w:val="Normal"/>
    <w:semiHidden/>
    <w:rsid w:val="00F922F8"/>
    <w:pPr>
      <w:ind w:left="480" w:hanging="480"/>
    </w:pPr>
    <w:rPr>
      <w:color w:val="000000"/>
    </w:rPr>
  </w:style>
  <w:style w:type="character" w:styleId="Strong">
    <w:name w:val="Strong"/>
    <w:qFormat/>
    <w:rsid w:val="00F922F8"/>
    <w:rPr>
      <w:b/>
      <w:bCs/>
    </w:rPr>
  </w:style>
  <w:style w:type="paragraph" w:customStyle="1" w:styleId="Manual-Menuname">
    <w:name w:val="Manual-Menu name"/>
    <w:basedOn w:val="Manual-bodytext"/>
    <w:next w:val="Manual-optionname"/>
    <w:autoRedefine/>
    <w:rsid w:val="00F922F8"/>
    <w:rPr>
      <w:bCs/>
      <w:sz w:val="22"/>
    </w:rPr>
  </w:style>
  <w:style w:type="paragraph" w:customStyle="1" w:styleId="Manual-optionname">
    <w:name w:val="Manual-option name"/>
    <w:basedOn w:val="Manual-bodytext"/>
    <w:next w:val="Manual-bodytext"/>
    <w:rsid w:val="00F922F8"/>
    <w:rPr>
      <w:b/>
    </w:rPr>
  </w:style>
  <w:style w:type="paragraph" w:customStyle="1" w:styleId="Man-screennote">
    <w:name w:val="Man-screen note"/>
    <w:basedOn w:val="Manual-screencaptures"/>
    <w:rsid w:val="00F922F8"/>
    <w:rPr>
      <w:rFonts w:ascii="Times New Roman" w:hAnsi="Times New Roman"/>
      <w:i/>
    </w:rPr>
  </w:style>
  <w:style w:type="paragraph" w:styleId="TOC1">
    <w:name w:val="toc 1"/>
    <w:basedOn w:val="Normal"/>
    <w:next w:val="Normal"/>
    <w:autoRedefine/>
    <w:uiPriority w:val="39"/>
    <w:rsid w:val="0047606F"/>
    <w:pPr>
      <w:spacing w:before="120" w:after="120"/>
    </w:pPr>
    <w:rPr>
      <w:rFonts w:ascii="Arial" w:hAnsi="Arial"/>
      <w:b/>
      <w:bCs/>
      <w:color w:val="000000"/>
    </w:rPr>
  </w:style>
  <w:style w:type="paragraph" w:styleId="TOC2">
    <w:name w:val="toc 2"/>
    <w:basedOn w:val="Normal"/>
    <w:next w:val="Normal"/>
    <w:autoRedefine/>
    <w:uiPriority w:val="39"/>
    <w:rsid w:val="0047606F"/>
    <w:pPr>
      <w:ind w:left="240"/>
    </w:pPr>
    <w:rPr>
      <w:color w:val="000000"/>
      <w:sz w:val="22"/>
    </w:rPr>
  </w:style>
  <w:style w:type="paragraph" w:styleId="TOC3">
    <w:name w:val="toc 3"/>
    <w:basedOn w:val="Normal"/>
    <w:next w:val="Normal"/>
    <w:autoRedefine/>
    <w:uiPriority w:val="39"/>
    <w:rsid w:val="0047606F"/>
    <w:pPr>
      <w:ind w:left="480"/>
    </w:pPr>
    <w:rPr>
      <w:i/>
      <w:iCs/>
      <w:color w:val="000000"/>
      <w:sz w:val="22"/>
    </w:rPr>
  </w:style>
  <w:style w:type="paragraph" w:styleId="TOC4">
    <w:name w:val="toc 4"/>
    <w:basedOn w:val="Normal"/>
    <w:next w:val="Normal"/>
    <w:autoRedefine/>
    <w:uiPriority w:val="39"/>
    <w:rsid w:val="0047606F"/>
    <w:pPr>
      <w:ind w:left="720"/>
    </w:pPr>
    <w:rPr>
      <w:color w:val="000000"/>
      <w:sz w:val="22"/>
      <w:szCs w:val="21"/>
    </w:rPr>
  </w:style>
  <w:style w:type="paragraph" w:styleId="TOC5">
    <w:name w:val="toc 5"/>
    <w:basedOn w:val="Normal"/>
    <w:next w:val="Normal"/>
    <w:autoRedefine/>
    <w:semiHidden/>
    <w:rsid w:val="00F922F8"/>
    <w:pPr>
      <w:ind w:left="720"/>
    </w:pPr>
    <w:rPr>
      <w:sz w:val="20"/>
      <w:szCs w:val="20"/>
    </w:rPr>
  </w:style>
  <w:style w:type="paragraph" w:styleId="TOC6">
    <w:name w:val="toc 6"/>
    <w:basedOn w:val="Normal"/>
    <w:next w:val="Normal"/>
    <w:autoRedefine/>
    <w:semiHidden/>
    <w:rsid w:val="00F922F8"/>
    <w:pPr>
      <w:ind w:left="960"/>
    </w:pPr>
    <w:rPr>
      <w:sz w:val="20"/>
      <w:szCs w:val="20"/>
    </w:rPr>
  </w:style>
  <w:style w:type="paragraph" w:styleId="TOC7">
    <w:name w:val="toc 7"/>
    <w:basedOn w:val="Normal"/>
    <w:next w:val="Normal"/>
    <w:autoRedefine/>
    <w:semiHidden/>
    <w:rsid w:val="00F922F8"/>
    <w:pPr>
      <w:ind w:left="1200"/>
    </w:pPr>
    <w:rPr>
      <w:sz w:val="20"/>
      <w:szCs w:val="20"/>
    </w:rPr>
  </w:style>
  <w:style w:type="paragraph" w:styleId="TOC9">
    <w:name w:val="toc 9"/>
    <w:basedOn w:val="Normal"/>
    <w:next w:val="Normal"/>
    <w:autoRedefine/>
    <w:semiHidden/>
    <w:rsid w:val="00F922F8"/>
    <w:pPr>
      <w:ind w:left="1680"/>
    </w:pPr>
    <w:rPr>
      <w:sz w:val="20"/>
      <w:szCs w:val="20"/>
    </w:rPr>
  </w:style>
  <w:style w:type="character" w:styleId="CommentReference">
    <w:name w:val="annotation reference"/>
    <w:semiHidden/>
    <w:rsid w:val="00F922F8"/>
    <w:rPr>
      <w:sz w:val="16"/>
      <w:szCs w:val="16"/>
    </w:rPr>
  </w:style>
  <w:style w:type="paragraph" w:customStyle="1" w:styleId="Man-2Hdg-NoNum">
    <w:name w:val="Man-2Hdg-NoNum"/>
    <w:basedOn w:val="Heading2"/>
    <w:next w:val="Manual-bodytext"/>
    <w:rsid w:val="00F922F8"/>
    <w:rPr>
      <w:rFonts w:ascii="Times New Roman Bold" w:eastAsia="MS Mincho" w:hAnsi="Times New Roman Bold"/>
    </w:rPr>
  </w:style>
  <w:style w:type="paragraph" w:customStyle="1" w:styleId="Man-Hdg-NoTOC">
    <w:name w:val="Man-Hdg-NoTOC"/>
    <w:basedOn w:val="Man-1Hdg-NoNum"/>
    <w:next w:val="Manual-bodytext"/>
    <w:rsid w:val="00F922F8"/>
    <w:pPr>
      <w:spacing w:before="0" w:after="0"/>
    </w:pPr>
    <w:rPr>
      <w:rFonts w:eastAsia="MS Mincho"/>
      <w:szCs w:val="24"/>
    </w:rPr>
  </w:style>
  <w:style w:type="paragraph" w:customStyle="1" w:styleId="Man-3Hdg-NoNum">
    <w:name w:val="Man-3Hdg-NoNum"/>
    <w:basedOn w:val="Heading3"/>
    <w:rsid w:val="00F922F8"/>
    <w:rPr>
      <w:rFonts w:ascii="Times New Roman Bold" w:eastAsia="MS Mincho" w:hAnsi="Times New Roman Bold"/>
    </w:rPr>
  </w:style>
  <w:style w:type="paragraph" w:customStyle="1" w:styleId="Man-1Hdg-Num">
    <w:name w:val="Man-1Hdg-Num"/>
    <w:basedOn w:val="Heading1"/>
    <w:next w:val="Manual-bodytext"/>
    <w:rsid w:val="00F922F8"/>
    <w:pPr>
      <w:numPr>
        <w:numId w:val="3"/>
      </w:numPr>
      <w:tabs>
        <w:tab w:val="left" w:pos="720"/>
      </w:tabs>
    </w:pPr>
    <w:rPr>
      <w:rFonts w:eastAsia="MS Mincho"/>
      <w:color w:val="000080"/>
    </w:rPr>
  </w:style>
  <w:style w:type="paragraph" w:customStyle="1" w:styleId="Manual-Headiing2">
    <w:name w:val="Manual-Headiing 2"/>
    <w:basedOn w:val="Normal"/>
    <w:rsid w:val="00F922F8"/>
    <w:pPr>
      <w:numPr>
        <w:ilvl w:val="1"/>
        <w:numId w:val="2"/>
      </w:numPr>
    </w:pPr>
    <w:rPr>
      <w:color w:val="000000"/>
    </w:rPr>
  </w:style>
  <w:style w:type="paragraph" w:customStyle="1" w:styleId="Man-3Hdg-Numx">
    <w:name w:val="Man-3Hdg-Numx"/>
    <w:basedOn w:val="Normal"/>
    <w:next w:val="Manual-bodytext"/>
    <w:rsid w:val="00F922F8"/>
    <w:pPr>
      <w:numPr>
        <w:ilvl w:val="2"/>
        <w:numId w:val="4"/>
      </w:numPr>
      <w:tabs>
        <w:tab w:val="left" w:pos="907"/>
      </w:tabs>
    </w:pPr>
    <w:rPr>
      <w:b/>
      <w:color w:val="000080"/>
    </w:rPr>
  </w:style>
  <w:style w:type="paragraph" w:customStyle="1" w:styleId="Style1">
    <w:name w:val="Style1"/>
    <w:basedOn w:val="Man-2Hdg-NoNum"/>
    <w:next w:val="Manual-bodytext"/>
    <w:rsid w:val="00F922F8"/>
  </w:style>
  <w:style w:type="paragraph" w:customStyle="1" w:styleId="Man-2Hdg-Num">
    <w:name w:val="Man-2Hdg-Num"/>
    <w:basedOn w:val="Heading2"/>
    <w:next w:val="Manual-bodytext"/>
    <w:rsid w:val="00F922F8"/>
    <w:pPr>
      <w:numPr>
        <w:ilvl w:val="1"/>
        <w:numId w:val="3"/>
      </w:numPr>
      <w:tabs>
        <w:tab w:val="left" w:pos="1080"/>
      </w:tabs>
    </w:pPr>
    <w:rPr>
      <w:rFonts w:ascii="Times New Roman" w:hAnsi="Times New Roman"/>
      <w:i/>
      <w:color w:val="000080"/>
    </w:rPr>
  </w:style>
  <w:style w:type="paragraph" w:customStyle="1" w:styleId="ManHead3">
    <w:name w:val="ManHead3"/>
    <w:basedOn w:val="Normal"/>
    <w:rsid w:val="00F922F8"/>
    <w:pPr>
      <w:numPr>
        <w:ilvl w:val="2"/>
        <w:numId w:val="3"/>
      </w:numPr>
    </w:pPr>
    <w:rPr>
      <w:color w:val="000000"/>
    </w:rPr>
  </w:style>
  <w:style w:type="paragraph" w:customStyle="1" w:styleId="Man-4Hdg-NoNum">
    <w:name w:val="Man-4Hdg-NoNum"/>
    <w:basedOn w:val="Heading4"/>
    <w:next w:val="Manual-bodytext"/>
    <w:rsid w:val="00F922F8"/>
    <w:rPr>
      <w:color w:val="000080"/>
    </w:rPr>
  </w:style>
  <w:style w:type="paragraph" w:customStyle="1" w:styleId="IndexHeaders">
    <w:name w:val="Index Headers"/>
    <w:basedOn w:val="IndexHeading"/>
    <w:rsid w:val="00F922F8"/>
    <w:pPr>
      <w:pBdr>
        <w:top w:val="single" w:sz="4" w:space="1" w:color="auto"/>
      </w:pBdr>
    </w:pPr>
    <w:rPr>
      <w:rFonts w:eastAsia="MS Mincho"/>
      <w:i/>
      <w:color w:val="000080"/>
    </w:rPr>
  </w:style>
  <w:style w:type="paragraph" w:styleId="Index1">
    <w:name w:val="index 1"/>
    <w:aliases w:val="index"/>
    <w:basedOn w:val="Normal"/>
    <w:next w:val="Normal"/>
    <w:autoRedefine/>
    <w:uiPriority w:val="99"/>
    <w:semiHidden/>
    <w:rsid w:val="00F922F8"/>
    <w:pPr>
      <w:ind w:left="240" w:hanging="240"/>
    </w:pPr>
    <w:rPr>
      <w:sz w:val="18"/>
      <w:szCs w:val="18"/>
    </w:rPr>
  </w:style>
  <w:style w:type="paragraph" w:styleId="IndexHeading">
    <w:name w:val="index heading"/>
    <w:basedOn w:val="Normal"/>
    <w:next w:val="Index1"/>
    <w:uiPriority w:val="99"/>
    <w:semiHidden/>
    <w:rsid w:val="00F922F8"/>
    <w:pPr>
      <w:spacing w:before="240" w:after="120"/>
      <w:ind w:left="140"/>
    </w:pPr>
    <w:rPr>
      <w:rFonts w:ascii="Arial" w:hAnsi="Arial" w:cs="Arial"/>
      <w:b/>
      <w:bCs/>
      <w:sz w:val="28"/>
      <w:szCs w:val="28"/>
    </w:rPr>
  </w:style>
  <w:style w:type="paragraph" w:styleId="CommentText">
    <w:name w:val="annotation text"/>
    <w:basedOn w:val="Normal"/>
    <w:semiHidden/>
    <w:rsid w:val="00F922F8"/>
    <w:rPr>
      <w:color w:val="000000"/>
      <w:sz w:val="20"/>
      <w:szCs w:val="20"/>
    </w:rPr>
  </w:style>
  <w:style w:type="paragraph" w:styleId="Index2">
    <w:name w:val="index 2"/>
    <w:basedOn w:val="Normal"/>
    <w:next w:val="Normal"/>
    <w:autoRedefine/>
    <w:uiPriority w:val="99"/>
    <w:semiHidden/>
    <w:rsid w:val="00F922F8"/>
    <w:pPr>
      <w:ind w:left="480" w:hanging="240"/>
    </w:pPr>
    <w:rPr>
      <w:sz w:val="18"/>
      <w:szCs w:val="18"/>
    </w:rPr>
  </w:style>
  <w:style w:type="paragraph" w:styleId="Index3">
    <w:name w:val="index 3"/>
    <w:basedOn w:val="Normal"/>
    <w:next w:val="Normal"/>
    <w:autoRedefine/>
    <w:semiHidden/>
    <w:rsid w:val="00F922F8"/>
    <w:pPr>
      <w:ind w:left="720" w:hanging="240"/>
    </w:pPr>
    <w:rPr>
      <w:sz w:val="18"/>
      <w:szCs w:val="18"/>
    </w:rPr>
  </w:style>
  <w:style w:type="paragraph" w:styleId="Index4">
    <w:name w:val="index 4"/>
    <w:basedOn w:val="Normal"/>
    <w:next w:val="Normal"/>
    <w:autoRedefine/>
    <w:semiHidden/>
    <w:rsid w:val="00F922F8"/>
    <w:pPr>
      <w:ind w:left="960" w:hanging="240"/>
    </w:pPr>
    <w:rPr>
      <w:sz w:val="18"/>
      <w:szCs w:val="18"/>
    </w:rPr>
  </w:style>
  <w:style w:type="paragraph" w:styleId="Index5">
    <w:name w:val="index 5"/>
    <w:basedOn w:val="Normal"/>
    <w:next w:val="Normal"/>
    <w:autoRedefine/>
    <w:semiHidden/>
    <w:rsid w:val="00F922F8"/>
    <w:pPr>
      <w:ind w:left="1200" w:hanging="240"/>
    </w:pPr>
    <w:rPr>
      <w:sz w:val="18"/>
      <w:szCs w:val="18"/>
    </w:rPr>
  </w:style>
  <w:style w:type="paragraph" w:styleId="Index6">
    <w:name w:val="index 6"/>
    <w:basedOn w:val="Normal"/>
    <w:next w:val="Normal"/>
    <w:autoRedefine/>
    <w:semiHidden/>
    <w:rsid w:val="00F922F8"/>
    <w:pPr>
      <w:ind w:left="1440" w:hanging="240"/>
    </w:pPr>
    <w:rPr>
      <w:sz w:val="18"/>
      <w:szCs w:val="18"/>
    </w:rPr>
  </w:style>
  <w:style w:type="paragraph" w:styleId="Index7">
    <w:name w:val="index 7"/>
    <w:basedOn w:val="Normal"/>
    <w:next w:val="Normal"/>
    <w:autoRedefine/>
    <w:semiHidden/>
    <w:rsid w:val="00F922F8"/>
    <w:pPr>
      <w:ind w:left="1680" w:hanging="240"/>
    </w:pPr>
    <w:rPr>
      <w:sz w:val="18"/>
      <w:szCs w:val="18"/>
    </w:rPr>
  </w:style>
  <w:style w:type="paragraph" w:styleId="Index8">
    <w:name w:val="index 8"/>
    <w:basedOn w:val="Normal"/>
    <w:next w:val="Normal"/>
    <w:autoRedefine/>
    <w:semiHidden/>
    <w:rsid w:val="00F922F8"/>
    <w:pPr>
      <w:ind w:left="1920" w:hanging="240"/>
    </w:pPr>
    <w:rPr>
      <w:sz w:val="18"/>
      <w:szCs w:val="18"/>
    </w:rPr>
  </w:style>
  <w:style w:type="paragraph" w:styleId="Index9">
    <w:name w:val="index 9"/>
    <w:basedOn w:val="Normal"/>
    <w:next w:val="Normal"/>
    <w:autoRedefine/>
    <w:semiHidden/>
    <w:rsid w:val="00F922F8"/>
    <w:pPr>
      <w:ind w:left="2160" w:hanging="240"/>
    </w:pPr>
    <w:rPr>
      <w:sz w:val="18"/>
      <w:szCs w:val="18"/>
    </w:rPr>
  </w:style>
  <w:style w:type="paragraph" w:styleId="Date">
    <w:name w:val="Date"/>
    <w:basedOn w:val="Normal"/>
    <w:next w:val="Normal"/>
    <w:rsid w:val="00F922F8"/>
    <w:pPr>
      <w:widowControl w:val="0"/>
      <w:spacing w:line="216" w:lineRule="auto"/>
    </w:pPr>
    <w:rPr>
      <w:color w:val="000000"/>
      <w:szCs w:val="20"/>
    </w:rPr>
  </w:style>
  <w:style w:type="paragraph" w:customStyle="1" w:styleId="Manual-optionnameindent1">
    <w:name w:val="Manual-option name indent1"/>
    <w:basedOn w:val="Manual-optionname"/>
    <w:rsid w:val="00F922F8"/>
    <w:pPr>
      <w:tabs>
        <w:tab w:val="clear" w:pos="720"/>
        <w:tab w:val="clear" w:pos="1440"/>
        <w:tab w:val="clear" w:pos="2160"/>
        <w:tab w:val="clear" w:pos="2880"/>
        <w:tab w:val="clear" w:pos="4680"/>
        <w:tab w:val="left" w:pos="1080"/>
      </w:tabs>
      <w:ind w:left="1080"/>
    </w:pPr>
  </w:style>
  <w:style w:type="paragraph" w:customStyle="1" w:styleId="Man-3Hdg-Num">
    <w:name w:val="Man-3Hdg-Num"/>
    <w:basedOn w:val="Heading3"/>
    <w:next w:val="Manual-bodytext"/>
    <w:rsid w:val="00F922F8"/>
    <w:pPr>
      <w:numPr>
        <w:ilvl w:val="2"/>
        <w:numId w:val="5"/>
      </w:numPr>
    </w:pPr>
    <w:rPr>
      <w:rFonts w:ascii="Times New Roman" w:hAnsi="Times New Roman"/>
      <w:color w:val="000080"/>
    </w:rPr>
  </w:style>
  <w:style w:type="paragraph" w:customStyle="1" w:styleId="Man-4Hdg-Num">
    <w:name w:val="Man-4Hdg-Num"/>
    <w:basedOn w:val="Heading4"/>
    <w:rsid w:val="00F922F8"/>
    <w:pPr>
      <w:numPr>
        <w:ilvl w:val="3"/>
        <w:numId w:val="6"/>
      </w:numPr>
      <w:tabs>
        <w:tab w:val="left" w:pos="1080"/>
      </w:tabs>
      <w:spacing w:before="120"/>
    </w:pPr>
    <w:rPr>
      <w:color w:val="000080"/>
    </w:rPr>
  </w:style>
  <w:style w:type="paragraph" w:customStyle="1" w:styleId="Bullet">
    <w:name w:val="Bullet"/>
    <w:basedOn w:val="Normal"/>
    <w:rsid w:val="00F922F8"/>
    <w:pPr>
      <w:numPr>
        <w:numId w:val="7"/>
      </w:numPr>
    </w:pPr>
    <w:rPr>
      <w:color w:val="000000"/>
    </w:rPr>
  </w:style>
  <w:style w:type="paragraph" w:styleId="BodyTextIndent">
    <w:name w:val="Body Text Indent"/>
    <w:basedOn w:val="Normal"/>
    <w:rsid w:val="00F922F8"/>
    <w:pPr>
      <w:tabs>
        <w:tab w:val="left" w:pos="720"/>
        <w:tab w:val="left" w:pos="1440"/>
        <w:tab w:val="left" w:pos="2160"/>
        <w:tab w:val="left" w:pos="2880"/>
        <w:tab w:val="left" w:pos="4680"/>
      </w:tabs>
      <w:autoSpaceDE w:val="0"/>
      <w:autoSpaceDN w:val="0"/>
      <w:adjustRightInd w:val="0"/>
      <w:ind w:left="360"/>
    </w:pPr>
    <w:rPr>
      <w:rFonts w:eastAsia="MS Mincho" w:cs="Courier New"/>
      <w:color w:val="000000"/>
      <w:szCs w:val="20"/>
    </w:rPr>
  </w:style>
  <w:style w:type="paragraph" w:customStyle="1" w:styleId="Paragraph5">
    <w:name w:val="Paragraph5"/>
    <w:basedOn w:val="Normal"/>
    <w:rsid w:val="00F922F8"/>
    <w:pPr>
      <w:spacing w:before="80"/>
      <w:ind w:left="1080"/>
      <w:jc w:val="both"/>
    </w:pPr>
    <w:rPr>
      <w:color w:val="000000"/>
      <w:sz w:val="20"/>
      <w:szCs w:val="20"/>
    </w:rPr>
  </w:style>
  <w:style w:type="paragraph" w:customStyle="1" w:styleId="Manual-body8ptline">
    <w:name w:val="Manual-body 8pt line"/>
    <w:basedOn w:val="Manual-bodytext"/>
    <w:rsid w:val="00F922F8"/>
    <w:pPr>
      <w:tabs>
        <w:tab w:val="left" w:pos="907"/>
      </w:tabs>
    </w:pPr>
    <w:rPr>
      <w:sz w:val="16"/>
    </w:rPr>
  </w:style>
  <w:style w:type="paragraph" w:styleId="BodyTextIndent2">
    <w:name w:val="Body Text Indent 2"/>
    <w:basedOn w:val="Normal"/>
    <w:rsid w:val="00F922F8"/>
    <w:pPr>
      <w:ind w:left="30"/>
    </w:pPr>
    <w:rPr>
      <w:color w:val="000080"/>
      <w:sz w:val="20"/>
      <w:szCs w:val="20"/>
    </w:rPr>
  </w:style>
  <w:style w:type="paragraph" w:customStyle="1" w:styleId="Heading21">
    <w:name w:val="Heading 21"/>
    <w:basedOn w:val="Heading2"/>
    <w:rsid w:val="00F922F8"/>
    <w:pPr>
      <w:tabs>
        <w:tab w:val="left" w:pos="720"/>
      </w:tabs>
      <w:spacing w:line="216" w:lineRule="auto"/>
      <w:outlineLvl w:val="9"/>
    </w:pPr>
    <w:rPr>
      <w:rFonts w:cs="Times New Roman"/>
      <w:bCs w:val="0"/>
      <w:i/>
      <w:iCs w:val="0"/>
      <w:szCs w:val="20"/>
    </w:rPr>
  </w:style>
  <w:style w:type="paragraph" w:styleId="List2">
    <w:name w:val="List 2"/>
    <w:basedOn w:val="Normal"/>
    <w:rsid w:val="00F922F8"/>
    <w:pPr>
      <w:ind w:left="720" w:hanging="360"/>
    </w:pPr>
    <w:rPr>
      <w:color w:val="000000"/>
      <w:szCs w:val="20"/>
    </w:rPr>
  </w:style>
  <w:style w:type="paragraph" w:customStyle="1" w:styleId="Paragraph4">
    <w:name w:val="Paragraph4"/>
    <w:basedOn w:val="Normal"/>
    <w:autoRedefine/>
    <w:rsid w:val="00F922F8"/>
    <w:pPr>
      <w:ind w:left="900" w:hanging="900"/>
    </w:pPr>
    <w:rPr>
      <w:rFonts w:eastAsia="MS Mincho" w:cs="Courier New"/>
      <w:b/>
      <w:bCs/>
      <w:position w:val="-4"/>
      <w:szCs w:val="20"/>
    </w:rPr>
  </w:style>
  <w:style w:type="paragraph" w:styleId="ListBullet">
    <w:name w:val="List Bullet"/>
    <w:basedOn w:val="Normal"/>
    <w:autoRedefine/>
    <w:rsid w:val="00F922F8"/>
    <w:pPr>
      <w:tabs>
        <w:tab w:val="left" w:pos="630"/>
      </w:tabs>
      <w:ind w:left="1080"/>
    </w:pPr>
    <w:rPr>
      <w:bCs/>
      <w:iCs/>
      <w:color w:val="000000"/>
      <w:szCs w:val="20"/>
    </w:rPr>
  </w:style>
  <w:style w:type="paragraph" w:styleId="ListBullet2">
    <w:name w:val="List Bullet 2"/>
    <w:basedOn w:val="Normal"/>
    <w:autoRedefine/>
    <w:rsid w:val="00F922F8"/>
    <w:pPr>
      <w:numPr>
        <w:numId w:val="16"/>
      </w:numPr>
      <w:tabs>
        <w:tab w:val="clear" w:pos="1080"/>
      </w:tabs>
      <w:spacing w:after="40"/>
      <w:ind w:left="720"/>
    </w:pPr>
    <w:rPr>
      <w:color w:val="000000"/>
      <w:szCs w:val="20"/>
    </w:rPr>
  </w:style>
  <w:style w:type="paragraph" w:customStyle="1" w:styleId="heading10">
    <w:name w:val="heading1"/>
    <w:aliases w:val="head1"/>
    <w:basedOn w:val="Heading1"/>
    <w:rsid w:val="00F922F8"/>
    <w:pPr>
      <w:widowControl w:val="0"/>
      <w:tabs>
        <w:tab w:val="num" w:pos="720"/>
      </w:tabs>
      <w:spacing w:before="280"/>
      <w:ind w:left="720" w:right="-540" w:hanging="360"/>
    </w:pPr>
    <w:rPr>
      <w:bCs w:val="0"/>
      <w:sz w:val="28"/>
      <w:szCs w:val="20"/>
    </w:rPr>
  </w:style>
  <w:style w:type="paragraph" w:customStyle="1" w:styleId="Paragraph3">
    <w:name w:val="Paragraph3"/>
    <w:basedOn w:val="Normal"/>
    <w:rsid w:val="00F922F8"/>
    <w:pPr>
      <w:spacing w:before="80"/>
      <w:ind w:left="360"/>
      <w:jc w:val="both"/>
    </w:pPr>
    <w:rPr>
      <w:color w:val="000000"/>
      <w:szCs w:val="20"/>
    </w:rPr>
  </w:style>
  <w:style w:type="paragraph" w:customStyle="1" w:styleId="Informal1">
    <w:name w:val="Informal1"/>
    <w:basedOn w:val="Normal"/>
    <w:rsid w:val="00F922F8"/>
    <w:pPr>
      <w:spacing w:before="60" w:after="60"/>
    </w:pPr>
    <w:rPr>
      <w:color w:val="000000"/>
      <w:sz w:val="22"/>
      <w:szCs w:val="20"/>
    </w:rPr>
  </w:style>
  <w:style w:type="paragraph" w:customStyle="1" w:styleId="Heading31">
    <w:name w:val="Heading 31"/>
    <w:basedOn w:val="Normal"/>
    <w:rsid w:val="00512B8C"/>
    <w:rPr>
      <w:rFonts w:ascii="Arial" w:hAnsi="Arial"/>
      <w:b/>
      <w:color w:val="000000"/>
      <w:szCs w:val="20"/>
    </w:rPr>
  </w:style>
  <w:style w:type="paragraph" w:styleId="BodyTextIndent3">
    <w:name w:val="Body Text Indent 3"/>
    <w:basedOn w:val="Normal"/>
    <w:rsid w:val="00F922F8"/>
    <w:pPr>
      <w:pBdr>
        <w:top w:val="single" w:sz="4" w:space="1" w:color="auto"/>
        <w:left w:val="single" w:sz="4" w:space="24" w:color="auto"/>
        <w:bottom w:val="single" w:sz="4" w:space="1" w:color="auto"/>
        <w:right w:val="single" w:sz="4" w:space="3" w:color="auto"/>
      </w:pBdr>
      <w:ind w:left="2070"/>
    </w:pPr>
    <w:rPr>
      <w:rFonts w:ascii="Courier New" w:hAnsi="Courier New" w:cs="Courier New"/>
      <w:color w:val="000080"/>
      <w:sz w:val="20"/>
    </w:rPr>
  </w:style>
  <w:style w:type="paragraph" w:styleId="BodyText2">
    <w:name w:val="Body Text 2"/>
    <w:basedOn w:val="Normal"/>
    <w:rsid w:val="00F922F8"/>
    <w:pPr>
      <w:ind w:right="-90"/>
    </w:pPr>
    <w:rPr>
      <w:color w:val="000000"/>
    </w:rPr>
  </w:style>
  <w:style w:type="paragraph" w:styleId="BlockText">
    <w:name w:val="Block Text"/>
    <w:basedOn w:val="Normal"/>
    <w:rsid w:val="00F922F8"/>
    <w:pPr>
      <w:ind w:left="2160" w:right="360" w:hanging="90"/>
    </w:pPr>
    <w:rPr>
      <w:rFonts w:ascii="Courier New" w:hAnsi="Courier New" w:cs="Courier New"/>
      <w:color w:val="000080"/>
      <w:sz w:val="20"/>
    </w:rPr>
  </w:style>
  <w:style w:type="paragraph" w:styleId="Caption">
    <w:name w:val="caption"/>
    <w:aliases w:val="ca,c"/>
    <w:basedOn w:val="Normal"/>
    <w:next w:val="Normal"/>
    <w:link w:val="CaptionChar"/>
    <w:qFormat/>
    <w:rsid w:val="00F922F8"/>
    <w:pPr>
      <w:spacing w:before="80"/>
      <w:ind w:left="7200" w:firstLine="720"/>
    </w:pPr>
    <w:rPr>
      <w:i/>
      <w:iCs/>
      <w:color w:val="000000"/>
    </w:rPr>
  </w:style>
  <w:style w:type="paragraph" w:customStyle="1" w:styleId="ManualHeading2">
    <w:name w:val="Manual Heading 2"/>
    <w:basedOn w:val="Heading2"/>
    <w:rsid w:val="00F922F8"/>
    <w:pPr>
      <w:keepNext w:val="0"/>
      <w:widowControl w:val="0"/>
      <w:tabs>
        <w:tab w:val="num" w:pos="720"/>
      </w:tabs>
      <w:spacing w:before="0" w:after="0"/>
    </w:pPr>
    <w:rPr>
      <w:rFonts w:ascii="Times New Roman Bold" w:hAnsi="Times New Roman Bold" w:cs="Times New Roman"/>
      <w:i/>
      <w:snapToGrid w:val="0"/>
      <w:sz w:val="24"/>
      <w:szCs w:val="20"/>
    </w:rPr>
  </w:style>
  <w:style w:type="paragraph" w:styleId="BodyText3">
    <w:name w:val="Body Text 3"/>
    <w:basedOn w:val="Normal"/>
    <w:rsid w:val="00F922F8"/>
    <w:pPr>
      <w:spacing w:after="120"/>
    </w:pPr>
    <w:rPr>
      <w:rFonts w:ascii="Courier New" w:hAnsi="Courier New"/>
      <w:b/>
      <w:color w:val="000000"/>
      <w:sz w:val="16"/>
      <w:szCs w:val="20"/>
    </w:rPr>
  </w:style>
  <w:style w:type="paragraph" w:styleId="BodyTextFirstIndent">
    <w:name w:val="Body Text First Indent"/>
    <w:basedOn w:val="BodyText"/>
    <w:rsid w:val="00F922F8"/>
    <w:pPr>
      <w:spacing w:after="120"/>
      <w:ind w:firstLine="210"/>
    </w:pPr>
    <w:rPr>
      <w:szCs w:val="24"/>
    </w:rPr>
  </w:style>
  <w:style w:type="paragraph" w:styleId="BodyTextFirstIndent2">
    <w:name w:val="Body Text First Indent 2"/>
    <w:basedOn w:val="BodyTextIndent"/>
    <w:rsid w:val="00F922F8"/>
    <w:pPr>
      <w:tabs>
        <w:tab w:val="clear" w:pos="720"/>
        <w:tab w:val="clear" w:pos="1440"/>
        <w:tab w:val="clear" w:pos="2160"/>
        <w:tab w:val="clear" w:pos="2880"/>
        <w:tab w:val="clear" w:pos="4680"/>
      </w:tabs>
      <w:autoSpaceDE/>
      <w:autoSpaceDN/>
      <w:adjustRightInd/>
      <w:spacing w:after="120"/>
      <w:ind w:firstLine="210"/>
    </w:pPr>
    <w:rPr>
      <w:rFonts w:eastAsia="Times New Roman" w:cs="Times New Roman"/>
      <w:szCs w:val="24"/>
    </w:rPr>
  </w:style>
  <w:style w:type="paragraph" w:styleId="Closing">
    <w:name w:val="Closing"/>
    <w:basedOn w:val="Normal"/>
    <w:rsid w:val="00F922F8"/>
    <w:pPr>
      <w:ind w:left="4320"/>
    </w:pPr>
    <w:rPr>
      <w:color w:val="000000"/>
    </w:rPr>
  </w:style>
  <w:style w:type="paragraph" w:styleId="DocumentMap">
    <w:name w:val="Document Map"/>
    <w:basedOn w:val="Normal"/>
    <w:semiHidden/>
    <w:rsid w:val="00F922F8"/>
    <w:pPr>
      <w:shd w:val="clear" w:color="auto" w:fill="000080"/>
    </w:pPr>
    <w:rPr>
      <w:rFonts w:ascii="Tahoma" w:hAnsi="Tahoma" w:cs="Tahoma"/>
      <w:color w:val="000000"/>
    </w:rPr>
  </w:style>
  <w:style w:type="paragraph" w:styleId="E-mailSignature">
    <w:name w:val="E-mail Signature"/>
    <w:basedOn w:val="Normal"/>
    <w:rsid w:val="00F922F8"/>
    <w:rPr>
      <w:color w:val="000000"/>
    </w:rPr>
  </w:style>
  <w:style w:type="paragraph" w:styleId="EndnoteText">
    <w:name w:val="endnote text"/>
    <w:basedOn w:val="Normal"/>
    <w:semiHidden/>
    <w:rsid w:val="00F922F8"/>
    <w:rPr>
      <w:color w:val="000000"/>
      <w:sz w:val="20"/>
      <w:szCs w:val="20"/>
    </w:rPr>
  </w:style>
  <w:style w:type="paragraph" w:styleId="EnvelopeAddress">
    <w:name w:val="envelope address"/>
    <w:basedOn w:val="Normal"/>
    <w:rsid w:val="00F922F8"/>
    <w:pPr>
      <w:framePr w:w="7920" w:h="1980" w:hRule="exact" w:hSpace="180" w:wrap="auto" w:hAnchor="page" w:xAlign="center" w:yAlign="bottom"/>
      <w:ind w:left="2880"/>
    </w:pPr>
    <w:rPr>
      <w:rFonts w:ascii="Arial" w:hAnsi="Arial" w:cs="Arial"/>
      <w:color w:val="000000"/>
    </w:rPr>
  </w:style>
  <w:style w:type="paragraph" w:styleId="EnvelopeReturn">
    <w:name w:val="envelope return"/>
    <w:basedOn w:val="Normal"/>
    <w:rsid w:val="00F922F8"/>
    <w:rPr>
      <w:rFonts w:ascii="Arial" w:hAnsi="Arial" w:cs="Arial"/>
      <w:color w:val="000000"/>
      <w:sz w:val="20"/>
      <w:szCs w:val="20"/>
    </w:rPr>
  </w:style>
  <w:style w:type="paragraph" w:styleId="FootnoteText">
    <w:name w:val="footnote text"/>
    <w:basedOn w:val="Normal"/>
    <w:semiHidden/>
    <w:rsid w:val="00F922F8"/>
    <w:rPr>
      <w:color w:val="000000"/>
      <w:sz w:val="20"/>
      <w:szCs w:val="20"/>
    </w:rPr>
  </w:style>
  <w:style w:type="paragraph" w:styleId="HTMLAddress">
    <w:name w:val="HTML Address"/>
    <w:basedOn w:val="Normal"/>
    <w:rsid w:val="00F922F8"/>
    <w:rPr>
      <w:i/>
      <w:iCs/>
      <w:color w:val="000000"/>
    </w:rPr>
  </w:style>
  <w:style w:type="paragraph" w:styleId="HTMLPreformatted">
    <w:name w:val="HTML Preformatted"/>
    <w:basedOn w:val="Normal"/>
    <w:rsid w:val="00F922F8"/>
    <w:rPr>
      <w:rFonts w:ascii="Courier New" w:hAnsi="Courier New" w:cs="Courier New"/>
      <w:color w:val="000000"/>
      <w:sz w:val="20"/>
      <w:szCs w:val="20"/>
    </w:rPr>
  </w:style>
  <w:style w:type="paragraph" w:styleId="List">
    <w:name w:val="List"/>
    <w:basedOn w:val="Normal"/>
    <w:rsid w:val="00F922F8"/>
    <w:pPr>
      <w:ind w:left="360" w:hanging="360"/>
    </w:pPr>
    <w:rPr>
      <w:color w:val="000000"/>
    </w:rPr>
  </w:style>
  <w:style w:type="paragraph" w:styleId="List3">
    <w:name w:val="List 3"/>
    <w:basedOn w:val="Normal"/>
    <w:rsid w:val="00F922F8"/>
    <w:pPr>
      <w:ind w:left="1080" w:hanging="360"/>
    </w:pPr>
    <w:rPr>
      <w:color w:val="000000"/>
    </w:rPr>
  </w:style>
  <w:style w:type="paragraph" w:styleId="List4">
    <w:name w:val="List 4"/>
    <w:basedOn w:val="Normal"/>
    <w:rsid w:val="00F922F8"/>
    <w:pPr>
      <w:ind w:left="1440" w:hanging="360"/>
    </w:pPr>
    <w:rPr>
      <w:color w:val="000000"/>
    </w:rPr>
  </w:style>
  <w:style w:type="paragraph" w:styleId="List5">
    <w:name w:val="List 5"/>
    <w:basedOn w:val="Normal"/>
    <w:rsid w:val="00F922F8"/>
    <w:pPr>
      <w:ind w:left="1800" w:hanging="360"/>
    </w:pPr>
    <w:rPr>
      <w:color w:val="000000"/>
    </w:rPr>
  </w:style>
  <w:style w:type="paragraph" w:styleId="ListBullet3">
    <w:name w:val="List Bullet 3"/>
    <w:basedOn w:val="Normal"/>
    <w:autoRedefine/>
    <w:rsid w:val="00F922F8"/>
    <w:pPr>
      <w:numPr>
        <w:numId w:val="8"/>
      </w:numPr>
    </w:pPr>
    <w:rPr>
      <w:color w:val="000000"/>
    </w:rPr>
  </w:style>
  <w:style w:type="paragraph" w:styleId="ListBullet4">
    <w:name w:val="List Bullet 4"/>
    <w:basedOn w:val="Normal"/>
    <w:autoRedefine/>
    <w:rsid w:val="00F922F8"/>
    <w:pPr>
      <w:numPr>
        <w:numId w:val="9"/>
      </w:numPr>
    </w:pPr>
    <w:rPr>
      <w:color w:val="000000"/>
    </w:rPr>
  </w:style>
  <w:style w:type="paragraph" w:styleId="ListBullet5">
    <w:name w:val="List Bullet 5"/>
    <w:basedOn w:val="Normal"/>
    <w:autoRedefine/>
    <w:rsid w:val="00F922F8"/>
    <w:pPr>
      <w:numPr>
        <w:numId w:val="10"/>
      </w:numPr>
    </w:pPr>
    <w:rPr>
      <w:color w:val="000000"/>
    </w:rPr>
  </w:style>
  <w:style w:type="paragraph" w:styleId="ListContinue">
    <w:name w:val="List Continue"/>
    <w:basedOn w:val="Normal"/>
    <w:rsid w:val="00F922F8"/>
    <w:pPr>
      <w:spacing w:after="120"/>
      <w:ind w:left="360"/>
    </w:pPr>
    <w:rPr>
      <w:color w:val="000000"/>
    </w:rPr>
  </w:style>
  <w:style w:type="paragraph" w:styleId="ListContinue2">
    <w:name w:val="List Continue 2"/>
    <w:basedOn w:val="Normal"/>
    <w:rsid w:val="00F922F8"/>
    <w:pPr>
      <w:spacing w:after="120"/>
      <w:ind w:left="720"/>
    </w:pPr>
    <w:rPr>
      <w:color w:val="000000"/>
    </w:rPr>
  </w:style>
  <w:style w:type="paragraph" w:styleId="ListContinue3">
    <w:name w:val="List Continue 3"/>
    <w:basedOn w:val="Normal"/>
    <w:rsid w:val="00F922F8"/>
    <w:pPr>
      <w:spacing w:after="120"/>
      <w:ind w:left="1080"/>
    </w:pPr>
    <w:rPr>
      <w:color w:val="000000"/>
    </w:rPr>
  </w:style>
  <w:style w:type="paragraph" w:styleId="ListContinue4">
    <w:name w:val="List Continue 4"/>
    <w:basedOn w:val="Normal"/>
    <w:rsid w:val="00F922F8"/>
    <w:pPr>
      <w:spacing w:after="120"/>
      <w:ind w:left="1440"/>
    </w:pPr>
    <w:rPr>
      <w:color w:val="000000"/>
    </w:rPr>
  </w:style>
  <w:style w:type="paragraph" w:styleId="ListContinue5">
    <w:name w:val="List Continue 5"/>
    <w:basedOn w:val="Normal"/>
    <w:rsid w:val="00F922F8"/>
    <w:pPr>
      <w:spacing w:after="120"/>
      <w:ind w:left="1800"/>
    </w:pPr>
    <w:rPr>
      <w:color w:val="000000"/>
    </w:rPr>
  </w:style>
  <w:style w:type="paragraph" w:styleId="ListNumber">
    <w:name w:val="List Number"/>
    <w:basedOn w:val="Normal"/>
    <w:rsid w:val="00F922F8"/>
    <w:pPr>
      <w:numPr>
        <w:numId w:val="11"/>
      </w:numPr>
    </w:pPr>
    <w:rPr>
      <w:color w:val="000000"/>
    </w:rPr>
  </w:style>
  <w:style w:type="paragraph" w:styleId="ListNumber2">
    <w:name w:val="List Number 2"/>
    <w:basedOn w:val="Normal"/>
    <w:rsid w:val="00F922F8"/>
    <w:pPr>
      <w:numPr>
        <w:numId w:val="12"/>
      </w:numPr>
    </w:pPr>
    <w:rPr>
      <w:color w:val="000000"/>
    </w:rPr>
  </w:style>
  <w:style w:type="paragraph" w:styleId="ListNumber3">
    <w:name w:val="List Number 3"/>
    <w:basedOn w:val="Normal"/>
    <w:rsid w:val="00F922F8"/>
    <w:pPr>
      <w:numPr>
        <w:numId w:val="13"/>
      </w:numPr>
    </w:pPr>
    <w:rPr>
      <w:color w:val="000000"/>
    </w:rPr>
  </w:style>
  <w:style w:type="paragraph" w:styleId="ListNumber4">
    <w:name w:val="List Number 4"/>
    <w:basedOn w:val="Normal"/>
    <w:rsid w:val="00F922F8"/>
    <w:pPr>
      <w:numPr>
        <w:numId w:val="14"/>
      </w:numPr>
    </w:pPr>
    <w:rPr>
      <w:color w:val="000000"/>
    </w:rPr>
  </w:style>
  <w:style w:type="paragraph" w:styleId="ListNumber5">
    <w:name w:val="List Number 5"/>
    <w:basedOn w:val="Normal"/>
    <w:rsid w:val="00F922F8"/>
    <w:pPr>
      <w:numPr>
        <w:numId w:val="15"/>
      </w:numPr>
    </w:pPr>
    <w:rPr>
      <w:color w:val="000000"/>
    </w:rPr>
  </w:style>
  <w:style w:type="paragraph" w:styleId="MacroText">
    <w:name w:val="macro"/>
    <w:semiHidden/>
    <w:rsid w:val="00F922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MessageHeader">
    <w:name w:val="Message Header"/>
    <w:basedOn w:val="Normal"/>
    <w:rsid w:val="00F922F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color w:val="000000"/>
    </w:rPr>
  </w:style>
  <w:style w:type="paragraph" w:styleId="NormalWeb">
    <w:name w:val="Normal (Web)"/>
    <w:basedOn w:val="Normal"/>
    <w:rsid w:val="00F922F8"/>
    <w:rPr>
      <w:color w:val="000000"/>
    </w:rPr>
  </w:style>
  <w:style w:type="paragraph" w:styleId="NoteHeading">
    <w:name w:val="Note Heading"/>
    <w:basedOn w:val="Normal"/>
    <w:next w:val="Normal"/>
    <w:rsid w:val="00F922F8"/>
    <w:rPr>
      <w:color w:val="000000"/>
    </w:rPr>
  </w:style>
  <w:style w:type="paragraph" w:styleId="Salutation">
    <w:name w:val="Salutation"/>
    <w:basedOn w:val="Normal"/>
    <w:next w:val="Normal"/>
    <w:rsid w:val="00F922F8"/>
    <w:rPr>
      <w:color w:val="000000"/>
    </w:rPr>
  </w:style>
  <w:style w:type="paragraph" w:styleId="Signature">
    <w:name w:val="Signature"/>
    <w:basedOn w:val="Normal"/>
    <w:rsid w:val="00F922F8"/>
    <w:pPr>
      <w:ind w:left="4320"/>
    </w:pPr>
    <w:rPr>
      <w:color w:val="000000"/>
    </w:rPr>
  </w:style>
  <w:style w:type="paragraph" w:styleId="Subtitle">
    <w:name w:val="Subtitle"/>
    <w:basedOn w:val="Normal"/>
    <w:qFormat/>
    <w:rsid w:val="00F922F8"/>
    <w:pPr>
      <w:spacing w:after="60"/>
      <w:jc w:val="center"/>
      <w:outlineLvl w:val="1"/>
    </w:pPr>
    <w:rPr>
      <w:rFonts w:ascii="Arial" w:hAnsi="Arial" w:cs="Arial"/>
      <w:color w:val="000000"/>
    </w:rPr>
  </w:style>
  <w:style w:type="paragraph" w:styleId="TableofAuthorities">
    <w:name w:val="table of authorities"/>
    <w:basedOn w:val="Normal"/>
    <w:next w:val="Normal"/>
    <w:semiHidden/>
    <w:rsid w:val="00F922F8"/>
    <w:pPr>
      <w:ind w:left="240" w:hanging="240"/>
    </w:pPr>
    <w:rPr>
      <w:color w:val="000000"/>
    </w:rPr>
  </w:style>
  <w:style w:type="paragraph" w:styleId="Title">
    <w:name w:val="Title"/>
    <w:basedOn w:val="Normal"/>
    <w:qFormat/>
    <w:rsid w:val="00F922F8"/>
    <w:pPr>
      <w:spacing w:before="240" w:after="60"/>
      <w:jc w:val="center"/>
      <w:outlineLvl w:val="0"/>
    </w:pPr>
    <w:rPr>
      <w:rFonts w:ascii="Arial" w:hAnsi="Arial" w:cs="Arial"/>
      <w:b/>
      <w:bCs/>
      <w:color w:val="000000"/>
      <w:kern w:val="28"/>
      <w:sz w:val="32"/>
      <w:szCs w:val="32"/>
    </w:rPr>
  </w:style>
  <w:style w:type="paragraph" w:styleId="TOAHeading">
    <w:name w:val="toa heading"/>
    <w:basedOn w:val="Normal"/>
    <w:next w:val="Normal"/>
    <w:semiHidden/>
    <w:rsid w:val="00F922F8"/>
    <w:pPr>
      <w:spacing w:before="120"/>
    </w:pPr>
    <w:rPr>
      <w:rFonts w:ascii="Arial" w:hAnsi="Arial" w:cs="Arial"/>
      <w:b/>
      <w:bCs/>
      <w:color w:val="000000"/>
    </w:rPr>
  </w:style>
  <w:style w:type="paragraph" w:styleId="BalloonText">
    <w:name w:val="Balloon Text"/>
    <w:basedOn w:val="Normal"/>
    <w:semiHidden/>
    <w:rsid w:val="00F922F8"/>
    <w:rPr>
      <w:rFonts w:ascii="Tahoma" w:hAnsi="Tahoma" w:cs="Tahoma"/>
      <w:color w:val="000000"/>
      <w:sz w:val="16"/>
      <w:szCs w:val="16"/>
    </w:rPr>
  </w:style>
  <w:style w:type="paragraph" w:styleId="CommentSubject">
    <w:name w:val="annotation subject"/>
    <w:basedOn w:val="CommentText"/>
    <w:next w:val="CommentText"/>
    <w:semiHidden/>
    <w:rsid w:val="00F922F8"/>
    <w:rPr>
      <w:b/>
      <w:bCs/>
    </w:rPr>
  </w:style>
  <w:style w:type="paragraph" w:customStyle="1" w:styleId="BulletedBodyText">
    <w:name w:val="Bulleted Body Text"/>
    <w:basedOn w:val="Normal"/>
    <w:rsid w:val="00F922F8"/>
    <w:pPr>
      <w:numPr>
        <w:numId w:val="19"/>
      </w:numPr>
    </w:pPr>
  </w:style>
  <w:style w:type="character" w:customStyle="1" w:styleId="Manual-bodytextChar">
    <w:name w:val="Manual-body text Char"/>
    <w:link w:val="Manual-bodytext"/>
    <w:rsid w:val="00F922F8"/>
    <w:rPr>
      <w:rFonts w:eastAsia="MS Mincho" w:cs="Courier New"/>
      <w:color w:val="000000"/>
      <w:sz w:val="24"/>
      <w:lang w:val="en-US" w:eastAsia="en-US" w:bidi="ar-SA"/>
    </w:rPr>
  </w:style>
  <w:style w:type="table" w:styleId="TableGrid">
    <w:name w:val="Table Grid"/>
    <w:basedOn w:val="TableNormal"/>
    <w:rsid w:val="00F922F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uterscreen">
    <w:name w:val="computer screen"/>
    <w:basedOn w:val="Normal"/>
    <w:rsid w:val="00F922F8"/>
    <w:pPr>
      <w:shd w:val="clear" w:color="auto" w:fill="E6E6E6"/>
    </w:pPr>
    <w:rPr>
      <w:rFonts w:ascii="Courier New" w:hAnsi="Courier New"/>
      <w:sz w:val="16"/>
      <w:szCs w:val="16"/>
    </w:rPr>
  </w:style>
  <w:style w:type="paragraph" w:customStyle="1" w:styleId="StyleHeading1AsianMSMincho">
    <w:name w:val="Style Heading 1 + (Asian) MS Mincho"/>
    <w:basedOn w:val="Heading1"/>
    <w:rsid w:val="00F922F8"/>
    <w:pPr>
      <w:tabs>
        <w:tab w:val="num" w:pos="360"/>
      </w:tabs>
      <w:ind w:left="360" w:hanging="360"/>
    </w:pPr>
    <w:rPr>
      <w:rFonts w:eastAsia="MS Mincho"/>
    </w:rPr>
  </w:style>
  <w:style w:type="table" w:customStyle="1" w:styleId="TableGrid1">
    <w:name w:val="Table Grid1"/>
    <w:basedOn w:val="TableNormal"/>
    <w:next w:val="TableGrid"/>
    <w:rsid w:val="00F922F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922F8"/>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22F8"/>
    <w:pPr>
      <w:autoSpaceDE w:val="0"/>
      <w:autoSpaceDN w:val="0"/>
      <w:adjustRightInd w:val="0"/>
    </w:pPr>
    <w:rPr>
      <w:color w:val="000000"/>
      <w:sz w:val="24"/>
      <w:szCs w:val="24"/>
    </w:rPr>
  </w:style>
  <w:style w:type="paragraph" w:customStyle="1" w:styleId="StyleHeading1Left0Firstline0">
    <w:name w:val="Style Heading 1 + Left:  0&quot; First line:  0&quot;"/>
    <w:basedOn w:val="Heading1"/>
    <w:rsid w:val="00AE2A22"/>
    <w:rPr>
      <w:rFonts w:cs="Times New Roman"/>
      <w:szCs w:val="20"/>
    </w:rPr>
  </w:style>
  <w:style w:type="paragraph" w:customStyle="1" w:styleId="StyleHeading1Left0Firstline01">
    <w:name w:val="Style Heading 1 + Left:  0&quot; First line:  0&quot;1"/>
    <w:basedOn w:val="Heading1"/>
    <w:next w:val="BodyText"/>
    <w:rsid w:val="00AE2A22"/>
    <w:rPr>
      <w:rFonts w:cs="Times New Roman"/>
      <w:szCs w:val="20"/>
    </w:rPr>
  </w:style>
  <w:style w:type="paragraph" w:customStyle="1" w:styleId="ChapterHeading">
    <w:name w:val="Chapter Heading"/>
    <w:basedOn w:val="Heading1"/>
    <w:next w:val="BodyText"/>
    <w:rsid w:val="0047606F"/>
    <w:pPr>
      <w:widowControl w:val="0"/>
      <w:pBdr>
        <w:bottom w:val="single" w:sz="18" w:space="1" w:color="auto"/>
      </w:pBdr>
      <w:autoSpaceDE w:val="0"/>
      <w:autoSpaceDN w:val="0"/>
      <w:adjustRightInd w:val="0"/>
      <w:spacing w:before="0" w:after="0"/>
    </w:pPr>
    <w:rPr>
      <w:rFonts w:cs="Times New Roman"/>
      <w:bCs w:val="0"/>
      <w:snapToGrid w:val="0"/>
      <w:szCs w:val="24"/>
    </w:rPr>
  </w:style>
  <w:style w:type="character" w:customStyle="1" w:styleId="BodyTextChar">
    <w:name w:val="Body Text Char"/>
    <w:link w:val="BodyText"/>
    <w:rsid w:val="009C12B2"/>
    <w:rPr>
      <w:color w:val="000000"/>
      <w:sz w:val="22"/>
    </w:rPr>
  </w:style>
  <w:style w:type="paragraph" w:styleId="ListParagraph">
    <w:name w:val="List Paragraph"/>
    <w:basedOn w:val="Normal"/>
    <w:uiPriority w:val="34"/>
    <w:qFormat/>
    <w:rsid w:val="008615BC"/>
    <w:pPr>
      <w:ind w:left="720"/>
    </w:pPr>
  </w:style>
  <w:style w:type="paragraph" w:customStyle="1" w:styleId="Title2">
    <w:name w:val="Title 2"/>
    <w:basedOn w:val="Title"/>
    <w:rsid w:val="00B34AAD"/>
    <w:pPr>
      <w:keepNext/>
      <w:autoSpaceDE w:val="0"/>
      <w:autoSpaceDN w:val="0"/>
      <w:adjustRightInd w:val="0"/>
      <w:spacing w:before="120" w:after="120"/>
      <w:outlineLvl w:val="9"/>
    </w:pPr>
    <w:rPr>
      <w:rFonts w:cs="Times New Roman"/>
      <w:color w:val="auto"/>
      <w:kern w:val="0"/>
      <w:sz w:val="28"/>
      <w:lang w:val="x-none" w:eastAsia="x-none"/>
    </w:rPr>
  </w:style>
  <w:style w:type="paragraph" w:customStyle="1" w:styleId="ProjectName">
    <w:name w:val="Project Name"/>
    <w:basedOn w:val="Normal"/>
    <w:rsid w:val="00B34AAD"/>
    <w:pPr>
      <w:spacing w:before="720"/>
      <w:jc w:val="center"/>
    </w:pPr>
    <w:rPr>
      <w:rFonts w:ascii="Arial" w:eastAsia="Calibri" w:hAnsi="Arial" w:cs="Arial"/>
      <w:b/>
      <w:bCs/>
      <w:color w:val="000000"/>
      <w:sz w:val="40"/>
      <w:szCs w:val="40"/>
      <w:lang w:eastAsia="ko-KR"/>
    </w:rPr>
  </w:style>
  <w:style w:type="character" w:customStyle="1" w:styleId="CaptionChar">
    <w:name w:val="Caption Char"/>
    <w:aliases w:val="ca Char,c Char"/>
    <w:link w:val="Caption"/>
    <w:rsid w:val="003D66F1"/>
    <w:rPr>
      <w:i/>
      <w:iCs/>
      <w:color w:val="000000"/>
      <w:sz w:val="24"/>
      <w:szCs w:val="24"/>
    </w:rPr>
  </w:style>
  <w:style w:type="paragraph" w:customStyle="1" w:styleId="Terminal">
    <w:name w:val="Terminal"/>
    <w:basedOn w:val="Normal"/>
    <w:qFormat/>
    <w:rsid w:val="00AB32AB"/>
    <w:pPr>
      <w:autoSpaceDE w:val="0"/>
      <w:autoSpaceDN w:val="0"/>
      <w:adjustRightInd w:val="0"/>
    </w:pPr>
    <w:rPr>
      <w:rFonts w:ascii="Courier" w:hAnsi="Courier" w:cs="Courier"/>
      <w:sz w:val="16"/>
      <w:szCs w:val="20"/>
    </w:rPr>
  </w:style>
  <w:style w:type="character" w:customStyle="1" w:styleId="tgc">
    <w:name w:val="_tgc"/>
    <w:rsid w:val="00B454DE"/>
  </w:style>
  <w:style w:type="paragraph" w:styleId="Revision">
    <w:name w:val="Revision"/>
    <w:hidden/>
    <w:uiPriority w:val="99"/>
    <w:semiHidden/>
    <w:rsid w:val="00860869"/>
    <w:rPr>
      <w:sz w:val="24"/>
      <w:szCs w:val="24"/>
    </w:rPr>
  </w:style>
  <w:style w:type="table" w:styleId="GridTable1Light">
    <w:name w:val="Grid Table 1 Light"/>
    <w:basedOn w:val="TableNormal"/>
    <w:uiPriority w:val="46"/>
    <w:rsid w:val="008D3E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83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54256">
      <w:bodyDiv w:val="1"/>
      <w:marLeft w:val="0"/>
      <w:marRight w:val="0"/>
      <w:marTop w:val="0"/>
      <w:marBottom w:val="0"/>
      <w:divBdr>
        <w:top w:val="none" w:sz="0" w:space="0" w:color="auto"/>
        <w:left w:val="none" w:sz="0" w:space="0" w:color="auto"/>
        <w:bottom w:val="none" w:sz="0" w:space="0" w:color="auto"/>
        <w:right w:val="none" w:sz="0" w:space="0" w:color="auto"/>
      </w:divBdr>
    </w:div>
    <w:div w:id="439958782">
      <w:bodyDiv w:val="1"/>
      <w:marLeft w:val="0"/>
      <w:marRight w:val="0"/>
      <w:marTop w:val="0"/>
      <w:marBottom w:val="0"/>
      <w:divBdr>
        <w:top w:val="none" w:sz="0" w:space="0" w:color="auto"/>
        <w:left w:val="none" w:sz="0" w:space="0" w:color="auto"/>
        <w:bottom w:val="none" w:sz="0" w:space="0" w:color="auto"/>
        <w:right w:val="none" w:sz="0" w:space="0" w:color="auto"/>
      </w:divBdr>
    </w:div>
    <w:div w:id="583150762">
      <w:bodyDiv w:val="1"/>
      <w:marLeft w:val="0"/>
      <w:marRight w:val="0"/>
      <w:marTop w:val="0"/>
      <w:marBottom w:val="0"/>
      <w:divBdr>
        <w:top w:val="none" w:sz="0" w:space="0" w:color="auto"/>
        <w:left w:val="none" w:sz="0" w:space="0" w:color="auto"/>
        <w:bottom w:val="none" w:sz="0" w:space="0" w:color="auto"/>
        <w:right w:val="none" w:sz="0" w:space="0" w:color="auto"/>
      </w:divBdr>
    </w:div>
    <w:div w:id="2073698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0.xml"/><Relationship Id="rId21" Type="http://schemas.openxmlformats.org/officeDocument/2006/relationships/footer" Target="footer5.xml"/><Relationship Id="rId34" Type="http://schemas.openxmlformats.org/officeDocument/2006/relationships/image" Target="media/image4.wmf"/><Relationship Id="rId42" Type="http://schemas.openxmlformats.org/officeDocument/2006/relationships/image" Target="media/image7.wmf"/><Relationship Id="rId47" Type="http://schemas.openxmlformats.org/officeDocument/2006/relationships/image" Target="media/image12.wmf"/><Relationship Id="rId50" Type="http://schemas.openxmlformats.org/officeDocument/2006/relationships/header" Target="header16.xml"/><Relationship Id="rId55" Type="http://schemas.openxmlformats.org/officeDocument/2006/relationships/image" Target="media/image16.wmf"/><Relationship Id="rId63" Type="http://schemas.openxmlformats.org/officeDocument/2006/relationships/footer" Target="footer12.xml"/><Relationship Id="rId68" Type="http://schemas.openxmlformats.org/officeDocument/2006/relationships/header" Target="header21.xml"/><Relationship Id="rId76" Type="http://schemas.openxmlformats.org/officeDocument/2006/relationships/footer" Target="footer16.xml"/><Relationship Id="rId7" Type="http://schemas.openxmlformats.org/officeDocument/2006/relationships/settings" Target="settings.xml"/><Relationship Id="rId71" Type="http://schemas.openxmlformats.org/officeDocument/2006/relationships/hyperlink" Target="https://www.va.gov/vdl/application.asp?appid=90"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0.xml"/><Relationship Id="rId11" Type="http://schemas.openxmlformats.org/officeDocument/2006/relationships/image" Target="media/image1.jpeg"/><Relationship Id="rId24" Type="http://schemas.openxmlformats.org/officeDocument/2006/relationships/footer" Target="footer7.xml"/><Relationship Id="rId32" Type="http://schemas.openxmlformats.org/officeDocument/2006/relationships/image" Target="media/image2.wmf"/><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image" Target="media/image10.wmf"/><Relationship Id="rId53" Type="http://schemas.openxmlformats.org/officeDocument/2006/relationships/header" Target="header18.xml"/><Relationship Id="rId58" Type="http://schemas.openxmlformats.org/officeDocument/2006/relationships/image" Target="media/image19.jpeg"/><Relationship Id="rId66" Type="http://schemas.openxmlformats.org/officeDocument/2006/relationships/footer" Target="footer13.xml"/><Relationship Id="rId74" Type="http://schemas.openxmlformats.org/officeDocument/2006/relationships/header" Target="header23.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2.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2.xml"/><Relationship Id="rId44" Type="http://schemas.openxmlformats.org/officeDocument/2006/relationships/image" Target="media/image9.wmf"/><Relationship Id="rId52" Type="http://schemas.openxmlformats.org/officeDocument/2006/relationships/footer" Target="footer11.xml"/><Relationship Id="rId60" Type="http://schemas.openxmlformats.org/officeDocument/2006/relationships/image" Target="media/image21.wmf"/><Relationship Id="rId65" Type="http://schemas.openxmlformats.org/officeDocument/2006/relationships/header" Target="header20.xml"/><Relationship Id="rId73" Type="http://schemas.openxmlformats.org/officeDocument/2006/relationships/header" Target="header22.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image" Target="media/image5.wmf"/><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header" Target="header19.xml"/><Relationship Id="rId69" Type="http://schemas.openxmlformats.org/officeDocument/2006/relationships/image" Target="media/image24.png"/><Relationship Id="rId77" Type="http://schemas.openxmlformats.org/officeDocument/2006/relationships/header" Target="header24.xml"/><Relationship Id="rId8" Type="http://schemas.openxmlformats.org/officeDocument/2006/relationships/webSettings" Target="webSettings.xml"/><Relationship Id="rId51" Type="http://schemas.openxmlformats.org/officeDocument/2006/relationships/header" Target="header17.xml"/><Relationship Id="rId72" Type="http://schemas.openxmlformats.org/officeDocument/2006/relationships/hyperlink" Target="https://www.va.gov/vdl/application.asp?appid=90"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image" Target="media/image3.wmf"/><Relationship Id="rId38" Type="http://schemas.openxmlformats.org/officeDocument/2006/relationships/footer" Target="footer9.xml"/><Relationship Id="rId46" Type="http://schemas.openxmlformats.org/officeDocument/2006/relationships/image" Target="media/image11.wmf"/><Relationship Id="rId59" Type="http://schemas.openxmlformats.org/officeDocument/2006/relationships/image" Target="media/image20.jpeg"/><Relationship Id="rId67" Type="http://schemas.openxmlformats.org/officeDocument/2006/relationships/footer" Target="footer14.xml"/><Relationship Id="rId20" Type="http://schemas.openxmlformats.org/officeDocument/2006/relationships/header" Target="header5.xml"/><Relationship Id="rId41" Type="http://schemas.openxmlformats.org/officeDocument/2006/relationships/image" Target="media/image6.wmf"/><Relationship Id="rId54" Type="http://schemas.openxmlformats.org/officeDocument/2006/relationships/image" Target="media/image15.wmf"/><Relationship Id="rId62" Type="http://schemas.openxmlformats.org/officeDocument/2006/relationships/image" Target="media/image23.wmf"/><Relationship Id="rId70" Type="http://schemas.openxmlformats.org/officeDocument/2006/relationships/image" Target="media/image25.png"/><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image" Target="media/image14.wmf"/><Relationship Id="rId57"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torlholdej\Desktop\templates\artifac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3C0FF49EC1CA24A880F50EC044A1870" ma:contentTypeVersion="16" ma:contentTypeDescription="Create a new document." ma:contentTypeScope="" ma:versionID="e20263ae0436bbc36a869fa3e448e91f">
  <xsd:schema xmlns:xsd="http://www.w3.org/2001/XMLSchema" xmlns:xs="http://www.w3.org/2001/XMLSchema" xmlns:p="http://schemas.microsoft.com/office/2006/metadata/properties" xmlns:ns1="http://schemas.microsoft.com/sharepoint/v3" xmlns:ns2="a70b6ed0-6c0e-4a4e-981e-402e81b78087" xmlns:ns3="6b329c03-68fe-4e8c-8886-0058a74629f4" targetNamespace="http://schemas.microsoft.com/office/2006/metadata/properties" ma:root="true" ma:fieldsID="9f2c673bf54c8dc909dc3aa4b32b4682" ns1:_="" ns2:_="" ns3:_="">
    <xsd:import namespace="http://schemas.microsoft.com/sharepoint/v3"/>
    <xsd:import namespace="a70b6ed0-6c0e-4a4e-981e-402e81b78087"/>
    <xsd:import namespace="6b329c03-68fe-4e8c-8886-0058a7462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0b6ed0-6c0e-4a4e-981e-402e81b7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29c03-68fe-4e8c-8886-0058a74629f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a8e57c-cd0f-48f1-b9a9-63a56659a569}" ma:internalName="TaxCatchAll" ma:showField="CatchAllData" ma:web="6b329c03-68fe-4e8c-8886-0058a74629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6b329c03-68fe-4e8c-8886-0058a74629f4" xsi:nil="true"/>
    <lcf76f155ced4ddcb4097134ff3c332f xmlns="a70b6ed0-6c0e-4a4e-981e-402e81b780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5213F7-3424-4B21-A54F-741A611B9D95}">
  <ds:schemaRefs>
    <ds:schemaRef ds:uri="http://schemas.microsoft.com/sharepoint/v3/contenttype/forms"/>
  </ds:schemaRefs>
</ds:datastoreItem>
</file>

<file path=customXml/itemProps2.xml><?xml version="1.0" encoding="utf-8"?>
<ds:datastoreItem xmlns:ds="http://schemas.openxmlformats.org/officeDocument/2006/customXml" ds:itemID="{E2549C14-05B6-48DC-BD24-C0729A5625A0}">
  <ds:schemaRefs>
    <ds:schemaRef ds:uri="http://schemas.openxmlformats.org/officeDocument/2006/bibliography"/>
  </ds:schemaRefs>
</ds:datastoreItem>
</file>

<file path=customXml/itemProps3.xml><?xml version="1.0" encoding="utf-8"?>
<ds:datastoreItem xmlns:ds="http://schemas.openxmlformats.org/officeDocument/2006/customXml" ds:itemID="{BFD3DC54-5016-48FA-A1E1-54CA15644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0b6ed0-6c0e-4a4e-981e-402e81b78087"/>
    <ds:schemaRef ds:uri="6b329c03-68fe-4e8c-8886-0058a7462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FD216-1ACA-40DC-964A-339B06F1A876}">
  <ds:schemaRefs>
    <ds:schemaRef ds:uri="http://schemas.microsoft.com/office/2006/metadata/properties"/>
    <ds:schemaRef ds:uri="http://schemas.microsoft.com/office/infopath/2007/PartnerControls"/>
    <ds:schemaRef ds:uri="http://schemas.microsoft.com/sharepoint/v3"/>
    <ds:schemaRef ds:uri="6b329c03-68fe-4e8c-8886-0058a74629f4"/>
    <ds:schemaRef ds:uri="a70b6ed0-6c0e-4a4e-981e-402e81b78087"/>
  </ds:schemaRefs>
</ds:datastoreItem>
</file>

<file path=docProps/app.xml><?xml version="1.0" encoding="utf-8"?>
<Properties xmlns="http://schemas.openxmlformats.org/officeDocument/2006/extended-properties" xmlns:vt="http://schemas.openxmlformats.org/officeDocument/2006/docPropsVTypes">
  <Template>artifact_template</Template>
  <TotalTime>107</TotalTime>
  <Pages>47</Pages>
  <Words>11050</Words>
  <Characters>60668</Characters>
  <Application>Microsoft Office Word</Application>
  <DocSecurity>0</DocSecurity>
  <Lines>1639</Lines>
  <Paragraphs>1156</Paragraphs>
  <ScaleCrop>false</ScaleCrop>
  <HeadingPairs>
    <vt:vector size="2" baseType="variant">
      <vt:variant>
        <vt:lpstr>Title</vt:lpstr>
      </vt:variant>
      <vt:variant>
        <vt:i4>1</vt:i4>
      </vt:variant>
    </vt:vector>
  </HeadingPairs>
  <TitlesOfParts>
    <vt:vector size="1" baseType="lpstr">
      <vt:lpstr>Outpatient Pharmacy User Manual - Supplemental</vt:lpstr>
    </vt:vector>
  </TitlesOfParts>
  <Company>Veteran Affairs</Company>
  <LinksUpToDate>false</LinksUpToDate>
  <CharactersWithSpaces>70562</CharactersWithSpaces>
  <SharedDoc>false</SharedDoc>
  <HLinks>
    <vt:vector size="30" baseType="variant">
      <vt:variant>
        <vt:i4>5636213</vt:i4>
      </vt:variant>
      <vt:variant>
        <vt:i4>222</vt:i4>
      </vt:variant>
      <vt:variant>
        <vt:i4>0</vt:i4>
      </vt:variant>
      <vt:variant>
        <vt:i4>5</vt:i4>
      </vt:variant>
      <vt:variant>
        <vt:lpwstr/>
      </vt:variant>
      <vt:variant>
        <vt:lpwstr>_Partial_Fill_Prescription</vt:lpwstr>
      </vt:variant>
      <vt:variant>
        <vt:i4>3473480</vt:i4>
      </vt:variant>
      <vt:variant>
        <vt:i4>15</vt:i4>
      </vt:variant>
      <vt:variant>
        <vt:i4>0</vt:i4>
      </vt:variant>
      <vt:variant>
        <vt:i4>5</vt:i4>
      </vt:variant>
      <vt:variant>
        <vt:lpwstr/>
      </vt:variant>
      <vt:variant>
        <vt:lpwstr>Page_19</vt:lpwstr>
      </vt:variant>
      <vt:variant>
        <vt:i4>1179652</vt:i4>
      </vt:variant>
      <vt:variant>
        <vt:i4>12</vt:i4>
      </vt:variant>
      <vt:variant>
        <vt:i4>0</vt:i4>
      </vt:variant>
      <vt:variant>
        <vt:i4>5</vt:i4>
      </vt:variant>
      <vt:variant>
        <vt:lpwstr/>
      </vt:variant>
      <vt:variant>
        <vt:lpwstr>TitlePage</vt:lpwstr>
      </vt:variant>
      <vt:variant>
        <vt:i4>1179652</vt:i4>
      </vt:variant>
      <vt:variant>
        <vt:i4>3</vt:i4>
      </vt:variant>
      <vt:variant>
        <vt:i4>0</vt:i4>
      </vt:variant>
      <vt:variant>
        <vt:i4>5</vt:i4>
      </vt:variant>
      <vt:variant>
        <vt:lpwstr/>
      </vt:variant>
      <vt:variant>
        <vt:lpwstr>TitlePage</vt:lpwstr>
      </vt:variant>
      <vt:variant>
        <vt:i4>8126535</vt:i4>
      </vt:variant>
      <vt:variant>
        <vt:i4>2178</vt:i4>
      </vt:variant>
      <vt:variant>
        <vt:i4>1025</vt:i4>
      </vt:variant>
      <vt:variant>
        <vt:i4>1</vt:i4>
      </vt:variant>
      <vt:variant>
        <vt:lpwstr>cid:image002.jpg@01D1D2B4.76AC13B0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Pharmacy User Manual - Supplemental</dc:title>
  <dc:subject/>
  <dc:creator>Department of Veterans Affairs;Veterans Health Administration;Office of Information</dc:creator>
  <cp:keywords>Outpatient Pharmacy User Manual - Supplemental</cp:keywords>
  <dc:description/>
  <cp:lastModifiedBy>Dept of Veterans Affairs (VA)</cp:lastModifiedBy>
  <cp:revision>4</cp:revision>
  <cp:lastPrinted>2020-09-12T16:12:00Z</cp:lastPrinted>
  <dcterms:created xsi:type="dcterms:W3CDTF">2023-04-19T12:10:00Z</dcterms:created>
  <dcterms:modified xsi:type="dcterms:W3CDTF">2023-04-19T13:01:00Z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 Date">
    <vt:lpwstr>October 2007</vt:lpwstr>
  </property>
  <property fmtid="{D5CDD505-2E9C-101B-9397-08002B2CF9AE}" pid="3" name="ContentTypeId">
    <vt:lpwstr>0x010100A3C0FF49EC1CA24A880F50EC044A1870</vt:lpwstr>
  </property>
  <property fmtid="{D5CDD505-2E9C-101B-9397-08002B2CF9AE}" pid="4" name="MediaServiceImageTags">
    <vt:lpwstr/>
  </property>
</Properties>
</file>