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9101" w14:textId="77777777" w:rsidR="00304FAE" w:rsidRDefault="00304FAE">
      <w:pPr>
        <w:pStyle w:val="BodyText"/>
        <w:rPr>
          <w:sz w:val="20"/>
        </w:rPr>
      </w:pPr>
    </w:p>
    <w:p w14:paraId="002BAFD4" w14:textId="77777777" w:rsidR="00304FAE" w:rsidRDefault="00304FAE">
      <w:pPr>
        <w:pStyle w:val="BodyText"/>
        <w:rPr>
          <w:sz w:val="20"/>
        </w:rPr>
      </w:pPr>
    </w:p>
    <w:p w14:paraId="2705110A" w14:textId="77777777" w:rsidR="00304FAE" w:rsidRDefault="00304FAE">
      <w:pPr>
        <w:pStyle w:val="BodyText"/>
        <w:rPr>
          <w:sz w:val="20"/>
        </w:rPr>
      </w:pPr>
    </w:p>
    <w:p w14:paraId="086B68E1" w14:textId="77777777" w:rsidR="00304FAE" w:rsidRDefault="00304FAE">
      <w:pPr>
        <w:pStyle w:val="BodyText"/>
        <w:rPr>
          <w:sz w:val="20"/>
        </w:rPr>
      </w:pPr>
    </w:p>
    <w:p w14:paraId="1BA3431A" w14:textId="77777777" w:rsidR="00304FAE" w:rsidRDefault="00304FAE">
      <w:pPr>
        <w:pStyle w:val="BodyText"/>
        <w:rPr>
          <w:sz w:val="20"/>
        </w:rPr>
      </w:pPr>
    </w:p>
    <w:p w14:paraId="6151FB3C" w14:textId="77777777" w:rsidR="00304FAE" w:rsidRDefault="00304FAE">
      <w:pPr>
        <w:pStyle w:val="BodyText"/>
        <w:rPr>
          <w:sz w:val="20"/>
        </w:rPr>
      </w:pPr>
    </w:p>
    <w:p w14:paraId="21200EE1" w14:textId="77777777" w:rsidR="00304FAE" w:rsidRDefault="00304FAE">
      <w:pPr>
        <w:pStyle w:val="BodyText"/>
        <w:spacing w:before="4"/>
        <w:rPr>
          <w:sz w:val="13"/>
        </w:rPr>
      </w:pPr>
    </w:p>
    <w:p w14:paraId="65E79EA9" w14:textId="77777777" w:rsidR="00304FAE" w:rsidRDefault="00C44F48">
      <w:pPr>
        <w:pStyle w:val="BodyText"/>
        <w:ind w:left="2884"/>
        <w:rPr>
          <w:sz w:val="20"/>
        </w:rPr>
      </w:pPr>
      <w:r>
        <w:rPr>
          <w:noProof/>
          <w:sz w:val="20"/>
        </w:rPr>
        <w:drawing>
          <wp:inline distT="0" distB="0" distL="0" distR="0" wp14:anchorId="1AB9950E" wp14:editId="5C9805B0">
            <wp:extent cx="2584804" cy="1404175"/>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84804" cy="1404175"/>
                    </a:xfrm>
                    <a:prstGeom prst="rect">
                      <a:avLst/>
                    </a:prstGeom>
                  </pic:spPr>
                </pic:pic>
              </a:graphicData>
            </a:graphic>
          </wp:inline>
        </w:drawing>
      </w:r>
    </w:p>
    <w:p w14:paraId="01BE99D5" w14:textId="77777777" w:rsidR="00304FAE" w:rsidRDefault="00304FAE">
      <w:pPr>
        <w:pStyle w:val="BodyText"/>
        <w:rPr>
          <w:sz w:val="20"/>
        </w:rPr>
      </w:pPr>
    </w:p>
    <w:p w14:paraId="08202B17" w14:textId="77777777" w:rsidR="00304FAE" w:rsidRDefault="00304FAE">
      <w:pPr>
        <w:pStyle w:val="BodyText"/>
        <w:rPr>
          <w:sz w:val="20"/>
        </w:rPr>
      </w:pPr>
    </w:p>
    <w:p w14:paraId="5521D95D" w14:textId="77777777" w:rsidR="00304FAE" w:rsidRDefault="00304FAE">
      <w:pPr>
        <w:pStyle w:val="BodyText"/>
        <w:rPr>
          <w:sz w:val="20"/>
        </w:rPr>
      </w:pPr>
    </w:p>
    <w:p w14:paraId="0E9CA49D" w14:textId="77777777" w:rsidR="00304FAE" w:rsidRDefault="00304FAE">
      <w:pPr>
        <w:pStyle w:val="BodyText"/>
        <w:rPr>
          <w:sz w:val="20"/>
        </w:rPr>
      </w:pPr>
    </w:p>
    <w:p w14:paraId="2A63CB71" w14:textId="77777777" w:rsidR="00304FAE" w:rsidRDefault="00304FAE">
      <w:pPr>
        <w:pStyle w:val="BodyText"/>
        <w:rPr>
          <w:sz w:val="20"/>
        </w:rPr>
      </w:pPr>
    </w:p>
    <w:p w14:paraId="51806E90" w14:textId="77777777" w:rsidR="00304FAE" w:rsidRDefault="00304FAE">
      <w:pPr>
        <w:pStyle w:val="BodyText"/>
        <w:rPr>
          <w:sz w:val="20"/>
        </w:rPr>
      </w:pPr>
    </w:p>
    <w:p w14:paraId="471E7336" w14:textId="77777777" w:rsidR="00304FAE" w:rsidRDefault="00304FAE">
      <w:pPr>
        <w:pStyle w:val="BodyText"/>
        <w:rPr>
          <w:sz w:val="20"/>
        </w:rPr>
      </w:pPr>
    </w:p>
    <w:p w14:paraId="7636C3D8" w14:textId="77777777" w:rsidR="00304FAE" w:rsidRDefault="00304FAE">
      <w:pPr>
        <w:pStyle w:val="BodyText"/>
        <w:rPr>
          <w:sz w:val="20"/>
        </w:rPr>
      </w:pPr>
    </w:p>
    <w:p w14:paraId="2E041E85" w14:textId="77777777" w:rsidR="00304FAE" w:rsidRDefault="00304FAE">
      <w:pPr>
        <w:pStyle w:val="BodyText"/>
        <w:rPr>
          <w:sz w:val="20"/>
        </w:rPr>
      </w:pPr>
    </w:p>
    <w:p w14:paraId="6F13A144" w14:textId="77777777" w:rsidR="00304FAE" w:rsidRDefault="00C44F48">
      <w:pPr>
        <w:spacing w:before="270" w:line="237" w:lineRule="auto"/>
        <w:ind w:left="826" w:right="550" w:hanging="45"/>
        <w:jc w:val="center"/>
        <w:rPr>
          <w:sz w:val="36"/>
        </w:rPr>
      </w:pPr>
      <w:r>
        <w:rPr>
          <w:rFonts w:ascii="Arial"/>
          <w:b/>
          <w:sz w:val="36"/>
        </w:rPr>
        <w:t>Pharmacy Ordering Enhancements (POE) Pharmacy Data Management (PDM) Pre-Release PSS*1*34</w:t>
      </w:r>
      <w:r>
        <w:rPr>
          <w:sz w:val="36"/>
        </w:rPr>
        <w:t xml:space="preserve"> </w:t>
      </w:r>
    </w:p>
    <w:p w14:paraId="5F1E9C72" w14:textId="77777777" w:rsidR="00304FAE" w:rsidRDefault="00304FAE">
      <w:pPr>
        <w:pStyle w:val="BodyText"/>
        <w:spacing w:before="2"/>
        <w:rPr>
          <w:sz w:val="36"/>
        </w:rPr>
      </w:pPr>
    </w:p>
    <w:p w14:paraId="3464AD3D" w14:textId="77777777" w:rsidR="00304FAE" w:rsidRDefault="00C44F48">
      <w:pPr>
        <w:ind w:left="3322" w:right="3132" w:hanging="19"/>
        <w:jc w:val="center"/>
        <w:rPr>
          <w:sz w:val="36"/>
        </w:rPr>
      </w:pPr>
      <w:r>
        <w:rPr>
          <w:rFonts w:ascii="Arial"/>
          <w:b/>
          <w:sz w:val="36"/>
        </w:rPr>
        <w:t xml:space="preserve">Release Notes and Installation Guide </w:t>
      </w:r>
      <w:r>
        <w:rPr>
          <w:sz w:val="36"/>
        </w:rPr>
        <w:t xml:space="preserve"> </w:t>
      </w:r>
    </w:p>
    <w:p w14:paraId="1556BF40" w14:textId="77777777" w:rsidR="00304FAE" w:rsidRDefault="00304FAE">
      <w:pPr>
        <w:pStyle w:val="BodyText"/>
        <w:rPr>
          <w:sz w:val="40"/>
        </w:rPr>
      </w:pPr>
    </w:p>
    <w:p w14:paraId="3BF3B5AB" w14:textId="77777777" w:rsidR="00304FAE" w:rsidRDefault="00304FAE">
      <w:pPr>
        <w:pStyle w:val="BodyText"/>
        <w:rPr>
          <w:sz w:val="40"/>
        </w:rPr>
      </w:pPr>
    </w:p>
    <w:p w14:paraId="0F8D3C89" w14:textId="77777777" w:rsidR="00304FAE" w:rsidRDefault="00304FAE">
      <w:pPr>
        <w:pStyle w:val="BodyText"/>
        <w:rPr>
          <w:sz w:val="40"/>
        </w:rPr>
      </w:pPr>
    </w:p>
    <w:p w14:paraId="38581E53" w14:textId="77777777" w:rsidR="00304FAE" w:rsidRDefault="00C44F48">
      <w:pPr>
        <w:ind w:left="546" w:right="277"/>
        <w:jc w:val="center"/>
        <w:rPr>
          <w:sz w:val="36"/>
        </w:rPr>
      </w:pPr>
      <w:r>
        <w:rPr>
          <w:rFonts w:ascii="Arial"/>
          <w:b/>
          <w:sz w:val="36"/>
        </w:rPr>
        <w:t xml:space="preserve">October 2000 </w:t>
      </w:r>
      <w:r>
        <w:rPr>
          <w:sz w:val="36"/>
        </w:rPr>
        <w:t xml:space="preserve"> </w:t>
      </w:r>
    </w:p>
    <w:p w14:paraId="279025BA" w14:textId="77777777" w:rsidR="00304FAE" w:rsidRDefault="00304FAE">
      <w:pPr>
        <w:pStyle w:val="BodyText"/>
        <w:rPr>
          <w:sz w:val="40"/>
        </w:rPr>
      </w:pPr>
    </w:p>
    <w:p w14:paraId="600426A9" w14:textId="77777777" w:rsidR="00304FAE" w:rsidRDefault="00304FAE">
      <w:pPr>
        <w:pStyle w:val="BodyText"/>
        <w:spacing w:before="3"/>
        <w:rPr>
          <w:sz w:val="56"/>
        </w:rPr>
      </w:pPr>
    </w:p>
    <w:p w14:paraId="1A4C1649" w14:textId="77777777" w:rsidR="00304FAE" w:rsidRDefault="00C44F48">
      <w:pPr>
        <w:pStyle w:val="Heading2"/>
        <w:rPr>
          <w:rFonts w:ascii="Times New Roman"/>
        </w:rPr>
      </w:pPr>
      <w:r>
        <w:t xml:space="preserve">Department of Veterans Affairs </w:t>
      </w:r>
      <w:r>
        <w:rPr>
          <w:rFonts w:ascii="Times New Roman"/>
        </w:rPr>
        <w:t xml:space="preserve"> </w:t>
      </w:r>
    </w:p>
    <w:p w14:paraId="73FFAFC7" w14:textId="77777777" w:rsidR="00304FAE" w:rsidRDefault="00C44F48">
      <w:pPr>
        <w:ind w:left="508" w:right="277"/>
        <w:jc w:val="center"/>
        <w:rPr>
          <w:sz w:val="28"/>
        </w:rPr>
      </w:pPr>
      <w:r>
        <w:rPr>
          <w:rFonts w:ascii="Arial"/>
          <w:b/>
          <w:sz w:val="28"/>
        </w:rPr>
        <w:t>V</w:t>
      </w:r>
      <w:r>
        <w:rPr>
          <w:rFonts w:ascii="Arial"/>
          <w:i/>
          <w:sz w:val="24"/>
        </w:rPr>
        <w:t>IST</w:t>
      </w:r>
      <w:r>
        <w:rPr>
          <w:rFonts w:ascii="Arial"/>
          <w:b/>
          <w:sz w:val="28"/>
        </w:rPr>
        <w:t xml:space="preserve">A </w:t>
      </w:r>
      <w:r>
        <w:rPr>
          <w:rFonts w:ascii="Arial"/>
          <w:sz w:val="28"/>
        </w:rPr>
        <w:t xml:space="preserve">Technical Services </w:t>
      </w:r>
      <w:r>
        <w:rPr>
          <w:sz w:val="28"/>
        </w:rPr>
        <w:t xml:space="preserve"> </w:t>
      </w:r>
    </w:p>
    <w:p w14:paraId="33076D84" w14:textId="77777777" w:rsidR="00304FAE" w:rsidRDefault="00304FAE">
      <w:pPr>
        <w:jc w:val="center"/>
        <w:rPr>
          <w:sz w:val="28"/>
        </w:rPr>
        <w:sectPr w:rsidR="00304FAE">
          <w:type w:val="continuous"/>
          <w:pgSz w:w="12240" w:h="15840"/>
          <w:pgMar w:top="1500" w:right="1280" w:bottom="280" w:left="1200" w:header="720" w:footer="720" w:gutter="0"/>
          <w:cols w:space="720"/>
        </w:sectPr>
      </w:pPr>
    </w:p>
    <w:p w14:paraId="3F011D1F" w14:textId="77777777" w:rsidR="00304FAE" w:rsidRDefault="00304FAE">
      <w:pPr>
        <w:pStyle w:val="BodyText"/>
        <w:spacing w:before="4"/>
        <w:rPr>
          <w:sz w:val="17"/>
        </w:rPr>
      </w:pPr>
    </w:p>
    <w:p w14:paraId="28C702A2" w14:textId="77777777" w:rsidR="00304FAE" w:rsidRDefault="00304FAE">
      <w:pPr>
        <w:rPr>
          <w:sz w:val="17"/>
        </w:rPr>
        <w:sectPr w:rsidR="00304FAE">
          <w:pgSz w:w="12240" w:h="15840"/>
          <w:pgMar w:top="1500" w:right="1280" w:bottom="280" w:left="1200" w:header="720" w:footer="720" w:gutter="0"/>
          <w:cols w:space="720"/>
        </w:sectPr>
      </w:pPr>
    </w:p>
    <w:p w14:paraId="75BCC88E" w14:textId="77777777" w:rsidR="00304FAE" w:rsidRDefault="00304FAE">
      <w:pPr>
        <w:pStyle w:val="BodyText"/>
        <w:spacing w:before="7"/>
        <w:rPr>
          <w:sz w:val="22"/>
        </w:rPr>
      </w:pPr>
    </w:p>
    <w:p w14:paraId="6666E944" w14:textId="77777777" w:rsidR="00304FAE" w:rsidRDefault="00C44F48">
      <w:pPr>
        <w:spacing w:before="88"/>
        <w:ind w:left="240"/>
        <w:rPr>
          <w:rFonts w:ascii="Arial"/>
          <w:sz w:val="36"/>
        </w:rPr>
      </w:pPr>
      <w:bookmarkStart w:id="0" w:name="Table_of_Contents"/>
      <w:bookmarkEnd w:id="0"/>
      <w:r>
        <w:rPr>
          <w:rFonts w:ascii="Arial"/>
          <w:sz w:val="36"/>
        </w:rPr>
        <w:t>Table of Contents</w:t>
      </w:r>
    </w:p>
    <w:sdt>
      <w:sdtPr>
        <w:rPr>
          <w:sz w:val="22"/>
          <w:szCs w:val="22"/>
        </w:rPr>
        <w:id w:val="-783727536"/>
        <w:docPartObj>
          <w:docPartGallery w:val="Table of Contents"/>
          <w:docPartUnique/>
        </w:docPartObj>
      </w:sdtPr>
      <w:sdtEndPr/>
      <w:sdtContent>
        <w:p w14:paraId="150FD54F" w14:textId="77777777" w:rsidR="00304FAE" w:rsidRDefault="00C44F48">
          <w:pPr>
            <w:pStyle w:val="TOC1"/>
            <w:tabs>
              <w:tab w:val="right" w:leader="dot" w:pos="9590"/>
            </w:tabs>
            <w:spacing w:before="528"/>
          </w:pPr>
          <w:r>
            <w:fldChar w:fldCharType="begin"/>
          </w:r>
          <w:r>
            <w:instrText xml:space="preserve">TOC \o "1-1" \h \z \u </w:instrText>
          </w:r>
          <w:r>
            <w:fldChar w:fldCharType="separate"/>
          </w:r>
          <w:hyperlink w:anchor="_TOC_250005" w:history="1">
            <w:r>
              <w:t>Purpose</w:t>
            </w:r>
            <w:r>
              <w:tab/>
              <w:t>1</w:t>
            </w:r>
          </w:hyperlink>
        </w:p>
        <w:p w14:paraId="1B76F7FE" w14:textId="77777777" w:rsidR="00304FAE" w:rsidRDefault="009353F5">
          <w:pPr>
            <w:pStyle w:val="TOC1"/>
            <w:tabs>
              <w:tab w:val="right" w:leader="dot" w:pos="9590"/>
            </w:tabs>
            <w:spacing w:before="121"/>
          </w:pPr>
          <w:hyperlink w:anchor="_TOC_250004" w:history="1">
            <w:r w:rsidR="00C44F48">
              <w:t>Scope</w:t>
            </w:r>
            <w:r w:rsidR="00C44F48">
              <w:tab/>
              <w:t>1</w:t>
            </w:r>
          </w:hyperlink>
        </w:p>
        <w:p w14:paraId="3E1478E8" w14:textId="77777777" w:rsidR="00304FAE" w:rsidRDefault="009353F5">
          <w:pPr>
            <w:pStyle w:val="TOC1"/>
            <w:tabs>
              <w:tab w:val="right" w:leader="dot" w:pos="9590"/>
            </w:tabs>
          </w:pPr>
          <w:hyperlink w:anchor="_TOC_250003" w:history="1">
            <w:r w:rsidR="00C44F48">
              <w:t>Release</w:t>
            </w:r>
            <w:r w:rsidR="00C44F48">
              <w:rPr>
                <w:spacing w:val="-2"/>
              </w:rPr>
              <w:t xml:space="preserve"> </w:t>
            </w:r>
            <w:r w:rsidR="00C44F48">
              <w:t>Notes</w:t>
            </w:r>
            <w:r w:rsidR="00C44F48">
              <w:tab/>
              <w:t>3</w:t>
            </w:r>
          </w:hyperlink>
        </w:p>
        <w:p w14:paraId="326F2783" w14:textId="77777777" w:rsidR="00304FAE" w:rsidRDefault="009353F5">
          <w:pPr>
            <w:pStyle w:val="TOC1"/>
            <w:tabs>
              <w:tab w:val="right" w:leader="dot" w:pos="9590"/>
            </w:tabs>
          </w:pPr>
          <w:hyperlink w:anchor="_TOC_250002" w:history="1">
            <w:r w:rsidR="00C44F48">
              <w:t>Pre-Installation</w:t>
            </w:r>
            <w:r w:rsidR="00C44F48">
              <w:tab/>
              <w:t>7</w:t>
            </w:r>
          </w:hyperlink>
        </w:p>
        <w:p w14:paraId="6D4B8E26" w14:textId="77777777" w:rsidR="00304FAE" w:rsidRDefault="009353F5">
          <w:pPr>
            <w:pStyle w:val="TOC1"/>
            <w:tabs>
              <w:tab w:val="right" w:leader="dot" w:pos="9590"/>
            </w:tabs>
          </w:pPr>
          <w:hyperlink w:anchor="_TOC_250001" w:history="1">
            <w:r w:rsidR="00C44F48">
              <w:t>Installation</w:t>
            </w:r>
            <w:r w:rsidR="00C44F48">
              <w:tab/>
              <w:t>8</w:t>
            </w:r>
          </w:hyperlink>
        </w:p>
        <w:p w14:paraId="0699458A" w14:textId="77777777" w:rsidR="00304FAE" w:rsidRDefault="009353F5">
          <w:pPr>
            <w:pStyle w:val="TOC1"/>
            <w:tabs>
              <w:tab w:val="right" w:leader="dot" w:pos="9591"/>
            </w:tabs>
          </w:pPr>
          <w:hyperlink w:anchor="_TOC_250000" w:history="1">
            <w:r w:rsidR="00C44F48">
              <w:t>Post-Installation</w:t>
            </w:r>
            <w:r w:rsidR="00C44F48">
              <w:tab/>
              <w:t>11</w:t>
            </w:r>
          </w:hyperlink>
        </w:p>
        <w:p w14:paraId="410D6AD1" w14:textId="77777777" w:rsidR="00304FAE" w:rsidRDefault="00C44F48">
          <w:r>
            <w:fldChar w:fldCharType="end"/>
          </w:r>
        </w:p>
      </w:sdtContent>
    </w:sdt>
    <w:p w14:paraId="3AC7A9CB" w14:textId="77777777" w:rsidR="00304FAE" w:rsidRDefault="00304FAE">
      <w:pPr>
        <w:sectPr w:rsidR="00304FAE">
          <w:footerReference w:type="default" r:id="rId8"/>
          <w:pgSz w:w="12240" w:h="15840"/>
          <w:pgMar w:top="1500" w:right="1280" w:bottom="1540" w:left="1200" w:header="0" w:footer="1357" w:gutter="0"/>
          <w:cols w:space="720"/>
        </w:sectPr>
      </w:pPr>
    </w:p>
    <w:p w14:paraId="18C9B0BB" w14:textId="77777777" w:rsidR="00304FAE" w:rsidRDefault="00304FAE">
      <w:pPr>
        <w:pStyle w:val="BodyText"/>
        <w:spacing w:before="4"/>
        <w:rPr>
          <w:sz w:val="17"/>
        </w:rPr>
      </w:pPr>
    </w:p>
    <w:p w14:paraId="0C8DC390" w14:textId="77777777" w:rsidR="00304FAE" w:rsidRDefault="00304FAE">
      <w:pPr>
        <w:rPr>
          <w:sz w:val="17"/>
        </w:rPr>
        <w:sectPr w:rsidR="00304FAE">
          <w:footerReference w:type="default" r:id="rId9"/>
          <w:pgSz w:w="12240" w:h="15840"/>
          <w:pgMar w:top="1500" w:right="1280" w:bottom="1540" w:left="1200" w:header="0" w:footer="1357" w:gutter="0"/>
          <w:cols w:space="720"/>
        </w:sectPr>
      </w:pPr>
    </w:p>
    <w:p w14:paraId="359425AF" w14:textId="77777777" w:rsidR="00304FAE" w:rsidRDefault="00C44F48">
      <w:pPr>
        <w:pStyle w:val="Heading1"/>
      </w:pPr>
      <w:bookmarkStart w:id="1" w:name="_TOC_250005"/>
      <w:bookmarkEnd w:id="1"/>
      <w:r>
        <w:lastRenderedPageBreak/>
        <w:t>Purpose</w:t>
      </w:r>
    </w:p>
    <w:p w14:paraId="0F767129" w14:textId="77777777" w:rsidR="00304FAE" w:rsidRDefault="00C44F48">
      <w:pPr>
        <w:pStyle w:val="BodyText"/>
        <w:ind w:left="240" w:right="163"/>
      </w:pPr>
      <w:r>
        <w:t>The purpose of this document is to provide installation instructions for the Pharmacy Ordering Enhancements (POE) Pharmacy Data Management (PDM) Pre-Release patch PSS*1*34. This POE PDM Pre-Release patch for the Pharmacy Data Management V. 1.0 package creates new fields and provides reports and options to assist in the population and maintenance of data necessary for the installation of associated Inpatient Medications V. 5.0, Outpatient Pharmacy V.</w:t>
      </w:r>
    </w:p>
    <w:p w14:paraId="4DDFE96A" w14:textId="77777777" w:rsidR="00304FAE" w:rsidRDefault="00C44F48">
      <w:pPr>
        <w:pStyle w:val="BodyText"/>
        <w:ind w:left="240"/>
      </w:pPr>
      <w:r>
        <w:t>7.0 and Computerized Patient Record System (CPRS) patches.</w:t>
      </w:r>
    </w:p>
    <w:p w14:paraId="220A7834" w14:textId="77777777" w:rsidR="00304FAE" w:rsidRDefault="00304FAE">
      <w:pPr>
        <w:pStyle w:val="BodyText"/>
        <w:spacing w:before="3"/>
      </w:pPr>
    </w:p>
    <w:p w14:paraId="06B21D90" w14:textId="77777777" w:rsidR="00304FAE" w:rsidRDefault="00C44F48">
      <w:pPr>
        <w:pStyle w:val="Heading3"/>
        <w:ind w:right="427"/>
      </w:pPr>
      <w:r>
        <w:t>Before these associated patches can be installed at the facilities, the work required by the POE PDM Pre-Release patch PSS*1*34 must be completed.</w:t>
      </w:r>
    </w:p>
    <w:p w14:paraId="7A24D967" w14:textId="77777777" w:rsidR="00304FAE" w:rsidRDefault="00304FAE">
      <w:pPr>
        <w:pStyle w:val="BodyText"/>
        <w:rPr>
          <w:b/>
          <w:sz w:val="36"/>
        </w:rPr>
      </w:pPr>
    </w:p>
    <w:p w14:paraId="72B5382E" w14:textId="77777777" w:rsidR="00304FAE" w:rsidRDefault="00C44F48">
      <w:pPr>
        <w:pStyle w:val="Heading1"/>
        <w:spacing w:before="0"/>
      </w:pPr>
      <w:bookmarkStart w:id="2" w:name="_TOC_250004"/>
      <w:bookmarkEnd w:id="2"/>
      <w:r>
        <w:t>Scope</w:t>
      </w:r>
    </w:p>
    <w:p w14:paraId="2D392EFA" w14:textId="77777777" w:rsidR="00304FAE" w:rsidRDefault="00C44F48">
      <w:pPr>
        <w:pStyle w:val="BodyText"/>
        <w:ind w:left="240" w:right="229"/>
      </w:pPr>
      <w:r>
        <w:t>The Computerized Patient Record System (CPRS) Clinical Workgroup (the Workgroup) requested changes in the pharmacy medication ordering dialogues in order to eliminate the need for redundant entry of drug information during medication order entry and to improve the process for transferring orders between Inpatient and Outpatient medicine applications.</w:t>
      </w:r>
    </w:p>
    <w:p w14:paraId="05CC06D0" w14:textId="77777777" w:rsidR="00304FAE" w:rsidRDefault="00C44F48">
      <w:pPr>
        <w:pStyle w:val="BodyText"/>
        <w:ind w:left="240"/>
      </w:pPr>
      <w:r>
        <w:t>Additional enhancement requests from the Workgroup were to provide order checks for all medication orders entered through CPRS and to provide drug specific information during medication order entry.</w:t>
      </w:r>
    </w:p>
    <w:p w14:paraId="7F2E12CE" w14:textId="77777777" w:rsidR="00304FAE" w:rsidRDefault="00304FAE">
      <w:pPr>
        <w:pStyle w:val="BodyText"/>
        <w:spacing w:before="8"/>
        <w:rPr>
          <w:sz w:val="23"/>
        </w:rPr>
      </w:pPr>
    </w:p>
    <w:p w14:paraId="25946059" w14:textId="77777777" w:rsidR="00304FAE" w:rsidRDefault="00C44F48">
      <w:pPr>
        <w:pStyle w:val="BodyText"/>
        <w:spacing w:before="1"/>
        <w:ind w:left="240" w:right="229"/>
      </w:pPr>
      <w:r>
        <w:t>Currently, the CPRS/Pharmacy order dialogues require the selection of a medication (orderable item), then the selection of a Dispense Drug that contains a strength associated with the selected medication, and then the entry of a dosage of the medication to be given to the patient. The Workgroup requested that these duplicate entries be consolidated to eliminate redundancy. A standard ordering dialogue for the entry of medication orders into either the Inpatient Medications or Outpatient Pharmacy applications was also requested in order to improve the process for the transfer of medication orders between the two applications.</w:t>
      </w:r>
    </w:p>
    <w:p w14:paraId="48410562" w14:textId="77777777" w:rsidR="00304FAE" w:rsidRDefault="00304FAE">
      <w:pPr>
        <w:pStyle w:val="BodyText"/>
      </w:pPr>
    </w:p>
    <w:p w14:paraId="01784C49" w14:textId="77777777" w:rsidR="00304FAE" w:rsidRDefault="00C44F48">
      <w:pPr>
        <w:pStyle w:val="BodyText"/>
        <w:ind w:left="240" w:right="229"/>
      </w:pPr>
      <w:r>
        <w:t>In CPRS, order checks are currently based on the Dispense Drug that is selected as part of the order. Therefore, for both Inpatient and Outpatient orders entered through CPRS, order checks do not occur if a Dispense Drug is not selected during the CPRS ordering process. Though a Dispense Drug will no longer be selected during this ordering process, a dosage will be selected. Although not visible to the CPRS user, each dosage is associated with a Dispense Drug, and order checks are based on the Dispense Drug associated with the selected dosage. If a dosage is not selected from the available dosage list, and instead a dosage is typed in as a free text entry, the order checks will be based on all of the Dispense Drugs matched to the selected orderable item. Therefore, order checks will now be performed on all Inpatient and Outpatient orders that are entered through CPRS.</w:t>
      </w:r>
    </w:p>
    <w:p w14:paraId="7F132B29" w14:textId="77777777" w:rsidR="00304FAE" w:rsidRDefault="00304FAE">
      <w:pPr>
        <w:pStyle w:val="BodyText"/>
      </w:pPr>
    </w:p>
    <w:p w14:paraId="1D6BCF44" w14:textId="77777777" w:rsidR="00304FAE" w:rsidRDefault="00C44F48">
      <w:pPr>
        <w:pStyle w:val="BodyText"/>
        <w:ind w:left="240" w:right="163"/>
      </w:pPr>
      <w:r>
        <w:t>Currently, there are no dosage values associated with Outpatient prescriptions that can be used for dosage range checks. By adding dosage information to Outpatient prescriptions, dosage range checks can be available in the near future for the medication order entry and finishing processes.</w:t>
      </w:r>
    </w:p>
    <w:p w14:paraId="4BFB1D06" w14:textId="77777777" w:rsidR="00304FAE" w:rsidRDefault="00304FAE">
      <w:pPr>
        <w:sectPr w:rsidR="00304FAE">
          <w:footerReference w:type="default" r:id="rId10"/>
          <w:pgSz w:w="12240" w:h="15840"/>
          <w:pgMar w:top="1360" w:right="1280" w:bottom="1620" w:left="1200" w:header="0" w:footer="1437" w:gutter="0"/>
          <w:cols w:space="720"/>
        </w:sectPr>
      </w:pPr>
    </w:p>
    <w:p w14:paraId="7B95474B" w14:textId="77777777" w:rsidR="00304FAE" w:rsidRDefault="00C44F48">
      <w:pPr>
        <w:pStyle w:val="BodyText"/>
        <w:spacing w:before="70"/>
        <w:ind w:left="240" w:right="456"/>
      </w:pPr>
      <w:r>
        <w:lastRenderedPageBreak/>
        <w:t xml:space="preserve">The POE PDM Pre-Release patch creates new fields, reports and options to assist in the population and maintenance of data necessary for the future Inpatient Medications, Outpatient Pharmacy and CPRS patches that comprise the upcoming Pharmacy Ordering Enhancements project. All of the options released in this patch will reside under the </w:t>
      </w:r>
      <w:r>
        <w:rPr>
          <w:i/>
        </w:rPr>
        <w:t xml:space="preserve">Ordering Enhancements Pre-Release </w:t>
      </w:r>
      <w:r>
        <w:t xml:space="preserve">[PSS DOSAGE PRE-RELEASE] menu option, which is located under the </w:t>
      </w:r>
      <w:r>
        <w:rPr>
          <w:i/>
        </w:rPr>
        <w:t xml:space="preserve">Pharmacy Data Management </w:t>
      </w:r>
      <w:r>
        <w:t>[PSS MGR] menu.</w:t>
      </w:r>
    </w:p>
    <w:p w14:paraId="28DCF977" w14:textId="77777777" w:rsidR="00304FAE" w:rsidRDefault="00304FAE">
      <w:pPr>
        <w:sectPr w:rsidR="00304FAE">
          <w:footerReference w:type="default" r:id="rId11"/>
          <w:pgSz w:w="12240" w:h="15840"/>
          <w:pgMar w:top="1360" w:right="1280" w:bottom="1620" w:left="1200" w:header="0" w:footer="1437" w:gutter="0"/>
          <w:cols w:space="720"/>
        </w:sectPr>
      </w:pPr>
    </w:p>
    <w:p w14:paraId="405B0F64" w14:textId="77777777" w:rsidR="00304FAE" w:rsidRDefault="00C44F48">
      <w:pPr>
        <w:pStyle w:val="Heading1"/>
      </w:pPr>
      <w:bookmarkStart w:id="3" w:name="_TOC_250003"/>
      <w:bookmarkEnd w:id="3"/>
      <w:r>
        <w:lastRenderedPageBreak/>
        <w:t>Release Notes</w:t>
      </w:r>
    </w:p>
    <w:p w14:paraId="006A3BE9" w14:textId="77777777" w:rsidR="00304FAE" w:rsidRDefault="00C44F48">
      <w:pPr>
        <w:pStyle w:val="BodyText"/>
        <w:ind w:left="240" w:right="311"/>
      </w:pPr>
      <w:r>
        <w:t>The following options have been added to the Pharmacy Data Management package. These options enable the Pharmacy staff to set up their Pharmacy files in preparation of the upcoming Pharmacy Ordering Enhancements release. A brief description is provided here; more detailed examples are provided in the POE PDM Pre-Release Implementation Guide. Instructions concerning where to locate the POE PDM Pre-Release Implementation Guide are located in the Post-Installation section of this document.</w:t>
      </w:r>
    </w:p>
    <w:p w14:paraId="0688FF30" w14:textId="77777777" w:rsidR="00304FAE" w:rsidRDefault="00304FAE">
      <w:pPr>
        <w:pStyle w:val="BodyText"/>
        <w:rPr>
          <w:sz w:val="26"/>
        </w:rPr>
      </w:pPr>
    </w:p>
    <w:p w14:paraId="50B287FD" w14:textId="77777777" w:rsidR="00304FAE" w:rsidRDefault="00304FAE">
      <w:pPr>
        <w:pStyle w:val="BodyText"/>
        <w:spacing w:before="3"/>
        <w:rPr>
          <w:sz w:val="22"/>
        </w:rPr>
      </w:pPr>
    </w:p>
    <w:p w14:paraId="6C17D90B" w14:textId="77777777" w:rsidR="00304FAE" w:rsidRDefault="00C44F48">
      <w:pPr>
        <w:pStyle w:val="Heading4"/>
      </w:pPr>
      <w:r>
        <w:t>Ordering Enhancements Pre-Release</w:t>
      </w:r>
    </w:p>
    <w:p w14:paraId="69EE7DAB" w14:textId="77777777" w:rsidR="00304FAE" w:rsidRDefault="00C44F48">
      <w:pPr>
        <w:pStyle w:val="BodyText"/>
        <w:spacing w:line="273" w:lineRule="exact"/>
        <w:ind w:left="300"/>
      </w:pPr>
      <w:r>
        <w:t>[PSS DOSAGE PRE-RELEASE]</w:t>
      </w:r>
    </w:p>
    <w:p w14:paraId="7D5800EE" w14:textId="77777777" w:rsidR="00304FAE" w:rsidRDefault="00304FAE">
      <w:pPr>
        <w:pStyle w:val="BodyText"/>
      </w:pPr>
    </w:p>
    <w:p w14:paraId="3428954F" w14:textId="77777777" w:rsidR="00304FAE" w:rsidRDefault="00C44F48">
      <w:pPr>
        <w:pStyle w:val="BodyText"/>
        <w:ind w:left="300"/>
      </w:pPr>
      <w:r>
        <w:t>This menu contains the options necessary for set up of the POE PDM Pre-Release patch.</w:t>
      </w:r>
    </w:p>
    <w:p w14:paraId="13F4D271" w14:textId="77777777" w:rsidR="00304FAE" w:rsidRDefault="00304FAE">
      <w:pPr>
        <w:pStyle w:val="BodyText"/>
        <w:spacing w:before="7"/>
      </w:pPr>
    </w:p>
    <w:p w14:paraId="3239EB41" w14:textId="77777777" w:rsidR="00304FAE" w:rsidRDefault="00C44F48">
      <w:pPr>
        <w:pStyle w:val="Heading4"/>
      </w:pPr>
      <w:r>
        <w:t>Auto Rematch IV Additives/Solutions Report</w:t>
      </w:r>
    </w:p>
    <w:p w14:paraId="7302EAE9" w14:textId="77777777" w:rsidR="00304FAE" w:rsidRDefault="00C44F48">
      <w:pPr>
        <w:pStyle w:val="BodyText"/>
        <w:spacing w:line="273" w:lineRule="exact"/>
        <w:ind w:left="300"/>
      </w:pPr>
      <w:r>
        <w:t>[PSS ADDITIVE/SOLUTION REPORT]</w:t>
      </w:r>
    </w:p>
    <w:p w14:paraId="51FAE5BA" w14:textId="77777777" w:rsidR="00304FAE" w:rsidRDefault="00304FAE">
      <w:pPr>
        <w:pStyle w:val="BodyText"/>
      </w:pPr>
    </w:p>
    <w:p w14:paraId="214BFECB" w14:textId="77777777" w:rsidR="00304FAE" w:rsidRDefault="00C44F48">
      <w:pPr>
        <w:pStyle w:val="BodyText"/>
        <w:ind w:left="300" w:right="163"/>
      </w:pPr>
      <w:r>
        <w:t>This report shows how the Additive and Solutions will be rematched to new orderable items, based on their Dispense Drug link.</w:t>
      </w:r>
    </w:p>
    <w:p w14:paraId="7B7A6CA3" w14:textId="77777777" w:rsidR="00304FAE" w:rsidRDefault="00304FAE">
      <w:pPr>
        <w:pStyle w:val="BodyText"/>
        <w:spacing w:before="7"/>
      </w:pPr>
    </w:p>
    <w:p w14:paraId="22A6A094" w14:textId="77777777" w:rsidR="00304FAE" w:rsidRDefault="00C44F48">
      <w:pPr>
        <w:pStyle w:val="Heading4"/>
        <w:ind w:left="240"/>
      </w:pPr>
      <w:r>
        <w:t>Corresponding Drug</w:t>
      </w:r>
    </w:p>
    <w:p w14:paraId="6D6B0EE0" w14:textId="77777777" w:rsidR="00304FAE" w:rsidRDefault="00C44F48">
      <w:pPr>
        <w:pStyle w:val="BodyText"/>
        <w:spacing w:line="273" w:lineRule="exact"/>
        <w:ind w:left="240"/>
      </w:pPr>
      <w:r>
        <w:t>[PSS CORRESPONDING DRUG MENU]</w:t>
      </w:r>
    </w:p>
    <w:p w14:paraId="3F26A1A9" w14:textId="77777777" w:rsidR="00304FAE" w:rsidRDefault="00304FAE">
      <w:pPr>
        <w:pStyle w:val="BodyText"/>
      </w:pPr>
    </w:p>
    <w:p w14:paraId="481494A7" w14:textId="77777777" w:rsidR="00304FAE" w:rsidRDefault="00C44F48">
      <w:pPr>
        <w:pStyle w:val="BodyText"/>
        <w:ind w:left="300" w:right="163"/>
      </w:pPr>
      <w:r>
        <w:t>This menu provides the options for review of the Corresponding Inpatient Drug and Corresponding Outpatient Drug functionality.</w:t>
      </w:r>
    </w:p>
    <w:p w14:paraId="5897B6B7" w14:textId="77777777" w:rsidR="00304FAE" w:rsidRDefault="00304FAE">
      <w:pPr>
        <w:pStyle w:val="BodyText"/>
        <w:spacing w:before="7"/>
      </w:pPr>
    </w:p>
    <w:p w14:paraId="4F496179" w14:textId="77777777" w:rsidR="00304FAE" w:rsidRDefault="00C44F48">
      <w:pPr>
        <w:pStyle w:val="Heading4"/>
        <w:ind w:left="240"/>
      </w:pPr>
      <w:r>
        <w:t>Enter/Edit Corresponding Drug</w:t>
      </w:r>
    </w:p>
    <w:p w14:paraId="4D2D3460" w14:textId="77777777" w:rsidR="00304FAE" w:rsidRDefault="00C44F48">
      <w:pPr>
        <w:pStyle w:val="BodyText"/>
        <w:spacing w:line="273" w:lineRule="exact"/>
        <w:ind w:left="240"/>
      </w:pPr>
      <w:r>
        <w:t>[PSS CORRESPONDING DRUG EDIT]</w:t>
      </w:r>
    </w:p>
    <w:p w14:paraId="5A3F2369" w14:textId="77777777" w:rsidR="00304FAE" w:rsidRDefault="00304FAE">
      <w:pPr>
        <w:pStyle w:val="BodyText"/>
      </w:pPr>
    </w:p>
    <w:p w14:paraId="433E597F" w14:textId="77777777" w:rsidR="00304FAE" w:rsidRDefault="00C44F48">
      <w:pPr>
        <w:pStyle w:val="BodyText"/>
        <w:ind w:left="300"/>
      </w:pPr>
      <w:r>
        <w:t>This option provides the ability to mark Corresponding Inpatient Drugs and Corresponding Outpatient Drugs.</w:t>
      </w:r>
    </w:p>
    <w:p w14:paraId="49FC3B9F" w14:textId="77777777" w:rsidR="00304FAE" w:rsidRDefault="00304FAE">
      <w:pPr>
        <w:pStyle w:val="BodyText"/>
        <w:spacing w:before="7"/>
      </w:pPr>
    </w:p>
    <w:p w14:paraId="6C881E79" w14:textId="77777777" w:rsidR="00304FAE" w:rsidRDefault="00C44F48">
      <w:pPr>
        <w:pStyle w:val="Heading4"/>
        <w:ind w:left="240"/>
      </w:pPr>
      <w:r>
        <w:t>Mark Corresponding Drugs</w:t>
      </w:r>
    </w:p>
    <w:p w14:paraId="3D05EE62" w14:textId="77777777" w:rsidR="00304FAE" w:rsidRDefault="00C44F48">
      <w:pPr>
        <w:pStyle w:val="BodyText"/>
        <w:spacing w:line="273" w:lineRule="exact"/>
        <w:ind w:left="240"/>
      </w:pPr>
      <w:r>
        <w:t>[PSS CORRESPONDING DRUG MARK]</w:t>
      </w:r>
    </w:p>
    <w:p w14:paraId="27970B22" w14:textId="77777777" w:rsidR="00304FAE" w:rsidRDefault="00304FAE">
      <w:pPr>
        <w:pStyle w:val="BodyText"/>
      </w:pPr>
    </w:p>
    <w:p w14:paraId="6892CF8C" w14:textId="77777777" w:rsidR="00304FAE" w:rsidRDefault="00C44F48">
      <w:pPr>
        <w:pStyle w:val="BodyText"/>
        <w:ind w:left="300" w:right="163"/>
      </w:pPr>
      <w:r>
        <w:t xml:space="preserve">This option provides the ability to mark all Corresponding Inpatient Drugs and Corresponding Outpatient Drugs based on the potential matches that are displayed in the </w:t>
      </w:r>
      <w:r>
        <w:rPr>
          <w:i/>
        </w:rPr>
        <w:t xml:space="preserve">Report of Corresponding Drugs </w:t>
      </w:r>
      <w:r>
        <w:t>[PSS CORRESPONDING DRUG REPORT].</w:t>
      </w:r>
    </w:p>
    <w:p w14:paraId="6331108A" w14:textId="77777777" w:rsidR="00304FAE" w:rsidRDefault="00304FAE">
      <w:pPr>
        <w:pStyle w:val="BodyText"/>
        <w:rPr>
          <w:sz w:val="26"/>
        </w:rPr>
      </w:pPr>
    </w:p>
    <w:p w14:paraId="6C546070" w14:textId="77777777" w:rsidR="00304FAE" w:rsidRDefault="00304FAE">
      <w:pPr>
        <w:pStyle w:val="BodyText"/>
        <w:rPr>
          <w:sz w:val="26"/>
        </w:rPr>
      </w:pPr>
    </w:p>
    <w:p w14:paraId="7C048E83" w14:textId="77777777" w:rsidR="00304FAE" w:rsidRDefault="00304FAE">
      <w:pPr>
        <w:pStyle w:val="BodyText"/>
        <w:rPr>
          <w:sz w:val="26"/>
        </w:rPr>
      </w:pPr>
    </w:p>
    <w:p w14:paraId="55DC3219" w14:textId="77777777" w:rsidR="00304FAE" w:rsidRDefault="00304FAE">
      <w:pPr>
        <w:pStyle w:val="BodyText"/>
        <w:rPr>
          <w:sz w:val="26"/>
        </w:rPr>
      </w:pPr>
    </w:p>
    <w:p w14:paraId="7B7AC251" w14:textId="77777777" w:rsidR="00304FAE" w:rsidRDefault="00304FAE">
      <w:pPr>
        <w:pStyle w:val="BodyText"/>
        <w:rPr>
          <w:sz w:val="26"/>
        </w:rPr>
      </w:pPr>
    </w:p>
    <w:p w14:paraId="2F7DAA71" w14:textId="77777777" w:rsidR="00304FAE" w:rsidRDefault="00304FAE">
      <w:pPr>
        <w:pStyle w:val="BodyText"/>
        <w:rPr>
          <w:sz w:val="36"/>
        </w:rPr>
      </w:pPr>
    </w:p>
    <w:p w14:paraId="03008533" w14:textId="77777777" w:rsidR="00304FAE" w:rsidRDefault="00C44F48">
      <w:pPr>
        <w:tabs>
          <w:tab w:val="left" w:pos="2565"/>
          <w:tab w:val="right" w:pos="8279"/>
        </w:tabs>
        <w:ind w:right="277"/>
        <w:jc w:val="center"/>
        <w:rPr>
          <w:sz w:val="20"/>
        </w:rPr>
      </w:pPr>
      <w:r>
        <w:rPr>
          <w:sz w:val="20"/>
        </w:rPr>
        <w:t>October</w:t>
      </w:r>
      <w:r>
        <w:rPr>
          <w:spacing w:val="-2"/>
          <w:sz w:val="20"/>
        </w:rPr>
        <w:t xml:space="preserve"> </w:t>
      </w:r>
      <w:r>
        <w:rPr>
          <w:sz w:val="20"/>
        </w:rPr>
        <w:t>2000</w:t>
      </w:r>
      <w:r>
        <w:rPr>
          <w:sz w:val="20"/>
        </w:rPr>
        <w:tab/>
        <w:t>Pharmacy</w:t>
      </w:r>
      <w:r>
        <w:rPr>
          <w:spacing w:val="-4"/>
          <w:sz w:val="20"/>
        </w:rPr>
        <w:t xml:space="preserve"> </w:t>
      </w:r>
      <w:r>
        <w:rPr>
          <w:sz w:val="20"/>
        </w:rPr>
        <w:t>Ordering</w:t>
      </w:r>
      <w:r>
        <w:rPr>
          <w:spacing w:val="-1"/>
          <w:sz w:val="20"/>
        </w:rPr>
        <w:t xml:space="preserve"> </w:t>
      </w:r>
      <w:r>
        <w:rPr>
          <w:sz w:val="20"/>
        </w:rPr>
        <w:t>Enhancements</w:t>
      </w:r>
      <w:r>
        <w:rPr>
          <w:sz w:val="20"/>
        </w:rPr>
        <w:tab/>
        <w:t>3</w:t>
      </w:r>
    </w:p>
    <w:p w14:paraId="4602A854" w14:textId="77777777" w:rsidR="00304FAE" w:rsidRDefault="00C44F48">
      <w:pPr>
        <w:ind w:left="2883" w:right="3518"/>
        <w:jc w:val="center"/>
        <w:rPr>
          <w:sz w:val="20"/>
        </w:rPr>
      </w:pPr>
      <w:r>
        <w:rPr>
          <w:sz w:val="20"/>
        </w:rPr>
        <w:t>Pharmacy Data Management Pre-Release PSS*1*34</w:t>
      </w:r>
    </w:p>
    <w:p w14:paraId="6F007E33" w14:textId="77777777" w:rsidR="00304FAE" w:rsidRDefault="00C44F48">
      <w:pPr>
        <w:spacing w:line="228" w:lineRule="exact"/>
        <w:ind w:left="2883" w:right="3518"/>
        <w:jc w:val="center"/>
        <w:rPr>
          <w:sz w:val="20"/>
        </w:rPr>
      </w:pPr>
      <w:r>
        <w:rPr>
          <w:sz w:val="20"/>
        </w:rPr>
        <w:t>Release Notes and Installation Guide</w:t>
      </w:r>
    </w:p>
    <w:p w14:paraId="00F659A6" w14:textId="77777777" w:rsidR="00304FAE" w:rsidRDefault="00304FAE">
      <w:pPr>
        <w:spacing w:line="228" w:lineRule="exact"/>
        <w:jc w:val="center"/>
        <w:rPr>
          <w:sz w:val="20"/>
        </w:rPr>
        <w:sectPr w:rsidR="00304FAE">
          <w:footerReference w:type="default" r:id="rId12"/>
          <w:pgSz w:w="12240" w:h="15840"/>
          <w:pgMar w:top="1360" w:right="1280" w:bottom="280" w:left="1200" w:header="0" w:footer="0" w:gutter="0"/>
          <w:cols w:space="720"/>
        </w:sectPr>
      </w:pPr>
    </w:p>
    <w:p w14:paraId="05D9F72C" w14:textId="77777777" w:rsidR="00304FAE" w:rsidRDefault="00C44F48">
      <w:pPr>
        <w:pStyle w:val="Heading4"/>
        <w:spacing w:before="212"/>
      </w:pPr>
      <w:r>
        <w:lastRenderedPageBreak/>
        <w:t>Report of Corresponding Drugs</w:t>
      </w:r>
    </w:p>
    <w:p w14:paraId="15EBF980" w14:textId="77777777" w:rsidR="00304FAE" w:rsidRDefault="00C44F48">
      <w:pPr>
        <w:pStyle w:val="BodyText"/>
        <w:spacing w:line="273" w:lineRule="exact"/>
        <w:ind w:left="300"/>
      </w:pPr>
      <w:r>
        <w:t>[PSS CORRESPONDING DRUG REPORT]</w:t>
      </w:r>
    </w:p>
    <w:p w14:paraId="18CF7069" w14:textId="77777777" w:rsidR="00304FAE" w:rsidRDefault="00304FAE">
      <w:pPr>
        <w:pStyle w:val="BodyText"/>
      </w:pPr>
    </w:p>
    <w:p w14:paraId="69183C99" w14:textId="77777777" w:rsidR="00304FAE" w:rsidRDefault="00C44F48">
      <w:pPr>
        <w:pStyle w:val="BodyText"/>
        <w:ind w:left="300" w:right="163"/>
      </w:pPr>
      <w:r>
        <w:t xml:space="preserve">This report shows which drugs are currently marked as Corresponding Inpatient Drugs and Corresponding Outpatient Drugs in the DRUG file (#50). It also shows potential matches that can be achieved by using the </w:t>
      </w:r>
      <w:r>
        <w:rPr>
          <w:i/>
        </w:rPr>
        <w:t xml:space="preserve">Mark Corresponding Drugs </w:t>
      </w:r>
      <w:r>
        <w:t>[PSS CORRESPONDING DRUG MARK] option.</w:t>
      </w:r>
    </w:p>
    <w:p w14:paraId="61D99E6A" w14:textId="77777777" w:rsidR="00304FAE" w:rsidRDefault="00304FAE">
      <w:pPr>
        <w:pStyle w:val="BodyText"/>
        <w:spacing w:before="7"/>
      </w:pPr>
    </w:p>
    <w:p w14:paraId="749F3CF2" w14:textId="77777777" w:rsidR="00304FAE" w:rsidRDefault="00C44F48">
      <w:pPr>
        <w:pStyle w:val="Heading4"/>
      </w:pPr>
      <w:r>
        <w:t>Dosages</w:t>
      </w:r>
    </w:p>
    <w:p w14:paraId="1BF1F419" w14:textId="77777777" w:rsidR="00304FAE" w:rsidRDefault="00C44F48">
      <w:pPr>
        <w:pStyle w:val="BodyText"/>
        <w:spacing w:line="273" w:lineRule="exact"/>
        <w:ind w:left="300"/>
      </w:pPr>
      <w:r>
        <w:t>[PSS DOSAGES SUB-MENU]</w:t>
      </w:r>
    </w:p>
    <w:p w14:paraId="2C2E1104" w14:textId="77777777" w:rsidR="00304FAE" w:rsidRDefault="00304FAE">
      <w:pPr>
        <w:pStyle w:val="BodyText"/>
      </w:pPr>
    </w:p>
    <w:p w14:paraId="7E4F8730" w14:textId="77777777" w:rsidR="00304FAE" w:rsidRDefault="00C44F48">
      <w:pPr>
        <w:pStyle w:val="BodyText"/>
        <w:ind w:left="300"/>
      </w:pPr>
      <w:r>
        <w:t>These are the options used to create, view, enter and edit dosages.</w:t>
      </w:r>
    </w:p>
    <w:p w14:paraId="4C023A3E" w14:textId="77777777" w:rsidR="00304FAE" w:rsidRDefault="00304FAE">
      <w:pPr>
        <w:pStyle w:val="BodyText"/>
        <w:spacing w:before="7"/>
      </w:pPr>
    </w:p>
    <w:p w14:paraId="0C813577" w14:textId="77777777" w:rsidR="00304FAE" w:rsidRDefault="00C44F48">
      <w:pPr>
        <w:pStyle w:val="Heading4"/>
      </w:pPr>
      <w:r>
        <w:t>Auto Create Dosages</w:t>
      </w:r>
    </w:p>
    <w:p w14:paraId="53ECE102" w14:textId="77777777" w:rsidR="00304FAE" w:rsidRDefault="00C44F48">
      <w:pPr>
        <w:pStyle w:val="BodyText"/>
        <w:spacing w:line="273" w:lineRule="exact"/>
        <w:ind w:left="300"/>
      </w:pPr>
      <w:r>
        <w:t>[PSS DOSAGE CONVERSION]</w:t>
      </w:r>
    </w:p>
    <w:p w14:paraId="4180EE35" w14:textId="77777777" w:rsidR="00304FAE" w:rsidRDefault="00304FAE">
      <w:pPr>
        <w:pStyle w:val="BodyText"/>
      </w:pPr>
    </w:p>
    <w:p w14:paraId="0A3F30FD" w14:textId="77777777" w:rsidR="00304FAE" w:rsidRDefault="00C44F48">
      <w:pPr>
        <w:pStyle w:val="BodyText"/>
        <w:ind w:left="240"/>
      </w:pPr>
      <w:r>
        <w:t>This option is used to populate the POSSIBLE DOSAGES fields and LOCAL POSSIBLE DOSAGE fields in the DRUG file (#50).</w:t>
      </w:r>
    </w:p>
    <w:p w14:paraId="35470332" w14:textId="77777777" w:rsidR="00304FAE" w:rsidRDefault="00304FAE">
      <w:pPr>
        <w:pStyle w:val="BodyText"/>
        <w:spacing w:before="7"/>
      </w:pPr>
    </w:p>
    <w:p w14:paraId="0052723B" w14:textId="77777777" w:rsidR="00304FAE" w:rsidRDefault="00C44F48">
      <w:pPr>
        <w:pStyle w:val="Heading4"/>
      </w:pPr>
      <w:r>
        <w:t>Conversion Tracker</w:t>
      </w:r>
    </w:p>
    <w:p w14:paraId="75F4E579" w14:textId="77777777" w:rsidR="00304FAE" w:rsidRDefault="00C44F48">
      <w:pPr>
        <w:pStyle w:val="BodyText"/>
        <w:spacing w:line="273" w:lineRule="exact"/>
        <w:ind w:left="300"/>
      </w:pPr>
      <w:r>
        <w:t>[PSS DOSAGE CONVERSION TRACKER]</w:t>
      </w:r>
    </w:p>
    <w:p w14:paraId="4F143AF5" w14:textId="77777777" w:rsidR="00304FAE" w:rsidRDefault="00304FAE">
      <w:pPr>
        <w:pStyle w:val="BodyText"/>
      </w:pPr>
    </w:p>
    <w:p w14:paraId="5626B5B9" w14:textId="77777777" w:rsidR="00304FAE" w:rsidRDefault="00C44F48">
      <w:pPr>
        <w:pStyle w:val="BodyText"/>
        <w:ind w:left="240"/>
      </w:pPr>
      <w:r>
        <w:t>This option provides the ability to track when the last dosage conversion was run.</w:t>
      </w:r>
    </w:p>
    <w:p w14:paraId="2616698D" w14:textId="77777777" w:rsidR="00304FAE" w:rsidRDefault="00304FAE">
      <w:pPr>
        <w:pStyle w:val="BodyText"/>
        <w:spacing w:before="7"/>
      </w:pPr>
    </w:p>
    <w:p w14:paraId="44DC1CEA" w14:textId="77777777" w:rsidR="00304FAE" w:rsidRDefault="00C44F48">
      <w:pPr>
        <w:pStyle w:val="Heading4"/>
      </w:pPr>
      <w:r>
        <w:t>Dosages Enter/Edit</w:t>
      </w:r>
    </w:p>
    <w:p w14:paraId="4B4E1CEA" w14:textId="77777777" w:rsidR="00304FAE" w:rsidRDefault="00C44F48">
      <w:pPr>
        <w:pStyle w:val="BodyText"/>
        <w:spacing w:line="273" w:lineRule="exact"/>
        <w:ind w:left="300"/>
      </w:pPr>
      <w:r>
        <w:t>[PSS EDIT DOSAGES]</w:t>
      </w:r>
    </w:p>
    <w:p w14:paraId="0EB82A08" w14:textId="77777777" w:rsidR="00304FAE" w:rsidRDefault="00304FAE">
      <w:pPr>
        <w:pStyle w:val="BodyText"/>
      </w:pPr>
    </w:p>
    <w:p w14:paraId="4A313365" w14:textId="77777777" w:rsidR="00304FAE" w:rsidRDefault="00C44F48">
      <w:pPr>
        <w:pStyle w:val="BodyText"/>
        <w:ind w:left="240" w:right="163"/>
      </w:pPr>
      <w:r>
        <w:t>This option allows the POSSIBLE DOSAGES fields and LOCAL POSSIBLE DOSAGE fields for a selected Dispense Drug to be edited.</w:t>
      </w:r>
    </w:p>
    <w:p w14:paraId="5C8D9643" w14:textId="77777777" w:rsidR="00304FAE" w:rsidRDefault="00304FAE">
      <w:pPr>
        <w:pStyle w:val="BodyText"/>
        <w:spacing w:before="7"/>
      </w:pPr>
    </w:p>
    <w:p w14:paraId="3ECA69BF" w14:textId="77777777" w:rsidR="00304FAE" w:rsidRDefault="00C44F48">
      <w:pPr>
        <w:pStyle w:val="Heading4"/>
      </w:pPr>
      <w:r>
        <w:t>Most Common Dosages Report</w:t>
      </w:r>
    </w:p>
    <w:p w14:paraId="7647A351" w14:textId="77777777" w:rsidR="00304FAE" w:rsidRDefault="00C44F48">
      <w:pPr>
        <w:pStyle w:val="BodyText"/>
        <w:spacing w:line="273" w:lineRule="exact"/>
        <w:ind w:left="300"/>
      </w:pPr>
      <w:r>
        <w:t>[PSS COMMON DOSAGES]</w:t>
      </w:r>
    </w:p>
    <w:p w14:paraId="35515FF3" w14:textId="77777777" w:rsidR="00304FAE" w:rsidRDefault="00304FAE">
      <w:pPr>
        <w:pStyle w:val="BodyText"/>
      </w:pPr>
    </w:p>
    <w:p w14:paraId="0DDABB22" w14:textId="77777777" w:rsidR="00304FAE" w:rsidRDefault="00C44F48">
      <w:pPr>
        <w:pStyle w:val="BodyText"/>
        <w:ind w:left="300" w:right="163"/>
      </w:pPr>
      <w:r>
        <w:t>This report displays the most common dosages ordered over a specified time period for Unit Dose orders.</w:t>
      </w:r>
    </w:p>
    <w:p w14:paraId="1B49B044" w14:textId="77777777" w:rsidR="00304FAE" w:rsidRDefault="00304FAE">
      <w:pPr>
        <w:pStyle w:val="BodyText"/>
        <w:spacing w:before="6"/>
      </w:pPr>
    </w:p>
    <w:p w14:paraId="74FBDAEB" w14:textId="77777777" w:rsidR="00304FAE" w:rsidRDefault="00C44F48">
      <w:pPr>
        <w:pStyle w:val="Heading4"/>
        <w:spacing w:before="1"/>
        <w:ind w:left="240"/>
      </w:pPr>
      <w:r>
        <w:t>Review Dosages Report</w:t>
      </w:r>
    </w:p>
    <w:p w14:paraId="7D0A6EBD" w14:textId="77777777" w:rsidR="00304FAE" w:rsidRDefault="00C44F48">
      <w:pPr>
        <w:pStyle w:val="BodyText"/>
        <w:spacing w:line="273" w:lineRule="exact"/>
        <w:ind w:left="240"/>
      </w:pPr>
      <w:r>
        <w:t>[PSS DOSAGE REVIEW REPORT]</w:t>
      </w:r>
    </w:p>
    <w:p w14:paraId="14475527" w14:textId="77777777" w:rsidR="00304FAE" w:rsidRDefault="00304FAE">
      <w:pPr>
        <w:pStyle w:val="BodyText"/>
        <w:spacing w:before="11"/>
        <w:rPr>
          <w:sz w:val="23"/>
        </w:rPr>
      </w:pPr>
    </w:p>
    <w:p w14:paraId="0F9A82D3" w14:textId="77777777" w:rsidR="00304FAE" w:rsidRDefault="00C44F48">
      <w:pPr>
        <w:pStyle w:val="BodyText"/>
        <w:ind w:left="240" w:right="427"/>
      </w:pPr>
      <w:r>
        <w:t>This report shows the Possible Dosages and Local Possible Dosages for selected Dispense Drugs.</w:t>
      </w:r>
    </w:p>
    <w:p w14:paraId="3599A155" w14:textId="77777777" w:rsidR="00304FAE" w:rsidRDefault="00304FAE">
      <w:pPr>
        <w:sectPr w:rsidR="00304FAE">
          <w:footerReference w:type="default" r:id="rId13"/>
          <w:pgSz w:w="12240" w:h="15840"/>
          <w:pgMar w:top="1500" w:right="1280" w:bottom="1620" w:left="1200" w:header="0" w:footer="1437" w:gutter="0"/>
          <w:cols w:space="720"/>
        </w:sectPr>
      </w:pPr>
    </w:p>
    <w:p w14:paraId="61CF1B0F" w14:textId="77777777" w:rsidR="00304FAE" w:rsidRDefault="00C44F48">
      <w:pPr>
        <w:pStyle w:val="Heading4"/>
        <w:spacing w:before="76"/>
        <w:ind w:left="240"/>
      </w:pPr>
      <w:r>
        <w:lastRenderedPageBreak/>
        <w:t>Instructions/Nouns</w:t>
      </w:r>
    </w:p>
    <w:p w14:paraId="614DFED7" w14:textId="77777777" w:rsidR="00304FAE" w:rsidRDefault="00C44F48">
      <w:pPr>
        <w:pStyle w:val="BodyText"/>
        <w:spacing w:line="273" w:lineRule="exact"/>
        <w:ind w:left="240"/>
      </w:pPr>
      <w:r>
        <w:t>[PSS INSTRUCTIONS/NOUNS]</w:t>
      </w:r>
    </w:p>
    <w:p w14:paraId="083669A2" w14:textId="77777777" w:rsidR="00304FAE" w:rsidRDefault="00304FAE">
      <w:pPr>
        <w:pStyle w:val="BodyText"/>
      </w:pPr>
    </w:p>
    <w:p w14:paraId="2A7F1211" w14:textId="77777777" w:rsidR="00304FAE" w:rsidRDefault="00C44F48">
      <w:pPr>
        <w:pStyle w:val="BodyText"/>
        <w:ind w:left="240" w:right="427"/>
      </w:pPr>
      <w:r>
        <w:t>These options provide the functionality to populate and control the NOUN fields in the DOSAGE FORM file (#50.606).</w:t>
      </w:r>
    </w:p>
    <w:p w14:paraId="67E4E213" w14:textId="77777777" w:rsidR="00304FAE" w:rsidRDefault="00304FAE">
      <w:pPr>
        <w:pStyle w:val="BodyText"/>
        <w:spacing w:before="7"/>
      </w:pPr>
    </w:p>
    <w:p w14:paraId="52C1F32E" w14:textId="77777777" w:rsidR="00304FAE" w:rsidRDefault="00C44F48">
      <w:pPr>
        <w:pStyle w:val="Heading4"/>
        <w:ind w:left="240"/>
      </w:pPr>
      <w:r>
        <w:t>Convert Instructions to Nouns</w:t>
      </w:r>
    </w:p>
    <w:p w14:paraId="759B0459" w14:textId="77777777" w:rsidR="00304FAE" w:rsidRDefault="00C44F48">
      <w:pPr>
        <w:pStyle w:val="BodyText"/>
        <w:spacing w:line="273" w:lineRule="exact"/>
        <w:ind w:left="240"/>
      </w:pPr>
      <w:r>
        <w:t>[PSS CONVERT INSTRUCTIONS]</w:t>
      </w:r>
    </w:p>
    <w:p w14:paraId="5702C5F6" w14:textId="77777777" w:rsidR="00304FAE" w:rsidRDefault="00304FAE">
      <w:pPr>
        <w:pStyle w:val="BodyText"/>
      </w:pPr>
    </w:p>
    <w:p w14:paraId="2071637B" w14:textId="77777777" w:rsidR="00304FAE" w:rsidRDefault="00C44F48">
      <w:pPr>
        <w:pStyle w:val="BodyText"/>
        <w:ind w:left="240" w:right="454"/>
      </w:pPr>
      <w:r>
        <w:t>This option allows the conversion of all non-numeric instructions to NOUNS in the DOSAGE FORM file (#50.606).</w:t>
      </w:r>
    </w:p>
    <w:p w14:paraId="39023BDA" w14:textId="77777777" w:rsidR="00304FAE" w:rsidRDefault="00304FAE">
      <w:pPr>
        <w:pStyle w:val="BodyText"/>
        <w:spacing w:before="7"/>
      </w:pPr>
    </w:p>
    <w:p w14:paraId="25BEEFB1" w14:textId="77777777" w:rsidR="00304FAE" w:rsidRDefault="00C44F48">
      <w:pPr>
        <w:pStyle w:val="Heading4"/>
        <w:ind w:left="240"/>
      </w:pPr>
      <w:r>
        <w:t>Dosage Form/Noun Report</w:t>
      </w:r>
    </w:p>
    <w:p w14:paraId="28FE1672" w14:textId="77777777" w:rsidR="00304FAE" w:rsidRDefault="00C44F48">
      <w:pPr>
        <w:pStyle w:val="BodyText"/>
        <w:spacing w:line="273" w:lineRule="exact"/>
        <w:ind w:left="240"/>
      </w:pPr>
      <w:r>
        <w:t>[PSS DOSE FORM/NOUN REPORT]</w:t>
      </w:r>
    </w:p>
    <w:p w14:paraId="36AFCF48" w14:textId="77777777" w:rsidR="00304FAE" w:rsidRDefault="00304FAE">
      <w:pPr>
        <w:pStyle w:val="BodyText"/>
      </w:pPr>
    </w:p>
    <w:p w14:paraId="11AFDC05" w14:textId="77777777" w:rsidR="00304FAE" w:rsidRDefault="00C44F48">
      <w:pPr>
        <w:pStyle w:val="BodyText"/>
        <w:ind w:left="240"/>
      </w:pPr>
      <w:r>
        <w:t>This report displays the DOSAGE FORMS, along with their associated NOUN and PACKAGE fields. It also displays the Local Possible Dosage based on the NOUN.</w:t>
      </w:r>
    </w:p>
    <w:p w14:paraId="22985DA5" w14:textId="77777777" w:rsidR="00304FAE" w:rsidRDefault="00304FAE">
      <w:pPr>
        <w:pStyle w:val="BodyText"/>
        <w:spacing w:before="7"/>
      </w:pPr>
    </w:p>
    <w:p w14:paraId="4A4D54C3" w14:textId="77777777" w:rsidR="00304FAE" w:rsidRDefault="00C44F48">
      <w:pPr>
        <w:pStyle w:val="Heading4"/>
        <w:ind w:left="240"/>
      </w:pPr>
      <w:r>
        <w:t>Instructions to Noun Conversion Report</w:t>
      </w:r>
    </w:p>
    <w:p w14:paraId="13B9A42B" w14:textId="77777777" w:rsidR="00304FAE" w:rsidRDefault="00C44F48">
      <w:pPr>
        <w:pStyle w:val="BodyText"/>
        <w:spacing w:line="273" w:lineRule="exact"/>
        <w:ind w:left="240"/>
      </w:pPr>
      <w:r>
        <w:t>[PSS INSTRUCTIONS REPORT]</w:t>
      </w:r>
    </w:p>
    <w:p w14:paraId="53DBCB9A" w14:textId="77777777" w:rsidR="00304FAE" w:rsidRDefault="00304FAE">
      <w:pPr>
        <w:pStyle w:val="BodyText"/>
      </w:pPr>
    </w:p>
    <w:p w14:paraId="321EC5D0" w14:textId="77777777" w:rsidR="00304FAE" w:rsidRDefault="00C44F48">
      <w:pPr>
        <w:pStyle w:val="BodyText"/>
        <w:ind w:left="240" w:right="427"/>
      </w:pPr>
      <w:r>
        <w:t xml:space="preserve">This report displays the instructions associated with each dosage form. The non-numeric instructions can be converted to the NOUN field by using the </w:t>
      </w:r>
      <w:r>
        <w:rPr>
          <w:i/>
        </w:rPr>
        <w:t xml:space="preserve">Convert Instructions to Nouns </w:t>
      </w:r>
      <w:r>
        <w:t>[PSS CONVERT INSTRUCTIONS] option.</w:t>
      </w:r>
    </w:p>
    <w:p w14:paraId="6197817F" w14:textId="77777777" w:rsidR="00304FAE" w:rsidRDefault="00304FAE">
      <w:pPr>
        <w:pStyle w:val="BodyText"/>
        <w:spacing w:before="7"/>
      </w:pPr>
    </w:p>
    <w:p w14:paraId="0C4FC32D" w14:textId="77777777" w:rsidR="00304FAE" w:rsidRDefault="00C44F48">
      <w:pPr>
        <w:pStyle w:val="Heading4"/>
        <w:ind w:left="240"/>
      </w:pPr>
      <w:r>
        <w:t>Nouns Enter/Edit</w:t>
      </w:r>
    </w:p>
    <w:p w14:paraId="6AFF473F" w14:textId="77777777" w:rsidR="00304FAE" w:rsidRDefault="00C44F48">
      <w:pPr>
        <w:pStyle w:val="BodyText"/>
        <w:spacing w:line="273" w:lineRule="exact"/>
        <w:ind w:left="240"/>
      </w:pPr>
      <w:r>
        <w:t>[PSS ENTER/EDIT NOUNS]</w:t>
      </w:r>
    </w:p>
    <w:p w14:paraId="5E5D3B0A" w14:textId="77777777" w:rsidR="00304FAE" w:rsidRDefault="00304FAE">
      <w:pPr>
        <w:pStyle w:val="BodyText"/>
      </w:pPr>
    </w:p>
    <w:p w14:paraId="39AED1EA" w14:textId="77777777" w:rsidR="00304FAE" w:rsidRDefault="00C44F48">
      <w:pPr>
        <w:pStyle w:val="BodyText"/>
        <w:ind w:left="240"/>
      </w:pPr>
      <w:r>
        <w:t>This option allows the entering and editing of Nouns and their associated NOUN fields in the DOSAGE FORM file (#50.606).</w:t>
      </w:r>
    </w:p>
    <w:p w14:paraId="02B7CB56" w14:textId="77777777" w:rsidR="00304FAE" w:rsidRDefault="00304FAE">
      <w:pPr>
        <w:pStyle w:val="BodyText"/>
        <w:spacing w:before="7"/>
      </w:pPr>
    </w:p>
    <w:p w14:paraId="6000671A" w14:textId="77777777" w:rsidR="00304FAE" w:rsidRDefault="00C44F48">
      <w:pPr>
        <w:pStyle w:val="Heading4"/>
        <w:ind w:left="240"/>
      </w:pPr>
      <w:r>
        <w:t>Med Instruction/Frequency</w:t>
      </w:r>
    </w:p>
    <w:p w14:paraId="0A802785" w14:textId="77777777" w:rsidR="00304FAE" w:rsidRDefault="00C44F48">
      <w:pPr>
        <w:pStyle w:val="BodyText"/>
        <w:spacing w:line="273" w:lineRule="exact"/>
        <w:ind w:left="240"/>
      </w:pPr>
      <w:r>
        <w:t>[PSS MED INSTRUCTION FREQUENCY]</w:t>
      </w:r>
    </w:p>
    <w:p w14:paraId="7178BFFA" w14:textId="77777777" w:rsidR="00304FAE" w:rsidRDefault="00304FAE">
      <w:pPr>
        <w:pStyle w:val="BodyText"/>
        <w:spacing w:before="2"/>
      </w:pPr>
    </w:p>
    <w:p w14:paraId="4069CF88" w14:textId="77777777" w:rsidR="00304FAE" w:rsidRDefault="00C44F48">
      <w:pPr>
        <w:ind w:left="240"/>
        <w:rPr>
          <w:sz w:val="24"/>
        </w:rPr>
      </w:pPr>
      <w:r>
        <w:rPr>
          <w:sz w:val="24"/>
        </w:rPr>
        <w:t xml:space="preserve">This menu provides the </w:t>
      </w:r>
      <w:r>
        <w:rPr>
          <w:i/>
          <w:sz w:val="24"/>
        </w:rPr>
        <w:t xml:space="preserve">Med Instruction/Frequency </w:t>
      </w:r>
      <w:r>
        <w:rPr>
          <w:sz w:val="24"/>
        </w:rPr>
        <w:t>[PSS MED INSTRUCTION FREQUENCY] menu options.</w:t>
      </w:r>
    </w:p>
    <w:p w14:paraId="364B7C08" w14:textId="77777777" w:rsidR="00304FAE" w:rsidRDefault="00304FAE">
      <w:pPr>
        <w:pStyle w:val="BodyText"/>
        <w:spacing w:before="5"/>
      </w:pPr>
    </w:p>
    <w:p w14:paraId="08E220C4" w14:textId="77777777" w:rsidR="00304FAE" w:rsidRDefault="00C44F48">
      <w:pPr>
        <w:pStyle w:val="Heading4"/>
        <w:ind w:left="240"/>
      </w:pPr>
      <w:r>
        <w:t>Edit Medication Instruction Frequency</w:t>
      </w:r>
    </w:p>
    <w:p w14:paraId="660FBB38" w14:textId="77777777" w:rsidR="00304FAE" w:rsidRDefault="00C44F48">
      <w:pPr>
        <w:pStyle w:val="BodyText"/>
        <w:spacing w:line="273" w:lineRule="exact"/>
        <w:ind w:left="240"/>
      </w:pPr>
      <w:r>
        <w:t>[PSS EDIT INSTRUCTION FREQUENCY]</w:t>
      </w:r>
    </w:p>
    <w:p w14:paraId="048E4025" w14:textId="77777777" w:rsidR="00304FAE" w:rsidRDefault="00304FAE">
      <w:pPr>
        <w:pStyle w:val="BodyText"/>
      </w:pPr>
    </w:p>
    <w:p w14:paraId="603F7506" w14:textId="77777777" w:rsidR="00304FAE" w:rsidRDefault="00C44F48">
      <w:pPr>
        <w:pStyle w:val="BodyText"/>
        <w:ind w:left="240"/>
      </w:pPr>
      <w:r>
        <w:t>This option provides the ability to edit data in the FREQUENCY (IN MINUTES) field in the MEDICATION INSTRUCTION file (#51). This data will be used for calculating default QUANTITY and DAYS SUPPLY values for Outpatient Pharmacy orders.</w:t>
      </w:r>
    </w:p>
    <w:p w14:paraId="7D79601C" w14:textId="77777777" w:rsidR="00304FAE" w:rsidRDefault="00304FAE">
      <w:pPr>
        <w:sectPr w:rsidR="00304FAE">
          <w:footerReference w:type="default" r:id="rId14"/>
          <w:pgSz w:w="12240" w:h="15840"/>
          <w:pgMar w:top="1360" w:right="1280" w:bottom="1620" w:left="1200" w:header="0" w:footer="1437" w:gutter="0"/>
          <w:cols w:space="720"/>
        </w:sectPr>
      </w:pPr>
    </w:p>
    <w:p w14:paraId="346918D2" w14:textId="77777777" w:rsidR="00304FAE" w:rsidRDefault="00C44F48">
      <w:pPr>
        <w:pStyle w:val="Heading4"/>
        <w:spacing w:before="76"/>
      </w:pPr>
      <w:r>
        <w:lastRenderedPageBreak/>
        <w:t>Medication Instruction Frequency Report</w:t>
      </w:r>
    </w:p>
    <w:p w14:paraId="3EE9F380" w14:textId="77777777" w:rsidR="00304FAE" w:rsidRDefault="00C44F48">
      <w:pPr>
        <w:pStyle w:val="BodyText"/>
        <w:spacing w:line="273" w:lineRule="exact"/>
        <w:ind w:left="300"/>
      </w:pPr>
      <w:r>
        <w:t>[PSS FREQUENCY REPORT]</w:t>
      </w:r>
    </w:p>
    <w:p w14:paraId="302F4CB8" w14:textId="77777777" w:rsidR="00304FAE" w:rsidRDefault="00304FAE">
      <w:pPr>
        <w:pStyle w:val="BodyText"/>
      </w:pPr>
    </w:p>
    <w:p w14:paraId="219EF2CE" w14:textId="77777777" w:rsidR="00304FAE" w:rsidRDefault="00C44F48">
      <w:pPr>
        <w:pStyle w:val="BodyText"/>
        <w:ind w:left="300"/>
      </w:pPr>
      <w:r>
        <w:t>This report displays information from the MEDICATION INSTRUCTION file (#51). It can be used to help determine which instructions can have a valid frequency.</w:t>
      </w:r>
    </w:p>
    <w:p w14:paraId="69D59902" w14:textId="77777777" w:rsidR="00304FAE" w:rsidRDefault="00304FAE">
      <w:pPr>
        <w:pStyle w:val="BodyText"/>
        <w:spacing w:before="7"/>
      </w:pPr>
    </w:p>
    <w:p w14:paraId="425BC934" w14:textId="77777777" w:rsidR="00304FAE" w:rsidRDefault="00C44F48">
      <w:pPr>
        <w:pStyle w:val="Heading4"/>
      </w:pPr>
      <w:r>
        <w:t>Medication Routes/IV Flag</w:t>
      </w:r>
    </w:p>
    <w:p w14:paraId="5642A3CF" w14:textId="77777777" w:rsidR="00304FAE" w:rsidRDefault="00C44F48">
      <w:pPr>
        <w:pStyle w:val="BodyText"/>
        <w:spacing w:line="273" w:lineRule="exact"/>
        <w:ind w:left="300"/>
      </w:pPr>
      <w:r>
        <w:t>[PSS MEDICATION ROUTES SUB-MENU]</w:t>
      </w:r>
    </w:p>
    <w:p w14:paraId="559326D2" w14:textId="77777777" w:rsidR="00304FAE" w:rsidRDefault="00C44F48">
      <w:pPr>
        <w:pStyle w:val="BodyText"/>
        <w:ind w:left="300"/>
      </w:pPr>
      <w:r>
        <w:t>These options affect the new IV Flag indicator in the MEDICATION ROUTES file (#51.2).</w:t>
      </w:r>
    </w:p>
    <w:p w14:paraId="09453257" w14:textId="77777777" w:rsidR="00304FAE" w:rsidRDefault="00304FAE">
      <w:pPr>
        <w:pStyle w:val="BodyText"/>
        <w:spacing w:before="7"/>
      </w:pPr>
    </w:p>
    <w:p w14:paraId="3EA8E43C" w14:textId="77777777" w:rsidR="00304FAE" w:rsidRDefault="00C44F48">
      <w:pPr>
        <w:pStyle w:val="Heading4"/>
      </w:pPr>
      <w:r>
        <w:t>Edit Medication Route IV Flag</w:t>
      </w:r>
    </w:p>
    <w:p w14:paraId="7048A736" w14:textId="77777777" w:rsidR="00304FAE" w:rsidRDefault="00C44F48">
      <w:pPr>
        <w:pStyle w:val="BodyText"/>
        <w:spacing w:line="273" w:lineRule="exact"/>
        <w:ind w:left="300"/>
      </w:pPr>
      <w:r>
        <w:t>[PSS EDIT MED ROUTE IV FLAG]</w:t>
      </w:r>
    </w:p>
    <w:p w14:paraId="2E43C585" w14:textId="77777777" w:rsidR="00304FAE" w:rsidRDefault="00C44F48">
      <w:pPr>
        <w:pStyle w:val="BodyText"/>
        <w:ind w:left="300"/>
      </w:pPr>
      <w:r>
        <w:t>This option allows the editing of the IV Flag in the MEDICATION ROUTES file (#51.2).</w:t>
      </w:r>
    </w:p>
    <w:p w14:paraId="78FD3F60" w14:textId="77777777" w:rsidR="00304FAE" w:rsidRDefault="00304FAE">
      <w:pPr>
        <w:pStyle w:val="BodyText"/>
        <w:spacing w:before="7"/>
      </w:pPr>
    </w:p>
    <w:p w14:paraId="267551B1" w14:textId="77777777" w:rsidR="00304FAE" w:rsidRDefault="00C44F48">
      <w:pPr>
        <w:pStyle w:val="Heading4"/>
      </w:pPr>
      <w:r>
        <w:t>Flag Medication Routes as IV</w:t>
      </w:r>
    </w:p>
    <w:p w14:paraId="7DCBCB0A" w14:textId="77777777" w:rsidR="00304FAE" w:rsidRDefault="00C44F48">
      <w:pPr>
        <w:pStyle w:val="BodyText"/>
        <w:spacing w:line="273" w:lineRule="exact"/>
        <w:ind w:left="300"/>
      </w:pPr>
      <w:r>
        <w:t>[PSS FLAG MED ROUTES AS IV]</w:t>
      </w:r>
    </w:p>
    <w:p w14:paraId="0E393360" w14:textId="77777777" w:rsidR="00304FAE" w:rsidRDefault="00304FAE">
      <w:pPr>
        <w:pStyle w:val="BodyText"/>
      </w:pPr>
    </w:p>
    <w:p w14:paraId="43749D5A" w14:textId="77777777" w:rsidR="00304FAE" w:rsidRDefault="00C44F48">
      <w:pPr>
        <w:pStyle w:val="BodyText"/>
        <w:ind w:left="300" w:right="427"/>
      </w:pPr>
      <w:r>
        <w:t>This option is used to automatically populate the IV FLAG field in the MEDICATION ROUTES file (#51.2) for all routes that are associated with an IV Flagged Orderable Item or contained in Quick Codes in the IV ADDITIVES file (#52.6).</w:t>
      </w:r>
    </w:p>
    <w:p w14:paraId="6BC5575D" w14:textId="77777777" w:rsidR="00304FAE" w:rsidRDefault="00304FAE">
      <w:pPr>
        <w:pStyle w:val="BodyText"/>
        <w:spacing w:before="7"/>
      </w:pPr>
    </w:p>
    <w:p w14:paraId="0CB58A8B" w14:textId="77777777" w:rsidR="00304FAE" w:rsidRDefault="00C44F48">
      <w:pPr>
        <w:pStyle w:val="Heading4"/>
      </w:pPr>
      <w:r>
        <w:t>Medication Routes flagged for IV Report</w:t>
      </w:r>
    </w:p>
    <w:p w14:paraId="2B909E6F" w14:textId="77777777" w:rsidR="00304FAE" w:rsidRDefault="00C44F48">
      <w:pPr>
        <w:pStyle w:val="BodyText"/>
        <w:spacing w:line="273" w:lineRule="exact"/>
        <w:ind w:left="300"/>
      </w:pPr>
      <w:r>
        <w:t>[PSS MEDICATION ROUTES REPORT]</w:t>
      </w:r>
    </w:p>
    <w:p w14:paraId="661ADB0B" w14:textId="77777777" w:rsidR="00304FAE" w:rsidRDefault="00304FAE">
      <w:pPr>
        <w:pStyle w:val="BodyText"/>
      </w:pPr>
    </w:p>
    <w:p w14:paraId="2F522338" w14:textId="77777777" w:rsidR="00304FAE" w:rsidRDefault="00C44F48">
      <w:pPr>
        <w:pStyle w:val="BodyText"/>
        <w:ind w:left="300" w:right="355"/>
        <w:jc w:val="both"/>
      </w:pPr>
      <w:r>
        <w:t>This</w:t>
      </w:r>
      <w:r>
        <w:rPr>
          <w:spacing w:val="-6"/>
        </w:rPr>
        <w:t xml:space="preserve"> </w:t>
      </w:r>
      <w:r>
        <w:t>report</w:t>
      </w:r>
      <w:r>
        <w:rPr>
          <w:spacing w:val="-5"/>
        </w:rPr>
        <w:t xml:space="preserve"> </w:t>
      </w:r>
      <w:r>
        <w:t>shows</w:t>
      </w:r>
      <w:r>
        <w:rPr>
          <w:spacing w:val="-6"/>
        </w:rPr>
        <w:t xml:space="preserve"> </w:t>
      </w:r>
      <w:r>
        <w:t>the</w:t>
      </w:r>
      <w:r>
        <w:rPr>
          <w:spacing w:val="-5"/>
        </w:rPr>
        <w:t xml:space="preserve"> </w:t>
      </w:r>
      <w:r>
        <w:t>Medication</w:t>
      </w:r>
      <w:r>
        <w:rPr>
          <w:spacing w:val="-6"/>
        </w:rPr>
        <w:t xml:space="preserve"> </w:t>
      </w:r>
      <w:r>
        <w:t>Routes,</w:t>
      </w:r>
      <w:r>
        <w:rPr>
          <w:spacing w:val="-5"/>
        </w:rPr>
        <w:t xml:space="preserve"> </w:t>
      </w:r>
      <w:r>
        <w:t>their</w:t>
      </w:r>
      <w:r>
        <w:rPr>
          <w:spacing w:val="-5"/>
        </w:rPr>
        <w:t xml:space="preserve"> </w:t>
      </w:r>
      <w:r>
        <w:t>abbreviations,</w:t>
      </w:r>
      <w:r>
        <w:rPr>
          <w:spacing w:val="-6"/>
        </w:rPr>
        <w:t xml:space="preserve"> </w:t>
      </w:r>
      <w:r>
        <w:t>the</w:t>
      </w:r>
      <w:r>
        <w:rPr>
          <w:spacing w:val="-5"/>
        </w:rPr>
        <w:t xml:space="preserve"> </w:t>
      </w:r>
      <w:r>
        <w:t>package</w:t>
      </w:r>
      <w:r>
        <w:rPr>
          <w:spacing w:val="-6"/>
        </w:rPr>
        <w:t xml:space="preserve"> </w:t>
      </w:r>
      <w:r>
        <w:t>use,</w:t>
      </w:r>
      <w:r>
        <w:rPr>
          <w:spacing w:val="-5"/>
        </w:rPr>
        <w:t xml:space="preserve"> </w:t>
      </w:r>
      <w:r>
        <w:t>and</w:t>
      </w:r>
      <w:r>
        <w:rPr>
          <w:spacing w:val="-6"/>
        </w:rPr>
        <w:t xml:space="preserve"> </w:t>
      </w:r>
      <w:r>
        <w:t>the</w:t>
      </w:r>
      <w:r>
        <w:rPr>
          <w:spacing w:val="-5"/>
        </w:rPr>
        <w:t xml:space="preserve"> </w:t>
      </w:r>
      <w:r>
        <w:rPr>
          <w:spacing w:val="-3"/>
        </w:rPr>
        <w:t>IV</w:t>
      </w:r>
      <w:r>
        <w:rPr>
          <w:spacing w:val="-5"/>
        </w:rPr>
        <w:t xml:space="preserve"> </w:t>
      </w:r>
      <w:r>
        <w:t xml:space="preserve">Flag status of the Medication Route. The </w:t>
      </w:r>
      <w:r>
        <w:rPr>
          <w:spacing w:val="-3"/>
        </w:rPr>
        <w:t xml:space="preserve">IV </w:t>
      </w:r>
      <w:r>
        <w:t>Flag helps determine how Inpatient Medication Orders entered through CPRS are finished in the Inpatient Medications</w:t>
      </w:r>
      <w:r>
        <w:rPr>
          <w:spacing w:val="-22"/>
        </w:rPr>
        <w:t xml:space="preserve"> </w:t>
      </w:r>
      <w:r>
        <w:t>package.</w:t>
      </w:r>
    </w:p>
    <w:p w14:paraId="7D1DD63C" w14:textId="77777777" w:rsidR="00304FAE" w:rsidRDefault="00304FAE">
      <w:pPr>
        <w:pStyle w:val="BodyText"/>
        <w:spacing w:before="7"/>
      </w:pPr>
    </w:p>
    <w:p w14:paraId="7CB0B327" w14:textId="77777777" w:rsidR="00304FAE" w:rsidRDefault="00C44F48">
      <w:pPr>
        <w:pStyle w:val="Heading4"/>
      </w:pPr>
      <w:r>
        <w:t>Patient Instructions Enter/Edit</w:t>
      </w:r>
    </w:p>
    <w:p w14:paraId="21D5ED02" w14:textId="77777777" w:rsidR="00304FAE" w:rsidRDefault="00C44F48">
      <w:pPr>
        <w:pStyle w:val="BodyText"/>
        <w:spacing w:line="273" w:lineRule="exact"/>
        <w:ind w:left="300"/>
      </w:pPr>
      <w:r>
        <w:t>[PSS PATIENT INSTRUCTIONS]</w:t>
      </w:r>
    </w:p>
    <w:p w14:paraId="26F239B9" w14:textId="77777777" w:rsidR="00304FAE" w:rsidRDefault="00304FAE">
      <w:pPr>
        <w:pStyle w:val="BodyText"/>
      </w:pPr>
    </w:p>
    <w:p w14:paraId="359D3970" w14:textId="77777777" w:rsidR="00304FAE" w:rsidRDefault="00C44F48">
      <w:pPr>
        <w:pStyle w:val="BodyText"/>
        <w:ind w:left="300" w:right="163"/>
      </w:pPr>
      <w:r>
        <w:t>This option provides the ability to edit the PATIENT INSTRUCTIONS field in the PHARMACY ORDERABLE ITEM file (#50.7).</w:t>
      </w:r>
    </w:p>
    <w:p w14:paraId="6BB13F3F" w14:textId="77777777" w:rsidR="00304FAE" w:rsidRDefault="00304FAE">
      <w:pPr>
        <w:sectPr w:rsidR="00304FAE">
          <w:footerReference w:type="default" r:id="rId15"/>
          <w:pgSz w:w="12240" w:h="15840"/>
          <w:pgMar w:top="1360" w:right="1280" w:bottom="1620" w:left="1200" w:header="0" w:footer="1437" w:gutter="0"/>
          <w:cols w:space="720"/>
        </w:sectPr>
      </w:pPr>
    </w:p>
    <w:p w14:paraId="09D4519F" w14:textId="77777777" w:rsidR="00304FAE" w:rsidRDefault="00C44F48">
      <w:pPr>
        <w:pStyle w:val="Heading1"/>
        <w:spacing w:line="414" w:lineRule="exact"/>
      </w:pPr>
      <w:bookmarkStart w:id="4" w:name="_TOC_250002"/>
      <w:bookmarkEnd w:id="4"/>
      <w:r>
        <w:lastRenderedPageBreak/>
        <w:t>Pre-Installation</w:t>
      </w:r>
    </w:p>
    <w:p w14:paraId="314BEC72" w14:textId="77777777" w:rsidR="00304FAE" w:rsidRDefault="00C44F48">
      <w:pPr>
        <w:pStyle w:val="Heading3"/>
        <w:spacing w:line="272" w:lineRule="exact"/>
      </w:pPr>
      <w:r>
        <w:t>Patch Requirements</w:t>
      </w:r>
    </w:p>
    <w:p w14:paraId="48BAA748" w14:textId="77777777" w:rsidR="00304FAE" w:rsidRDefault="00C44F48">
      <w:pPr>
        <w:pStyle w:val="BodyText"/>
        <w:ind w:left="240"/>
      </w:pPr>
      <w:r>
        <w:t>Before installing the POE PDM Pre-Release patch PSS*1*34, the following patches must be installed:</w:t>
      </w:r>
    </w:p>
    <w:p w14:paraId="3BB05524" w14:textId="77777777" w:rsidR="00304FAE" w:rsidRDefault="00304FAE">
      <w:pPr>
        <w:pStyle w:val="BodyText"/>
        <w:spacing w:before="8"/>
        <w:rPr>
          <w:sz w:val="23"/>
        </w:rPr>
      </w:pPr>
    </w:p>
    <w:p w14:paraId="76BF13B3" w14:textId="77777777" w:rsidR="00304FAE" w:rsidRDefault="00C44F48">
      <w:pPr>
        <w:pStyle w:val="BodyText"/>
        <w:ind w:left="240" w:right="8476"/>
        <w:jc w:val="both"/>
      </w:pPr>
      <w:r>
        <w:t>PSS*1*13 PSS*1*28 PSS*1*32 PSN*4*33 PSO*7*41</w:t>
      </w:r>
    </w:p>
    <w:p w14:paraId="1B63C120" w14:textId="77777777" w:rsidR="00304FAE" w:rsidRDefault="00304FAE">
      <w:pPr>
        <w:pStyle w:val="BodyText"/>
      </w:pPr>
    </w:p>
    <w:p w14:paraId="5CF4AF48" w14:textId="77777777" w:rsidR="00304FAE" w:rsidRDefault="00C44F48">
      <w:pPr>
        <w:pStyle w:val="BodyText"/>
        <w:ind w:left="240"/>
      </w:pPr>
      <w:r>
        <w:t>If these patches have not been installed, contact your Information Resources Management Staff (IRM) for assistance.</w:t>
      </w:r>
    </w:p>
    <w:p w14:paraId="31F54203" w14:textId="77777777" w:rsidR="00304FAE" w:rsidRDefault="00304FAE">
      <w:pPr>
        <w:pStyle w:val="BodyText"/>
        <w:spacing w:before="7"/>
      </w:pPr>
    </w:p>
    <w:p w14:paraId="28F2334D" w14:textId="77777777" w:rsidR="00304FAE" w:rsidRDefault="00C44F48">
      <w:pPr>
        <w:ind w:left="240" w:right="108"/>
        <w:rPr>
          <w:sz w:val="24"/>
        </w:rPr>
      </w:pPr>
      <w:r>
        <w:rPr>
          <w:b/>
          <w:sz w:val="24"/>
        </w:rPr>
        <w:t xml:space="preserve">It is recommended that this patch be installed into the test account initially in order to test the installation process and to do some preliminary familiarization with the functionality. </w:t>
      </w:r>
      <w:r>
        <w:rPr>
          <w:sz w:val="24"/>
        </w:rPr>
        <w:t>The extensive work required for this setup can be accomplished in the production account since these changes will not affect the current functionality of any associated applications until the Outpatient Pharmacy, Inpatient Medications, and CPRS patches are installed. Therefore, it is recommended that after the installation of the POE PDM Pre-Release patch PSS*1*34 into the test account, the setup be performed in the production account and a mirror of the production account be made in the test account prior to the installation of the subsequent Pharmacy Ordering Enhancements patches.</w:t>
      </w:r>
    </w:p>
    <w:p w14:paraId="6EA6CC03" w14:textId="77777777" w:rsidR="00304FAE" w:rsidRDefault="00304FAE">
      <w:pPr>
        <w:rPr>
          <w:sz w:val="24"/>
        </w:rPr>
        <w:sectPr w:rsidR="00304FAE">
          <w:footerReference w:type="default" r:id="rId16"/>
          <w:pgSz w:w="12240" w:h="15840"/>
          <w:pgMar w:top="1360" w:right="1280" w:bottom="1620" w:left="1200" w:header="0" w:footer="1437" w:gutter="0"/>
          <w:cols w:space="720"/>
        </w:sectPr>
      </w:pPr>
    </w:p>
    <w:p w14:paraId="0FED9464" w14:textId="77777777" w:rsidR="00304FAE" w:rsidRDefault="00C44F48">
      <w:pPr>
        <w:pStyle w:val="Heading1"/>
      </w:pPr>
      <w:bookmarkStart w:id="5" w:name="_TOC_250001"/>
      <w:bookmarkEnd w:id="5"/>
      <w:r>
        <w:lastRenderedPageBreak/>
        <w:t>Installation</w:t>
      </w:r>
    </w:p>
    <w:p w14:paraId="28627933" w14:textId="77777777" w:rsidR="00304FAE" w:rsidRDefault="00C44F48">
      <w:pPr>
        <w:pStyle w:val="BodyText"/>
        <w:ind w:left="240" w:right="351"/>
      </w:pPr>
      <w:r>
        <w:t>Before installing this patch, use the TaskMan option List Tasks [XUTM INQ] to list currently running tasks. Do not install this patch while Pharmacy Data Management users are using the software. Installation will take no longer than 5 minutes. There are no scheduling restrictions</w:t>
      </w:r>
      <w:r>
        <w:rPr>
          <w:spacing w:val="-36"/>
        </w:rPr>
        <w:t xml:space="preserve"> </w:t>
      </w:r>
      <w:r>
        <w:t>or recommendations.</w:t>
      </w:r>
    </w:p>
    <w:p w14:paraId="64D06E32" w14:textId="77777777" w:rsidR="00304FAE" w:rsidRDefault="00304FAE">
      <w:pPr>
        <w:pStyle w:val="BodyText"/>
        <w:rPr>
          <w:sz w:val="26"/>
        </w:rPr>
      </w:pPr>
    </w:p>
    <w:p w14:paraId="2B2057BF" w14:textId="77777777" w:rsidR="00304FAE" w:rsidRDefault="00304FAE">
      <w:pPr>
        <w:pStyle w:val="BodyText"/>
        <w:spacing w:before="10"/>
        <w:rPr>
          <w:sz w:val="21"/>
        </w:rPr>
      </w:pPr>
    </w:p>
    <w:p w14:paraId="12D2FD3A" w14:textId="77777777" w:rsidR="00304FAE" w:rsidRDefault="00C44F48">
      <w:pPr>
        <w:pStyle w:val="ListParagraph"/>
        <w:numPr>
          <w:ilvl w:val="0"/>
          <w:numId w:val="2"/>
        </w:numPr>
        <w:tabs>
          <w:tab w:val="left" w:pos="481"/>
        </w:tabs>
        <w:ind w:hanging="241"/>
        <w:jc w:val="left"/>
        <w:rPr>
          <w:sz w:val="24"/>
        </w:rPr>
      </w:pPr>
      <w:r>
        <w:rPr>
          <w:sz w:val="24"/>
        </w:rPr>
        <w:t xml:space="preserve">Use the </w:t>
      </w:r>
      <w:r>
        <w:rPr>
          <w:i/>
          <w:sz w:val="24"/>
        </w:rPr>
        <w:t xml:space="preserve">INSTALL/CHECK MESSAGE </w:t>
      </w:r>
      <w:r>
        <w:rPr>
          <w:sz w:val="24"/>
        </w:rPr>
        <w:t>option on the PackMan</w:t>
      </w:r>
      <w:r>
        <w:rPr>
          <w:spacing w:val="-9"/>
          <w:sz w:val="24"/>
        </w:rPr>
        <w:t xml:space="preserve"> </w:t>
      </w:r>
      <w:r>
        <w:rPr>
          <w:sz w:val="24"/>
        </w:rPr>
        <w:t>menu.</w:t>
      </w:r>
    </w:p>
    <w:p w14:paraId="43494E72" w14:textId="77777777" w:rsidR="00304FAE" w:rsidRDefault="00304FAE">
      <w:pPr>
        <w:pStyle w:val="BodyText"/>
        <w:spacing w:before="9"/>
        <w:rPr>
          <w:sz w:val="23"/>
        </w:rPr>
      </w:pPr>
    </w:p>
    <w:p w14:paraId="6E5343FA" w14:textId="77777777" w:rsidR="00304FAE" w:rsidRDefault="00C44F48">
      <w:pPr>
        <w:pStyle w:val="ListParagraph"/>
        <w:numPr>
          <w:ilvl w:val="0"/>
          <w:numId w:val="2"/>
        </w:numPr>
        <w:tabs>
          <w:tab w:val="left" w:pos="481"/>
        </w:tabs>
        <w:ind w:left="720" w:right="751" w:hanging="480"/>
        <w:jc w:val="left"/>
        <w:rPr>
          <w:sz w:val="24"/>
        </w:rPr>
      </w:pPr>
      <w:r>
        <w:rPr>
          <w:sz w:val="24"/>
        </w:rPr>
        <w:t xml:space="preserve">Review </w:t>
      </w:r>
      <w:r>
        <w:rPr>
          <w:spacing w:val="-3"/>
          <w:sz w:val="24"/>
        </w:rPr>
        <w:t xml:space="preserve">your </w:t>
      </w:r>
      <w:r>
        <w:rPr>
          <w:sz w:val="24"/>
        </w:rPr>
        <w:t xml:space="preserve">mapped set. </w:t>
      </w:r>
      <w:r>
        <w:rPr>
          <w:spacing w:val="-3"/>
          <w:sz w:val="24"/>
        </w:rPr>
        <w:t xml:space="preserve">If </w:t>
      </w:r>
      <w:r>
        <w:rPr>
          <w:sz w:val="24"/>
        </w:rPr>
        <w:t>the routines are mapped, they should be removed from the mapped set at this</w:t>
      </w:r>
      <w:r>
        <w:rPr>
          <w:spacing w:val="-1"/>
          <w:sz w:val="24"/>
        </w:rPr>
        <w:t xml:space="preserve"> </w:t>
      </w:r>
      <w:r>
        <w:rPr>
          <w:sz w:val="24"/>
        </w:rPr>
        <w:t>time.</w:t>
      </w:r>
    </w:p>
    <w:p w14:paraId="0B63C27D" w14:textId="77777777" w:rsidR="00304FAE" w:rsidRDefault="00304FAE">
      <w:pPr>
        <w:pStyle w:val="BodyText"/>
        <w:spacing w:before="2"/>
      </w:pPr>
    </w:p>
    <w:p w14:paraId="0D28E1D9" w14:textId="77777777" w:rsidR="00304FAE" w:rsidRDefault="00C44F48">
      <w:pPr>
        <w:pStyle w:val="ListParagraph"/>
        <w:numPr>
          <w:ilvl w:val="0"/>
          <w:numId w:val="2"/>
        </w:numPr>
        <w:tabs>
          <w:tab w:val="left" w:pos="481"/>
        </w:tabs>
        <w:ind w:hanging="241"/>
        <w:jc w:val="left"/>
        <w:rPr>
          <w:sz w:val="24"/>
        </w:rPr>
      </w:pPr>
      <w:r>
        <w:rPr>
          <w:sz w:val="24"/>
        </w:rPr>
        <w:t xml:space="preserve">From the </w:t>
      </w:r>
      <w:r>
        <w:rPr>
          <w:i/>
          <w:sz w:val="24"/>
        </w:rPr>
        <w:t xml:space="preserve">Kernel Installation &amp; Distribution System </w:t>
      </w:r>
      <w:r>
        <w:rPr>
          <w:sz w:val="24"/>
        </w:rPr>
        <w:t xml:space="preserve">menu, select the </w:t>
      </w:r>
      <w:r>
        <w:rPr>
          <w:i/>
          <w:sz w:val="24"/>
        </w:rPr>
        <w:t>Installation</w:t>
      </w:r>
      <w:r>
        <w:rPr>
          <w:i/>
          <w:spacing w:val="-25"/>
          <w:sz w:val="24"/>
        </w:rPr>
        <w:t xml:space="preserve"> </w:t>
      </w:r>
      <w:r>
        <w:rPr>
          <w:sz w:val="24"/>
        </w:rPr>
        <w:t>menu.</w:t>
      </w:r>
    </w:p>
    <w:p w14:paraId="746CEA4A" w14:textId="77777777" w:rsidR="00304FAE" w:rsidRDefault="00304FAE">
      <w:pPr>
        <w:pStyle w:val="BodyText"/>
        <w:spacing w:before="10"/>
        <w:rPr>
          <w:sz w:val="23"/>
        </w:rPr>
      </w:pPr>
    </w:p>
    <w:p w14:paraId="11651C63" w14:textId="77777777" w:rsidR="00304FAE" w:rsidRDefault="00C44F48">
      <w:pPr>
        <w:pStyle w:val="ListParagraph"/>
        <w:numPr>
          <w:ilvl w:val="0"/>
          <w:numId w:val="2"/>
        </w:numPr>
        <w:tabs>
          <w:tab w:val="left" w:pos="481"/>
        </w:tabs>
        <w:ind w:left="720" w:right="1194" w:hanging="480"/>
        <w:jc w:val="left"/>
        <w:rPr>
          <w:sz w:val="24"/>
        </w:rPr>
      </w:pPr>
      <w:r>
        <w:rPr>
          <w:sz w:val="24"/>
        </w:rPr>
        <w:t xml:space="preserve">From this menu, </w:t>
      </w:r>
      <w:r>
        <w:rPr>
          <w:spacing w:val="-3"/>
          <w:sz w:val="24"/>
        </w:rPr>
        <w:t xml:space="preserve">you </w:t>
      </w:r>
      <w:r>
        <w:rPr>
          <w:sz w:val="24"/>
        </w:rPr>
        <w:t xml:space="preserve">may select to use the following options: (when prompted for </w:t>
      </w:r>
      <w:r>
        <w:rPr>
          <w:spacing w:val="-3"/>
          <w:sz w:val="24"/>
        </w:rPr>
        <w:t xml:space="preserve">INSTALL </w:t>
      </w:r>
      <w:r>
        <w:rPr>
          <w:sz w:val="24"/>
        </w:rPr>
        <w:t>NAME, enter</w:t>
      </w:r>
      <w:r>
        <w:rPr>
          <w:spacing w:val="-4"/>
          <w:sz w:val="24"/>
        </w:rPr>
        <w:t xml:space="preserve"> </w:t>
      </w:r>
      <w:r>
        <w:rPr>
          <w:sz w:val="24"/>
        </w:rPr>
        <w:t>PSS*1.0*34)</w:t>
      </w:r>
    </w:p>
    <w:p w14:paraId="6EFEAD0C" w14:textId="77777777" w:rsidR="00304FAE" w:rsidRDefault="00304FAE">
      <w:pPr>
        <w:pStyle w:val="BodyText"/>
        <w:spacing w:before="2"/>
      </w:pPr>
    </w:p>
    <w:p w14:paraId="3B419035" w14:textId="77777777" w:rsidR="00304FAE" w:rsidRDefault="00C44F48">
      <w:pPr>
        <w:pStyle w:val="ListParagraph"/>
        <w:numPr>
          <w:ilvl w:val="1"/>
          <w:numId w:val="2"/>
        </w:numPr>
        <w:tabs>
          <w:tab w:val="left" w:pos="1187"/>
        </w:tabs>
        <w:ind w:right="202" w:firstLine="0"/>
        <w:jc w:val="both"/>
        <w:rPr>
          <w:sz w:val="24"/>
        </w:rPr>
      </w:pPr>
      <w:r>
        <w:rPr>
          <w:i/>
          <w:sz w:val="24"/>
        </w:rPr>
        <w:t xml:space="preserve">Backup a Transport Global </w:t>
      </w:r>
      <w:r>
        <w:rPr>
          <w:sz w:val="24"/>
        </w:rPr>
        <w:t>- this option will create a backup message of any routines exported</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patch.</w:t>
      </w:r>
      <w:r>
        <w:rPr>
          <w:spacing w:val="-4"/>
          <w:sz w:val="24"/>
        </w:rPr>
        <w:t xml:space="preserve"> </w:t>
      </w:r>
      <w:r>
        <w:rPr>
          <w:spacing w:val="-3"/>
          <w:sz w:val="24"/>
        </w:rPr>
        <w:t>It</w:t>
      </w:r>
      <w:r>
        <w:rPr>
          <w:spacing w:val="-4"/>
          <w:sz w:val="24"/>
        </w:rPr>
        <w:t xml:space="preserve"> </w:t>
      </w:r>
      <w:r>
        <w:rPr>
          <w:sz w:val="24"/>
        </w:rPr>
        <w:t>will</w:t>
      </w:r>
      <w:r>
        <w:rPr>
          <w:spacing w:val="-4"/>
          <w:sz w:val="24"/>
        </w:rPr>
        <w:t xml:space="preserve"> </w:t>
      </w:r>
      <w:r>
        <w:rPr>
          <w:sz w:val="24"/>
        </w:rPr>
        <w:t>NOT</w:t>
      </w:r>
      <w:r>
        <w:rPr>
          <w:spacing w:val="-5"/>
          <w:sz w:val="24"/>
        </w:rPr>
        <w:t xml:space="preserve"> </w:t>
      </w:r>
      <w:r>
        <w:rPr>
          <w:sz w:val="24"/>
        </w:rPr>
        <w:t>backup</w:t>
      </w:r>
      <w:r>
        <w:rPr>
          <w:spacing w:val="-4"/>
          <w:sz w:val="24"/>
        </w:rPr>
        <w:t xml:space="preserve"> </w:t>
      </w:r>
      <w:r>
        <w:rPr>
          <w:sz w:val="24"/>
        </w:rPr>
        <w:t>any</w:t>
      </w:r>
      <w:r>
        <w:rPr>
          <w:spacing w:val="-10"/>
          <w:sz w:val="24"/>
        </w:rPr>
        <w:t xml:space="preserve"> </w:t>
      </w:r>
      <w:r>
        <w:rPr>
          <w:sz w:val="24"/>
        </w:rPr>
        <w:t>other</w:t>
      </w:r>
      <w:r>
        <w:rPr>
          <w:spacing w:val="-5"/>
          <w:sz w:val="24"/>
        </w:rPr>
        <w:t xml:space="preserve"> </w:t>
      </w:r>
      <w:r>
        <w:rPr>
          <w:sz w:val="24"/>
        </w:rPr>
        <w:t>changes</w:t>
      </w:r>
      <w:r>
        <w:rPr>
          <w:spacing w:val="-4"/>
          <w:sz w:val="24"/>
        </w:rPr>
        <w:t xml:space="preserve"> </w:t>
      </w:r>
      <w:r>
        <w:rPr>
          <w:sz w:val="24"/>
        </w:rPr>
        <w:t>such</w:t>
      </w:r>
      <w:r>
        <w:rPr>
          <w:spacing w:val="-5"/>
          <w:sz w:val="24"/>
        </w:rPr>
        <w:t xml:space="preserve"> </w:t>
      </w:r>
      <w:r>
        <w:rPr>
          <w:sz w:val="24"/>
        </w:rPr>
        <w:t>as</w:t>
      </w:r>
      <w:r>
        <w:rPr>
          <w:spacing w:val="-4"/>
          <w:sz w:val="24"/>
        </w:rPr>
        <w:t xml:space="preserve"> </w:t>
      </w:r>
      <w:r>
        <w:rPr>
          <w:sz w:val="24"/>
        </w:rPr>
        <w:t>DDs</w:t>
      </w:r>
      <w:r>
        <w:rPr>
          <w:spacing w:val="-4"/>
          <w:sz w:val="24"/>
        </w:rPr>
        <w:t xml:space="preserve"> </w:t>
      </w:r>
      <w:r>
        <w:rPr>
          <w:sz w:val="24"/>
        </w:rPr>
        <w:t>or</w:t>
      </w:r>
      <w:r>
        <w:rPr>
          <w:spacing w:val="-5"/>
          <w:sz w:val="24"/>
        </w:rPr>
        <w:t xml:space="preserve"> </w:t>
      </w:r>
      <w:r>
        <w:rPr>
          <w:sz w:val="24"/>
        </w:rPr>
        <w:t>templates.</w:t>
      </w:r>
    </w:p>
    <w:p w14:paraId="5D461BFE" w14:textId="77777777" w:rsidR="00304FAE" w:rsidRDefault="00304FAE">
      <w:pPr>
        <w:pStyle w:val="BodyText"/>
      </w:pPr>
    </w:p>
    <w:p w14:paraId="65ACB7D6" w14:textId="77777777" w:rsidR="00304FAE" w:rsidRDefault="00C44F48">
      <w:pPr>
        <w:pStyle w:val="ListParagraph"/>
        <w:numPr>
          <w:ilvl w:val="1"/>
          <w:numId w:val="2"/>
        </w:numPr>
        <w:tabs>
          <w:tab w:val="left" w:pos="1201"/>
        </w:tabs>
        <w:ind w:right="333" w:firstLine="0"/>
        <w:jc w:val="both"/>
        <w:rPr>
          <w:sz w:val="24"/>
        </w:rPr>
      </w:pPr>
      <w:r>
        <w:rPr>
          <w:i/>
          <w:sz w:val="24"/>
        </w:rPr>
        <w:t xml:space="preserve">Compare Transport Global to Current System </w:t>
      </w:r>
      <w:r>
        <w:rPr>
          <w:sz w:val="24"/>
        </w:rPr>
        <w:t xml:space="preserve">- this option will allow </w:t>
      </w:r>
      <w:r>
        <w:rPr>
          <w:spacing w:val="-3"/>
          <w:sz w:val="24"/>
        </w:rPr>
        <w:t xml:space="preserve">you </w:t>
      </w:r>
      <w:r>
        <w:rPr>
          <w:sz w:val="24"/>
        </w:rPr>
        <w:t>to view all changes</w:t>
      </w:r>
      <w:r>
        <w:rPr>
          <w:spacing w:val="-5"/>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made</w:t>
      </w:r>
      <w:r>
        <w:rPr>
          <w:spacing w:val="-5"/>
          <w:sz w:val="24"/>
        </w:rPr>
        <w:t xml:space="preserve"> </w:t>
      </w:r>
      <w:r>
        <w:rPr>
          <w:sz w:val="24"/>
        </w:rPr>
        <w:t>when</w:t>
      </w:r>
      <w:r>
        <w:rPr>
          <w:spacing w:val="-4"/>
          <w:sz w:val="24"/>
        </w:rPr>
        <w:t xml:space="preserve"> </w:t>
      </w:r>
      <w:r>
        <w:rPr>
          <w:sz w:val="24"/>
        </w:rPr>
        <w:t>the</w:t>
      </w:r>
      <w:r>
        <w:rPr>
          <w:spacing w:val="-5"/>
          <w:sz w:val="24"/>
        </w:rPr>
        <w:t xml:space="preserve"> </w:t>
      </w:r>
      <w:r>
        <w:rPr>
          <w:sz w:val="24"/>
        </w:rPr>
        <w:t>patch</w:t>
      </w:r>
      <w:r>
        <w:rPr>
          <w:spacing w:val="-5"/>
          <w:sz w:val="24"/>
        </w:rPr>
        <w:t xml:space="preserve"> </w:t>
      </w:r>
      <w:r>
        <w:rPr>
          <w:sz w:val="24"/>
        </w:rPr>
        <w:t>is</w:t>
      </w:r>
      <w:r>
        <w:rPr>
          <w:spacing w:val="-4"/>
          <w:sz w:val="24"/>
        </w:rPr>
        <w:t xml:space="preserve"> </w:t>
      </w:r>
      <w:r>
        <w:rPr>
          <w:sz w:val="24"/>
        </w:rPr>
        <w:t>installed.</w:t>
      </w:r>
      <w:r>
        <w:rPr>
          <w:spacing w:val="-5"/>
          <w:sz w:val="24"/>
        </w:rPr>
        <w:t xml:space="preserve"> </w:t>
      </w:r>
      <w:r>
        <w:rPr>
          <w:spacing w:val="-3"/>
          <w:sz w:val="24"/>
        </w:rPr>
        <w:t>It</w:t>
      </w:r>
      <w:r>
        <w:rPr>
          <w:spacing w:val="-4"/>
          <w:sz w:val="24"/>
        </w:rPr>
        <w:t xml:space="preserve"> </w:t>
      </w:r>
      <w:r>
        <w:rPr>
          <w:sz w:val="24"/>
        </w:rPr>
        <w:t>compares</w:t>
      </w:r>
      <w:r>
        <w:rPr>
          <w:spacing w:val="-4"/>
          <w:sz w:val="24"/>
        </w:rPr>
        <w:t xml:space="preserve"> </w:t>
      </w:r>
      <w:r>
        <w:rPr>
          <w:sz w:val="24"/>
        </w:rPr>
        <w:t>all</w:t>
      </w:r>
      <w:r>
        <w:rPr>
          <w:spacing w:val="-5"/>
          <w:sz w:val="24"/>
        </w:rPr>
        <w:t xml:space="preserve"> </w:t>
      </w:r>
      <w:r>
        <w:rPr>
          <w:sz w:val="24"/>
        </w:rPr>
        <w:t>components</w:t>
      </w:r>
      <w:r>
        <w:rPr>
          <w:spacing w:val="-5"/>
          <w:sz w:val="24"/>
        </w:rPr>
        <w:t xml:space="preserve"> </w:t>
      </w:r>
      <w:r>
        <w:rPr>
          <w:sz w:val="24"/>
        </w:rPr>
        <w:t>of</w:t>
      </w:r>
      <w:r>
        <w:rPr>
          <w:spacing w:val="-4"/>
          <w:sz w:val="24"/>
        </w:rPr>
        <w:t xml:space="preserve"> </w:t>
      </w:r>
      <w:r>
        <w:rPr>
          <w:sz w:val="24"/>
        </w:rPr>
        <w:t>the patch (routines, DDs, templates,</w:t>
      </w:r>
      <w:r>
        <w:rPr>
          <w:spacing w:val="-6"/>
          <w:sz w:val="24"/>
        </w:rPr>
        <w:t xml:space="preserve"> </w:t>
      </w:r>
      <w:r>
        <w:rPr>
          <w:sz w:val="24"/>
        </w:rPr>
        <w:t>etc.).</w:t>
      </w:r>
    </w:p>
    <w:p w14:paraId="2E158168" w14:textId="77777777" w:rsidR="00304FAE" w:rsidRDefault="00304FAE">
      <w:pPr>
        <w:pStyle w:val="BodyText"/>
      </w:pPr>
    </w:p>
    <w:p w14:paraId="0A124581" w14:textId="77777777" w:rsidR="00304FAE" w:rsidRDefault="00C44F48">
      <w:pPr>
        <w:pStyle w:val="ListParagraph"/>
        <w:numPr>
          <w:ilvl w:val="1"/>
          <w:numId w:val="2"/>
        </w:numPr>
        <w:tabs>
          <w:tab w:val="left" w:pos="1187"/>
        </w:tabs>
        <w:ind w:right="681" w:firstLine="0"/>
        <w:rPr>
          <w:sz w:val="24"/>
        </w:rPr>
      </w:pPr>
      <w:r>
        <w:rPr>
          <w:i/>
          <w:sz w:val="24"/>
        </w:rPr>
        <w:t xml:space="preserve">Verify Checksums in Transport Global </w:t>
      </w:r>
      <w:r>
        <w:rPr>
          <w:sz w:val="24"/>
        </w:rPr>
        <w:t>- this option will ensure the integrity of</w:t>
      </w:r>
      <w:r>
        <w:rPr>
          <w:spacing w:val="-40"/>
          <w:sz w:val="24"/>
        </w:rPr>
        <w:t xml:space="preserve"> </w:t>
      </w:r>
      <w:r>
        <w:rPr>
          <w:sz w:val="24"/>
        </w:rPr>
        <w:t>the routines that are in the transport</w:t>
      </w:r>
      <w:r>
        <w:rPr>
          <w:spacing w:val="-4"/>
          <w:sz w:val="24"/>
        </w:rPr>
        <w:t xml:space="preserve"> </w:t>
      </w:r>
      <w:r>
        <w:rPr>
          <w:sz w:val="24"/>
        </w:rPr>
        <w:t>global.</w:t>
      </w:r>
    </w:p>
    <w:p w14:paraId="7A012DB7" w14:textId="77777777" w:rsidR="00304FAE" w:rsidRDefault="00304FAE">
      <w:pPr>
        <w:pStyle w:val="BodyText"/>
      </w:pPr>
    </w:p>
    <w:p w14:paraId="1A43CD1A" w14:textId="77777777" w:rsidR="00304FAE" w:rsidRDefault="00C44F48">
      <w:pPr>
        <w:pStyle w:val="ListParagraph"/>
        <w:numPr>
          <w:ilvl w:val="0"/>
          <w:numId w:val="2"/>
        </w:numPr>
        <w:tabs>
          <w:tab w:val="left" w:pos="779"/>
          <w:tab w:val="left" w:pos="780"/>
        </w:tabs>
        <w:ind w:left="779" w:hanging="420"/>
        <w:jc w:val="left"/>
        <w:rPr>
          <w:sz w:val="24"/>
        </w:rPr>
      </w:pPr>
      <w:r>
        <w:rPr>
          <w:sz w:val="24"/>
        </w:rPr>
        <w:t xml:space="preserve">Use the </w:t>
      </w:r>
      <w:r>
        <w:rPr>
          <w:i/>
          <w:sz w:val="24"/>
        </w:rPr>
        <w:t xml:space="preserve">Install Package(s) </w:t>
      </w:r>
      <w:r>
        <w:rPr>
          <w:sz w:val="24"/>
        </w:rPr>
        <w:t>option and select the package</w:t>
      </w:r>
      <w:r>
        <w:rPr>
          <w:spacing w:val="-22"/>
          <w:sz w:val="24"/>
        </w:rPr>
        <w:t xml:space="preserve"> </w:t>
      </w:r>
      <w:r>
        <w:rPr>
          <w:sz w:val="24"/>
        </w:rPr>
        <w:t>PSS*1.0*34.</w:t>
      </w:r>
    </w:p>
    <w:p w14:paraId="36202F98" w14:textId="77777777" w:rsidR="00304FAE" w:rsidRDefault="00304FAE">
      <w:pPr>
        <w:pStyle w:val="BodyText"/>
        <w:spacing w:before="10"/>
        <w:rPr>
          <w:sz w:val="23"/>
        </w:rPr>
      </w:pPr>
    </w:p>
    <w:p w14:paraId="0BCEA932" w14:textId="77777777" w:rsidR="00304FAE" w:rsidRDefault="00C44F48">
      <w:pPr>
        <w:pStyle w:val="ListParagraph"/>
        <w:numPr>
          <w:ilvl w:val="0"/>
          <w:numId w:val="2"/>
        </w:numPr>
        <w:tabs>
          <w:tab w:val="left" w:pos="601"/>
        </w:tabs>
        <w:spacing w:line="242" w:lineRule="auto"/>
        <w:ind w:left="840" w:right="279" w:hanging="480"/>
        <w:jc w:val="left"/>
        <w:rPr>
          <w:sz w:val="24"/>
        </w:rPr>
      </w:pPr>
      <w:r>
        <w:rPr>
          <w:sz w:val="24"/>
        </w:rPr>
        <w:t>When prompted “Want KIDS to Rebuild Menu Trees Upon Completion of Install? YES//” respond</w:t>
      </w:r>
      <w:r>
        <w:rPr>
          <w:spacing w:val="58"/>
          <w:sz w:val="24"/>
        </w:rPr>
        <w:t xml:space="preserve"> </w:t>
      </w:r>
      <w:r>
        <w:rPr>
          <w:b/>
          <w:sz w:val="24"/>
          <w:u w:val="thick"/>
        </w:rPr>
        <w:t>NO</w:t>
      </w:r>
      <w:r>
        <w:rPr>
          <w:sz w:val="24"/>
        </w:rPr>
        <w:t>.</w:t>
      </w:r>
    </w:p>
    <w:p w14:paraId="123DA7E0" w14:textId="77777777" w:rsidR="00304FAE" w:rsidRDefault="00304FAE">
      <w:pPr>
        <w:pStyle w:val="BodyText"/>
        <w:spacing w:before="6"/>
        <w:rPr>
          <w:sz w:val="23"/>
        </w:rPr>
      </w:pPr>
    </w:p>
    <w:p w14:paraId="625E0581" w14:textId="77777777" w:rsidR="00304FAE" w:rsidRDefault="00C44F48">
      <w:pPr>
        <w:pStyle w:val="ListParagraph"/>
        <w:numPr>
          <w:ilvl w:val="0"/>
          <w:numId w:val="2"/>
        </w:numPr>
        <w:tabs>
          <w:tab w:val="left" w:pos="601"/>
        </w:tabs>
        <w:ind w:left="600" w:hanging="241"/>
        <w:jc w:val="left"/>
        <w:rPr>
          <w:sz w:val="24"/>
        </w:rPr>
      </w:pPr>
      <w:r>
        <w:rPr>
          <w:sz w:val="24"/>
        </w:rPr>
        <w:t xml:space="preserve">When Prompted “Want KIDS to </w:t>
      </w:r>
      <w:r>
        <w:rPr>
          <w:spacing w:val="-4"/>
          <w:sz w:val="24"/>
        </w:rPr>
        <w:t xml:space="preserve">INHIBIT </w:t>
      </w:r>
      <w:r>
        <w:rPr>
          <w:sz w:val="24"/>
        </w:rPr>
        <w:t>LOGONs during the install? YES//”</w:t>
      </w:r>
      <w:r>
        <w:rPr>
          <w:spacing w:val="-19"/>
          <w:sz w:val="24"/>
        </w:rPr>
        <w:t xml:space="preserve"> </w:t>
      </w:r>
      <w:r>
        <w:rPr>
          <w:sz w:val="24"/>
        </w:rPr>
        <w:t>respond</w:t>
      </w:r>
    </w:p>
    <w:p w14:paraId="4C060A7E" w14:textId="77777777" w:rsidR="00304FAE" w:rsidRDefault="00C44F48">
      <w:pPr>
        <w:spacing w:before="2"/>
        <w:ind w:left="840"/>
        <w:rPr>
          <w:sz w:val="24"/>
        </w:rPr>
      </w:pPr>
      <w:r>
        <w:rPr>
          <w:b/>
          <w:sz w:val="24"/>
          <w:u w:val="thick"/>
        </w:rPr>
        <w:t>NO</w:t>
      </w:r>
      <w:r>
        <w:rPr>
          <w:sz w:val="24"/>
        </w:rPr>
        <w:t>.</w:t>
      </w:r>
    </w:p>
    <w:p w14:paraId="1ECD5B71" w14:textId="77777777" w:rsidR="00304FAE" w:rsidRDefault="00304FAE">
      <w:pPr>
        <w:pStyle w:val="BodyText"/>
        <w:spacing w:before="9"/>
        <w:rPr>
          <w:sz w:val="23"/>
        </w:rPr>
      </w:pPr>
    </w:p>
    <w:p w14:paraId="4739C575" w14:textId="77777777" w:rsidR="00304FAE" w:rsidRDefault="00C44F48">
      <w:pPr>
        <w:pStyle w:val="ListParagraph"/>
        <w:numPr>
          <w:ilvl w:val="0"/>
          <w:numId w:val="2"/>
        </w:numPr>
        <w:tabs>
          <w:tab w:val="left" w:pos="601"/>
        </w:tabs>
        <w:spacing w:line="242" w:lineRule="auto"/>
        <w:ind w:left="780" w:right="499" w:hanging="420"/>
        <w:jc w:val="left"/>
        <w:rPr>
          <w:sz w:val="24"/>
        </w:rPr>
      </w:pPr>
      <w:r>
        <w:rPr>
          <w:sz w:val="24"/>
        </w:rPr>
        <w:t xml:space="preserve">When Prompted “Want to </w:t>
      </w:r>
      <w:r>
        <w:rPr>
          <w:spacing w:val="-3"/>
          <w:sz w:val="24"/>
        </w:rPr>
        <w:t xml:space="preserve">DISABLE </w:t>
      </w:r>
      <w:r>
        <w:rPr>
          <w:sz w:val="24"/>
        </w:rPr>
        <w:t>Scheduled Options, Menu Options, and Protocols? YES//” respond</w:t>
      </w:r>
      <w:r>
        <w:rPr>
          <w:spacing w:val="-3"/>
          <w:sz w:val="24"/>
        </w:rPr>
        <w:t xml:space="preserve"> </w:t>
      </w:r>
      <w:r>
        <w:rPr>
          <w:b/>
          <w:sz w:val="24"/>
          <w:u w:val="thick"/>
        </w:rPr>
        <w:t>NO</w:t>
      </w:r>
      <w:r>
        <w:rPr>
          <w:sz w:val="24"/>
        </w:rPr>
        <w:t>.</w:t>
      </w:r>
    </w:p>
    <w:p w14:paraId="0E58F751" w14:textId="77777777" w:rsidR="00304FAE" w:rsidRDefault="00304FAE">
      <w:pPr>
        <w:pStyle w:val="BodyText"/>
        <w:rPr>
          <w:sz w:val="26"/>
        </w:rPr>
      </w:pPr>
    </w:p>
    <w:p w14:paraId="0614A1CA" w14:textId="77777777" w:rsidR="00304FAE" w:rsidRDefault="00304FAE">
      <w:pPr>
        <w:pStyle w:val="BodyText"/>
        <w:rPr>
          <w:sz w:val="26"/>
        </w:rPr>
      </w:pPr>
    </w:p>
    <w:p w14:paraId="608F812C" w14:textId="77777777" w:rsidR="00304FAE" w:rsidRDefault="00304FAE">
      <w:pPr>
        <w:pStyle w:val="BodyText"/>
        <w:rPr>
          <w:sz w:val="26"/>
        </w:rPr>
      </w:pPr>
    </w:p>
    <w:p w14:paraId="7C5B5710" w14:textId="77777777" w:rsidR="00304FAE" w:rsidRDefault="00304FAE">
      <w:pPr>
        <w:pStyle w:val="BodyText"/>
        <w:rPr>
          <w:sz w:val="26"/>
        </w:rPr>
      </w:pPr>
    </w:p>
    <w:p w14:paraId="5727F819" w14:textId="77777777" w:rsidR="00304FAE" w:rsidRDefault="00304FAE">
      <w:pPr>
        <w:pStyle w:val="BodyText"/>
        <w:rPr>
          <w:sz w:val="26"/>
        </w:rPr>
      </w:pPr>
    </w:p>
    <w:p w14:paraId="3365B784" w14:textId="77777777" w:rsidR="00304FAE" w:rsidRDefault="00304FAE">
      <w:pPr>
        <w:pStyle w:val="BodyText"/>
        <w:spacing w:before="6"/>
        <w:rPr>
          <w:sz w:val="37"/>
        </w:rPr>
      </w:pPr>
    </w:p>
    <w:p w14:paraId="603E1406" w14:textId="77777777" w:rsidR="00304FAE" w:rsidRDefault="00C44F48">
      <w:pPr>
        <w:pStyle w:val="BodyText"/>
        <w:spacing w:before="1"/>
        <w:ind w:left="356" w:right="277"/>
        <w:jc w:val="center"/>
      </w:pPr>
      <w:r>
        <w:t>(Example of install is displayed on the following page.)</w:t>
      </w:r>
    </w:p>
    <w:p w14:paraId="4893188D" w14:textId="77777777" w:rsidR="00304FAE" w:rsidRDefault="00304FAE">
      <w:pPr>
        <w:jc w:val="center"/>
        <w:sectPr w:rsidR="00304FAE">
          <w:footerReference w:type="default" r:id="rId17"/>
          <w:pgSz w:w="12240" w:h="15840"/>
          <w:pgMar w:top="1360" w:right="1280" w:bottom="1620" w:left="1200" w:header="0" w:footer="1437" w:gutter="0"/>
          <w:cols w:space="720"/>
        </w:sectPr>
      </w:pPr>
    </w:p>
    <w:p w14:paraId="4E21A20D" w14:textId="544C5850" w:rsidR="00304FAE" w:rsidRDefault="00DE1151">
      <w:pPr>
        <w:pStyle w:val="BodyText"/>
        <w:rPr>
          <w:sz w:val="20"/>
        </w:rPr>
      </w:pPr>
      <w:r>
        <w:rPr>
          <w:noProof/>
        </w:rPr>
        <w:lastRenderedPageBreak/>
        <mc:AlternateContent>
          <mc:Choice Requires="wps">
            <w:drawing>
              <wp:anchor distT="0" distB="0" distL="114300" distR="114300" simplePos="0" relativeHeight="487241216" behindDoc="1" locked="0" layoutInCell="1" allowOverlap="1" wp14:anchorId="4F1F1557" wp14:editId="1BA061CD">
                <wp:simplePos x="0" y="0"/>
                <wp:positionH relativeFrom="page">
                  <wp:posOffset>896620</wp:posOffset>
                </wp:positionH>
                <wp:positionV relativeFrom="page">
                  <wp:posOffset>1615440</wp:posOffset>
                </wp:positionV>
                <wp:extent cx="5980430" cy="7193280"/>
                <wp:effectExtent l="0" t="0" r="0" b="0"/>
                <wp:wrapNone/>
                <wp:docPr id="42"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7193280"/>
                        </a:xfrm>
                        <a:custGeom>
                          <a:avLst/>
                          <a:gdLst>
                            <a:gd name="T0" fmla="+- 0 1412 1412"/>
                            <a:gd name="T1" fmla="*/ T0 w 9418"/>
                            <a:gd name="T2" fmla="+- 0 13418 2544"/>
                            <a:gd name="T3" fmla="*/ 13418 h 11328"/>
                            <a:gd name="T4" fmla="+- 0 10830 1412"/>
                            <a:gd name="T5" fmla="*/ T4 w 9418"/>
                            <a:gd name="T6" fmla="+- 0 13872 2544"/>
                            <a:gd name="T7" fmla="*/ 13872 h 11328"/>
                            <a:gd name="T8" fmla="+- 0 10830 1412"/>
                            <a:gd name="T9" fmla="*/ T8 w 9418"/>
                            <a:gd name="T10" fmla="+- 0 13193 2544"/>
                            <a:gd name="T11" fmla="*/ 13193 h 11328"/>
                            <a:gd name="T12" fmla="+- 0 1412 1412"/>
                            <a:gd name="T13" fmla="*/ T12 w 9418"/>
                            <a:gd name="T14" fmla="+- 0 10927 2544"/>
                            <a:gd name="T15" fmla="*/ 10927 h 11328"/>
                            <a:gd name="T16" fmla="+- 0 1412 1412"/>
                            <a:gd name="T17" fmla="*/ T16 w 9418"/>
                            <a:gd name="T18" fmla="+- 0 11606 2544"/>
                            <a:gd name="T19" fmla="*/ 11606 h 11328"/>
                            <a:gd name="T20" fmla="+- 0 1412 1412"/>
                            <a:gd name="T21" fmla="*/ T20 w 9418"/>
                            <a:gd name="T22" fmla="+- 0 12286 2544"/>
                            <a:gd name="T23" fmla="*/ 12286 h 11328"/>
                            <a:gd name="T24" fmla="+- 0 1412 1412"/>
                            <a:gd name="T25" fmla="*/ T24 w 9418"/>
                            <a:gd name="T26" fmla="+- 0 12965 2544"/>
                            <a:gd name="T27" fmla="*/ 12965 h 11328"/>
                            <a:gd name="T28" fmla="+- 0 10830 1412"/>
                            <a:gd name="T29" fmla="*/ T28 w 9418"/>
                            <a:gd name="T30" fmla="+- 0 12965 2544"/>
                            <a:gd name="T31" fmla="*/ 12965 h 11328"/>
                            <a:gd name="T32" fmla="+- 0 10830 1412"/>
                            <a:gd name="T33" fmla="*/ T32 w 9418"/>
                            <a:gd name="T34" fmla="+- 0 12286 2544"/>
                            <a:gd name="T35" fmla="*/ 12286 h 11328"/>
                            <a:gd name="T36" fmla="+- 0 10830 1412"/>
                            <a:gd name="T37" fmla="*/ T36 w 9418"/>
                            <a:gd name="T38" fmla="+- 0 11606 2544"/>
                            <a:gd name="T39" fmla="*/ 11606 h 11328"/>
                            <a:gd name="T40" fmla="+- 0 10830 1412"/>
                            <a:gd name="T41" fmla="*/ T40 w 9418"/>
                            <a:gd name="T42" fmla="+- 0 10927 2544"/>
                            <a:gd name="T43" fmla="*/ 10927 h 11328"/>
                            <a:gd name="T44" fmla="+- 0 1412 1412"/>
                            <a:gd name="T45" fmla="*/ T44 w 9418"/>
                            <a:gd name="T46" fmla="+- 0 10248 2544"/>
                            <a:gd name="T47" fmla="*/ 10248 h 11328"/>
                            <a:gd name="T48" fmla="+- 0 10830 1412"/>
                            <a:gd name="T49" fmla="*/ T48 w 9418"/>
                            <a:gd name="T50" fmla="+- 0 10699 2544"/>
                            <a:gd name="T51" fmla="*/ 10699 h 11328"/>
                            <a:gd name="T52" fmla="+- 0 10830 1412"/>
                            <a:gd name="T53" fmla="*/ T52 w 9418"/>
                            <a:gd name="T54" fmla="+- 0 9566 2544"/>
                            <a:gd name="T55" fmla="*/ 9566 h 11328"/>
                            <a:gd name="T56" fmla="+- 0 1412 1412"/>
                            <a:gd name="T57" fmla="*/ T56 w 9418"/>
                            <a:gd name="T58" fmla="+- 0 10020 2544"/>
                            <a:gd name="T59" fmla="*/ 10020 h 11328"/>
                            <a:gd name="T60" fmla="+- 0 10830 1412"/>
                            <a:gd name="T61" fmla="*/ T60 w 9418"/>
                            <a:gd name="T62" fmla="+- 0 10020 2544"/>
                            <a:gd name="T63" fmla="*/ 10020 h 11328"/>
                            <a:gd name="T64" fmla="+- 0 10830 1412"/>
                            <a:gd name="T65" fmla="*/ T64 w 9418"/>
                            <a:gd name="T66" fmla="+- 0 9115 2544"/>
                            <a:gd name="T67" fmla="*/ 9115 h 11328"/>
                            <a:gd name="T68" fmla="+- 0 1412 1412"/>
                            <a:gd name="T69" fmla="*/ T68 w 9418"/>
                            <a:gd name="T70" fmla="+- 0 9566 2544"/>
                            <a:gd name="T71" fmla="*/ 9566 h 11328"/>
                            <a:gd name="T72" fmla="+- 0 10830 1412"/>
                            <a:gd name="T73" fmla="*/ T72 w 9418"/>
                            <a:gd name="T74" fmla="+- 0 9115 2544"/>
                            <a:gd name="T75" fmla="*/ 9115 h 11328"/>
                            <a:gd name="T76" fmla="+- 0 1412 1412"/>
                            <a:gd name="T77" fmla="*/ T76 w 9418"/>
                            <a:gd name="T78" fmla="+- 0 8887 2544"/>
                            <a:gd name="T79" fmla="*/ 8887 h 11328"/>
                            <a:gd name="T80" fmla="+- 0 10830 1412"/>
                            <a:gd name="T81" fmla="*/ T80 w 9418"/>
                            <a:gd name="T82" fmla="+- 0 8887 2544"/>
                            <a:gd name="T83" fmla="*/ 8887 h 11328"/>
                            <a:gd name="T84" fmla="+- 0 1412 1412"/>
                            <a:gd name="T85" fmla="*/ T84 w 9418"/>
                            <a:gd name="T86" fmla="+- 0 8208 2544"/>
                            <a:gd name="T87" fmla="*/ 8208 h 11328"/>
                            <a:gd name="T88" fmla="+- 0 10830 1412"/>
                            <a:gd name="T89" fmla="*/ T88 w 9418"/>
                            <a:gd name="T90" fmla="+- 0 8662 2544"/>
                            <a:gd name="T91" fmla="*/ 8662 h 11328"/>
                            <a:gd name="T92" fmla="+- 0 10830 1412"/>
                            <a:gd name="T93" fmla="*/ T92 w 9418"/>
                            <a:gd name="T94" fmla="+- 0 7529 2544"/>
                            <a:gd name="T95" fmla="*/ 7529 h 11328"/>
                            <a:gd name="T96" fmla="+- 0 1412 1412"/>
                            <a:gd name="T97" fmla="*/ T96 w 9418"/>
                            <a:gd name="T98" fmla="+- 0 7982 2544"/>
                            <a:gd name="T99" fmla="*/ 7982 h 11328"/>
                            <a:gd name="T100" fmla="+- 0 10830 1412"/>
                            <a:gd name="T101" fmla="*/ T100 w 9418"/>
                            <a:gd name="T102" fmla="+- 0 7982 2544"/>
                            <a:gd name="T103" fmla="*/ 7982 h 11328"/>
                            <a:gd name="T104" fmla="+- 0 10830 1412"/>
                            <a:gd name="T105" fmla="*/ T104 w 9418"/>
                            <a:gd name="T106" fmla="+- 0 7075 2544"/>
                            <a:gd name="T107" fmla="*/ 7075 h 11328"/>
                            <a:gd name="T108" fmla="+- 0 1412 1412"/>
                            <a:gd name="T109" fmla="*/ T108 w 9418"/>
                            <a:gd name="T110" fmla="+- 0 7529 2544"/>
                            <a:gd name="T111" fmla="*/ 7529 h 11328"/>
                            <a:gd name="T112" fmla="+- 0 10830 1412"/>
                            <a:gd name="T113" fmla="*/ T112 w 9418"/>
                            <a:gd name="T114" fmla="+- 0 7075 2544"/>
                            <a:gd name="T115" fmla="*/ 7075 h 11328"/>
                            <a:gd name="T116" fmla="+- 0 1412 1412"/>
                            <a:gd name="T117" fmla="*/ T116 w 9418"/>
                            <a:gd name="T118" fmla="+- 0 6850 2544"/>
                            <a:gd name="T119" fmla="*/ 6850 h 11328"/>
                            <a:gd name="T120" fmla="+- 0 10830 1412"/>
                            <a:gd name="T121" fmla="*/ T120 w 9418"/>
                            <a:gd name="T122" fmla="+- 0 6850 2544"/>
                            <a:gd name="T123" fmla="*/ 6850 h 11328"/>
                            <a:gd name="T124" fmla="+- 0 1412 1412"/>
                            <a:gd name="T125" fmla="*/ T124 w 9418"/>
                            <a:gd name="T126" fmla="+- 0 6168 2544"/>
                            <a:gd name="T127" fmla="*/ 6168 h 11328"/>
                            <a:gd name="T128" fmla="+- 0 10830 1412"/>
                            <a:gd name="T129" fmla="*/ T128 w 9418"/>
                            <a:gd name="T130" fmla="+- 0 6622 2544"/>
                            <a:gd name="T131" fmla="*/ 6622 h 11328"/>
                            <a:gd name="T132" fmla="+- 0 10830 1412"/>
                            <a:gd name="T133" fmla="*/ T132 w 9418"/>
                            <a:gd name="T134" fmla="+- 0 5717 2544"/>
                            <a:gd name="T135" fmla="*/ 5717 h 11328"/>
                            <a:gd name="T136" fmla="+- 0 1412 1412"/>
                            <a:gd name="T137" fmla="*/ T136 w 9418"/>
                            <a:gd name="T138" fmla="+- 0 6168 2544"/>
                            <a:gd name="T139" fmla="*/ 6168 h 11328"/>
                            <a:gd name="T140" fmla="+- 0 10830 1412"/>
                            <a:gd name="T141" fmla="*/ T140 w 9418"/>
                            <a:gd name="T142" fmla="+- 0 5717 2544"/>
                            <a:gd name="T143" fmla="*/ 5717 h 11328"/>
                            <a:gd name="T144" fmla="+- 0 1412 1412"/>
                            <a:gd name="T145" fmla="*/ T144 w 9418"/>
                            <a:gd name="T146" fmla="+- 0 5489 2544"/>
                            <a:gd name="T147" fmla="*/ 5489 h 11328"/>
                            <a:gd name="T148" fmla="+- 0 10830 1412"/>
                            <a:gd name="T149" fmla="*/ T148 w 9418"/>
                            <a:gd name="T150" fmla="+- 0 5717 2544"/>
                            <a:gd name="T151" fmla="*/ 5717 h 11328"/>
                            <a:gd name="T152" fmla="+- 0 10830 1412"/>
                            <a:gd name="T153" fmla="*/ T152 w 9418"/>
                            <a:gd name="T154" fmla="+- 0 5263 2544"/>
                            <a:gd name="T155" fmla="*/ 5263 h 11328"/>
                            <a:gd name="T156" fmla="+- 0 1412 1412"/>
                            <a:gd name="T157" fmla="*/ T156 w 9418"/>
                            <a:gd name="T158" fmla="+- 0 4584 2544"/>
                            <a:gd name="T159" fmla="*/ 4584 h 11328"/>
                            <a:gd name="T160" fmla="+- 0 1412 1412"/>
                            <a:gd name="T161" fmla="*/ T160 w 9418"/>
                            <a:gd name="T162" fmla="+- 0 5263 2544"/>
                            <a:gd name="T163" fmla="*/ 5263 h 11328"/>
                            <a:gd name="T164" fmla="+- 0 10830 1412"/>
                            <a:gd name="T165" fmla="*/ T164 w 9418"/>
                            <a:gd name="T166" fmla="+- 0 4810 2544"/>
                            <a:gd name="T167" fmla="*/ 4810 h 11328"/>
                            <a:gd name="T168" fmla="+- 0 10830 1412"/>
                            <a:gd name="T169" fmla="*/ T168 w 9418"/>
                            <a:gd name="T170" fmla="+- 0 3451 2544"/>
                            <a:gd name="T171" fmla="*/ 3451 h 11328"/>
                            <a:gd name="T172" fmla="+- 0 1412 1412"/>
                            <a:gd name="T173" fmla="*/ T172 w 9418"/>
                            <a:gd name="T174" fmla="+- 0 3902 2544"/>
                            <a:gd name="T175" fmla="*/ 3902 h 11328"/>
                            <a:gd name="T176" fmla="+- 0 10830 1412"/>
                            <a:gd name="T177" fmla="*/ T176 w 9418"/>
                            <a:gd name="T178" fmla="+- 0 4356 2544"/>
                            <a:gd name="T179" fmla="*/ 4356 h 11328"/>
                            <a:gd name="T180" fmla="+- 0 10830 1412"/>
                            <a:gd name="T181" fmla="*/ T180 w 9418"/>
                            <a:gd name="T182" fmla="+- 0 3677 2544"/>
                            <a:gd name="T183" fmla="*/ 3677 h 11328"/>
                            <a:gd name="T184" fmla="+- 0 1412 1412"/>
                            <a:gd name="T185" fmla="*/ T184 w 9418"/>
                            <a:gd name="T186" fmla="+- 0 2544 2544"/>
                            <a:gd name="T187" fmla="*/ 2544 h 11328"/>
                            <a:gd name="T188" fmla="+- 0 1412 1412"/>
                            <a:gd name="T189" fmla="*/ T188 w 9418"/>
                            <a:gd name="T190" fmla="+- 0 3223 2544"/>
                            <a:gd name="T191" fmla="*/ 3223 h 11328"/>
                            <a:gd name="T192" fmla="+- 0 10830 1412"/>
                            <a:gd name="T193" fmla="*/ T192 w 9418"/>
                            <a:gd name="T194" fmla="+- 0 3223 2544"/>
                            <a:gd name="T195" fmla="*/ 3223 h 11328"/>
                            <a:gd name="T196" fmla="+- 0 10830 1412"/>
                            <a:gd name="T197" fmla="*/ T196 w 9418"/>
                            <a:gd name="T198" fmla="+- 0 2544 2544"/>
                            <a:gd name="T199" fmla="*/ 2544 h 1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418" h="11328">
                              <a:moveTo>
                                <a:pt x="9418" y="10649"/>
                              </a:moveTo>
                              <a:lnTo>
                                <a:pt x="0" y="10649"/>
                              </a:lnTo>
                              <a:lnTo>
                                <a:pt x="0" y="10874"/>
                              </a:lnTo>
                              <a:lnTo>
                                <a:pt x="0" y="11102"/>
                              </a:lnTo>
                              <a:lnTo>
                                <a:pt x="0" y="11328"/>
                              </a:lnTo>
                              <a:lnTo>
                                <a:pt x="9418" y="11328"/>
                              </a:lnTo>
                              <a:lnTo>
                                <a:pt x="9418" y="11102"/>
                              </a:lnTo>
                              <a:lnTo>
                                <a:pt x="9418" y="10874"/>
                              </a:lnTo>
                              <a:lnTo>
                                <a:pt x="9418" y="10649"/>
                              </a:lnTo>
                              <a:close/>
                              <a:moveTo>
                                <a:pt x="9418" y="8155"/>
                              </a:moveTo>
                              <a:lnTo>
                                <a:pt x="0" y="8155"/>
                              </a:lnTo>
                              <a:lnTo>
                                <a:pt x="0" y="8383"/>
                              </a:lnTo>
                              <a:lnTo>
                                <a:pt x="0" y="8609"/>
                              </a:lnTo>
                              <a:lnTo>
                                <a:pt x="0" y="8837"/>
                              </a:lnTo>
                              <a:lnTo>
                                <a:pt x="0" y="9062"/>
                              </a:lnTo>
                              <a:lnTo>
                                <a:pt x="0" y="9288"/>
                              </a:lnTo>
                              <a:lnTo>
                                <a:pt x="0" y="9516"/>
                              </a:lnTo>
                              <a:lnTo>
                                <a:pt x="0" y="9742"/>
                              </a:lnTo>
                              <a:lnTo>
                                <a:pt x="0" y="9970"/>
                              </a:lnTo>
                              <a:lnTo>
                                <a:pt x="0" y="10195"/>
                              </a:lnTo>
                              <a:lnTo>
                                <a:pt x="0" y="10421"/>
                              </a:lnTo>
                              <a:lnTo>
                                <a:pt x="0" y="10649"/>
                              </a:lnTo>
                              <a:lnTo>
                                <a:pt x="9418" y="10649"/>
                              </a:lnTo>
                              <a:lnTo>
                                <a:pt x="9418" y="10421"/>
                              </a:lnTo>
                              <a:lnTo>
                                <a:pt x="9418" y="10195"/>
                              </a:lnTo>
                              <a:lnTo>
                                <a:pt x="9418" y="9970"/>
                              </a:lnTo>
                              <a:lnTo>
                                <a:pt x="9418" y="9742"/>
                              </a:lnTo>
                              <a:lnTo>
                                <a:pt x="9418" y="9516"/>
                              </a:lnTo>
                              <a:lnTo>
                                <a:pt x="9418" y="9288"/>
                              </a:lnTo>
                              <a:lnTo>
                                <a:pt x="9418" y="9062"/>
                              </a:lnTo>
                              <a:lnTo>
                                <a:pt x="9418" y="8837"/>
                              </a:lnTo>
                              <a:lnTo>
                                <a:pt x="9418" y="8609"/>
                              </a:lnTo>
                              <a:lnTo>
                                <a:pt x="9418" y="8383"/>
                              </a:lnTo>
                              <a:lnTo>
                                <a:pt x="9418" y="8155"/>
                              </a:lnTo>
                              <a:close/>
                              <a:moveTo>
                                <a:pt x="9418" y="7704"/>
                              </a:moveTo>
                              <a:lnTo>
                                <a:pt x="0" y="7704"/>
                              </a:lnTo>
                              <a:lnTo>
                                <a:pt x="0" y="7930"/>
                              </a:lnTo>
                              <a:lnTo>
                                <a:pt x="0" y="8155"/>
                              </a:lnTo>
                              <a:lnTo>
                                <a:pt x="9418" y="8155"/>
                              </a:lnTo>
                              <a:lnTo>
                                <a:pt x="9418" y="7930"/>
                              </a:lnTo>
                              <a:lnTo>
                                <a:pt x="9418" y="7704"/>
                              </a:lnTo>
                              <a:close/>
                              <a:moveTo>
                                <a:pt x="9418" y="7022"/>
                              </a:moveTo>
                              <a:lnTo>
                                <a:pt x="0" y="7022"/>
                              </a:lnTo>
                              <a:lnTo>
                                <a:pt x="0" y="7250"/>
                              </a:lnTo>
                              <a:lnTo>
                                <a:pt x="0" y="7476"/>
                              </a:lnTo>
                              <a:lnTo>
                                <a:pt x="0" y="7704"/>
                              </a:lnTo>
                              <a:lnTo>
                                <a:pt x="9418" y="7704"/>
                              </a:lnTo>
                              <a:lnTo>
                                <a:pt x="9418" y="7476"/>
                              </a:lnTo>
                              <a:lnTo>
                                <a:pt x="9418" y="7250"/>
                              </a:lnTo>
                              <a:lnTo>
                                <a:pt x="9418" y="7022"/>
                              </a:lnTo>
                              <a:close/>
                              <a:moveTo>
                                <a:pt x="9418" y="6571"/>
                              </a:moveTo>
                              <a:lnTo>
                                <a:pt x="0" y="6571"/>
                              </a:lnTo>
                              <a:lnTo>
                                <a:pt x="0" y="6797"/>
                              </a:lnTo>
                              <a:lnTo>
                                <a:pt x="0" y="7022"/>
                              </a:lnTo>
                              <a:lnTo>
                                <a:pt x="9418" y="7022"/>
                              </a:lnTo>
                              <a:lnTo>
                                <a:pt x="9418" y="6797"/>
                              </a:lnTo>
                              <a:lnTo>
                                <a:pt x="9418" y="6571"/>
                              </a:lnTo>
                              <a:close/>
                              <a:moveTo>
                                <a:pt x="9418" y="6118"/>
                              </a:moveTo>
                              <a:lnTo>
                                <a:pt x="0" y="6118"/>
                              </a:lnTo>
                              <a:lnTo>
                                <a:pt x="0" y="6343"/>
                              </a:lnTo>
                              <a:lnTo>
                                <a:pt x="0" y="6571"/>
                              </a:lnTo>
                              <a:lnTo>
                                <a:pt x="9418" y="6571"/>
                              </a:lnTo>
                              <a:lnTo>
                                <a:pt x="9418" y="6343"/>
                              </a:lnTo>
                              <a:lnTo>
                                <a:pt x="9418" y="6118"/>
                              </a:lnTo>
                              <a:close/>
                              <a:moveTo>
                                <a:pt x="9418" y="5664"/>
                              </a:moveTo>
                              <a:lnTo>
                                <a:pt x="0" y="5664"/>
                              </a:lnTo>
                              <a:lnTo>
                                <a:pt x="0" y="5890"/>
                              </a:lnTo>
                              <a:lnTo>
                                <a:pt x="0" y="6118"/>
                              </a:lnTo>
                              <a:lnTo>
                                <a:pt x="9418" y="6118"/>
                              </a:lnTo>
                              <a:lnTo>
                                <a:pt x="9418" y="5890"/>
                              </a:lnTo>
                              <a:lnTo>
                                <a:pt x="9418" y="5664"/>
                              </a:lnTo>
                              <a:close/>
                              <a:moveTo>
                                <a:pt x="9418" y="4985"/>
                              </a:moveTo>
                              <a:lnTo>
                                <a:pt x="0" y="4985"/>
                              </a:lnTo>
                              <a:lnTo>
                                <a:pt x="0" y="5210"/>
                              </a:lnTo>
                              <a:lnTo>
                                <a:pt x="0" y="5438"/>
                              </a:lnTo>
                              <a:lnTo>
                                <a:pt x="0" y="5664"/>
                              </a:lnTo>
                              <a:lnTo>
                                <a:pt x="9418" y="5664"/>
                              </a:lnTo>
                              <a:lnTo>
                                <a:pt x="9418" y="5438"/>
                              </a:lnTo>
                              <a:lnTo>
                                <a:pt x="9418" y="5210"/>
                              </a:lnTo>
                              <a:lnTo>
                                <a:pt x="9418" y="4985"/>
                              </a:lnTo>
                              <a:close/>
                              <a:moveTo>
                                <a:pt x="9418" y="4531"/>
                              </a:moveTo>
                              <a:lnTo>
                                <a:pt x="0" y="4531"/>
                              </a:lnTo>
                              <a:lnTo>
                                <a:pt x="0" y="4757"/>
                              </a:lnTo>
                              <a:lnTo>
                                <a:pt x="0" y="4985"/>
                              </a:lnTo>
                              <a:lnTo>
                                <a:pt x="9418" y="4985"/>
                              </a:lnTo>
                              <a:lnTo>
                                <a:pt x="9418" y="4757"/>
                              </a:lnTo>
                              <a:lnTo>
                                <a:pt x="9418" y="4531"/>
                              </a:lnTo>
                              <a:close/>
                              <a:moveTo>
                                <a:pt x="9418" y="4078"/>
                              </a:moveTo>
                              <a:lnTo>
                                <a:pt x="0" y="4078"/>
                              </a:lnTo>
                              <a:lnTo>
                                <a:pt x="0" y="4306"/>
                              </a:lnTo>
                              <a:lnTo>
                                <a:pt x="0" y="4531"/>
                              </a:lnTo>
                              <a:lnTo>
                                <a:pt x="9418" y="4531"/>
                              </a:lnTo>
                              <a:lnTo>
                                <a:pt x="9418" y="4306"/>
                              </a:lnTo>
                              <a:lnTo>
                                <a:pt x="9418" y="4078"/>
                              </a:lnTo>
                              <a:close/>
                              <a:moveTo>
                                <a:pt x="9418" y="3624"/>
                              </a:moveTo>
                              <a:lnTo>
                                <a:pt x="0" y="3624"/>
                              </a:lnTo>
                              <a:lnTo>
                                <a:pt x="0" y="3852"/>
                              </a:lnTo>
                              <a:lnTo>
                                <a:pt x="0" y="4078"/>
                              </a:lnTo>
                              <a:lnTo>
                                <a:pt x="9418" y="4078"/>
                              </a:lnTo>
                              <a:lnTo>
                                <a:pt x="9418" y="3852"/>
                              </a:lnTo>
                              <a:lnTo>
                                <a:pt x="9418" y="3624"/>
                              </a:lnTo>
                              <a:close/>
                              <a:moveTo>
                                <a:pt x="9418" y="3173"/>
                              </a:moveTo>
                              <a:lnTo>
                                <a:pt x="0" y="3173"/>
                              </a:lnTo>
                              <a:lnTo>
                                <a:pt x="0" y="3398"/>
                              </a:lnTo>
                              <a:lnTo>
                                <a:pt x="0" y="3624"/>
                              </a:lnTo>
                              <a:lnTo>
                                <a:pt x="9418" y="3624"/>
                              </a:lnTo>
                              <a:lnTo>
                                <a:pt x="9418" y="3398"/>
                              </a:lnTo>
                              <a:lnTo>
                                <a:pt x="9418" y="3173"/>
                              </a:lnTo>
                              <a:close/>
                              <a:moveTo>
                                <a:pt x="9418" y="2719"/>
                              </a:moveTo>
                              <a:lnTo>
                                <a:pt x="0" y="2719"/>
                              </a:lnTo>
                              <a:lnTo>
                                <a:pt x="0" y="2945"/>
                              </a:lnTo>
                              <a:lnTo>
                                <a:pt x="0" y="3173"/>
                              </a:lnTo>
                              <a:lnTo>
                                <a:pt x="9418" y="3173"/>
                              </a:lnTo>
                              <a:lnTo>
                                <a:pt x="9418" y="2945"/>
                              </a:lnTo>
                              <a:lnTo>
                                <a:pt x="9418" y="2719"/>
                              </a:lnTo>
                              <a:close/>
                              <a:moveTo>
                                <a:pt x="9418" y="1812"/>
                              </a:moveTo>
                              <a:lnTo>
                                <a:pt x="0" y="1812"/>
                              </a:lnTo>
                              <a:lnTo>
                                <a:pt x="0" y="2040"/>
                              </a:lnTo>
                              <a:lnTo>
                                <a:pt x="0" y="2266"/>
                              </a:lnTo>
                              <a:lnTo>
                                <a:pt x="0" y="2491"/>
                              </a:lnTo>
                              <a:lnTo>
                                <a:pt x="0" y="2719"/>
                              </a:lnTo>
                              <a:lnTo>
                                <a:pt x="9418" y="2719"/>
                              </a:lnTo>
                              <a:lnTo>
                                <a:pt x="9418" y="2491"/>
                              </a:lnTo>
                              <a:lnTo>
                                <a:pt x="9418" y="2266"/>
                              </a:lnTo>
                              <a:lnTo>
                                <a:pt x="9418" y="2040"/>
                              </a:lnTo>
                              <a:lnTo>
                                <a:pt x="9418" y="1812"/>
                              </a:lnTo>
                              <a:close/>
                              <a:moveTo>
                                <a:pt x="9418" y="907"/>
                              </a:moveTo>
                              <a:lnTo>
                                <a:pt x="0" y="907"/>
                              </a:lnTo>
                              <a:lnTo>
                                <a:pt x="0" y="1133"/>
                              </a:lnTo>
                              <a:lnTo>
                                <a:pt x="0" y="1358"/>
                              </a:lnTo>
                              <a:lnTo>
                                <a:pt x="0" y="1586"/>
                              </a:lnTo>
                              <a:lnTo>
                                <a:pt x="0" y="1812"/>
                              </a:lnTo>
                              <a:lnTo>
                                <a:pt x="9418" y="1812"/>
                              </a:lnTo>
                              <a:lnTo>
                                <a:pt x="9418" y="1586"/>
                              </a:lnTo>
                              <a:lnTo>
                                <a:pt x="9418" y="1358"/>
                              </a:lnTo>
                              <a:lnTo>
                                <a:pt x="9418" y="1133"/>
                              </a:lnTo>
                              <a:lnTo>
                                <a:pt x="9418" y="907"/>
                              </a:lnTo>
                              <a:close/>
                              <a:moveTo>
                                <a:pt x="9418" y="0"/>
                              </a:moveTo>
                              <a:lnTo>
                                <a:pt x="0" y="0"/>
                              </a:lnTo>
                              <a:lnTo>
                                <a:pt x="0" y="226"/>
                              </a:lnTo>
                              <a:lnTo>
                                <a:pt x="0" y="454"/>
                              </a:lnTo>
                              <a:lnTo>
                                <a:pt x="0" y="679"/>
                              </a:lnTo>
                              <a:lnTo>
                                <a:pt x="0" y="907"/>
                              </a:lnTo>
                              <a:lnTo>
                                <a:pt x="9418" y="907"/>
                              </a:lnTo>
                              <a:lnTo>
                                <a:pt x="9418" y="679"/>
                              </a:lnTo>
                              <a:lnTo>
                                <a:pt x="9418" y="454"/>
                              </a:lnTo>
                              <a:lnTo>
                                <a:pt x="9418" y="226"/>
                              </a:lnTo>
                              <a:lnTo>
                                <a:pt x="941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B3C7" id="AutoShape 9" o:spid="_x0000_s1026" alt="&quot;&quot;" style="position:absolute;margin-left:70.6pt;margin-top:127.2pt;width:470.9pt;height:566.4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" path="m9418,10649l,10649r,225l,11102r,226l9418,11328r,-226l9418,10874r,-225xm9418,8155l,8155r,228l,8609r,228l,9062r,226l,9516r,226l,9970r,225l,10421r,228l9418,10649r,-228l9418,10195r,-225l9418,9742r,-226l9418,9288r,-226l9418,8837r,-228l9418,8383r,-228xm9418,7704l,7704r,226l,8155r9418,l9418,7930r,-226xm9418,7022l,7022r,228l,7476r,228l9418,7704r,-228l9418,7250r,-228xm9418,6571l,6571r,226l,7022r9418,l9418,6797r,-226xm9418,6118l,6118r,225l,6571r9418,l9418,6343r,-225xm9418,5664l,5664r,226l,6118r9418,l9418,5890r,-226xm9418,4985l,4985r,225l,5438r,226l9418,5664r,-226l9418,5210r,-225xm9418,4531l,4531r,226l,4985r9418,l9418,4757r,-226xm9418,4078l,4078r,228l,4531r9418,l9418,4306r,-228xm9418,3624l,3624r,228l,4078r9418,l9418,3852r,-228xm9418,3173l,3173r,225l,3624r9418,l9418,3398r,-225xm9418,2719l,2719r,226l,3173r9418,l9418,2945r,-226xm9418,1812l,1812r,228l,2266r,225l,2719r9418,l9418,2491r,-225l9418,2040r,-228xm9418,907l,907r,226l,1358r,228l,1812r9418,l9418,1586r,-228l9418,1133r,-226xm9418,l,,,226,,454,,679,,907r9418,l9418,679r,-225l9418,226,9418,xe" fillcolor="#f1f1f1" stroked="f">
                <v:path arrowok="t" o:connecttype="custom" o:connectlocs="0,8520430;5980430,8808720;5980430,8377555;0,6938645;0,7369810;0,7801610;0,8232775;5980430,8232775;5980430,7801610;5980430,7369810;5980430,6938645;0,6507480;5980430,6793865;5980430,6074410;0,6362700;5980430,6362700;5980430,5788025;0,6074410;5980430,5788025;0,5643245;5980430,5643245;0,5212080;5980430,5500370;5980430,4780915;0,5068570;5980430,5068570;5980430,4492625;0,4780915;5980430,4492625;0,4349750;5980430,4349750;0,3916680;5980430,4204970;5980430,3630295;0,3916680;5980430,3630295;0,3485515;5980430,3630295;5980430,3342005;0,2910840;0,3342005;5980430,3054350;5980430,2191385;0,2477770;5980430,2766060;5980430,2334895;0,1615440;0,2046605;5980430,2046605;5980430,1615440" o:connectangles="0,0,0,0,0,0,0,0,0,0,0,0,0,0,0,0,0,0,0,0,0,0,0,0,0,0,0,0,0,0,0,0,0,0,0,0,0,0,0,0,0,0,0,0,0,0,0,0,0,0"/>
                <w10:wrap anchorx="page" anchory="page"/>
              </v:shape>
            </w:pict>
          </mc:Fallback>
        </mc:AlternateContent>
      </w:r>
    </w:p>
    <w:p w14:paraId="7B52BBD7" w14:textId="77777777" w:rsidR="00304FAE" w:rsidRDefault="00304FAE">
      <w:pPr>
        <w:pStyle w:val="BodyText"/>
        <w:spacing w:before="5"/>
        <w:rPr>
          <w:sz w:val="22"/>
        </w:rPr>
      </w:pPr>
    </w:p>
    <w:p w14:paraId="2FFD0F42" w14:textId="77777777" w:rsidR="00304FAE" w:rsidRDefault="00C44F48">
      <w:pPr>
        <w:pStyle w:val="Heading3"/>
      </w:pPr>
      <w:r>
        <w:t>Example of PSS*1*34 Installation:</w:t>
      </w:r>
    </w:p>
    <w:p w14:paraId="1A3F1D0A" w14:textId="77777777" w:rsidR="00304FAE" w:rsidRDefault="00304FAE">
      <w:pPr>
        <w:pStyle w:val="BodyText"/>
        <w:spacing w:before="1"/>
        <w:rPr>
          <w:b/>
          <w:sz w:val="16"/>
        </w:rPr>
      </w:pPr>
    </w:p>
    <w:p w14:paraId="0249B5BE" w14:textId="77777777" w:rsidR="00304FAE" w:rsidRDefault="00C44F48">
      <w:pPr>
        <w:spacing w:before="94"/>
        <w:ind w:left="240"/>
        <w:rPr>
          <w:rFonts w:ascii="Courier New"/>
          <w:sz w:val="20"/>
        </w:rPr>
      </w:pPr>
      <w:r>
        <w:rPr>
          <w:rFonts w:ascii="Courier New"/>
          <w:sz w:val="20"/>
        </w:rPr>
        <w:t xml:space="preserve">Select Kernel Installation &amp; Distribution System Option: </w:t>
      </w:r>
      <w:r>
        <w:rPr>
          <w:rFonts w:ascii="Courier New"/>
          <w:b/>
          <w:sz w:val="20"/>
          <w:u w:val="single"/>
        </w:rPr>
        <w:t>Ins</w:t>
      </w:r>
      <w:r>
        <w:rPr>
          <w:rFonts w:ascii="Courier New"/>
          <w:sz w:val="20"/>
        </w:rPr>
        <w:t>tallation</w:t>
      </w:r>
    </w:p>
    <w:p w14:paraId="60CDFAD6" w14:textId="77777777" w:rsidR="00304FAE" w:rsidRDefault="00304FAE">
      <w:pPr>
        <w:pStyle w:val="BodyText"/>
        <w:spacing w:before="8"/>
        <w:rPr>
          <w:rFonts w:ascii="Courier New"/>
          <w:sz w:val="11"/>
        </w:rPr>
      </w:pPr>
    </w:p>
    <w:p w14:paraId="591CC227" w14:textId="77777777" w:rsidR="00304FAE" w:rsidRDefault="00C44F48">
      <w:pPr>
        <w:spacing w:before="94" w:line="226" w:lineRule="exact"/>
        <w:ind w:left="240"/>
        <w:rPr>
          <w:rFonts w:ascii="Courier New"/>
          <w:sz w:val="20"/>
        </w:rPr>
      </w:pPr>
      <w:r>
        <w:rPr>
          <w:rFonts w:ascii="Courier New"/>
          <w:sz w:val="20"/>
        </w:rPr>
        <w:t xml:space="preserve">Select Installation Option: </w:t>
      </w:r>
      <w:r>
        <w:rPr>
          <w:rFonts w:ascii="Courier New"/>
          <w:b/>
          <w:sz w:val="20"/>
          <w:u w:val="single"/>
        </w:rPr>
        <w:t>Ins</w:t>
      </w:r>
      <w:r>
        <w:rPr>
          <w:rFonts w:ascii="Courier New"/>
          <w:sz w:val="20"/>
        </w:rPr>
        <w:t>tall Package(s)</w:t>
      </w:r>
    </w:p>
    <w:p w14:paraId="3F513DEA" w14:textId="77777777" w:rsidR="00304FAE" w:rsidRDefault="00C44F48">
      <w:pPr>
        <w:tabs>
          <w:tab w:val="left" w:pos="3000"/>
          <w:tab w:val="left" w:pos="4922"/>
        </w:tabs>
        <w:spacing w:line="247" w:lineRule="auto"/>
        <w:ind w:left="240" w:right="1955"/>
        <w:rPr>
          <w:rFonts w:ascii="Courier New"/>
          <w:sz w:val="20"/>
        </w:rPr>
      </w:pPr>
      <w:r>
        <w:rPr>
          <w:rFonts w:ascii="Courier New"/>
          <w:sz w:val="20"/>
        </w:rPr>
        <w:t>Select</w:t>
      </w:r>
      <w:r>
        <w:rPr>
          <w:rFonts w:ascii="Courier New"/>
          <w:spacing w:val="-4"/>
          <w:sz w:val="20"/>
        </w:rPr>
        <w:t xml:space="preserve"> </w:t>
      </w:r>
      <w:r>
        <w:rPr>
          <w:rFonts w:ascii="Courier New"/>
          <w:sz w:val="20"/>
        </w:rPr>
        <w:t>INSTALL</w:t>
      </w:r>
      <w:r>
        <w:rPr>
          <w:rFonts w:ascii="Courier New"/>
          <w:spacing w:val="-3"/>
          <w:sz w:val="20"/>
        </w:rPr>
        <w:t xml:space="preserve"> </w:t>
      </w:r>
      <w:r>
        <w:rPr>
          <w:rFonts w:ascii="Courier New"/>
          <w:sz w:val="20"/>
        </w:rPr>
        <w:t>NAME:</w:t>
      </w:r>
      <w:r>
        <w:rPr>
          <w:rFonts w:ascii="Courier New"/>
          <w:sz w:val="20"/>
        </w:rPr>
        <w:tab/>
      </w:r>
      <w:r>
        <w:rPr>
          <w:rFonts w:ascii="Courier New"/>
          <w:sz w:val="20"/>
          <w:u w:val="single"/>
        </w:rPr>
        <w:t xml:space="preserve"> </w:t>
      </w:r>
      <w:r>
        <w:rPr>
          <w:rFonts w:ascii="Courier New"/>
          <w:b/>
          <w:sz w:val="20"/>
          <w:u w:val="single"/>
        </w:rPr>
        <w:t>PSS*1.0*34</w:t>
      </w:r>
      <w:r>
        <w:rPr>
          <w:rFonts w:ascii="Courier New"/>
          <w:b/>
          <w:sz w:val="20"/>
        </w:rPr>
        <w:tab/>
      </w:r>
      <w:r>
        <w:rPr>
          <w:rFonts w:ascii="Courier New"/>
          <w:sz w:val="20"/>
        </w:rPr>
        <w:t>Loaded from Distribution 4/27/00@12:49:40</w:t>
      </w:r>
    </w:p>
    <w:p w14:paraId="2AC11B7E" w14:textId="77777777" w:rsidR="00304FAE" w:rsidRDefault="00C44F48">
      <w:pPr>
        <w:spacing w:line="218" w:lineRule="exact"/>
        <w:ind w:left="843"/>
        <w:rPr>
          <w:rFonts w:ascii="Courier New"/>
          <w:sz w:val="20"/>
        </w:rPr>
      </w:pPr>
      <w:r>
        <w:rPr>
          <w:rFonts w:ascii="Courier New"/>
          <w:sz w:val="20"/>
        </w:rPr>
        <w:t>=&gt;</w:t>
      </w:r>
      <w:r>
        <w:rPr>
          <w:rFonts w:ascii="Courier New"/>
          <w:spacing w:val="-5"/>
          <w:sz w:val="20"/>
        </w:rPr>
        <w:t xml:space="preserve"> </w:t>
      </w:r>
      <w:r>
        <w:rPr>
          <w:rFonts w:ascii="Courier New"/>
          <w:sz w:val="20"/>
        </w:rPr>
        <w:t>PSS*1*34</w:t>
      </w:r>
    </w:p>
    <w:p w14:paraId="4D487050" w14:textId="77777777" w:rsidR="00304FAE" w:rsidRDefault="00304FAE">
      <w:pPr>
        <w:pStyle w:val="BodyText"/>
        <w:spacing w:before="8"/>
        <w:rPr>
          <w:rFonts w:ascii="Courier New"/>
          <w:sz w:val="11"/>
        </w:rPr>
      </w:pPr>
    </w:p>
    <w:p w14:paraId="6F098819" w14:textId="77777777" w:rsidR="00304FAE" w:rsidRDefault="00C44F48">
      <w:pPr>
        <w:spacing w:before="94"/>
        <w:ind w:left="843" w:right="1338" w:hanging="603"/>
        <w:rPr>
          <w:rFonts w:ascii="Courier New"/>
          <w:sz w:val="20"/>
        </w:rPr>
      </w:pPr>
      <w:r>
        <w:rPr>
          <w:rFonts w:ascii="Courier New"/>
          <w:sz w:val="20"/>
        </w:rPr>
        <w:t>This Distribution was loaded on Apr 27, 2000@12:49:40 with header of PSS*1*34</w:t>
      </w:r>
    </w:p>
    <w:p w14:paraId="5BB71B85" w14:textId="77777777" w:rsidR="00304FAE" w:rsidRDefault="00C44F48">
      <w:pPr>
        <w:spacing w:before="1"/>
        <w:ind w:left="843" w:right="4217" w:hanging="241"/>
        <w:rPr>
          <w:rFonts w:ascii="Courier New"/>
          <w:sz w:val="20"/>
        </w:rPr>
      </w:pPr>
      <w:r>
        <w:rPr>
          <w:rFonts w:ascii="Courier New"/>
          <w:sz w:val="20"/>
        </w:rPr>
        <w:t>It consisted of the following Install(s): PSS*1.0*34</w:t>
      </w:r>
    </w:p>
    <w:p w14:paraId="1AA7A1A6" w14:textId="77777777" w:rsidR="00304FAE" w:rsidRDefault="00C44F48">
      <w:pPr>
        <w:spacing w:line="225" w:lineRule="exact"/>
        <w:ind w:left="240"/>
        <w:rPr>
          <w:rFonts w:ascii="Courier New"/>
          <w:sz w:val="20"/>
        </w:rPr>
      </w:pPr>
      <w:r>
        <w:rPr>
          <w:rFonts w:ascii="Courier New"/>
          <w:sz w:val="20"/>
        </w:rPr>
        <w:t>Checking Install for Package PSS*1.0*34</w:t>
      </w:r>
    </w:p>
    <w:p w14:paraId="2BF11919" w14:textId="77777777" w:rsidR="00304FAE" w:rsidRDefault="00304FAE">
      <w:pPr>
        <w:pStyle w:val="BodyText"/>
        <w:rPr>
          <w:rFonts w:ascii="Courier New"/>
          <w:sz w:val="20"/>
        </w:rPr>
      </w:pPr>
    </w:p>
    <w:p w14:paraId="5B5CABF9" w14:textId="77777777" w:rsidR="00304FAE" w:rsidRDefault="00304FAE">
      <w:pPr>
        <w:pStyle w:val="BodyText"/>
        <w:spacing w:before="1"/>
        <w:rPr>
          <w:rFonts w:ascii="Courier New"/>
          <w:sz w:val="20"/>
        </w:rPr>
      </w:pPr>
    </w:p>
    <w:p w14:paraId="0D3E4BC6" w14:textId="77777777" w:rsidR="00304FAE" w:rsidRDefault="00C44F48">
      <w:pPr>
        <w:spacing w:before="1"/>
        <w:ind w:left="240"/>
        <w:rPr>
          <w:rFonts w:ascii="Courier New"/>
          <w:sz w:val="20"/>
        </w:rPr>
      </w:pPr>
      <w:r>
        <w:rPr>
          <w:rFonts w:ascii="Courier New"/>
          <w:sz w:val="20"/>
        </w:rPr>
        <w:t>Install Questions for PSS*1.0*34</w:t>
      </w:r>
    </w:p>
    <w:p w14:paraId="29ED9604" w14:textId="77777777" w:rsidR="00304FAE" w:rsidRDefault="00304FAE">
      <w:pPr>
        <w:pStyle w:val="BodyText"/>
        <w:rPr>
          <w:rFonts w:ascii="Courier New"/>
          <w:sz w:val="20"/>
        </w:rPr>
      </w:pPr>
    </w:p>
    <w:p w14:paraId="1AA0DBF1" w14:textId="77777777" w:rsidR="00304FAE" w:rsidRDefault="00304FAE">
      <w:pPr>
        <w:pStyle w:val="BodyText"/>
        <w:spacing w:before="10"/>
        <w:rPr>
          <w:rFonts w:ascii="Courier New"/>
          <w:sz w:val="19"/>
        </w:rPr>
      </w:pPr>
    </w:p>
    <w:p w14:paraId="282260C7" w14:textId="77777777" w:rsidR="00304FAE" w:rsidRDefault="00C44F48">
      <w:pPr>
        <w:ind w:left="240"/>
        <w:rPr>
          <w:rFonts w:ascii="Courier New"/>
          <w:sz w:val="20"/>
        </w:rPr>
      </w:pPr>
      <w:r>
        <w:rPr>
          <w:rFonts w:ascii="Courier New"/>
          <w:sz w:val="20"/>
        </w:rPr>
        <w:t>Incoming Files:</w:t>
      </w:r>
    </w:p>
    <w:p w14:paraId="49E77CEC" w14:textId="77777777" w:rsidR="00304FAE" w:rsidRDefault="00304FAE">
      <w:pPr>
        <w:pStyle w:val="BodyText"/>
        <w:rPr>
          <w:rFonts w:ascii="Courier New"/>
          <w:sz w:val="20"/>
        </w:rPr>
      </w:pPr>
    </w:p>
    <w:p w14:paraId="50B04047" w14:textId="77777777" w:rsidR="00304FAE" w:rsidRDefault="00304FAE">
      <w:pPr>
        <w:pStyle w:val="BodyText"/>
        <w:rPr>
          <w:rFonts w:ascii="Courier New"/>
          <w:sz w:val="20"/>
        </w:rPr>
      </w:pPr>
    </w:p>
    <w:p w14:paraId="149EB5C4" w14:textId="77777777" w:rsidR="00304FAE" w:rsidRDefault="00C44F48">
      <w:pPr>
        <w:pStyle w:val="ListParagraph"/>
        <w:numPr>
          <w:ilvl w:val="0"/>
          <w:numId w:val="1"/>
        </w:numPr>
        <w:tabs>
          <w:tab w:val="left" w:pos="1080"/>
          <w:tab w:val="left" w:pos="1800"/>
          <w:tab w:val="left" w:pos="1801"/>
          <w:tab w:val="left" w:pos="2520"/>
        </w:tabs>
        <w:ind w:right="4717" w:firstLine="361"/>
        <w:rPr>
          <w:rFonts w:ascii="Courier New"/>
          <w:sz w:val="20"/>
        </w:rPr>
      </w:pPr>
      <w:r>
        <w:rPr>
          <w:rFonts w:ascii="Courier New"/>
          <w:sz w:val="20"/>
        </w:rPr>
        <w:t>DRUG</w:t>
      </w:r>
      <w:r>
        <w:rPr>
          <w:rFonts w:ascii="Courier New"/>
          <w:sz w:val="20"/>
        </w:rPr>
        <w:tab/>
        <w:t>(Partial Definition) Note:</w:t>
      </w:r>
      <w:r>
        <w:rPr>
          <w:rFonts w:ascii="Courier New"/>
          <w:sz w:val="20"/>
        </w:rPr>
        <w:tab/>
        <w:t>You already have the 'DRUG'</w:t>
      </w:r>
      <w:r>
        <w:rPr>
          <w:rFonts w:ascii="Courier New"/>
          <w:spacing w:val="-14"/>
          <w:sz w:val="20"/>
        </w:rPr>
        <w:t xml:space="preserve"> </w:t>
      </w:r>
      <w:r>
        <w:rPr>
          <w:rFonts w:ascii="Courier New"/>
          <w:sz w:val="20"/>
        </w:rPr>
        <w:t>File.</w:t>
      </w:r>
    </w:p>
    <w:p w14:paraId="27AFEF1B" w14:textId="77777777" w:rsidR="00304FAE" w:rsidRDefault="00304FAE">
      <w:pPr>
        <w:pStyle w:val="BodyText"/>
        <w:rPr>
          <w:rFonts w:ascii="Courier New"/>
          <w:sz w:val="20"/>
        </w:rPr>
      </w:pPr>
    </w:p>
    <w:p w14:paraId="23749C8D" w14:textId="77777777" w:rsidR="00304FAE" w:rsidRDefault="00304FAE">
      <w:pPr>
        <w:pStyle w:val="BodyText"/>
        <w:spacing w:before="1"/>
        <w:rPr>
          <w:rFonts w:ascii="Courier New"/>
          <w:sz w:val="20"/>
        </w:rPr>
      </w:pPr>
    </w:p>
    <w:p w14:paraId="4BA69A79" w14:textId="77777777" w:rsidR="00304FAE" w:rsidRDefault="00C44F48">
      <w:pPr>
        <w:tabs>
          <w:tab w:val="left" w:pos="1080"/>
          <w:tab w:val="left" w:pos="1800"/>
          <w:tab w:val="left" w:pos="3360"/>
        </w:tabs>
        <w:ind w:left="240" w:right="3877" w:firstLine="361"/>
        <w:rPr>
          <w:rFonts w:ascii="Courier New"/>
          <w:sz w:val="20"/>
        </w:rPr>
      </w:pPr>
      <w:r>
        <w:rPr>
          <w:rFonts w:ascii="Courier New"/>
          <w:sz w:val="20"/>
        </w:rPr>
        <w:t>50.606</w:t>
      </w:r>
      <w:r>
        <w:rPr>
          <w:rFonts w:ascii="Courier New"/>
          <w:sz w:val="20"/>
        </w:rPr>
        <w:tab/>
        <w:t>DOSAGE</w:t>
      </w:r>
      <w:r>
        <w:rPr>
          <w:rFonts w:ascii="Courier New"/>
          <w:spacing w:val="-3"/>
          <w:sz w:val="20"/>
        </w:rPr>
        <w:t xml:space="preserve"> </w:t>
      </w:r>
      <w:r>
        <w:rPr>
          <w:rFonts w:ascii="Courier New"/>
          <w:sz w:val="20"/>
        </w:rPr>
        <w:t>FORM</w:t>
      </w:r>
      <w:r>
        <w:rPr>
          <w:rFonts w:ascii="Courier New"/>
          <w:sz w:val="20"/>
        </w:rPr>
        <w:tab/>
        <w:t>(Partial Definition) Note:</w:t>
      </w:r>
      <w:r>
        <w:rPr>
          <w:rFonts w:ascii="Courier New"/>
          <w:sz w:val="20"/>
        </w:rPr>
        <w:tab/>
        <w:t>You already have the 'DOSAGE FORM'</w:t>
      </w:r>
      <w:r>
        <w:rPr>
          <w:rFonts w:ascii="Courier New"/>
          <w:spacing w:val="-17"/>
          <w:sz w:val="20"/>
        </w:rPr>
        <w:t xml:space="preserve"> </w:t>
      </w:r>
      <w:r>
        <w:rPr>
          <w:rFonts w:ascii="Courier New"/>
          <w:sz w:val="20"/>
        </w:rPr>
        <w:t>File.</w:t>
      </w:r>
    </w:p>
    <w:p w14:paraId="5180F836" w14:textId="77777777" w:rsidR="00304FAE" w:rsidRDefault="00304FAE">
      <w:pPr>
        <w:pStyle w:val="BodyText"/>
        <w:rPr>
          <w:rFonts w:ascii="Courier New"/>
          <w:sz w:val="20"/>
        </w:rPr>
      </w:pPr>
    </w:p>
    <w:p w14:paraId="5BBF0ACE" w14:textId="77777777" w:rsidR="00304FAE" w:rsidRDefault="00304FAE">
      <w:pPr>
        <w:pStyle w:val="BodyText"/>
        <w:spacing w:before="10"/>
        <w:rPr>
          <w:rFonts w:ascii="Courier New"/>
          <w:sz w:val="19"/>
        </w:rPr>
      </w:pPr>
    </w:p>
    <w:p w14:paraId="4B0E5CD9" w14:textId="77777777" w:rsidR="00304FAE" w:rsidRDefault="00C44F48">
      <w:pPr>
        <w:tabs>
          <w:tab w:val="left" w:pos="1080"/>
          <w:tab w:val="left" w:pos="1800"/>
          <w:tab w:val="left" w:pos="4800"/>
        </w:tabs>
        <w:ind w:left="240" w:right="2437" w:firstLine="361"/>
        <w:rPr>
          <w:rFonts w:ascii="Courier New"/>
          <w:sz w:val="20"/>
        </w:rPr>
      </w:pPr>
      <w:r>
        <w:rPr>
          <w:rFonts w:ascii="Courier New"/>
          <w:w w:val="95"/>
          <w:sz w:val="20"/>
        </w:rPr>
        <w:t>50.7</w:t>
      </w:r>
      <w:r>
        <w:rPr>
          <w:rFonts w:ascii="Courier New"/>
          <w:w w:val="95"/>
          <w:sz w:val="20"/>
        </w:rPr>
        <w:tab/>
      </w:r>
      <w:r>
        <w:rPr>
          <w:rFonts w:ascii="Courier New"/>
          <w:sz w:val="20"/>
        </w:rPr>
        <w:t>PHARMACY</w:t>
      </w:r>
      <w:r>
        <w:rPr>
          <w:rFonts w:ascii="Courier New"/>
          <w:spacing w:val="-4"/>
          <w:sz w:val="20"/>
        </w:rPr>
        <w:t xml:space="preserve"> </w:t>
      </w:r>
      <w:r>
        <w:rPr>
          <w:rFonts w:ascii="Courier New"/>
          <w:sz w:val="20"/>
        </w:rPr>
        <w:t>ORDERABLE</w:t>
      </w:r>
      <w:r>
        <w:rPr>
          <w:rFonts w:ascii="Courier New"/>
          <w:spacing w:val="-4"/>
          <w:sz w:val="20"/>
        </w:rPr>
        <w:t xml:space="preserve"> </w:t>
      </w:r>
      <w:r>
        <w:rPr>
          <w:rFonts w:ascii="Courier New"/>
          <w:sz w:val="20"/>
        </w:rPr>
        <w:t>ITEM</w:t>
      </w:r>
      <w:r>
        <w:rPr>
          <w:rFonts w:ascii="Courier New"/>
          <w:sz w:val="20"/>
        </w:rPr>
        <w:tab/>
        <w:t>(Partial Definition) Note:</w:t>
      </w:r>
      <w:r>
        <w:rPr>
          <w:rFonts w:ascii="Courier New"/>
          <w:sz w:val="20"/>
        </w:rPr>
        <w:tab/>
        <w:t>You already have the 'PHARMACY ORDERABLE ITEM'</w:t>
      </w:r>
      <w:r>
        <w:rPr>
          <w:rFonts w:ascii="Courier New"/>
          <w:spacing w:val="-22"/>
          <w:sz w:val="20"/>
        </w:rPr>
        <w:t xml:space="preserve"> </w:t>
      </w:r>
      <w:r>
        <w:rPr>
          <w:rFonts w:ascii="Courier New"/>
          <w:sz w:val="20"/>
        </w:rPr>
        <w:t>File.</w:t>
      </w:r>
    </w:p>
    <w:p w14:paraId="010CCCC6" w14:textId="77777777" w:rsidR="00304FAE" w:rsidRDefault="00304FAE">
      <w:pPr>
        <w:pStyle w:val="BodyText"/>
        <w:rPr>
          <w:rFonts w:ascii="Courier New"/>
          <w:sz w:val="20"/>
        </w:rPr>
      </w:pPr>
    </w:p>
    <w:p w14:paraId="63187689" w14:textId="77777777" w:rsidR="00304FAE" w:rsidRDefault="00304FAE">
      <w:pPr>
        <w:pStyle w:val="BodyText"/>
        <w:spacing w:before="1"/>
        <w:rPr>
          <w:rFonts w:ascii="Courier New"/>
          <w:sz w:val="20"/>
        </w:rPr>
      </w:pPr>
    </w:p>
    <w:p w14:paraId="3C883EDC" w14:textId="77777777" w:rsidR="00304FAE" w:rsidRDefault="00C44F48">
      <w:pPr>
        <w:pStyle w:val="ListParagraph"/>
        <w:numPr>
          <w:ilvl w:val="0"/>
          <w:numId w:val="1"/>
        </w:numPr>
        <w:tabs>
          <w:tab w:val="left" w:pos="1080"/>
          <w:tab w:val="left" w:pos="1560"/>
          <w:tab w:val="left" w:pos="1561"/>
          <w:tab w:val="left" w:pos="4440"/>
        </w:tabs>
        <w:ind w:right="2557" w:firstLine="361"/>
        <w:rPr>
          <w:rFonts w:ascii="Courier New"/>
          <w:sz w:val="20"/>
        </w:rPr>
      </w:pPr>
      <w:r>
        <w:rPr>
          <w:rFonts w:ascii="Courier New"/>
          <w:sz w:val="20"/>
        </w:rPr>
        <w:t>MEDICATION</w:t>
      </w:r>
      <w:r>
        <w:rPr>
          <w:rFonts w:ascii="Courier New"/>
          <w:spacing w:val="-6"/>
          <w:sz w:val="20"/>
        </w:rPr>
        <w:t xml:space="preserve"> </w:t>
      </w:r>
      <w:r>
        <w:rPr>
          <w:rFonts w:ascii="Courier New"/>
          <w:sz w:val="20"/>
        </w:rPr>
        <w:t>INSTRUCTION</w:t>
      </w:r>
      <w:r>
        <w:rPr>
          <w:rFonts w:ascii="Courier New"/>
          <w:sz w:val="20"/>
        </w:rPr>
        <w:tab/>
        <w:t>(Partial Definition) Note:</w:t>
      </w:r>
      <w:r>
        <w:rPr>
          <w:rFonts w:ascii="Courier New"/>
          <w:sz w:val="20"/>
        </w:rPr>
        <w:tab/>
        <w:t>You already have the 'MEDICATION INSTRUCTION'</w:t>
      </w:r>
      <w:r>
        <w:rPr>
          <w:rFonts w:ascii="Courier New"/>
          <w:spacing w:val="-22"/>
          <w:sz w:val="20"/>
        </w:rPr>
        <w:t xml:space="preserve"> </w:t>
      </w:r>
      <w:r>
        <w:rPr>
          <w:rFonts w:ascii="Courier New"/>
          <w:sz w:val="20"/>
        </w:rPr>
        <w:t>File.</w:t>
      </w:r>
    </w:p>
    <w:p w14:paraId="51E0621A" w14:textId="77777777" w:rsidR="00304FAE" w:rsidRDefault="00304FAE">
      <w:pPr>
        <w:pStyle w:val="BodyText"/>
        <w:rPr>
          <w:rFonts w:ascii="Courier New"/>
          <w:sz w:val="20"/>
        </w:rPr>
      </w:pPr>
    </w:p>
    <w:p w14:paraId="282053AB" w14:textId="77777777" w:rsidR="00304FAE" w:rsidRDefault="00304FAE">
      <w:pPr>
        <w:pStyle w:val="BodyText"/>
        <w:spacing w:before="9"/>
        <w:rPr>
          <w:rFonts w:ascii="Courier New"/>
          <w:sz w:val="19"/>
        </w:rPr>
      </w:pPr>
    </w:p>
    <w:p w14:paraId="7B3680E3" w14:textId="77777777" w:rsidR="00304FAE" w:rsidRDefault="00C44F48">
      <w:pPr>
        <w:tabs>
          <w:tab w:val="left" w:pos="1080"/>
          <w:tab w:val="left" w:pos="1800"/>
          <w:tab w:val="left" w:pos="4080"/>
        </w:tabs>
        <w:spacing w:before="1"/>
        <w:ind w:left="240" w:right="3157" w:firstLine="361"/>
        <w:rPr>
          <w:rFonts w:ascii="Courier New"/>
          <w:sz w:val="20"/>
        </w:rPr>
      </w:pPr>
      <w:r>
        <w:rPr>
          <w:rFonts w:ascii="Courier New"/>
          <w:w w:val="95"/>
          <w:sz w:val="20"/>
        </w:rPr>
        <w:t>51.2</w:t>
      </w:r>
      <w:r>
        <w:rPr>
          <w:rFonts w:ascii="Courier New"/>
          <w:w w:val="95"/>
          <w:sz w:val="20"/>
        </w:rPr>
        <w:tab/>
      </w:r>
      <w:r>
        <w:rPr>
          <w:rFonts w:ascii="Courier New"/>
          <w:sz w:val="20"/>
        </w:rPr>
        <w:t>MEDICATION</w:t>
      </w:r>
      <w:r>
        <w:rPr>
          <w:rFonts w:ascii="Courier New"/>
          <w:spacing w:val="-5"/>
          <w:sz w:val="20"/>
        </w:rPr>
        <w:t xml:space="preserve"> </w:t>
      </w:r>
      <w:r>
        <w:rPr>
          <w:rFonts w:ascii="Courier New"/>
          <w:sz w:val="20"/>
        </w:rPr>
        <w:t>ROUTES</w:t>
      </w:r>
      <w:r>
        <w:rPr>
          <w:rFonts w:ascii="Courier New"/>
          <w:sz w:val="20"/>
        </w:rPr>
        <w:tab/>
        <w:t>(Partial Definition) Note:</w:t>
      </w:r>
      <w:r>
        <w:rPr>
          <w:rFonts w:ascii="Courier New"/>
          <w:sz w:val="20"/>
        </w:rPr>
        <w:tab/>
        <w:t>You already have the 'MEDICATION ROUTES'</w:t>
      </w:r>
      <w:r>
        <w:rPr>
          <w:rFonts w:ascii="Courier New"/>
          <w:spacing w:val="-20"/>
          <w:sz w:val="20"/>
        </w:rPr>
        <w:t xml:space="preserve"> </w:t>
      </w:r>
      <w:r>
        <w:rPr>
          <w:rFonts w:ascii="Courier New"/>
          <w:sz w:val="20"/>
        </w:rPr>
        <w:t>File.</w:t>
      </w:r>
    </w:p>
    <w:p w14:paraId="74FB8663" w14:textId="77777777" w:rsidR="00304FAE" w:rsidRDefault="00304FAE">
      <w:pPr>
        <w:pStyle w:val="BodyText"/>
        <w:rPr>
          <w:rFonts w:ascii="Courier New"/>
          <w:sz w:val="20"/>
        </w:rPr>
      </w:pPr>
    </w:p>
    <w:p w14:paraId="705F82F7" w14:textId="77777777" w:rsidR="00304FAE" w:rsidRDefault="00304FAE">
      <w:pPr>
        <w:pStyle w:val="BodyText"/>
        <w:rPr>
          <w:rFonts w:ascii="Courier New"/>
          <w:sz w:val="20"/>
        </w:rPr>
      </w:pPr>
    </w:p>
    <w:p w14:paraId="1B303971" w14:textId="77777777" w:rsidR="00304FAE" w:rsidRDefault="00C44F48">
      <w:pPr>
        <w:tabs>
          <w:tab w:val="left" w:pos="1080"/>
          <w:tab w:val="left" w:pos="1800"/>
          <w:tab w:val="left" w:pos="3840"/>
        </w:tabs>
        <w:spacing w:before="1"/>
        <w:ind w:left="240" w:right="3397" w:firstLine="361"/>
        <w:rPr>
          <w:rFonts w:ascii="Courier New"/>
          <w:sz w:val="20"/>
        </w:rPr>
      </w:pPr>
      <w:r>
        <w:rPr>
          <w:rFonts w:ascii="Courier New"/>
          <w:w w:val="95"/>
          <w:sz w:val="20"/>
        </w:rPr>
        <w:t>59.7</w:t>
      </w:r>
      <w:r>
        <w:rPr>
          <w:rFonts w:ascii="Courier New"/>
          <w:w w:val="95"/>
          <w:sz w:val="20"/>
        </w:rPr>
        <w:tab/>
      </w:r>
      <w:r>
        <w:rPr>
          <w:rFonts w:ascii="Courier New"/>
          <w:sz w:val="20"/>
        </w:rPr>
        <w:t>PHARMACY</w:t>
      </w:r>
      <w:r>
        <w:rPr>
          <w:rFonts w:ascii="Courier New"/>
          <w:spacing w:val="-4"/>
          <w:sz w:val="20"/>
        </w:rPr>
        <w:t xml:space="preserve"> </w:t>
      </w:r>
      <w:r>
        <w:rPr>
          <w:rFonts w:ascii="Courier New"/>
          <w:sz w:val="20"/>
        </w:rPr>
        <w:t>SYSTEM</w:t>
      </w:r>
      <w:r>
        <w:rPr>
          <w:rFonts w:ascii="Courier New"/>
          <w:sz w:val="20"/>
        </w:rPr>
        <w:tab/>
        <w:t>(Partial Definition) Note:</w:t>
      </w:r>
      <w:r>
        <w:rPr>
          <w:rFonts w:ascii="Courier New"/>
          <w:sz w:val="20"/>
        </w:rPr>
        <w:tab/>
        <w:t>You already have the 'PHARMACY SYSTEM'</w:t>
      </w:r>
      <w:r>
        <w:rPr>
          <w:rFonts w:ascii="Courier New"/>
          <w:spacing w:val="-19"/>
          <w:sz w:val="20"/>
        </w:rPr>
        <w:t xml:space="preserve"> </w:t>
      </w:r>
      <w:r>
        <w:rPr>
          <w:rFonts w:ascii="Courier New"/>
          <w:sz w:val="20"/>
        </w:rPr>
        <w:t>File.</w:t>
      </w:r>
    </w:p>
    <w:p w14:paraId="24185355" w14:textId="77777777" w:rsidR="00304FAE" w:rsidRDefault="00304FAE">
      <w:pPr>
        <w:pStyle w:val="BodyText"/>
        <w:rPr>
          <w:rFonts w:ascii="Courier New"/>
          <w:sz w:val="20"/>
        </w:rPr>
      </w:pPr>
    </w:p>
    <w:p w14:paraId="5441AEF5" w14:textId="77777777" w:rsidR="00304FAE" w:rsidRDefault="00304FAE">
      <w:pPr>
        <w:pStyle w:val="BodyText"/>
        <w:spacing w:before="7"/>
        <w:rPr>
          <w:rFonts w:ascii="Courier New"/>
          <w:sz w:val="19"/>
        </w:rPr>
      </w:pPr>
    </w:p>
    <w:p w14:paraId="76E1C6FD" w14:textId="77777777" w:rsidR="00304FAE" w:rsidRDefault="00C44F48">
      <w:pPr>
        <w:ind w:left="240"/>
        <w:rPr>
          <w:rFonts w:ascii="Courier New"/>
          <w:b/>
          <w:sz w:val="20"/>
        </w:rPr>
      </w:pPr>
      <w:r>
        <w:rPr>
          <w:rFonts w:ascii="Courier New"/>
          <w:sz w:val="20"/>
        </w:rPr>
        <w:t xml:space="preserve">Want KIDS to Rebuild Menu Trees Upon Completion of Install? YES// </w:t>
      </w:r>
      <w:r>
        <w:rPr>
          <w:rFonts w:ascii="Courier New"/>
          <w:b/>
          <w:sz w:val="20"/>
          <w:u w:val="single"/>
        </w:rPr>
        <w:t>NO</w:t>
      </w:r>
    </w:p>
    <w:p w14:paraId="4E9BDDE2" w14:textId="77777777" w:rsidR="00304FAE" w:rsidRDefault="00304FAE">
      <w:pPr>
        <w:pStyle w:val="BodyText"/>
        <w:rPr>
          <w:rFonts w:ascii="Courier New"/>
          <w:b/>
          <w:sz w:val="20"/>
        </w:rPr>
      </w:pPr>
    </w:p>
    <w:p w14:paraId="4C9BF840" w14:textId="77777777" w:rsidR="00304FAE" w:rsidRDefault="00304FAE">
      <w:pPr>
        <w:pStyle w:val="BodyText"/>
        <w:spacing w:before="11"/>
        <w:rPr>
          <w:rFonts w:ascii="Courier New"/>
          <w:b/>
          <w:sz w:val="19"/>
        </w:rPr>
      </w:pPr>
    </w:p>
    <w:p w14:paraId="168F7E3A" w14:textId="77777777" w:rsidR="00304FAE" w:rsidRDefault="00C44F48">
      <w:pPr>
        <w:spacing w:line="226" w:lineRule="exact"/>
        <w:ind w:left="240"/>
        <w:rPr>
          <w:rFonts w:ascii="Courier New"/>
          <w:b/>
          <w:sz w:val="20"/>
        </w:rPr>
      </w:pPr>
      <w:r>
        <w:rPr>
          <w:rFonts w:ascii="Courier New"/>
          <w:sz w:val="20"/>
        </w:rPr>
        <w:t xml:space="preserve">Want KIDS to INHIBIT LOGONs during the install? YES// </w:t>
      </w:r>
      <w:r>
        <w:rPr>
          <w:rFonts w:ascii="Courier New"/>
          <w:b/>
          <w:sz w:val="20"/>
          <w:u w:val="single"/>
        </w:rPr>
        <w:t>NO</w:t>
      </w:r>
    </w:p>
    <w:p w14:paraId="19EA3BC8" w14:textId="77777777" w:rsidR="00304FAE" w:rsidRDefault="00C44F48">
      <w:pPr>
        <w:spacing w:line="226" w:lineRule="exact"/>
        <w:ind w:left="240"/>
        <w:rPr>
          <w:rFonts w:ascii="Courier New"/>
          <w:b/>
          <w:sz w:val="20"/>
        </w:rPr>
      </w:pPr>
      <w:r>
        <w:rPr>
          <w:rFonts w:ascii="Courier New"/>
          <w:sz w:val="20"/>
        </w:rPr>
        <w:t xml:space="preserve">Want to DISABLE Scheduled Options, Menu Options, and Protocols? YES// </w:t>
      </w:r>
      <w:r>
        <w:rPr>
          <w:rFonts w:ascii="Courier New"/>
          <w:b/>
          <w:sz w:val="20"/>
          <w:u w:val="single"/>
        </w:rPr>
        <w:t>NO</w:t>
      </w:r>
    </w:p>
    <w:p w14:paraId="4A0430C9" w14:textId="77777777" w:rsidR="00304FAE" w:rsidRDefault="00304FAE">
      <w:pPr>
        <w:spacing w:line="226" w:lineRule="exact"/>
        <w:rPr>
          <w:rFonts w:ascii="Courier New"/>
          <w:sz w:val="20"/>
        </w:rPr>
        <w:sectPr w:rsidR="00304FAE">
          <w:footerReference w:type="default" r:id="rId18"/>
          <w:pgSz w:w="12240" w:h="15840"/>
          <w:pgMar w:top="1500" w:right="1280" w:bottom="1620" w:left="1200" w:header="0" w:footer="1437" w:gutter="0"/>
          <w:cols w:space="720"/>
        </w:sectPr>
      </w:pPr>
    </w:p>
    <w:tbl>
      <w:tblPr>
        <w:tblW w:w="0" w:type="auto"/>
        <w:tblInd w:w="219" w:type="dxa"/>
        <w:tblLayout w:type="fixed"/>
        <w:tblCellMar>
          <w:left w:w="0" w:type="dxa"/>
          <w:right w:w="0" w:type="dxa"/>
        </w:tblCellMar>
        <w:tblLook w:val="01E0" w:firstRow="1" w:lastRow="1" w:firstColumn="1" w:lastColumn="1" w:noHBand="0" w:noVBand="0"/>
      </w:tblPr>
      <w:tblGrid>
        <w:gridCol w:w="9418"/>
      </w:tblGrid>
      <w:tr w:rsidR="00304FAE" w14:paraId="1C92F6B5" w14:textId="77777777">
        <w:trPr>
          <w:trHeight w:val="5323"/>
        </w:trPr>
        <w:tc>
          <w:tcPr>
            <w:tcW w:w="9418" w:type="dxa"/>
            <w:tcBorders>
              <w:bottom w:val="dashed" w:sz="6" w:space="0" w:color="000000"/>
            </w:tcBorders>
            <w:shd w:val="clear" w:color="auto" w:fill="F1F1F1"/>
          </w:tcPr>
          <w:p w14:paraId="1DD073A7" w14:textId="77777777" w:rsidR="00304FAE" w:rsidRDefault="00C44F48">
            <w:pPr>
              <w:pStyle w:val="TableParagraph"/>
              <w:spacing w:before="4" w:line="226" w:lineRule="exact"/>
              <w:rPr>
                <w:sz w:val="20"/>
              </w:rPr>
            </w:pPr>
            <w:r>
              <w:rPr>
                <w:sz w:val="20"/>
              </w:rPr>
              <w:lastRenderedPageBreak/>
              <w:t>Enter the Device you want to print the Install messages.</w:t>
            </w:r>
          </w:p>
          <w:p w14:paraId="60F17EF8" w14:textId="77777777" w:rsidR="00304FAE" w:rsidRDefault="00C44F48">
            <w:pPr>
              <w:pStyle w:val="TableParagraph"/>
              <w:ind w:right="1393"/>
              <w:rPr>
                <w:sz w:val="20"/>
              </w:rPr>
            </w:pPr>
            <w:r>
              <w:rPr>
                <w:sz w:val="20"/>
              </w:rPr>
              <w:t>You can queue the install by enter a 'Q' at the device</w:t>
            </w:r>
            <w:r>
              <w:rPr>
                <w:spacing w:val="-25"/>
                <w:sz w:val="20"/>
              </w:rPr>
              <w:t xml:space="preserve"> </w:t>
            </w:r>
            <w:r>
              <w:rPr>
                <w:sz w:val="20"/>
              </w:rPr>
              <w:t>prompt. Enter a '^' to abort the</w:t>
            </w:r>
            <w:r>
              <w:rPr>
                <w:spacing w:val="-3"/>
                <w:sz w:val="20"/>
              </w:rPr>
              <w:t xml:space="preserve"> </w:t>
            </w:r>
            <w:r>
              <w:rPr>
                <w:sz w:val="20"/>
              </w:rPr>
              <w:t>install.</w:t>
            </w:r>
          </w:p>
          <w:p w14:paraId="2BA0DDDE" w14:textId="77777777" w:rsidR="00304FAE" w:rsidRDefault="00304FAE">
            <w:pPr>
              <w:pStyle w:val="TableParagraph"/>
              <w:spacing w:before="7"/>
              <w:ind w:left="0"/>
              <w:rPr>
                <w:b/>
                <w:sz w:val="19"/>
              </w:rPr>
            </w:pPr>
          </w:p>
          <w:p w14:paraId="556C4518" w14:textId="77777777" w:rsidR="00304FAE" w:rsidRDefault="00C44F48">
            <w:pPr>
              <w:pStyle w:val="TableParagraph"/>
              <w:tabs>
                <w:tab w:val="left" w:pos="2068"/>
                <w:tab w:val="left" w:pos="2909"/>
              </w:tabs>
              <w:spacing w:before="1"/>
              <w:rPr>
                <w:sz w:val="20"/>
              </w:rPr>
            </w:pPr>
            <w:r>
              <w:rPr>
                <w:sz w:val="20"/>
              </w:rPr>
              <w:t>DEVICE:</w:t>
            </w:r>
            <w:r>
              <w:rPr>
                <w:spacing w:val="-4"/>
                <w:sz w:val="20"/>
              </w:rPr>
              <w:t xml:space="preserve"> </w:t>
            </w:r>
            <w:r>
              <w:rPr>
                <w:sz w:val="20"/>
              </w:rPr>
              <w:t>HOME//</w:t>
            </w:r>
            <w:r>
              <w:rPr>
                <w:sz w:val="20"/>
              </w:rPr>
              <w:tab/>
            </w:r>
            <w:r>
              <w:rPr>
                <w:b/>
                <w:sz w:val="20"/>
                <w:u w:val="single"/>
              </w:rPr>
              <w:t>&lt;RET&gt;</w:t>
            </w:r>
            <w:r>
              <w:rPr>
                <w:b/>
                <w:sz w:val="20"/>
              </w:rPr>
              <w:tab/>
            </w:r>
            <w:r>
              <w:rPr>
                <w:sz w:val="20"/>
              </w:rPr>
              <w:t>DECSERVER</w:t>
            </w:r>
          </w:p>
          <w:p w14:paraId="35A39372" w14:textId="77777777" w:rsidR="00304FAE" w:rsidRDefault="00304FAE">
            <w:pPr>
              <w:pStyle w:val="TableParagraph"/>
              <w:spacing w:before="2"/>
              <w:ind w:left="0"/>
              <w:rPr>
                <w:b/>
                <w:sz w:val="20"/>
              </w:rPr>
            </w:pPr>
          </w:p>
          <w:p w14:paraId="5F5C3B34" w14:textId="77777777" w:rsidR="00304FAE" w:rsidRDefault="00C44F48">
            <w:pPr>
              <w:pStyle w:val="TableParagraph"/>
              <w:ind w:left="269"/>
              <w:rPr>
                <w:sz w:val="20"/>
              </w:rPr>
            </w:pPr>
            <w:r>
              <w:rPr>
                <w:sz w:val="20"/>
              </w:rPr>
              <w:t>Install Started for PSS*1.0*34 :</w:t>
            </w:r>
          </w:p>
          <w:p w14:paraId="70581BF8" w14:textId="77777777" w:rsidR="00304FAE" w:rsidRDefault="00C44F48">
            <w:pPr>
              <w:pStyle w:val="TableParagraph"/>
              <w:spacing w:before="2"/>
              <w:ind w:left="1835"/>
              <w:rPr>
                <w:sz w:val="20"/>
              </w:rPr>
            </w:pPr>
            <w:r>
              <w:rPr>
                <w:sz w:val="20"/>
              </w:rPr>
              <w:t>Apr 27, 2000@12:51:40</w:t>
            </w:r>
          </w:p>
          <w:p w14:paraId="7F35F060" w14:textId="77777777" w:rsidR="00304FAE" w:rsidRDefault="00C44F48">
            <w:pPr>
              <w:pStyle w:val="TableParagraph"/>
              <w:spacing w:before="3" w:line="450" w:lineRule="atLeast"/>
              <w:ind w:left="149" w:right="4929" w:hanging="121"/>
              <w:rPr>
                <w:sz w:val="20"/>
              </w:rPr>
            </w:pPr>
            <w:r>
              <w:rPr>
                <w:sz w:val="20"/>
              </w:rPr>
              <w:t>Build Distribution Date: Apr 27, 2000 Installing Routines:</w:t>
            </w:r>
          </w:p>
          <w:p w14:paraId="535399AC" w14:textId="77777777" w:rsidR="00304FAE" w:rsidRDefault="00C44F48">
            <w:pPr>
              <w:pStyle w:val="TableParagraph"/>
              <w:spacing w:before="3"/>
              <w:ind w:left="1835"/>
              <w:rPr>
                <w:sz w:val="20"/>
              </w:rPr>
            </w:pPr>
            <w:r>
              <w:rPr>
                <w:sz w:val="20"/>
              </w:rPr>
              <w:t>Apr 27, 2000@12:51:43</w:t>
            </w:r>
          </w:p>
          <w:p w14:paraId="493B2CA2" w14:textId="77777777" w:rsidR="00304FAE" w:rsidRDefault="00304FAE">
            <w:pPr>
              <w:pStyle w:val="TableParagraph"/>
              <w:ind w:left="0"/>
              <w:rPr>
                <w:b/>
                <w:sz w:val="20"/>
              </w:rPr>
            </w:pPr>
          </w:p>
          <w:p w14:paraId="7E2C11D3" w14:textId="77777777" w:rsidR="00304FAE" w:rsidRDefault="00C44F48">
            <w:pPr>
              <w:pStyle w:val="TableParagraph"/>
              <w:spacing w:before="1" w:line="226" w:lineRule="exact"/>
              <w:ind w:left="149"/>
              <w:rPr>
                <w:sz w:val="20"/>
              </w:rPr>
            </w:pPr>
            <w:r>
              <w:rPr>
                <w:sz w:val="20"/>
              </w:rPr>
              <w:t>Installing Data Dictionaries:</w:t>
            </w:r>
          </w:p>
          <w:p w14:paraId="7BB4B6B9" w14:textId="77777777" w:rsidR="00304FAE" w:rsidRDefault="00C44F48">
            <w:pPr>
              <w:pStyle w:val="TableParagraph"/>
              <w:spacing w:line="226" w:lineRule="exact"/>
              <w:ind w:left="1835"/>
              <w:rPr>
                <w:sz w:val="20"/>
              </w:rPr>
            </w:pPr>
            <w:r>
              <w:rPr>
                <w:sz w:val="20"/>
              </w:rPr>
              <w:t>Apr 27, 2000@12:51:46</w:t>
            </w:r>
          </w:p>
          <w:p w14:paraId="5ED2C6C6" w14:textId="77777777" w:rsidR="00304FAE" w:rsidRDefault="00C44F48">
            <w:pPr>
              <w:pStyle w:val="TableParagraph"/>
              <w:spacing w:before="3" w:line="450" w:lineRule="atLeast"/>
              <w:ind w:left="149" w:right="5648"/>
              <w:rPr>
                <w:sz w:val="20"/>
              </w:rPr>
            </w:pPr>
            <w:r>
              <w:rPr>
                <w:sz w:val="20"/>
              </w:rPr>
              <w:t>Installing PACKAGE COMPONENTS: Installing OPTION</w:t>
            </w:r>
          </w:p>
          <w:p w14:paraId="5720859A" w14:textId="77777777" w:rsidR="00304FAE" w:rsidRDefault="00C44F48">
            <w:pPr>
              <w:pStyle w:val="TableParagraph"/>
              <w:spacing w:before="3"/>
              <w:ind w:left="1835"/>
              <w:rPr>
                <w:sz w:val="20"/>
              </w:rPr>
            </w:pPr>
            <w:r>
              <w:rPr>
                <w:sz w:val="20"/>
              </w:rPr>
              <w:t>Apr 27, 2000@12:51:50</w:t>
            </w:r>
          </w:p>
          <w:p w14:paraId="15B23F76" w14:textId="77777777" w:rsidR="00304FAE" w:rsidRDefault="00304FAE">
            <w:pPr>
              <w:pStyle w:val="TableParagraph"/>
              <w:ind w:left="0"/>
              <w:rPr>
                <w:b/>
                <w:sz w:val="20"/>
              </w:rPr>
            </w:pPr>
          </w:p>
          <w:p w14:paraId="72395586" w14:textId="77777777" w:rsidR="00304FAE" w:rsidRDefault="00C44F48">
            <w:pPr>
              <w:pStyle w:val="TableParagraph"/>
              <w:ind w:left="4224" w:right="3952"/>
              <w:jc w:val="center"/>
              <w:rPr>
                <w:sz w:val="20"/>
              </w:rPr>
            </w:pPr>
            <w:r>
              <w:rPr>
                <w:sz w:val="20"/>
              </w:rPr>
              <w:t>PSS*1.0*34</w:t>
            </w:r>
          </w:p>
        </w:tc>
      </w:tr>
      <w:tr w:rsidR="00304FAE" w14:paraId="5EB50568" w14:textId="77777777">
        <w:trPr>
          <w:trHeight w:val="4062"/>
        </w:trPr>
        <w:tc>
          <w:tcPr>
            <w:tcW w:w="9418" w:type="dxa"/>
            <w:tcBorders>
              <w:top w:val="dashed" w:sz="6" w:space="0" w:color="000000"/>
              <w:bottom w:val="dashed" w:sz="6" w:space="0" w:color="000000"/>
            </w:tcBorders>
            <w:shd w:val="clear" w:color="auto" w:fill="F1F1F1"/>
          </w:tcPr>
          <w:p w14:paraId="4D0F4F80" w14:textId="77777777" w:rsidR="00304FAE" w:rsidRDefault="00C44F48">
            <w:pPr>
              <w:pStyle w:val="TableParagraph"/>
              <w:spacing w:before="103" w:line="226" w:lineRule="exact"/>
              <w:rPr>
                <w:sz w:val="20"/>
              </w:rPr>
            </w:pPr>
            <w:r>
              <w:rPr>
                <w:sz w:val="20"/>
              </w:rPr>
              <w:t>---</w:t>
            </w:r>
          </w:p>
          <w:p w14:paraId="5F69C1DB" w14:textId="77777777" w:rsidR="00304FAE" w:rsidRDefault="00C44F48">
            <w:pPr>
              <w:pStyle w:val="TableParagraph"/>
              <w:spacing w:line="480" w:lineRule="auto"/>
              <w:ind w:right="4569" w:firstLine="120"/>
              <w:rPr>
                <w:sz w:val="20"/>
              </w:rPr>
            </w:pPr>
            <w:r>
              <w:rPr>
                <w:sz w:val="20"/>
              </w:rPr>
              <w:t>Running Post-Install Routine: ^PSSPOST1 Updating Dosage Form file with</w:t>
            </w:r>
            <w:r>
              <w:rPr>
                <w:spacing w:val="-12"/>
                <w:sz w:val="20"/>
              </w:rPr>
              <w:t xml:space="preserve"> </w:t>
            </w:r>
            <w:r>
              <w:rPr>
                <w:sz w:val="20"/>
              </w:rPr>
              <w:t>data...</w:t>
            </w:r>
          </w:p>
          <w:p w14:paraId="773EDF06" w14:textId="77777777" w:rsidR="00304FAE" w:rsidRDefault="00C44F48">
            <w:pPr>
              <w:pStyle w:val="TableParagraph"/>
              <w:spacing w:before="1" w:line="477" w:lineRule="auto"/>
              <w:ind w:right="4826"/>
              <w:rPr>
                <w:sz w:val="20"/>
              </w:rPr>
            </w:pPr>
            <w:r>
              <w:rPr>
                <w:sz w:val="20"/>
              </w:rPr>
              <w:t>Initializing new data fields... Updating current Dosage Form</w:t>
            </w:r>
            <w:r>
              <w:rPr>
                <w:spacing w:val="-17"/>
                <w:sz w:val="20"/>
              </w:rPr>
              <w:t xml:space="preserve"> </w:t>
            </w:r>
            <w:r>
              <w:rPr>
                <w:sz w:val="20"/>
              </w:rPr>
              <w:t>fields...</w:t>
            </w:r>
          </w:p>
          <w:p w14:paraId="41FEDBAC" w14:textId="77777777" w:rsidR="00304FAE" w:rsidRDefault="00C44F48">
            <w:pPr>
              <w:pStyle w:val="TableParagraph"/>
              <w:spacing w:before="3" w:line="480" w:lineRule="auto"/>
              <w:ind w:left="149" w:right="6368"/>
              <w:rPr>
                <w:sz w:val="20"/>
              </w:rPr>
            </w:pPr>
            <w:r>
              <w:rPr>
                <w:sz w:val="20"/>
              </w:rPr>
              <w:t>Updating Routine file... Updating KIDS files...</w:t>
            </w:r>
          </w:p>
          <w:p w14:paraId="693E1DF0" w14:textId="77777777" w:rsidR="00304FAE" w:rsidRDefault="00C44F48">
            <w:pPr>
              <w:pStyle w:val="TableParagraph"/>
              <w:spacing w:before="1" w:line="226" w:lineRule="exact"/>
              <w:ind w:left="149"/>
              <w:rPr>
                <w:sz w:val="20"/>
              </w:rPr>
            </w:pPr>
            <w:r>
              <w:rPr>
                <w:sz w:val="20"/>
              </w:rPr>
              <w:t>PSS*1.0*34 Installed.</w:t>
            </w:r>
          </w:p>
          <w:p w14:paraId="0F0F72D5" w14:textId="77777777" w:rsidR="00304FAE" w:rsidRDefault="00C44F48">
            <w:pPr>
              <w:pStyle w:val="TableParagraph"/>
              <w:spacing w:line="226" w:lineRule="exact"/>
              <w:ind w:left="1835"/>
              <w:rPr>
                <w:sz w:val="20"/>
              </w:rPr>
            </w:pPr>
            <w:r>
              <w:rPr>
                <w:sz w:val="20"/>
              </w:rPr>
              <w:t>Apr 27, 2000@12:51:51</w:t>
            </w:r>
          </w:p>
        </w:tc>
      </w:tr>
      <w:tr w:rsidR="00304FAE" w14:paraId="1AF5B5CC" w14:textId="77777777">
        <w:trPr>
          <w:trHeight w:val="1458"/>
        </w:trPr>
        <w:tc>
          <w:tcPr>
            <w:tcW w:w="9418" w:type="dxa"/>
            <w:tcBorders>
              <w:top w:val="dashed" w:sz="6" w:space="0" w:color="000000"/>
            </w:tcBorders>
            <w:shd w:val="clear" w:color="auto" w:fill="F1F1F1"/>
          </w:tcPr>
          <w:p w14:paraId="619D512D" w14:textId="77777777" w:rsidR="00304FAE" w:rsidRDefault="00C44F48">
            <w:pPr>
              <w:pStyle w:val="TableParagraph"/>
              <w:tabs>
                <w:tab w:val="left" w:pos="987"/>
                <w:tab w:val="left" w:pos="1228"/>
                <w:tab w:val="left" w:pos="2667"/>
                <w:tab w:val="left" w:pos="4467"/>
                <w:tab w:val="left" w:pos="6267"/>
                <w:tab w:val="left" w:pos="8307"/>
              </w:tabs>
              <w:spacing w:before="103"/>
              <w:ind w:right="742" w:firstLine="1204"/>
              <w:jc w:val="right"/>
              <w:rPr>
                <w:sz w:val="20"/>
              </w:rPr>
            </w:pPr>
            <w:r>
              <w:rPr>
                <w:w w:val="95"/>
                <w:sz w:val="20"/>
              </w:rPr>
              <w:t xml:space="preserve">+------------------------------------------------------------+ </w:t>
            </w:r>
            <w:r>
              <w:rPr>
                <w:sz w:val="20"/>
              </w:rPr>
              <w:t>100%</w:t>
            </w:r>
            <w:r>
              <w:rPr>
                <w:sz w:val="20"/>
              </w:rPr>
              <w:tab/>
              <w:t>|</w:t>
            </w:r>
            <w:r>
              <w:rPr>
                <w:sz w:val="20"/>
              </w:rPr>
              <w:tab/>
            </w:r>
            <w:r>
              <w:rPr>
                <w:sz w:val="20"/>
              </w:rPr>
              <w:tab/>
              <w:t>25</w:t>
            </w:r>
            <w:r>
              <w:rPr>
                <w:sz w:val="20"/>
              </w:rPr>
              <w:tab/>
              <w:t>50</w:t>
            </w:r>
            <w:r>
              <w:rPr>
                <w:sz w:val="20"/>
              </w:rPr>
              <w:tab/>
              <w:t>75</w:t>
            </w:r>
            <w:r>
              <w:rPr>
                <w:sz w:val="20"/>
              </w:rPr>
              <w:tab/>
            </w:r>
            <w:r>
              <w:rPr>
                <w:w w:val="95"/>
                <w:sz w:val="20"/>
              </w:rPr>
              <w:t>| Complete</w:t>
            </w:r>
            <w:r>
              <w:rPr>
                <w:w w:val="95"/>
                <w:sz w:val="20"/>
              </w:rPr>
              <w:tab/>
              <w:t>+------------------------------------------------------------+</w:t>
            </w:r>
          </w:p>
          <w:p w14:paraId="6B4028DA" w14:textId="77777777" w:rsidR="00304FAE" w:rsidRDefault="00304FAE">
            <w:pPr>
              <w:pStyle w:val="TableParagraph"/>
              <w:ind w:left="0"/>
              <w:rPr>
                <w:b/>
                <w:sz w:val="20"/>
              </w:rPr>
            </w:pPr>
          </w:p>
          <w:p w14:paraId="176C168E" w14:textId="77777777" w:rsidR="00304FAE" w:rsidRDefault="00304FAE">
            <w:pPr>
              <w:pStyle w:val="TableParagraph"/>
              <w:ind w:left="0"/>
              <w:rPr>
                <w:b/>
                <w:sz w:val="20"/>
              </w:rPr>
            </w:pPr>
          </w:p>
          <w:p w14:paraId="28A9F3AB" w14:textId="77777777" w:rsidR="00304FAE" w:rsidRDefault="00C44F48">
            <w:pPr>
              <w:pStyle w:val="TableParagraph"/>
              <w:spacing w:line="202" w:lineRule="exact"/>
              <w:rPr>
                <w:sz w:val="20"/>
              </w:rPr>
            </w:pPr>
            <w:r>
              <w:rPr>
                <w:sz w:val="20"/>
              </w:rPr>
              <w:t>Install Completed</w:t>
            </w:r>
          </w:p>
        </w:tc>
      </w:tr>
    </w:tbl>
    <w:p w14:paraId="5F4C224F" w14:textId="77777777" w:rsidR="00304FAE" w:rsidRDefault="00304FAE">
      <w:pPr>
        <w:spacing w:line="202" w:lineRule="exact"/>
        <w:rPr>
          <w:sz w:val="20"/>
        </w:rPr>
        <w:sectPr w:rsidR="00304FAE">
          <w:footerReference w:type="default" r:id="rId19"/>
          <w:pgSz w:w="12240" w:h="15840"/>
          <w:pgMar w:top="1440" w:right="1280" w:bottom="1540" w:left="1200" w:header="0" w:footer="1357" w:gutter="0"/>
          <w:cols w:space="720"/>
        </w:sectPr>
      </w:pPr>
    </w:p>
    <w:p w14:paraId="06CD0A51" w14:textId="5CC51405" w:rsidR="00304FAE" w:rsidRDefault="00DE1151">
      <w:pPr>
        <w:pStyle w:val="Heading1"/>
        <w:spacing w:before="166"/>
      </w:pPr>
      <w:r>
        <w:rPr>
          <w:noProof/>
        </w:rPr>
        <w:lastRenderedPageBreak/>
        <mc:AlternateContent>
          <mc:Choice Requires="wps">
            <w:drawing>
              <wp:anchor distT="0" distB="0" distL="114300" distR="114300" simplePos="0" relativeHeight="15729664" behindDoc="0" locked="0" layoutInCell="1" allowOverlap="1" wp14:anchorId="768293BA" wp14:editId="72D4AA26">
                <wp:simplePos x="0" y="0"/>
                <wp:positionH relativeFrom="page">
                  <wp:posOffset>828040</wp:posOffset>
                </wp:positionH>
                <wp:positionV relativeFrom="page">
                  <wp:posOffset>5736590</wp:posOffset>
                </wp:positionV>
                <wp:extent cx="18415" cy="189230"/>
                <wp:effectExtent l="0" t="0" r="0" b="0"/>
                <wp:wrapNone/>
                <wp:docPr id="41"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A7CD" id="Rectangle 8" o:spid="_x0000_s1026" alt="&quot;&quot;" style="position:absolute;margin-left:65.2pt;margin-top:451.7pt;width:1.45pt;height:14.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" fillcolor="black" stroked="f">
                <w10:wrap anchorx="page" anchory="page"/>
              </v:rect>
            </w:pict>
          </mc:Fallback>
        </mc:AlternateContent>
      </w:r>
      <w:bookmarkStart w:id="6" w:name="_TOC_250000"/>
      <w:bookmarkEnd w:id="6"/>
      <w:r w:rsidR="00C44F48">
        <w:t>Post-Installation</w:t>
      </w:r>
    </w:p>
    <w:p w14:paraId="03118232" w14:textId="0D53F7ED" w:rsidR="00304FAE" w:rsidRDefault="00DE1151">
      <w:pPr>
        <w:pStyle w:val="BodyText"/>
        <w:ind w:left="240" w:right="196"/>
      </w:pPr>
      <w:r>
        <w:rPr>
          <w:noProof/>
        </w:rPr>
        <mc:AlternateContent>
          <mc:Choice Requires="wpg">
            <w:drawing>
              <wp:anchor distT="0" distB="0" distL="114300" distR="114300" simplePos="0" relativeHeight="487241728" behindDoc="1" locked="0" layoutInCell="1" allowOverlap="1" wp14:anchorId="0A6A40B5" wp14:editId="639058E2">
                <wp:simplePos x="0" y="0"/>
                <wp:positionH relativeFrom="page">
                  <wp:posOffset>828040</wp:posOffset>
                </wp:positionH>
                <wp:positionV relativeFrom="paragraph">
                  <wp:posOffset>1408430</wp:posOffset>
                </wp:positionV>
                <wp:extent cx="6067425" cy="3218815"/>
                <wp:effectExtent l="0" t="0" r="0" b="0"/>
                <wp:wrapNone/>
                <wp:docPr id="3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3218815"/>
                          <a:chOff x="1304" y="2218"/>
                          <a:chExt cx="9555" cy="5069"/>
                        </a:xfrm>
                      </wpg:grpSpPr>
                      <wps:wsp>
                        <wps:cNvPr id="37" name="Freeform 7"/>
                        <wps:cNvSpPr>
                          <a:spLocks/>
                        </wps:cNvSpPr>
                        <wps:spPr bwMode="auto">
                          <a:xfrm>
                            <a:off x="1304" y="2218"/>
                            <a:ext cx="9555" cy="327"/>
                          </a:xfrm>
                          <a:custGeom>
                            <a:avLst/>
                            <a:gdLst>
                              <a:gd name="T0" fmla="+- 0 10858 1304"/>
                              <a:gd name="T1" fmla="*/ T0 w 9555"/>
                              <a:gd name="T2" fmla="+- 0 2218 2218"/>
                              <a:gd name="T3" fmla="*/ 2218 h 327"/>
                              <a:gd name="T4" fmla="+- 0 1304 1304"/>
                              <a:gd name="T5" fmla="*/ T4 w 9555"/>
                              <a:gd name="T6" fmla="+- 0 2218 2218"/>
                              <a:gd name="T7" fmla="*/ 2218 h 327"/>
                              <a:gd name="T8" fmla="+- 0 1304 1304"/>
                              <a:gd name="T9" fmla="*/ T8 w 9555"/>
                              <a:gd name="T10" fmla="+- 0 2247 2218"/>
                              <a:gd name="T11" fmla="*/ 2247 h 327"/>
                              <a:gd name="T12" fmla="+- 0 1304 1304"/>
                              <a:gd name="T13" fmla="*/ T12 w 9555"/>
                              <a:gd name="T14" fmla="+- 0 2544 2218"/>
                              <a:gd name="T15" fmla="*/ 2544 h 327"/>
                              <a:gd name="T16" fmla="+- 0 1333 1304"/>
                              <a:gd name="T17" fmla="*/ T16 w 9555"/>
                              <a:gd name="T18" fmla="+- 0 2544 2218"/>
                              <a:gd name="T19" fmla="*/ 2544 h 327"/>
                              <a:gd name="T20" fmla="+- 0 1333 1304"/>
                              <a:gd name="T21" fmla="*/ T20 w 9555"/>
                              <a:gd name="T22" fmla="+- 0 2247 2218"/>
                              <a:gd name="T23" fmla="*/ 2247 h 327"/>
                              <a:gd name="T24" fmla="+- 0 10830 1304"/>
                              <a:gd name="T25" fmla="*/ T24 w 9555"/>
                              <a:gd name="T26" fmla="+- 0 2247 2218"/>
                              <a:gd name="T27" fmla="*/ 2247 h 327"/>
                              <a:gd name="T28" fmla="+- 0 10830 1304"/>
                              <a:gd name="T29" fmla="*/ T28 w 9555"/>
                              <a:gd name="T30" fmla="+- 0 2544 2218"/>
                              <a:gd name="T31" fmla="*/ 2544 h 327"/>
                              <a:gd name="T32" fmla="+- 0 10858 1304"/>
                              <a:gd name="T33" fmla="*/ T32 w 9555"/>
                              <a:gd name="T34" fmla="+- 0 2544 2218"/>
                              <a:gd name="T35" fmla="*/ 2544 h 327"/>
                              <a:gd name="T36" fmla="+- 0 10858 1304"/>
                              <a:gd name="T37" fmla="*/ T36 w 9555"/>
                              <a:gd name="T38" fmla="+- 0 2247 2218"/>
                              <a:gd name="T39" fmla="*/ 2247 h 327"/>
                              <a:gd name="T40" fmla="+- 0 10858 1304"/>
                              <a:gd name="T41" fmla="*/ T40 w 9555"/>
                              <a:gd name="T42" fmla="+- 0 2218 2218"/>
                              <a:gd name="T43" fmla="*/ 2218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55" h="327">
                                <a:moveTo>
                                  <a:pt x="9554" y="0"/>
                                </a:moveTo>
                                <a:lnTo>
                                  <a:pt x="0" y="0"/>
                                </a:lnTo>
                                <a:lnTo>
                                  <a:pt x="0" y="29"/>
                                </a:lnTo>
                                <a:lnTo>
                                  <a:pt x="0" y="326"/>
                                </a:lnTo>
                                <a:lnTo>
                                  <a:pt x="29" y="326"/>
                                </a:lnTo>
                                <a:lnTo>
                                  <a:pt x="29" y="29"/>
                                </a:lnTo>
                                <a:lnTo>
                                  <a:pt x="9526" y="29"/>
                                </a:lnTo>
                                <a:lnTo>
                                  <a:pt x="9526" y="326"/>
                                </a:lnTo>
                                <a:lnTo>
                                  <a:pt x="9554" y="326"/>
                                </a:lnTo>
                                <a:lnTo>
                                  <a:pt x="9554" y="29"/>
                                </a:lnTo>
                                <a:lnTo>
                                  <a:pt x="9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6"/>
                        <wps:cNvCnPr>
                          <a:cxnSpLocks noChangeShapeType="1"/>
                        </wps:cNvCnPr>
                        <wps:spPr bwMode="auto">
                          <a:xfrm>
                            <a:off x="1318" y="2544"/>
                            <a:ext cx="0" cy="441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a:off x="10844" y="2544"/>
                            <a:ext cx="0" cy="441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4"/>
                        <wps:cNvSpPr>
                          <a:spLocks/>
                        </wps:cNvSpPr>
                        <wps:spPr bwMode="auto">
                          <a:xfrm>
                            <a:off x="1304" y="6960"/>
                            <a:ext cx="9555" cy="327"/>
                          </a:xfrm>
                          <a:custGeom>
                            <a:avLst/>
                            <a:gdLst>
                              <a:gd name="T0" fmla="+- 0 10858 1304"/>
                              <a:gd name="T1" fmla="*/ T0 w 9555"/>
                              <a:gd name="T2" fmla="+- 0 6960 6960"/>
                              <a:gd name="T3" fmla="*/ 6960 h 327"/>
                              <a:gd name="T4" fmla="+- 0 10830 1304"/>
                              <a:gd name="T5" fmla="*/ T4 w 9555"/>
                              <a:gd name="T6" fmla="+- 0 6960 6960"/>
                              <a:gd name="T7" fmla="*/ 6960 h 327"/>
                              <a:gd name="T8" fmla="+- 0 10830 1304"/>
                              <a:gd name="T9" fmla="*/ T8 w 9555"/>
                              <a:gd name="T10" fmla="+- 0 7258 6960"/>
                              <a:gd name="T11" fmla="*/ 7258 h 327"/>
                              <a:gd name="T12" fmla="+- 0 1304 1304"/>
                              <a:gd name="T13" fmla="*/ T12 w 9555"/>
                              <a:gd name="T14" fmla="+- 0 7258 6960"/>
                              <a:gd name="T15" fmla="*/ 7258 h 327"/>
                              <a:gd name="T16" fmla="+- 0 1304 1304"/>
                              <a:gd name="T17" fmla="*/ T16 w 9555"/>
                              <a:gd name="T18" fmla="+- 0 7287 6960"/>
                              <a:gd name="T19" fmla="*/ 7287 h 327"/>
                              <a:gd name="T20" fmla="+- 0 10858 1304"/>
                              <a:gd name="T21" fmla="*/ T20 w 9555"/>
                              <a:gd name="T22" fmla="+- 0 7287 6960"/>
                              <a:gd name="T23" fmla="*/ 7287 h 327"/>
                              <a:gd name="T24" fmla="+- 0 10858 1304"/>
                              <a:gd name="T25" fmla="*/ T24 w 9555"/>
                              <a:gd name="T26" fmla="+- 0 7258 6960"/>
                              <a:gd name="T27" fmla="*/ 7258 h 327"/>
                              <a:gd name="T28" fmla="+- 0 10858 1304"/>
                              <a:gd name="T29" fmla="*/ T28 w 9555"/>
                              <a:gd name="T30" fmla="+- 0 6960 6960"/>
                              <a:gd name="T31" fmla="*/ 6960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55" h="327">
                                <a:moveTo>
                                  <a:pt x="9554" y="0"/>
                                </a:moveTo>
                                <a:lnTo>
                                  <a:pt x="9526" y="0"/>
                                </a:lnTo>
                                <a:lnTo>
                                  <a:pt x="9526" y="298"/>
                                </a:lnTo>
                                <a:lnTo>
                                  <a:pt x="0" y="298"/>
                                </a:lnTo>
                                <a:lnTo>
                                  <a:pt x="0" y="327"/>
                                </a:lnTo>
                                <a:lnTo>
                                  <a:pt x="9554" y="327"/>
                                </a:lnTo>
                                <a:lnTo>
                                  <a:pt x="9554" y="298"/>
                                </a:lnTo>
                                <a:lnTo>
                                  <a:pt x="9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3"/>
                        <wps:cNvSpPr txBox="1">
                          <a:spLocks noChangeArrowheads="1"/>
                        </wps:cNvSpPr>
                        <wps:spPr bwMode="auto">
                          <a:xfrm>
                            <a:off x="1304" y="2218"/>
                            <a:ext cx="9555" cy="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6EB7" w14:textId="77777777" w:rsidR="00304FAE" w:rsidRDefault="00C44F48">
                              <w:pPr>
                                <w:spacing w:before="40"/>
                                <w:ind w:left="136" w:right="26"/>
                                <w:rPr>
                                  <w:sz w:val="24"/>
                                </w:rPr>
                              </w:pPr>
                              <w:r>
                                <w:rPr>
                                  <w:sz w:val="24"/>
                                </w:rPr>
                                <w:t>Following the successful installation of this patch, consult the POE PDM Pre-Release Implementation Guide at</w:t>
                              </w:r>
                              <w:r>
                                <w:rPr>
                                  <w:color w:val="0000FF"/>
                                  <w:spacing w:val="52"/>
                                  <w:sz w:val="24"/>
                                  <w:u w:val="single" w:color="0000FF"/>
                                </w:rPr>
                                <w:t xml:space="preserve"> </w:t>
                              </w:r>
                              <w:hyperlink r:id="rId20">
                                <w:r>
                                  <w:rPr>
                                    <w:color w:val="0000FF"/>
                                    <w:sz w:val="24"/>
                                    <w:u w:val="single" w:color="0000FF"/>
                                  </w:rPr>
                                  <w:t>http://vista.med.va.gov/pdm/pdm_documentation.htm</w:t>
                                </w:r>
                              </w:hyperlink>
                              <w:r>
                                <w:rPr>
                                  <w:sz w:val="24"/>
                                </w:rPr>
                                <w:t>.</w:t>
                              </w:r>
                            </w:p>
                            <w:p w14:paraId="23FC2F0F" w14:textId="77777777" w:rsidR="00304FAE" w:rsidRDefault="00304FAE">
                              <w:pPr>
                                <w:spacing w:before="7"/>
                                <w:rPr>
                                  <w:sz w:val="24"/>
                                </w:rPr>
                              </w:pPr>
                            </w:p>
                            <w:p w14:paraId="1CA61E5B" w14:textId="77777777" w:rsidR="00304FAE" w:rsidRDefault="00C44F48">
                              <w:pPr>
                                <w:ind w:left="136" w:right="26"/>
                                <w:rPr>
                                  <w:b/>
                                  <w:sz w:val="24"/>
                                </w:rPr>
                              </w:pPr>
                              <w:r>
                                <w:rPr>
                                  <w:b/>
                                  <w:sz w:val="24"/>
                                </w:rPr>
                                <w:t>Careful adherence to the steps provided in the POE PDM Pre-Release Implementation Guide is imperative to ensuring a successful transition to the subsequent Pharmacy Ordering Enhancements changes that will occur in the near future.</w:t>
                              </w:r>
                            </w:p>
                            <w:p w14:paraId="2BE73C9C" w14:textId="77777777" w:rsidR="00304FAE" w:rsidRDefault="00304FAE">
                              <w:pPr>
                                <w:spacing w:before="4"/>
                                <w:rPr>
                                  <w:b/>
                                  <w:sz w:val="23"/>
                                </w:rPr>
                              </w:pPr>
                            </w:p>
                            <w:p w14:paraId="610D054F" w14:textId="77777777" w:rsidR="00304FAE" w:rsidRDefault="00C44F48">
                              <w:pPr>
                                <w:spacing w:before="1"/>
                                <w:ind w:left="136" w:right="26"/>
                                <w:rPr>
                                  <w:sz w:val="24"/>
                                </w:rPr>
                              </w:pPr>
                              <w:r>
                                <w:rPr>
                                  <w:sz w:val="24"/>
                                </w:rPr>
                                <w:t xml:space="preserve">The POE PDM Pre-Release Implementation Guide is also available on the </w:t>
                              </w:r>
                              <w:r>
                                <w:rPr>
                                  <w:highlight w:val="yellow"/>
                                </w:rPr>
                                <w:t>REDACTED</w:t>
                              </w:r>
                              <w:r>
                                <w:rPr>
                                  <w:sz w:val="24"/>
                                </w:rPr>
                                <w:t xml:space="preserve"> directory at one of the following Office of Information (OI) Field Offices. The file name is PDM1P34_IMPG.PDF. The POE PDM Pre-Release Installation Guide is named PDM1P34_IG.PDF.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A40B5" id="Group 2" o:spid="_x0000_s1026" alt="&quot;&quot;" style="position:absolute;left:0;text-align:left;margin-left:65.2pt;margin-top:110.9pt;width:477.75pt;height:253.45pt;z-index:-16074752;mso-position-horizontal-relative:page" coordorigin="1304,2218" coordsize="9555,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">
                <v:shape id="Freeform 7" o:spid="_x0000_s1027" style="position:absolute;left:1304;top:2218;width:9555;height:327;visibility:visible;mso-wrap-style:square;v-text-anchor:top" coordsize="955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" path="m9554,l,,,29,,326r29,l29,29r9497,l9526,326r28,l9554,29r,-29xe" fillcolor="black" stroked="f">
                  <v:path arrowok="t" o:connecttype="custom" o:connectlocs="9554,2218;0,2218;0,2247;0,2544;29,2544;29,2247;9526,2247;9526,2544;9554,2544;9554,2247;9554,2218" o:connectangles="0,0,0,0,0,0,0,0,0,0,0"/>
                </v:shape>
                <v:line id="Line 6" o:spid="_x0000_s1028" style="position:absolute;visibility:visible;mso-wrap-style:square" from="1318,2544" to="1318,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line id="Line 5" o:spid="_x0000_s1029" style="position:absolute;visibility:visible;mso-wrap-style:square" from="10844,2544" to="10844,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shape id="Freeform 4" o:spid="_x0000_s1030" style="position:absolute;left:1304;top:6960;width:9555;height:327;visibility:visible;mso-wrap-style:square;v-text-anchor:top" coordsize="955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" path="m9554,r-28,l9526,298,,298r,29l9554,327r,-29l9554,xe" fillcolor="black" stroked="f">
                  <v:path arrowok="t" o:connecttype="custom" o:connectlocs="9554,6960;9526,6960;9526,7258;0,7258;0,7287;9554,7287;9554,7258;9554,6960" o:connectangles="0,0,0,0,0,0,0,0"/>
                </v:shape>
                <v:shapetype id="_x0000_t202" coordsize="21600,21600" o:spt="202" path="m,l,21600r21600,l21600,xe">
                  <v:stroke joinstyle="miter"/>
                  <v:path gradientshapeok="t" o:connecttype="rect"/>
                </v:shapetype>
                <v:shape id="_x0000_s1031" type="#_x0000_t202" style="position:absolute;left:1304;top:2218;width:9555;height:5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386EB7" w14:textId="77777777" w:rsidR="00304FAE" w:rsidRDefault="00C44F48">
                        <w:pPr>
                          <w:spacing w:before="40"/>
                          <w:ind w:left="136" w:right="26"/>
                          <w:rPr>
                            <w:sz w:val="24"/>
                          </w:rPr>
                        </w:pPr>
                        <w:r>
                          <w:rPr>
                            <w:sz w:val="24"/>
                          </w:rPr>
                          <w:t>Following the successful installation of this patch, consult the POE PDM Pre-Release Implementation Guide at</w:t>
                        </w:r>
                        <w:r>
                          <w:rPr>
                            <w:color w:val="0000FF"/>
                            <w:spacing w:val="52"/>
                            <w:sz w:val="24"/>
                            <w:u w:val="single" w:color="0000FF"/>
                          </w:rPr>
                          <w:t xml:space="preserve"> </w:t>
                        </w:r>
                        <w:hyperlink r:id="rId21">
                          <w:r>
                            <w:rPr>
                              <w:color w:val="0000FF"/>
                              <w:sz w:val="24"/>
                              <w:u w:val="single" w:color="0000FF"/>
                            </w:rPr>
                            <w:t>http://vista.med.va.gov/pdm/pdm_documentation.htm</w:t>
                          </w:r>
                        </w:hyperlink>
                        <w:r>
                          <w:rPr>
                            <w:sz w:val="24"/>
                          </w:rPr>
                          <w:t>.</w:t>
                        </w:r>
                      </w:p>
                      <w:p w14:paraId="23FC2F0F" w14:textId="77777777" w:rsidR="00304FAE" w:rsidRDefault="00304FAE">
                        <w:pPr>
                          <w:spacing w:before="7"/>
                          <w:rPr>
                            <w:sz w:val="24"/>
                          </w:rPr>
                        </w:pPr>
                      </w:p>
                      <w:p w14:paraId="1CA61E5B" w14:textId="77777777" w:rsidR="00304FAE" w:rsidRDefault="00C44F48">
                        <w:pPr>
                          <w:ind w:left="136" w:right="26"/>
                          <w:rPr>
                            <w:b/>
                            <w:sz w:val="24"/>
                          </w:rPr>
                        </w:pPr>
                        <w:r>
                          <w:rPr>
                            <w:b/>
                            <w:sz w:val="24"/>
                          </w:rPr>
                          <w:t>Careful adherence to the steps provided in the POE PDM Pre-Release Implementation Guide is imperative to ensuring a successful transition to the subsequent Pharmacy Ordering Enhancements changes that will occur in the near future.</w:t>
                        </w:r>
                      </w:p>
                      <w:p w14:paraId="2BE73C9C" w14:textId="77777777" w:rsidR="00304FAE" w:rsidRDefault="00304FAE">
                        <w:pPr>
                          <w:spacing w:before="4"/>
                          <w:rPr>
                            <w:b/>
                            <w:sz w:val="23"/>
                          </w:rPr>
                        </w:pPr>
                      </w:p>
                      <w:p w14:paraId="610D054F" w14:textId="77777777" w:rsidR="00304FAE" w:rsidRDefault="00C44F48">
                        <w:pPr>
                          <w:spacing w:before="1"/>
                          <w:ind w:left="136" w:right="26"/>
                          <w:rPr>
                            <w:sz w:val="24"/>
                          </w:rPr>
                        </w:pPr>
                        <w:r>
                          <w:rPr>
                            <w:sz w:val="24"/>
                          </w:rPr>
                          <w:t xml:space="preserve">The POE PDM Pre-Release Implementation Guide is also available on the </w:t>
                        </w:r>
                        <w:r>
                          <w:rPr>
                            <w:highlight w:val="yellow"/>
                          </w:rPr>
                          <w:t>REDACTED</w:t>
                        </w:r>
                        <w:r>
                          <w:rPr>
                            <w:sz w:val="24"/>
                          </w:rPr>
                          <w:t xml:space="preserve"> directory at one of the following Office of Information (OI) Field Offices. The file name is PDM1P34_IMPG.PDF. The POE PDM Pre-Release Installation Guide is named PDM1P34_IG.PDF.</w:t>
                        </w:r>
                      </w:p>
                    </w:txbxContent>
                  </v:textbox>
                </v:shape>
                <w10:wrap anchorx="page"/>
              </v:group>
            </w:pict>
          </mc:Fallback>
        </mc:AlternateContent>
      </w:r>
      <w:r w:rsidR="00C44F48">
        <w:t>This patch does not affect the current functionality of the Outpatient Pharmacy V. 7.0, Inpatient Medications V. 5.0, or Computerized Patient Record System V. 1.0, but instead provides the necessary functionality for later Pharmacy Ordering Enhancements patches. After this initial POE PDM Pre-Release patch is released and the Pharmacy files have been appropriately updated, another Pharmacy Data Management patch will be released which will delete the options that are no longer needed. Any new options that are still needed will be incorporated into the current Pharmacy Data Management menu.</w:t>
      </w:r>
    </w:p>
    <w:p w14:paraId="51BC778D" w14:textId="77777777" w:rsidR="00304FAE" w:rsidRDefault="00304FAE">
      <w:pPr>
        <w:pStyle w:val="BodyText"/>
        <w:rPr>
          <w:sz w:val="20"/>
        </w:rPr>
      </w:pPr>
    </w:p>
    <w:p w14:paraId="46434FB0" w14:textId="77777777" w:rsidR="00304FAE" w:rsidRDefault="00304FAE">
      <w:pPr>
        <w:pStyle w:val="BodyText"/>
        <w:rPr>
          <w:sz w:val="20"/>
        </w:rPr>
      </w:pPr>
    </w:p>
    <w:p w14:paraId="1F550043" w14:textId="77777777" w:rsidR="00304FAE" w:rsidRDefault="00304FAE">
      <w:pPr>
        <w:pStyle w:val="BodyText"/>
        <w:rPr>
          <w:sz w:val="20"/>
        </w:rPr>
      </w:pPr>
    </w:p>
    <w:p w14:paraId="1AF7BE58" w14:textId="77777777" w:rsidR="00304FAE" w:rsidRDefault="00304FAE">
      <w:pPr>
        <w:pStyle w:val="BodyText"/>
        <w:rPr>
          <w:sz w:val="20"/>
        </w:rPr>
      </w:pPr>
    </w:p>
    <w:p w14:paraId="2D4DEBB2" w14:textId="77777777" w:rsidR="00304FAE" w:rsidRDefault="00304FAE">
      <w:pPr>
        <w:pStyle w:val="BodyText"/>
        <w:rPr>
          <w:sz w:val="20"/>
        </w:rPr>
      </w:pPr>
    </w:p>
    <w:p w14:paraId="2157C835" w14:textId="77777777" w:rsidR="00304FAE" w:rsidRDefault="00304FAE">
      <w:pPr>
        <w:pStyle w:val="BodyText"/>
        <w:rPr>
          <w:sz w:val="20"/>
        </w:rPr>
      </w:pPr>
    </w:p>
    <w:p w14:paraId="3FA86A1A" w14:textId="77777777" w:rsidR="00304FAE" w:rsidRDefault="00304FAE">
      <w:pPr>
        <w:pStyle w:val="BodyText"/>
        <w:rPr>
          <w:sz w:val="20"/>
        </w:rPr>
      </w:pPr>
    </w:p>
    <w:p w14:paraId="3AFB40E9" w14:textId="77777777" w:rsidR="00304FAE" w:rsidRDefault="00304FAE">
      <w:pPr>
        <w:pStyle w:val="BodyText"/>
        <w:rPr>
          <w:sz w:val="20"/>
        </w:rPr>
      </w:pPr>
    </w:p>
    <w:p w14:paraId="53F5FFD6" w14:textId="77777777" w:rsidR="00304FAE" w:rsidRDefault="00304FAE">
      <w:pPr>
        <w:pStyle w:val="BodyText"/>
        <w:rPr>
          <w:sz w:val="20"/>
        </w:rPr>
      </w:pPr>
    </w:p>
    <w:p w14:paraId="1F64A2BD" w14:textId="77777777" w:rsidR="00304FAE" w:rsidRDefault="00304FAE">
      <w:pPr>
        <w:pStyle w:val="BodyText"/>
        <w:rPr>
          <w:sz w:val="20"/>
        </w:rPr>
      </w:pPr>
    </w:p>
    <w:p w14:paraId="72C3F902" w14:textId="77777777" w:rsidR="00304FAE" w:rsidRDefault="00304FAE">
      <w:pPr>
        <w:pStyle w:val="BodyText"/>
        <w:rPr>
          <w:sz w:val="20"/>
        </w:rPr>
      </w:pPr>
    </w:p>
    <w:p w14:paraId="6334C573" w14:textId="77777777" w:rsidR="00304FAE" w:rsidRDefault="00304FAE">
      <w:pPr>
        <w:pStyle w:val="BodyText"/>
        <w:rPr>
          <w:sz w:val="20"/>
        </w:rPr>
      </w:pPr>
    </w:p>
    <w:p w14:paraId="7A87B333" w14:textId="77777777" w:rsidR="00304FAE" w:rsidRDefault="00304FAE">
      <w:pPr>
        <w:pStyle w:val="BodyText"/>
        <w:rPr>
          <w:sz w:val="20"/>
        </w:rPr>
      </w:pPr>
    </w:p>
    <w:p w14:paraId="42F2B758" w14:textId="77777777" w:rsidR="00304FAE" w:rsidRDefault="00304FAE">
      <w:pPr>
        <w:pStyle w:val="BodyText"/>
        <w:rPr>
          <w:sz w:val="20"/>
        </w:rPr>
      </w:pPr>
    </w:p>
    <w:p w14:paraId="747082B5" w14:textId="77777777" w:rsidR="00304FAE" w:rsidRDefault="00304FAE">
      <w:pPr>
        <w:pStyle w:val="BodyText"/>
        <w:rPr>
          <w:sz w:val="20"/>
        </w:rPr>
      </w:pPr>
    </w:p>
    <w:p w14:paraId="1B534E7F" w14:textId="77777777" w:rsidR="00304FAE" w:rsidRDefault="00304FAE">
      <w:pPr>
        <w:pStyle w:val="BodyText"/>
        <w:rPr>
          <w:sz w:val="17"/>
        </w:rPr>
      </w:pPr>
    </w:p>
    <w:tbl>
      <w:tblPr>
        <w:tblW w:w="0" w:type="auto"/>
        <w:tblInd w:w="125" w:type="dxa"/>
        <w:tblLayout w:type="fixed"/>
        <w:tblCellMar>
          <w:left w:w="0" w:type="dxa"/>
          <w:right w:w="0" w:type="dxa"/>
        </w:tblCellMar>
        <w:tblLook w:val="01E0" w:firstRow="1" w:lastRow="1" w:firstColumn="1" w:lastColumn="1" w:noHBand="0" w:noVBand="0"/>
      </w:tblPr>
      <w:tblGrid>
        <w:gridCol w:w="2993"/>
        <w:gridCol w:w="2955"/>
        <w:gridCol w:w="2841"/>
      </w:tblGrid>
      <w:tr w:rsidR="00304FAE" w14:paraId="3A2A3BAB" w14:textId="77777777">
        <w:trPr>
          <w:trHeight w:val="270"/>
        </w:trPr>
        <w:tc>
          <w:tcPr>
            <w:tcW w:w="2993" w:type="dxa"/>
          </w:tcPr>
          <w:p w14:paraId="65F7119C" w14:textId="77777777" w:rsidR="00304FAE" w:rsidRDefault="00C44F48">
            <w:pPr>
              <w:pStyle w:val="TableParagraph"/>
              <w:spacing w:line="251" w:lineRule="exact"/>
              <w:ind w:left="242"/>
              <w:rPr>
                <w:rFonts w:ascii="Times New Roman"/>
                <w:sz w:val="24"/>
              </w:rPr>
            </w:pPr>
            <w:r>
              <w:rPr>
                <w:rFonts w:ascii="Times New Roman"/>
                <w:sz w:val="24"/>
              </w:rPr>
              <w:t>OI FIELD OFFICE</w:t>
            </w:r>
          </w:p>
        </w:tc>
        <w:tc>
          <w:tcPr>
            <w:tcW w:w="2955" w:type="dxa"/>
          </w:tcPr>
          <w:p w14:paraId="526B85B5" w14:textId="77777777" w:rsidR="00304FAE" w:rsidRDefault="00C44F48">
            <w:pPr>
              <w:pStyle w:val="TableParagraph"/>
              <w:spacing w:line="251" w:lineRule="exact"/>
              <w:ind w:left="733"/>
              <w:rPr>
                <w:rFonts w:ascii="Times New Roman"/>
                <w:sz w:val="24"/>
              </w:rPr>
            </w:pPr>
            <w:r>
              <w:rPr>
                <w:rFonts w:ascii="Times New Roman"/>
                <w:sz w:val="24"/>
              </w:rPr>
              <w:t>FTP ADDRESS</w:t>
            </w:r>
          </w:p>
        </w:tc>
        <w:tc>
          <w:tcPr>
            <w:tcW w:w="2841" w:type="dxa"/>
          </w:tcPr>
          <w:p w14:paraId="01F54A26" w14:textId="77777777" w:rsidR="00304FAE" w:rsidRDefault="00C44F48">
            <w:pPr>
              <w:pStyle w:val="TableParagraph"/>
              <w:spacing w:line="251" w:lineRule="exact"/>
              <w:ind w:left="659"/>
              <w:rPr>
                <w:rFonts w:ascii="Times New Roman"/>
                <w:sz w:val="24"/>
              </w:rPr>
            </w:pPr>
            <w:r>
              <w:rPr>
                <w:rFonts w:ascii="Times New Roman"/>
                <w:sz w:val="24"/>
              </w:rPr>
              <w:t>DIRECTORY</w:t>
            </w:r>
          </w:p>
        </w:tc>
      </w:tr>
      <w:tr w:rsidR="00304FAE" w14:paraId="27951A39" w14:textId="77777777">
        <w:trPr>
          <w:trHeight w:val="276"/>
        </w:trPr>
        <w:tc>
          <w:tcPr>
            <w:tcW w:w="2993" w:type="dxa"/>
          </w:tcPr>
          <w:p w14:paraId="013FDAE1" w14:textId="77777777" w:rsidR="00304FAE" w:rsidRDefault="00C44F48">
            <w:pPr>
              <w:pStyle w:val="TableParagraph"/>
              <w:spacing w:line="256" w:lineRule="exact"/>
              <w:ind w:left="242"/>
              <w:rPr>
                <w:rFonts w:ascii="Times New Roman"/>
                <w:sz w:val="24"/>
              </w:rPr>
            </w:pPr>
            <w:r>
              <w:rPr>
                <w:rFonts w:ascii="Times New Roman"/>
                <w:sz w:val="24"/>
              </w:rPr>
              <w:t>===============</w:t>
            </w:r>
          </w:p>
        </w:tc>
        <w:tc>
          <w:tcPr>
            <w:tcW w:w="2955" w:type="dxa"/>
          </w:tcPr>
          <w:p w14:paraId="09BCA65C" w14:textId="77777777" w:rsidR="00304FAE" w:rsidRDefault="00C44F48">
            <w:pPr>
              <w:pStyle w:val="TableParagraph"/>
              <w:spacing w:line="256" w:lineRule="exact"/>
              <w:ind w:left="735"/>
              <w:rPr>
                <w:rFonts w:ascii="Times New Roman"/>
                <w:sz w:val="24"/>
              </w:rPr>
            </w:pPr>
            <w:r>
              <w:rPr>
                <w:rFonts w:ascii="Times New Roman"/>
                <w:sz w:val="24"/>
              </w:rPr>
              <w:t>===========</w:t>
            </w:r>
          </w:p>
        </w:tc>
        <w:tc>
          <w:tcPr>
            <w:tcW w:w="2841" w:type="dxa"/>
          </w:tcPr>
          <w:p w14:paraId="2546C8E1" w14:textId="77777777" w:rsidR="00304FAE" w:rsidRDefault="00C44F48">
            <w:pPr>
              <w:pStyle w:val="TableParagraph"/>
              <w:spacing w:line="256" w:lineRule="exact"/>
              <w:ind w:left="664"/>
              <w:rPr>
                <w:rFonts w:ascii="Times New Roman"/>
                <w:sz w:val="24"/>
              </w:rPr>
            </w:pPr>
            <w:r>
              <w:rPr>
                <w:rFonts w:ascii="Times New Roman"/>
                <w:sz w:val="24"/>
              </w:rPr>
              <w:t>=========</w:t>
            </w:r>
          </w:p>
        </w:tc>
      </w:tr>
      <w:tr w:rsidR="00C44F48" w14:paraId="01E2C89B" w14:textId="77777777">
        <w:trPr>
          <w:trHeight w:val="275"/>
        </w:trPr>
        <w:tc>
          <w:tcPr>
            <w:tcW w:w="2993" w:type="dxa"/>
          </w:tcPr>
          <w:p w14:paraId="1E1BBA90" w14:textId="77777777" w:rsidR="00C44F48" w:rsidRDefault="00C44F48" w:rsidP="00C44F48">
            <w:r w:rsidRPr="00D4752B">
              <w:rPr>
                <w:highlight w:val="yellow"/>
              </w:rPr>
              <w:t>REDACTED</w:t>
            </w:r>
          </w:p>
        </w:tc>
        <w:tc>
          <w:tcPr>
            <w:tcW w:w="2955" w:type="dxa"/>
          </w:tcPr>
          <w:p w14:paraId="28D0EAD6" w14:textId="77777777" w:rsidR="00C44F48" w:rsidRDefault="00C44F48" w:rsidP="00C44F48">
            <w:r w:rsidRPr="00D4752B">
              <w:rPr>
                <w:highlight w:val="yellow"/>
              </w:rPr>
              <w:t>REDACTED</w:t>
            </w:r>
          </w:p>
        </w:tc>
        <w:tc>
          <w:tcPr>
            <w:tcW w:w="2841" w:type="dxa"/>
          </w:tcPr>
          <w:p w14:paraId="71CDDEA1" w14:textId="77777777" w:rsidR="00C44F48" w:rsidRDefault="00C44F48" w:rsidP="00C44F48">
            <w:r w:rsidRPr="00D4752B">
              <w:rPr>
                <w:highlight w:val="yellow"/>
              </w:rPr>
              <w:t>REDACTED</w:t>
            </w:r>
          </w:p>
        </w:tc>
      </w:tr>
      <w:tr w:rsidR="00C44F48" w14:paraId="207700A9" w14:textId="77777777">
        <w:trPr>
          <w:trHeight w:val="276"/>
        </w:trPr>
        <w:tc>
          <w:tcPr>
            <w:tcW w:w="2993" w:type="dxa"/>
          </w:tcPr>
          <w:p w14:paraId="743692C9" w14:textId="77777777" w:rsidR="00C44F48" w:rsidRDefault="00C44F48" w:rsidP="00C44F48">
            <w:r w:rsidRPr="00D4752B">
              <w:rPr>
                <w:highlight w:val="yellow"/>
              </w:rPr>
              <w:t>REDACTED</w:t>
            </w:r>
          </w:p>
        </w:tc>
        <w:tc>
          <w:tcPr>
            <w:tcW w:w="2955" w:type="dxa"/>
          </w:tcPr>
          <w:p w14:paraId="6CAA16DD" w14:textId="77777777" w:rsidR="00C44F48" w:rsidRDefault="00C44F48" w:rsidP="00C44F48">
            <w:r w:rsidRPr="00D4752B">
              <w:rPr>
                <w:highlight w:val="yellow"/>
              </w:rPr>
              <w:t>REDACTED</w:t>
            </w:r>
          </w:p>
        </w:tc>
        <w:tc>
          <w:tcPr>
            <w:tcW w:w="2841" w:type="dxa"/>
          </w:tcPr>
          <w:p w14:paraId="543C1824" w14:textId="77777777" w:rsidR="00C44F48" w:rsidRDefault="00C44F48" w:rsidP="00C44F48">
            <w:r w:rsidRPr="00D4752B">
              <w:rPr>
                <w:highlight w:val="yellow"/>
              </w:rPr>
              <w:t>REDACTED</w:t>
            </w:r>
          </w:p>
        </w:tc>
      </w:tr>
      <w:tr w:rsidR="00C44F48" w14:paraId="3759CFAC" w14:textId="77777777">
        <w:trPr>
          <w:trHeight w:val="592"/>
        </w:trPr>
        <w:tc>
          <w:tcPr>
            <w:tcW w:w="2993" w:type="dxa"/>
          </w:tcPr>
          <w:p w14:paraId="1061163C" w14:textId="77777777" w:rsidR="00C44F48" w:rsidRDefault="00C44F48" w:rsidP="00C44F48">
            <w:r w:rsidRPr="00D4752B">
              <w:rPr>
                <w:highlight w:val="yellow"/>
              </w:rPr>
              <w:t>REDACTED</w:t>
            </w:r>
          </w:p>
        </w:tc>
        <w:tc>
          <w:tcPr>
            <w:tcW w:w="2955" w:type="dxa"/>
          </w:tcPr>
          <w:p w14:paraId="779EB02B" w14:textId="77777777" w:rsidR="00C44F48" w:rsidRDefault="00C44F48" w:rsidP="00C44F48">
            <w:r w:rsidRPr="00D4752B">
              <w:rPr>
                <w:highlight w:val="yellow"/>
              </w:rPr>
              <w:t>REDACTED</w:t>
            </w:r>
          </w:p>
        </w:tc>
        <w:tc>
          <w:tcPr>
            <w:tcW w:w="2841" w:type="dxa"/>
          </w:tcPr>
          <w:p w14:paraId="1DD9608D" w14:textId="77777777" w:rsidR="00C44F48" w:rsidRDefault="00C44F48" w:rsidP="00C44F48">
            <w:r w:rsidRPr="00D4752B">
              <w:rPr>
                <w:highlight w:val="yellow"/>
              </w:rPr>
              <w:t>REDACTED</w:t>
            </w:r>
          </w:p>
        </w:tc>
      </w:tr>
    </w:tbl>
    <w:p w14:paraId="0B80DA25" w14:textId="77777777" w:rsidR="00304FAE" w:rsidRDefault="00304FAE">
      <w:pPr>
        <w:pStyle w:val="BodyText"/>
        <w:rPr>
          <w:sz w:val="20"/>
        </w:rPr>
      </w:pPr>
    </w:p>
    <w:p w14:paraId="693D7D0E" w14:textId="77777777" w:rsidR="00304FAE" w:rsidRDefault="00304FAE">
      <w:pPr>
        <w:pStyle w:val="BodyText"/>
        <w:rPr>
          <w:sz w:val="20"/>
        </w:rPr>
      </w:pPr>
    </w:p>
    <w:p w14:paraId="76F36417" w14:textId="77777777" w:rsidR="00304FAE" w:rsidRDefault="00304FAE">
      <w:pPr>
        <w:pStyle w:val="BodyText"/>
        <w:rPr>
          <w:sz w:val="20"/>
        </w:rPr>
      </w:pPr>
    </w:p>
    <w:p w14:paraId="7253B6AC" w14:textId="77777777" w:rsidR="00304FAE" w:rsidRDefault="00304FAE">
      <w:pPr>
        <w:pStyle w:val="BodyText"/>
        <w:rPr>
          <w:sz w:val="20"/>
        </w:rPr>
      </w:pPr>
    </w:p>
    <w:p w14:paraId="1093C91E" w14:textId="77777777" w:rsidR="00304FAE" w:rsidRDefault="00304FAE">
      <w:pPr>
        <w:pStyle w:val="BodyText"/>
        <w:rPr>
          <w:sz w:val="20"/>
        </w:rPr>
      </w:pPr>
    </w:p>
    <w:p w14:paraId="10973548" w14:textId="77777777" w:rsidR="00304FAE" w:rsidRDefault="00304FAE">
      <w:pPr>
        <w:pStyle w:val="BodyText"/>
        <w:rPr>
          <w:sz w:val="20"/>
        </w:rPr>
      </w:pPr>
    </w:p>
    <w:p w14:paraId="13E3B32C" w14:textId="77777777" w:rsidR="00304FAE" w:rsidRDefault="00304FAE">
      <w:pPr>
        <w:pStyle w:val="BodyText"/>
        <w:rPr>
          <w:sz w:val="20"/>
        </w:rPr>
      </w:pPr>
    </w:p>
    <w:p w14:paraId="215D5250" w14:textId="77777777" w:rsidR="00304FAE" w:rsidRDefault="00304FAE">
      <w:pPr>
        <w:pStyle w:val="BodyText"/>
        <w:rPr>
          <w:sz w:val="20"/>
        </w:rPr>
      </w:pPr>
    </w:p>
    <w:p w14:paraId="142B8ACD" w14:textId="77777777" w:rsidR="00304FAE" w:rsidRDefault="00304FAE">
      <w:pPr>
        <w:pStyle w:val="BodyText"/>
        <w:rPr>
          <w:sz w:val="20"/>
        </w:rPr>
      </w:pPr>
    </w:p>
    <w:p w14:paraId="657895BD" w14:textId="77777777" w:rsidR="00304FAE" w:rsidRDefault="00304FAE">
      <w:pPr>
        <w:pStyle w:val="BodyText"/>
        <w:rPr>
          <w:sz w:val="20"/>
        </w:rPr>
      </w:pPr>
    </w:p>
    <w:p w14:paraId="5E15677F" w14:textId="77777777" w:rsidR="00304FAE" w:rsidRDefault="00304FAE">
      <w:pPr>
        <w:pStyle w:val="BodyText"/>
        <w:rPr>
          <w:sz w:val="20"/>
        </w:rPr>
      </w:pPr>
    </w:p>
    <w:p w14:paraId="76306C4B" w14:textId="77777777" w:rsidR="00304FAE" w:rsidRDefault="00304FAE">
      <w:pPr>
        <w:pStyle w:val="BodyText"/>
        <w:rPr>
          <w:sz w:val="20"/>
        </w:rPr>
      </w:pPr>
    </w:p>
    <w:p w14:paraId="3AB76E6F" w14:textId="77777777" w:rsidR="00304FAE" w:rsidRDefault="00304FAE">
      <w:pPr>
        <w:pStyle w:val="BodyText"/>
        <w:rPr>
          <w:sz w:val="20"/>
        </w:rPr>
      </w:pPr>
    </w:p>
    <w:p w14:paraId="2A147576" w14:textId="77777777" w:rsidR="00304FAE" w:rsidRDefault="00304FAE">
      <w:pPr>
        <w:pStyle w:val="BodyText"/>
        <w:rPr>
          <w:sz w:val="20"/>
        </w:rPr>
      </w:pPr>
    </w:p>
    <w:p w14:paraId="6DEB013D" w14:textId="77777777" w:rsidR="00304FAE" w:rsidRDefault="00304FAE">
      <w:pPr>
        <w:pStyle w:val="BodyText"/>
        <w:rPr>
          <w:sz w:val="20"/>
        </w:rPr>
      </w:pPr>
    </w:p>
    <w:p w14:paraId="6B9B650A" w14:textId="77777777" w:rsidR="00304FAE" w:rsidRDefault="00304FAE">
      <w:pPr>
        <w:pStyle w:val="BodyText"/>
        <w:rPr>
          <w:sz w:val="20"/>
        </w:rPr>
      </w:pPr>
    </w:p>
    <w:p w14:paraId="43800F6B" w14:textId="77777777" w:rsidR="00304FAE" w:rsidRDefault="00304FAE">
      <w:pPr>
        <w:pStyle w:val="BodyText"/>
        <w:rPr>
          <w:sz w:val="20"/>
        </w:rPr>
      </w:pPr>
    </w:p>
    <w:p w14:paraId="22DC4D2C" w14:textId="77777777" w:rsidR="00304FAE" w:rsidRDefault="00304FAE">
      <w:pPr>
        <w:pStyle w:val="BodyText"/>
        <w:rPr>
          <w:sz w:val="20"/>
        </w:rPr>
      </w:pPr>
    </w:p>
    <w:p w14:paraId="78894787" w14:textId="77777777" w:rsidR="00304FAE" w:rsidRDefault="00304FAE">
      <w:pPr>
        <w:pStyle w:val="BodyText"/>
        <w:rPr>
          <w:sz w:val="20"/>
        </w:rPr>
      </w:pPr>
    </w:p>
    <w:p w14:paraId="458A0F3D" w14:textId="77777777" w:rsidR="00304FAE" w:rsidRDefault="00C44F48">
      <w:pPr>
        <w:tabs>
          <w:tab w:val="left" w:pos="2565"/>
          <w:tab w:val="right" w:pos="8280"/>
        </w:tabs>
        <w:spacing w:before="248"/>
        <w:ind w:right="276"/>
        <w:jc w:val="center"/>
        <w:rPr>
          <w:sz w:val="20"/>
        </w:rPr>
      </w:pPr>
      <w:r>
        <w:rPr>
          <w:sz w:val="20"/>
        </w:rPr>
        <w:t>October 2000</w:t>
      </w:r>
      <w:r>
        <w:rPr>
          <w:sz w:val="20"/>
        </w:rPr>
        <w:tab/>
        <w:t>Pharmacy</w:t>
      </w:r>
      <w:r>
        <w:rPr>
          <w:spacing w:val="-4"/>
          <w:sz w:val="20"/>
        </w:rPr>
        <w:t xml:space="preserve"> </w:t>
      </w:r>
      <w:r>
        <w:rPr>
          <w:sz w:val="20"/>
        </w:rPr>
        <w:t>Ordering</w:t>
      </w:r>
      <w:r>
        <w:rPr>
          <w:spacing w:val="-1"/>
          <w:sz w:val="20"/>
        </w:rPr>
        <w:t xml:space="preserve"> </w:t>
      </w:r>
      <w:r>
        <w:rPr>
          <w:sz w:val="20"/>
        </w:rPr>
        <w:t>Enhancements</w:t>
      </w:r>
      <w:r>
        <w:rPr>
          <w:sz w:val="20"/>
        </w:rPr>
        <w:tab/>
        <w:t>11</w:t>
      </w:r>
    </w:p>
    <w:p w14:paraId="5C77611D" w14:textId="77777777" w:rsidR="00304FAE" w:rsidRDefault="00C44F48">
      <w:pPr>
        <w:spacing w:before="1"/>
        <w:ind w:left="2883" w:right="3518"/>
        <w:jc w:val="center"/>
        <w:rPr>
          <w:sz w:val="20"/>
        </w:rPr>
      </w:pPr>
      <w:r>
        <w:rPr>
          <w:sz w:val="20"/>
        </w:rPr>
        <w:t>Pharmacy Data Management Pre-Release PSS*1*34</w:t>
      </w:r>
    </w:p>
    <w:p w14:paraId="6AD57A16" w14:textId="77777777" w:rsidR="00304FAE" w:rsidRDefault="00C44F48">
      <w:pPr>
        <w:spacing w:line="228" w:lineRule="exact"/>
        <w:ind w:left="2883" w:right="3518"/>
        <w:jc w:val="center"/>
        <w:rPr>
          <w:sz w:val="20"/>
        </w:rPr>
      </w:pPr>
      <w:r>
        <w:rPr>
          <w:sz w:val="20"/>
        </w:rPr>
        <w:t>Release Notes and Installation Guide</w:t>
      </w:r>
    </w:p>
    <w:sectPr w:rsidR="00304FAE">
      <w:footerReference w:type="default" r:id="rId2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8EA4" w14:textId="77777777" w:rsidR="009353F5" w:rsidRDefault="009353F5">
      <w:r>
        <w:separator/>
      </w:r>
    </w:p>
  </w:endnote>
  <w:endnote w:type="continuationSeparator" w:id="0">
    <w:p w14:paraId="21720B5B" w14:textId="77777777" w:rsidR="009353F5" w:rsidRDefault="0093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35F" w14:textId="2963FD87" w:rsidR="00304FAE" w:rsidRDefault="00DE1151">
    <w:pPr>
      <w:pStyle w:val="BodyText"/>
      <w:spacing w:line="14" w:lineRule="auto"/>
      <w:rPr>
        <w:sz w:val="20"/>
      </w:rPr>
    </w:pPr>
    <w:r>
      <w:rPr>
        <w:noProof/>
      </w:rPr>
      <mc:AlternateContent>
        <mc:Choice Requires="wps">
          <w:drawing>
            <wp:anchor distT="0" distB="0" distL="114300" distR="114300" simplePos="0" relativeHeight="487241216" behindDoc="1" locked="0" layoutInCell="1" allowOverlap="1" wp14:anchorId="37BB7AF2" wp14:editId="33AEB14A">
              <wp:simplePos x="0" y="0"/>
              <wp:positionH relativeFrom="page">
                <wp:posOffset>902335</wp:posOffset>
              </wp:positionH>
              <wp:positionV relativeFrom="page">
                <wp:posOffset>9006205</wp:posOffset>
              </wp:positionV>
              <wp:extent cx="721360" cy="165735"/>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B0EA"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7AF2" id="_x0000_t202" coordsize="21600,21600" o:spt="202" path="m,l,21600r21600,l21600,xe">
              <v:stroke joinstyle="miter"/>
              <v:path gradientshapeok="t" o:connecttype="rect"/>
            </v:shapetype>
            <v:shape id="Text Box 33" o:spid="_x0000_s1032" type="#_x0000_t202" alt="&quot;&quot;" style="position:absolute;margin-left:71.05pt;margin-top:709.15pt;width:56.8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" filled="f" stroked="f">
              <v:textbox inset="0,0,0,0">
                <w:txbxContent>
                  <w:p w14:paraId="35B8B0EA"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2E686018" wp14:editId="4FD43FE5">
              <wp:simplePos x="0" y="0"/>
              <wp:positionH relativeFrom="page">
                <wp:posOffset>2706370</wp:posOffset>
              </wp:positionH>
              <wp:positionV relativeFrom="page">
                <wp:posOffset>9006205</wp:posOffset>
              </wp:positionV>
              <wp:extent cx="1904365" cy="603250"/>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01C7" w14:textId="77777777" w:rsidR="00304FAE" w:rsidRDefault="00C44F48">
                          <w:pPr>
                            <w:spacing w:before="10"/>
                            <w:jc w:val="center"/>
                            <w:rPr>
                              <w:sz w:val="20"/>
                            </w:rPr>
                          </w:pPr>
                          <w:r>
                            <w:rPr>
                              <w:sz w:val="20"/>
                            </w:rPr>
                            <w:t>Pharmacy Ordering Enhancements Pharmacy Data Management PSS*1*34</w:t>
                          </w:r>
                        </w:p>
                        <w:p w14:paraId="50261891"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6018" id="Text Box 32" o:spid="_x0000_s1033" type="#_x0000_t202" alt="&quot;&quot;" style="position:absolute;margin-left:213.1pt;margin-top:709.15pt;width:149.95pt;height:47.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J7QEAAL8DAAAOAAAAZHJzL2Uyb0RvYy54bWysU8Fu2zAMvQ/YPwi6L3aSNdi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HuAmMntAQAAvwMAAA4AAAAAAAAAAAAAAAAALgIAAGRycy9l&#10;Mm9Eb2MueG1sUEsBAi0AFAAGAAgAAAAhANjzkX/iAAAADQEAAA8AAAAAAAAAAAAAAAAARwQAAGRy&#10;cy9kb3ducmV2LnhtbFBLBQYAAAAABAAEAPMAAABWBQAAAAA=&#10;" filled="f" stroked="f">
              <v:textbox inset="0,0,0,0">
                <w:txbxContent>
                  <w:p w14:paraId="70D901C7" w14:textId="77777777" w:rsidR="00304FAE" w:rsidRDefault="00C44F48">
                    <w:pPr>
                      <w:spacing w:before="10"/>
                      <w:jc w:val="center"/>
                      <w:rPr>
                        <w:sz w:val="20"/>
                      </w:rPr>
                    </w:pPr>
                    <w:r>
                      <w:rPr>
                        <w:sz w:val="20"/>
                      </w:rPr>
                      <w:t>Pharmacy Ordering Enhancements Pharmacy Data Management PSS*1*34</w:t>
                    </w:r>
                  </w:p>
                  <w:p w14:paraId="50261891"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753B4BD0" wp14:editId="1CA41022">
              <wp:simplePos x="0" y="0"/>
              <wp:positionH relativeFrom="page">
                <wp:posOffset>6283325</wp:posOffset>
              </wp:positionH>
              <wp:positionV relativeFrom="page">
                <wp:posOffset>9006205</wp:posOffset>
              </wp:positionV>
              <wp:extent cx="132080" cy="165735"/>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E7EB" w14:textId="77777777" w:rsidR="00304FAE" w:rsidRDefault="00C44F48">
                          <w:pPr>
                            <w:spacing w:before="10"/>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4BD0" id="Text Box 31" o:spid="_x0000_s1034" type="#_x0000_t202" alt="&quot;&quot;" style="position:absolute;margin-left:494.75pt;margin-top:709.15pt;width:10.4pt;height:13.0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" filled="f" stroked="f">
              <v:textbox inset="0,0,0,0">
                <w:txbxContent>
                  <w:p w14:paraId="0F79E7EB" w14:textId="77777777" w:rsidR="00304FAE" w:rsidRDefault="00C44F48">
                    <w:pPr>
                      <w:spacing w:before="10"/>
                      <w:ind w:left="20"/>
                      <w:rPr>
                        <w:sz w:val="20"/>
                      </w:rPr>
                    </w:pPr>
                    <w:r>
                      <w:rPr>
                        <w:sz w:val="20"/>
                      </w:rPr>
                      <w:t>iii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D896" w14:textId="7EEAEF18" w:rsidR="00304FAE" w:rsidRDefault="00DE1151">
    <w:pPr>
      <w:pStyle w:val="BodyText"/>
      <w:spacing w:line="14" w:lineRule="auto"/>
      <w:rPr>
        <w:sz w:val="20"/>
      </w:rPr>
    </w:pPr>
    <w:r>
      <w:rPr>
        <w:noProof/>
      </w:rPr>
      <mc:AlternateContent>
        <mc:Choice Requires="wps">
          <w:drawing>
            <wp:anchor distT="0" distB="0" distL="114300" distR="114300" simplePos="0" relativeHeight="487253504" behindDoc="1" locked="0" layoutInCell="1" allowOverlap="1" wp14:anchorId="495C7FA5" wp14:editId="66525099">
              <wp:simplePos x="0" y="0"/>
              <wp:positionH relativeFrom="page">
                <wp:posOffset>902335</wp:posOffset>
              </wp:positionH>
              <wp:positionV relativeFrom="page">
                <wp:posOffset>9006205</wp:posOffset>
              </wp:positionV>
              <wp:extent cx="8890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C83F" w14:textId="77777777" w:rsidR="00304FAE" w:rsidRDefault="00C44F48">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C7FA5" id="_x0000_t202" coordsize="21600,21600" o:spt="202" path="m,l,21600r21600,l21600,xe">
              <v:stroke joinstyle="miter"/>
              <v:path gradientshapeok="t" o:connecttype="rect"/>
            </v:shapetype>
            <v:shape id="Text Box 9" o:spid="_x0000_s1056" type="#_x0000_t202" style="position:absolute;margin-left:71.05pt;margin-top:709.15pt;width:7pt;height:13.0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" filled="f" stroked="f">
              <v:textbox inset="0,0,0,0">
                <w:txbxContent>
                  <w:p w14:paraId="5CC2C83F" w14:textId="77777777" w:rsidR="00304FAE" w:rsidRDefault="00C44F48">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7254016" behindDoc="1" locked="0" layoutInCell="1" allowOverlap="1" wp14:anchorId="7C99ABB0" wp14:editId="15A8CA5C">
              <wp:simplePos x="0" y="0"/>
              <wp:positionH relativeFrom="page">
                <wp:posOffset>2706370</wp:posOffset>
              </wp:positionH>
              <wp:positionV relativeFrom="page">
                <wp:posOffset>9006205</wp:posOffset>
              </wp:positionV>
              <wp:extent cx="1904365" cy="6032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7D2F" w14:textId="77777777" w:rsidR="00304FAE" w:rsidRDefault="00C44F48">
                          <w:pPr>
                            <w:spacing w:before="10"/>
                            <w:ind w:left="50"/>
                            <w:jc w:val="center"/>
                            <w:rPr>
                              <w:sz w:val="20"/>
                            </w:rPr>
                          </w:pPr>
                          <w:r>
                            <w:rPr>
                              <w:sz w:val="20"/>
                            </w:rPr>
                            <w:t>Pharmacy Ordering Enhancements Pharmacy Data Management PSS*1*34</w:t>
                          </w:r>
                        </w:p>
                        <w:p w14:paraId="50343E8D"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ABB0" id="Text Box 8" o:spid="_x0000_s1057" type="#_x0000_t202" style="position:absolute;margin-left:213.1pt;margin-top:709.15pt;width:149.95pt;height:47.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PJEzE3tAQAAvgMAAA4AAAAAAAAAAAAAAAAALgIAAGRycy9l&#10;Mm9Eb2MueG1sUEsBAi0AFAAGAAgAAAAhANjzkX/iAAAADQEAAA8AAAAAAAAAAAAAAAAARwQAAGRy&#10;cy9kb3ducmV2LnhtbFBLBQYAAAAABAAEAPMAAABWBQAAAAA=&#10;" filled="f" stroked="f">
              <v:textbox inset="0,0,0,0">
                <w:txbxContent>
                  <w:p w14:paraId="1BA97D2F" w14:textId="77777777" w:rsidR="00304FAE" w:rsidRDefault="00C44F48">
                    <w:pPr>
                      <w:spacing w:before="10"/>
                      <w:ind w:left="50"/>
                      <w:jc w:val="center"/>
                      <w:rPr>
                        <w:sz w:val="20"/>
                      </w:rPr>
                    </w:pPr>
                    <w:r>
                      <w:rPr>
                        <w:sz w:val="20"/>
                      </w:rPr>
                      <w:t>Pharmacy Ordering Enhancements Pharmacy Data Management PSS*1*34</w:t>
                    </w:r>
                  </w:p>
                  <w:p w14:paraId="50343E8D"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2E5C7B78" wp14:editId="27020CEB">
              <wp:simplePos x="0" y="0"/>
              <wp:positionH relativeFrom="page">
                <wp:posOffset>5690870</wp:posOffset>
              </wp:positionH>
              <wp:positionV relativeFrom="page">
                <wp:posOffset>9006205</wp:posOffset>
              </wp:positionV>
              <wp:extent cx="72326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B004"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7B78" id="Text Box 7" o:spid="_x0000_s1058" type="#_x0000_t202" style="position:absolute;margin-left:448.1pt;margin-top:709.15pt;width:56.95pt;height:13.0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" filled="f" stroked="f">
              <v:textbox inset="0,0,0,0">
                <w:txbxContent>
                  <w:p w14:paraId="519EB004"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E9C5" w14:textId="6808C805" w:rsidR="00304FAE" w:rsidRDefault="00DE1151">
    <w:pPr>
      <w:pStyle w:val="BodyText"/>
      <w:spacing w:line="14" w:lineRule="auto"/>
      <w:rPr>
        <w:sz w:val="20"/>
      </w:rPr>
    </w:pPr>
    <w:r>
      <w:rPr>
        <w:noProof/>
      </w:rPr>
      <mc:AlternateContent>
        <mc:Choice Requires="wps">
          <w:drawing>
            <wp:anchor distT="0" distB="0" distL="114300" distR="114300" simplePos="0" relativeHeight="487255040" behindDoc="1" locked="0" layoutInCell="1" allowOverlap="1" wp14:anchorId="2CF9803D" wp14:editId="09DFC156">
              <wp:simplePos x="0" y="0"/>
              <wp:positionH relativeFrom="page">
                <wp:posOffset>902335</wp:posOffset>
              </wp:positionH>
              <wp:positionV relativeFrom="page">
                <wp:posOffset>9006205</wp:posOffset>
              </wp:positionV>
              <wp:extent cx="72199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9A17"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803D" id="_x0000_t202" coordsize="21600,21600" o:spt="202" path="m,l,21600r21600,l21600,xe">
              <v:stroke joinstyle="miter"/>
              <v:path gradientshapeok="t" o:connecttype="rect"/>
            </v:shapetype>
            <v:shape id="Text Box 6" o:spid="_x0000_s1059" type="#_x0000_t202" style="position:absolute;margin-left:71.05pt;margin-top:709.15pt;width:56.85pt;height:13.0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6e7AEAAL0DAAAOAAAAZHJzL2Uyb0RvYy54bWysU1GP0zAMfkfiP0R5Z92GtnH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" filled="f" stroked="f">
              <v:textbox inset="0,0,0,0">
                <w:txbxContent>
                  <w:p w14:paraId="79D49A17"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14:anchorId="7AB96F3C" wp14:editId="75C3AB8D">
              <wp:simplePos x="0" y="0"/>
              <wp:positionH relativeFrom="page">
                <wp:posOffset>2706370</wp:posOffset>
              </wp:positionH>
              <wp:positionV relativeFrom="page">
                <wp:posOffset>9006205</wp:posOffset>
              </wp:positionV>
              <wp:extent cx="1904365" cy="6032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E482" w14:textId="77777777" w:rsidR="00304FAE" w:rsidRDefault="00C44F48">
                          <w:pPr>
                            <w:spacing w:before="10"/>
                            <w:ind w:right="1"/>
                            <w:jc w:val="center"/>
                            <w:rPr>
                              <w:sz w:val="20"/>
                            </w:rPr>
                          </w:pPr>
                          <w:r>
                            <w:rPr>
                              <w:sz w:val="20"/>
                            </w:rPr>
                            <w:t>Pharmacy Ordering Enhancements Pharmacy Data Management PSS*1*34</w:t>
                          </w:r>
                        </w:p>
                        <w:p w14:paraId="65BB2E4F"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6F3C" id="Text Box 5" o:spid="_x0000_s1060" type="#_x0000_t202" style="position:absolute;margin-left:213.1pt;margin-top:709.15pt;width:149.95pt;height:47.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CU7Ct3tAQAAvgMAAA4AAAAAAAAAAAAAAAAALgIAAGRycy9l&#10;Mm9Eb2MueG1sUEsBAi0AFAAGAAgAAAAhANjzkX/iAAAADQEAAA8AAAAAAAAAAAAAAAAARwQAAGRy&#10;cy9kb3ducmV2LnhtbFBLBQYAAAAABAAEAPMAAABWBQAAAAA=&#10;" filled="f" stroked="f">
              <v:textbox inset="0,0,0,0">
                <w:txbxContent>
                  <w:p w14:paraId="6330E482" w14:textId="77777777" w:rsidR="00304FAE" w:rsidRDefault="00C44F48">
                    <w:pPr>
                      <w:spacing w:before="10"/>
                      <w:ind w:right="1"/>
                      <w:jc w:val="center"/>
                      <w:rPr>
                        <w:sz w:val="20"/>
                      </w:rPr>
                    </w:pPr>
                    <w:r>
                      <w:rPr>
                        <w:sz w:val="20"/>
                      </w:rPr>
                      <w:t>Pharmacy Ordering Enhancements Pharmacy Data Management PSS*1*34</w:t>
                    </w:r>
                  </w:p>
                  <w:p w14:paraId="65BB2E4F"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6064" behindDoc="1" locked="0" layoutInCell="1" allowOverlap="1" wp14:anchorId="36ED5126" wp14:editId="775F80CB">
              <wp:simplePos x="0" y="0"/>
              <wp:positionH relativeFrom="page">
                <wp:posOffset>6325235</wp:posOffset>
              </wp:positionH>
              <wp:positionV relativeFrom="page">
                <wp:posOffset>9006205</wp:posOffset>
              </wp:positionV>
              <wp:extent cx="8890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4C92" w14:textId="77777777" w:rsidR="00304FAE" w:rsidRDefault="00C44F48">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5126" id="Text Box 4" o:spid="_x0000_s1061" type="#_x0000_t202" style="position:absolute;margin-left:498.05pt;margin-top:709.15pt;width:7pt;height:13.0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" filled="f" stroked="f">
              <v:textbox inset="0,0,0,0">
                <w:txbxContent>
                  <w:p w14:paraId="03094C92" w14:textId="77777777" w:rsidR="00304FAE" w:rsidRDefault="00C44F48">
                    <w:pPr>
                      <w:spacing w:before="10"/>
                      <w:ind w:left="20"/>
                      <w:rPr>
                        <w:sz w:val="20"/>
                      </w:rPr>
                    </w:pPr>
                    <w:r>
                      <w:rPr>
                        <w:w w:val="99"/>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828E" w14:textId="58FBA3FB" w:rsidR="00304FAE" w:rsidRDefault="00DE1151">
    <w:pPr>
      <w:pStyle w:val="BodyText"/>
      <w:spacing w:line="14" w:lineRule="auto"/>
      <w:rPr>
        <w:sz w:val="20"/>
      </w:rPr>
    </w:pPr>
    <w:r>
      <w:rPr>
        <w:noProof/>
      </w:rPr>
      <mc:AlternateContent>
        <mc:Choice Requires="wps">
          <w:drawing>
            <wp:anchor distT="0" distB="0" distL="114300" distR="114300" simplePos="0" relativeHeight="487256576" behindDoc="1" locked="0" layoutInCell="1" allowOverlap="1" wp14:anchorId="494EFE7D" wp14:editId="4A6D2A46">
              <wp:simplePos x="0" y="0"/>
              <wp:positionH relativeFrom="page">
                <wp:posOffset>902335</wp:posOffset>
              </wp:positionH>
              <wp:positionV relativeFrom="page">
                <wp:posOffset>9006205</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906A" w14:textId="77777777" w:rsidR="00304FAE" w:rsidRDefault="00C44F48">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FE7D" id="_x0000_t202" coordsize="21600,21600" o:spt="202" path="m,l,21600r21600,l21600,xe">
              <v:stroke joinstyle="miter"/>
              <v:path gradientshapeok="t" o:connecttype="rect"/>
            </v:shapetype>
            <v:shape id="Text Box 3" o:spid="_x0000_s1062" type="#_x0000_t202" style="position:absolute;margin-left:71.05pt;margin-top:709.15pt;width:12.1pt;height:13.0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" filled="f" stroked="f">
              <v:textbox inset="0,0,0,0">
                <w:txbxContent>
                  <w:p w14:paraId="0E41906A" w14:textId="77777777" w:rsidR="00304FAE" w:rsidRDefault="00C44F48">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7257088" behindDoc="1" locked="0" layoutInCell="1" allowOverlap="1" wp14:anchorId="7685D986" wp14:editId="3E5C3BD9">
              <wp:simplePos x="0" y="0"/>
              <wp:positionH relativeFrom="page">
                <wp:posOffset>2706370</wp:posOffset>
              </wp:positionH>
              <wp:positionV relativeFrom="page">
                <wp:posOffset>9006205</wp:posOffset>
              </wp:positionV>
              <wp:extent cx="1904365" cy="603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DE04" w14:textId="77777777" w:rsidR="00304FAE" w:rsidRDefault="00C44F48">
                          <w:pPr>
                            <w:spacing w:before="10"/>
                            <w:ind w:right="1"/>
                            <w:jc w:val="center"/>
                            <w:rPr>
                              <w:sz w:val="20"/>
                            </w:rPr>
                          </w:pPr>
                          <w:r>
                            <w:rPr>
                              <w:sz w:val="20"/>
                            </w:rPr>
                            <w:t>Pharmacy Ordering Enhancements Pharmacy Data Management PSS*1*34</w:t>
                          </w:r>
                        </w:p>
                        <w:p w14:paraId="7A310FD9"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D986" id="Text Box 2" o:spid="_x0000_s1063" type="#_x0000_t202" style="position:absolute;margin-left:213.1pt;margin-top:709.15pt;width:149.95pt;height:47.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k06wEAAL4DAAAOAAAAZHJzL2Uyb0RvYy54bWysU8Fu2zAMvQ/YPwi6L3aSNdi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" filled="f" stroked="f">
              <v:textbox inset="0,0,0,0">
                <w:txbxContent>
                  <w:p w14:paraId="396BDE04" w14:textId="77777777" w:rsidR="00304FAE" w:rsidRDefault="00C44F48">
                    <w:pPr>
                      <w:spacing w:before="10"/>
                      <w:ind w:right="1"/>
                      <w:jc w:val="center"/>
                      <w:rPr>
                        <w:sz w:val="20"/>
                      </w:rPr>
                    </w:pPr>
                    <w:r>
                      <w:rPr>
                        <w:sz w:val="20"/>
                      </w:rPr>
                      <w:t>Pharmacy Ordering Enhancements Pharmacy Data Management PSS*1*34</w:t>
                    </w:r>
                  </w:p>
                  <w:p w14:paraId="7A310FD9"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7600" behindDoc="1" locked="0" layoutInCell="1" allowOverlap="1" wp14:anchorId="07F6DAE6" wp14:editId="41B76800">
              <wp:simplePos x="0" y="0"/>
              <wp:positionH relativeFrom="page">
                <wp:posOffset>5690870</wp:posOffset>
              </wp:positionH>
              <wp:positionV relativeFrom="page">
                <wp:posOffset>9006205</wp:posOffset>
              </wp:positionV>
              <wp:extent cx="7232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A98A"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DAE6" id="Text Box 1" o:spid="_x0000_s1064" type="#_x0000_t202" style="position:absolute;margin-left:448.1pt;margin-top:709.15pt;width:56.95pt;height:13.0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" filled="f" stroked="f">
              <v:textbox inset="0,0,0,0">
                <w:txbxContent>
                  <w:p w14:paraId="155AA98A"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6E5" w14:textId="77777777" w:rsidR="00304FAE" w:rsidRDefault="00304FA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4552" w14:textId="32C26948" w:rsidR="00304FAE" w:rsidRDefault="00DE1151">
    <w:pPr>
      <w:pStyle w:val="BodyText"/>
      <w:spacing w:line="14" w:lineRule="auto"/>
      <w:rPr>
        <w:sz w:val="20"/>
      </w:rPr>
    </w:pPr>
    <w:r>
      <w:rPr>
        <w:noProof/>
      </w:rPr>
      <mc:AlternateContent>
        <mc:Choice Requires="wps">
          <w:drawing>
            <wp:anchor distT="0" distB="0" distL="114300" distR="114300" simplePos="0" relativeHeight="487242752" behindDoc="1" locked="0" layoutInCell="1" allowOverlap="1" wp14:anchorId="7ED85542" wp14:editId="5D0B96F5">
              <wp:simplePos x="0" y="0"/>
              <wp:positionH relativeFrom="page">
                <wp:posOffset>902335</wp:posOffset>
              </wp:positionH>
              <wp:positionV relativeFrom="page">
                <wp:posOffset>9006205</wp:posOffset>
              </wp:positionV>
              <wp:extent cx="123825" cy="165735"/>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0FAD" w14:textId="77777777" w:rsidR="00304FAE" w:rsidRDefault="00C44F48">
                          <w:pPr>
                            <w:spacing w:before="10"/>
                            <w:ind w:left="20"/>
                            <w:rPr>
                              <w:sz w:val="20"/>
                            </w:rPr>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5542" id="_x0000_t202" coordsize="21600,21600" o:spt="202" path="m,l,21600r21600,l21600,xe">
              <v:stroke joinstyle="miter"/>
              <v:path gradientshapeok="t" o:connecttype="rect"/>
            </v:shapetype>
            <v:shape id="Text Box 30" o:spid="_x0000_s1035" type="#_x0000_t202" alt="&quot;&quot;" style="position:absolute;margin-left:71.05pt;margin-top:709.15pt;width:9.75pt;height:13.0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" filled="f" stroked="f">
              <v:textbox inset="0,0,0,0">
                <w:txbxContent>
                  <w:p w14:paraId="1B080FAD" w14:textId="77777777" w:rsidR="00304FAE" w:rsidRDefault="00C44F48">
                    <w:pPr>
                      <w:spacing w:before="10"/>
                      <w:ind w:left="20"/>
                      <w:rPr>
                        <w:sz w:val="20"/>
                      </w:rPr>
                    </w:pPr>
                    <w:r>
                      <w:rPr>
                        <w:sz w:val="20"/>
                      </w:rPr>
                      <w:t>iv</w:t>
                    </w:r>
                  </w:p>
                </w:txbxContent>
              </v:textbox>
              <w10:wrap anchorx="page" anchory="page"/>
            </v:shape>
          </w:pict>
        </mc:Fallback>
      </mc:AlternateContent>
    </w:r>
    <w:r>
      <w:rPr>
        <w:noProof/>
      </w:rPr>
      <mc:AlternateContent>
        <mc:Choice Requires="wps">
          <w:drawing>
            <wp:anchor distT="0" distB="0" distL="114300" distR="114300" simplePos="0" relativeHeight="487243264" behindDoc="1" locked="0" layoutInCell="1" allowOverlap="1" wp14:anchorId="4C4BB7FE" wp14:editId="20AB0E19">
              <wp:simplePos x="0" y="0"/>
              <wp:positionH relativeFrom="page">
                <wp:posOffset>2706370</wp:posOffset>
              </wp:positionH>
              <wp:positionV relativeFrom="page">
                <wp:posOffset>9006205</wp:posOffset>
              </wp:positionV>
              <wp:extent cx="1904365" cy="60325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6F4B" w14:textId="77777777" w:rsidR="00304FAE" w:rsidRDefault="00C44F48">
                          <w:pPr>
                            <w:spacing w:before="10"/>
                            <w:jc w:val="center"/>
                            <w:rPr>
                              <w:sz w:val="20"/>
                            </w:rPr>
                          </w:pPr>
                          <w:r>
                            <w:rPr>
                              <w:sz w:val="20"/>
                            </w:rPr>
                            <w:t>Pharmacy Ordering Enhancements Pharmacy Data Management PSS*1*34</w:t>
                          </w:r>
                        </w:p>
                        <w:p w14:paraId="0E925183"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B7FE" id="Text Box 29" o:spid="_x0000_s1036" type="#_x0000_t202" alt="&quot;&quot;" style="position:absolute;margin-left:213.1pt;margin-top:709.15pt;width:149.95pt;height:47.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Pm0LtftAQAAvwMAAA4AAAAAAAAAAAAAAAAALgIAAGRycy9l&#10;Mm9Eb2MueG1sUEsBAi0AFAAGAAgAAAAhANjzkX/iAAAADQEAAA8AAAAAAAAAAAAAAAAARwQAAGRy&#10;cy9kb3ducmV2LnhtbFBLBQYAAAAABAAEAPMAAABWBQAAAAA=&#10;" filled="f" stroked="f">
              <v:textbox inset="0,0,0,0">
                <w:txbxContent>
                  <w:p w14:paraId="10B86F4B" w14:textId="77777777" w:rsidR="00304FAE" w:rsidRDefault="00C44F48">
                    <w:pPr>
                      <w:spacing w:before="10"/>
                      <w:jc w:val="center"/>
                      <w:rPr>
                        <w:sz w:val="20"/>
                      </w:rPr>
                    </w:pPr>
                    <w:r>
                      <w:rPr>
                        <w:sz w:val="20"/>
                      </w:rPr>
                      <w:t>Pharmacy Ordering Enhancements Pharmacy Data Management PSS*1*34</w:t>
                    </w:r>
                  </w:p>
                  <w:p w14:paraId="0E925183"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3776" behindDoc="1" locked="0" layoutInCell="1" allowOverlap="1" wp14:anchorId="0FDE5E39" wp14:editId="5D48876F">
              <wp:simplePos x="0" y="0"/>
              <wp:positionH relativeFrom="page">
                <wp:posOffset>5690870</wp:posOffset>
              </wp:positionH>
              <wp:positionV relativeFrom="page">
                <wp:posOffset>9006205</wp:posOffset>
              </wp:positionV>
              <wp:extent cx="723265" cy="165735"/>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6A03"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5E39" id="Text Box 28" o:spid="_x0000_s1037" type="#_x0000_t202" alt="&quot;&quot;" style="position:absolute;margin-left:448.1pt;margin-top:709.15pt;width:56.95pt;height:13.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" filled="f" stroked="f">
              <v:textbox inset="0,0,0,0">
                <w:txbxContent>
                  <w:p w14:paraId="294E6A03"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3CB2" w14:textId="172A1AF7" w:rsidR="00304FAE" w:rsidRDefault="00DE1151">
    <w:pPr>
      <w:pStyle w:val="BodyText"/>
      <w:spacing w:line="14" w:lineRule="auto"/>
      <w:rPr>
        <w:sz w:val="20"/>
      </w:rPr>
    </w:pPr>
    <w:r>
      <w:rPr>
        <w:noProof/>
      </w:rPr>
      <mc:AlternateContent>
        <mc:Choice Requires="wps">
          <w:drawing>
            <wp:anchor distT="0" distB="0" distL="114300" distR="114300" simplePos="0" relativeHeight="487244288" behindDoc="1" locked="0" layoutInCell="1" allowOverlap="1" wp14:anchorId="60D1671A" wp14:editId="42808990">
              <wp:simplePos x="0" y="0"/>
              <wp:positionH relativeFrom="page">
                <wp:posOffset>902335</wp:posOffset>
              </wp:positionH>
              <wp:positionV relativeFrom="page">
                <wp:posOffset>9006205</wp:posOffset>
              </wp:positionV>
              <wp:extent cx="721995" cy="165735"/>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D3A1"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671A" id="_x0000_t202" coordsize="21600,21600" o:spt="202" path="m,l,21600r21600,l21600,xe">
              <v:stroke joinstyle="miter"/>
              <v:path gradientshapeok="t" o:connecttype="rect"/>
            </v:shapetype>
            <v:shape id="Text Box 27" o:spid="_x0000_s1038" type="#_x0000_t202" alt="&quot;&quot;" style="position:absolute;margin-left:71.05pt;margin-top:709.15pt;width:56.85pt;height:13.0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P97QEAAL4DAAAOAAAAZHJzL2Uyb0RvYy54bWysU1GP0zAMfkfiP0R5Z92GtnH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" filled="f" stroked="f">
              <v:textbox inset="0,0,0,0">
                <w:txbxContent>
                  <w:p w14:paraId="4E37D3A1"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5C6D4BB3" wp14:editId="582A23CA">
              <wp:simplePos x="0" y="0"/>
              <wp:positionH relativeFrom="page">
                <wp:posOffset>2706370</wp:posOffset>
              </wp:positionH>
              <wp:positionV relativeFrom="page">
                <wp:posOffset>9006205</wp:posOffset>
              </wp:positionV>
              <wp:extent cx="1904365" cy="603250"/>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11BC" w14:textId="77777777" w:rsidR="00304FAE" w:rsidRDefault="00C44F48">
                          <w:pPr>
                            <w:spacing w:before="10"/>
                            <w:ind w:right="1"/>
                            <w:jc w:val="center"/>
                            <w:rPr>
                              <w:sz w:val="20"/>
                            </w:rPr>
                          </w:pPr>
                          <w:r>
                            <w:rPr>
                              <w:sz w:val="20"/>
                            </w:rPr>
                            <w:t>Pharmacy Ordering Enhancements Pharmacy Data Management PSS*1*34</w:t>
                          </w:r>
                        </w:p>
                        <w:p w14:paraId="1F9A1C6F"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D4BB3" id="Text Box 26" o:spid="_x0000_s1039" type="#_x0000_t202" alt="&quot;&quot;" style="position:absolute;margin-left:213.1pt;margin-top:709.15pt;width:149.95pt;height:47.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" filled="f" stroked="f">
              <v:textbox inset="0,0,0,0">
                <w:txbxContent>
                  <w:p w14:paraId="012911BC" w14:textId="77777777" w:rsidR="00304FAE" w:rsidRDefault="00C44F48">
                    <w:pPr>
                      <w:spacing w:before="10"/>
                      <w:ind w:right="1"/>
                      <w:jc w:val="center"/>
                      <w:rPr>
                        <w:sz w:val="20"/>
                      </w:rPr>
                    </w:pPr>
                    <w:r>
                      <w:rPr>
                        <w:sz w:val="20"/>
                      </w:rPr>
                      <w:t>Pharmacy Ordering Enhancements Pharmacy Data Management PSS*1*34</w:t>
                    </w:r>
                  </w:p>
                  <w:p w14:paraId="1F9A1C6F"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14:anchorId="67FE0A83" wp14:editId="63ABEB5A">
              <wp:simplePos x="0" y="0"/>
              <wp:positionH relativeFrom="page">
                <wp:posOffset>6325235</wp:posOffset>
              </wp:positionH>
              <wp:positionV relativeFrom="page">
                <wp:posOffset>9006205</wp:posOffset>
              </wp:positionV>
              <wp:extent cx="88900" cy="165735"/>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D40FC" w14:textId="77777777" w:rsidR="00304FAE" w:rsidRDefault="00C44F48">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0A83" id="Text Box 25" o:spid="_x0000_s1040" type="#_x0000_t202" alt="&quot;&quot;" style="position:absolute;margin-left:498.05pt;margin-top:709.15pt;width:7pt;height:13.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f76wEAAL0DAAAOAAAAZHJzL2Uyb0RvYy54bWysU9uO0zAQfUfiHyy/07RFW0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" filled="f" stroked="f">
              <v:textbox inset="0,0,0,0">
                <w:txbxContent>
                  <w:p w14:paraId="4E6D40FC" w14:textId="77777777" w:rsidR="00304FAE" w:rsidRDefault="00C44F48">
                    <w:pPr>
                      <w:spacing w:before="10"/>
                      <w:ind w:left="20"/>
                      <w:rPr>
                        <w:sz w:val="20"/>
                      </w:rPr>
                    </w:pPr>
                    <w:r>
                      <w:rPr>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AE64" w14:textId="375D4038" w:rsidR="00304FAE" w:rsidRDefault="00DE1151">
    <w:pPr>
      <w:pStyle w:val="BodyText"/>
      <w:spacing w:line="14" w:lineRule="auto"/>
      <w:rPr>
        <w:sz w:val="20"/>
      </w:rPr>
    </w:pPr>
    <w:r>
      <w:rPr>
        <w:noProof/>
      </w:rPr>
      <mc:AlternateContent>
        <mc:Choice Requires="wps">
          <w:drawing>
            <wp:anchor distT="0" distB="0" distL="114300" distR="114300" simplePos="0" relativeHeight="487245824" behindDoc="1" locked="0" layoutInCell="1" allowOverlap="1" wp14:anchorId="17E6206E" wp14:editId="5570B5E8">
              <wp:simplePos x="0" y="0"/>
              <wp:positionH relativeFrom="page">
                <wp:posOffset>902335</wp:posOffset>
              </wp:positionH>
              <wp:positionV relativeFrom="page">
                <wp:posOffset>9006205</wp:posOffset>
              </wp:positionV>
              <wp:extent cx="88900" cy="165735"/>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89D" w14:textId="77777777" w:rsidR="00304FAE" w:rsidRDefault="00C44F48">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206E" id="_x0000_t202" coordsize="21600,21600" o:spt="202" path="m,l,21600r21600,l21600,xe">
              <v:stroke joinstyle="miter"/>
              <v:path gradientshapeok="t" o:connecttype="rect"/>
            </v:shapetype>
            <v:shape id="Text Box 24" o:spid="_x0000_s1041" type="#_x0000_t202" alt="&quot;&quot;" style="position:absolute;margin-left:71.05pt;margin-top:709.15pt;width:7pt;height:13.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" filled="f" stroked="f">
              <v:textbox inset="0,0,0,0">
                <w:txbxContent>
                  <w:p w14:paraId="7C86289D" w14:textId="77777777" w:rsidR="00304FAE" w:rsidRDefault="00C44F48">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7246336" behindDoc="1" locked="0" layoutInCell="1" allowOverlap="1" wp14:anchorId="7276D175" wp14:editId="15D8263B">
              <wp:simplePos x="0" y="0"/>
              <wp:positionH relativeFrom="page">
                <wp:posOffset>2706370</wp:posOffset>
              </wp:positionH>
              <wp:positionV relativeFrom="page">
                <wp:posOffset>9006205</wp:posOffset>
              </wp:positionV>
              <wp:extent cx="1904365" cy="60325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532F" w14:textId="77777777" w:rsidR="00304FAE" w:rsidRDefault="00C44F48">
                          <w:pPr>
                            <w:spacing w:before="10"/>
                            <w:ind w:right="1"/>
                            <w:jc w:val="center"/>
                            <w:rPr>
                              <w:sz w:val="20"/>
                            </w:rPr>
                          </w:pPr>
                          <w:r>
                            <w:rPr>
                              <w:sz w:val="20"/>
                            </w:rPr>
                            <w:t>Pharmacy Ordering Enhancements Pharmacy Data Management PSS*1*34</w:t>
                          </w:r>
                        </w:p>
                        <w:p w14:paraId="48F4EA45"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D175" id="Text Box 23" o:spid="_x0000_s1042" type="#_x0000_t202" style="position:absolute;margin-left:213.1pt;margin-top:709.15pt;width:149.95pt;height:47.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" filled="f" stroked="f">
              <v:textbox inset="0,0,0,0">
                <w:txbxContent>
                  <w:p w14:paraId="0E25532F" w14:textId="77777777" w:rsidR="00304FAE" w:rsidRDefault="00C44F48">
                    <w:pPr>
                      <w:spacing w:before="10"/>
                      <w:ind w:right="1"/>
                      <w:jc w:val="center"/>
                      <w:rPr>
                        <w:sz w:val="20"/>
                      </w:rPr>
                    </w:pPr>
                    <w:r>
                      <w:rPr>
                        <w:sz w:val="20"/>
                      </w:rPr>
                      <w:t>Pharmacy Ordering Enhancements Pharmacy Data Management PSS*1*34</w:t>
                    </w:r>
                  </w:p>
                  <w:p w14:paraId="48F4EA45"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6848" behindDoc="1" locked="0" layoutInCell="1" allowOverlap="1" wp14:anchorId="534E69DE" wp14:editId="64357555">
              <wp:simplePos x="0" y="0"/>
              <wp:positionH relativeFrom="page">
                <wp:posOffset>5690870</wp:posOffset>
              </wp:positionH>
              <wp:positionV relativeFrom="page">
                <wp:posOffset>9006205</wp:posOffset>
              </wp:positionV>
              <wp:extent cx="723265"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F0B2"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69DE" id="Text Box 22" o:spid="_x0000_s1043" type="#_x0000_t202" style="position:absolute;margin-left:448.1pt;margin-top:709.15pt;width:56.95pt;height:13.0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" filled="f" stroked="f">
              <v:textbox inset="0,0,0,0">
                <w:txbxContent>
                  <w:p w14:paraId="141CF0B2"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71FB" w14:textId="77777777" w:rsidR="00304FAE" w:rsidRDefault="00304FA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9C0B" w14:textId="2AE36EED" w:rsidR="00304FAE" w:rsidRDefault="00DE1151">
    <w:pPr>
      <w:pStyle w:val="BodyText"/>
      <w:spacing w:line="14" w:lineRule="auto"/>
      <w:rPr>
        <w:sz w:val="20"/>
      </w:rPr>
    </w:pPr>
    <w:r>
      <w:rPr>
        <w:noProof/>
      </w:rPr>
      <mc:AlternateContent>
        <mc:Choice Requires="wps">
          <w:drawing>
            <wp:anchor distT="0" distB="0" distL="114300" distR="114300" simplePos="0" relativeHeight="487247360" behindDoc="1" locked="0" layoutInCell="1" allowOverlap="1" wp14:anchorId="024046F0" wp14:editId="30AE5444">
              <wp:simplePos x="0" y="0"/>
              <wp:positionH relativeFrom="page">
                <wp:posOffset>902335</wp:posOffset>
              </wp:positionH>
              <wp:positionV relativeFrom="page">
                <wp:posOffset>9006205</wp:posOffset>
              </wp:positionV>
              <wp:extent cx="88900"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7210" w14:textId="77777777" w:rsidR="00304FAE" w:rsidRDefault="00C44F48">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46F0" id="_x0000_t202" coordsize="21600,21600" o:spt="202" path="m,l,21600r21600,l21600,xe">
              <v:stroke joinstyle="miter"/>
              <v:path gradientshapeok="t" o:connecttype="rect"/>
            </v:shapetype>
            <v:shape id="Text Box 21" o:spid="_x0000_s1044" type="#_x0000_t202" style="position:absolute;margin-left:71.05pt;margin-top:709.15pt;width:7pt;height:13.0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" filled="f" stroked="f">
              <v:textbox inset="0,0,0,0">
                <w:txbxContent>
                  <w:p w14:paraId="0A547210" w14:textId="77777777" w:rsidR="00304FAE" w:rsidRDefault="00C44F48">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7247872" behindDoc="1" locked="0" layoutInCell="1" allowOverlap="1" wp14:anchorId="76EE1E21" wp14:editId="156F61A3">
              <wp:simplePos x="0" y="0"/>
              <wp:positionH relativeFrom="page">
                <wp:posOffset>2706370</wp:posOffset>
              </wp:positionH>
              <wp:positionV relativeFrom="page">
                <wp:posOffset>9006205</wp:posOffset>
              </wp:positionV>
              <wp:extent cx="1904365" cy="6032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4CBF" w14:textId="77777777" w:rsidR="00304FAE" w:rsidRDefault="00C44F48">
                          <w:pPr>
                            <w:spacing w:before="10"/>
                            <w:ind w:right="1"/>
                            <w:jc w:val="center"/>
                            <w:rPr>
                              <w:sz w:val="20"/>
                            </w:rPr>
                          </w:pPr>
                          <w:r>
                            <w:rPr>
                              <w:sz w:val="20"/>
                            </w:rPr>
                            <w:t>Pharmacy Ordering Enhancements Pharmacy Data Management PSS*1*34</w:t>
                          </w:r>
                        </w:p>
                        <w:p w14:paraId="3D391321"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1E21" id="Text Box 20" o:spid="_x0000_s1045" type="#_x0000_t202" style="position:absolute;margin-left:213.1pt;margin-top:709.15pt;width:149.95pt;height:47.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T7wEAAMADAAAOAAAAZHJzL2Uyb0RvYy54bWysU8Fu2zAMvQ/YPwi6L3aSNdi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" filled="f" stroked="f">
              <v:textbox inset="0,0,0,0">
                <w:txbxContent>
                  <w:p w14:paraId="2E9C4CBF" w14:textId="77777777" w:rsidR="00304FAE" w:rsidRDefault="00C44F48">
                    <w:pPr>
                      <w:spacing w:before="10"/>
                      <w:ind w:right="1"/>
                      <w:jc w:val="center"/>
                      <w:rPr>
                        <w:sz w:val="20"/>
                      </w:rPr>
                    </w:pPr>
                    <w:r>
                      <w:rPr>
                        <w:sz w:val="20"/>
                      </w:rPr>
                      <w:t>Pharmacy Ordering Enhancements Pharmacy Data Management PSS*1*34</w:t>
                    </w:r>
                  </w:p>
                  <w:p w14:paraId="3D391321"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8384" behindDoc="1" locked="0" layoutInCell="1" allowOverlap="1" wp14:anchorId="2806D9FE" wp14:editId="2B40D400">
              <wp:simplePos x="0" y="0"/>
              <wp:positionH relativeFrom="page">
                <wp:posOffset>5690870</wp:posOffset>
              </wp:positionH>
              <wp:positionV relativeFrom="page">
                <wp:posOffset>9006205</wp:posOffset>
              </wp:positionV>
              <wp:extent cx="723265"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7479"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D9FE" id="Text Box 19" o:spid="_x0000_s1046" type="#_x0000_t202" style="position:absolute;margin-left:448.1pt;margin-top:709.15pt;width:56.95pt;height:13.0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" filled="f" stroked="f">
              <v:textbox inset="0,0,0,0">
                <w:txbxContent>
                  <w:p w14:paraId="74E47479"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9103" w14:textId="13FFDD22" w:rsidR="00304FAE" w:rsidRDefault="00DE1151">
    <w:pPr>
      <w:pStyle w:val="BodyText"/>
      <w:spacing w:line="14" w:lineRule="auto"/>
      <w:rPr>
        <w:sz w:val="20"/>
      </w:rPr>
    </w:pPr>
    <w:r>
      <w:rPr>
        <w:noProof/>
      </w:rPr>
      <mc:AlternateContent>
        <mc:Choice Requires="wps">
          <w:drawing>
            <wp:anchor distT="0" distB="0" distL="114300" distR="114300" simplePos="0" relativeHeight="487248896" behindDoc="1" locked="0" layoutInCell="1" allowOverlap="1" wp14:anchorId="29E5B560" wp14:editId="7322AAD0">
              <wp:simplePos x="0" y="0"/>
              <wp:positionH relativeFrom="page">
                <wp:posOffset>902335</wp:posOffset>
              </wp:positionH>
              <wp:positionV relativeFrom="page">
                <wp:posOffset>9006205</wp:posOffset>
              </wp:positionV>
              <wp:extent cx="721995"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6AB9"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B560" id="_x0000_t202" coordsize="21600,21600" o:spt="202" path="m,l,21600r21600,l21600,xe">
              <v:stroke joinstyle="miter"/>
              <v:path gradientshapeok="t" o:connecttype="rect"/>
            </v:shapetype>
            <v:shape id="Text Box 18" o:spid="_x0000_s1047" type="#_x0000_t202" style="position:absolute;margin-left:71.05pt;margin-top:709.15pt;width:56.85pt;height:13.0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" filled="f" stroked="f">
              <v:textbox inset="0,0,0,0">
                <w:txbxContent>
                  <w:p w14:paraId="0E216AB9"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49408" behindDoc="1" locked="0" layoutInCell="1" allowOverlap="1" wp14:anchorId="6C6BDE04" wp14:editId="4E442C82">
              <wp:simplePos x="0" y="0"/>
              <wp:positionH relativeFrom="page">
                <wp:posOffset>2706370</wp:posOffset>
              </wp:positionH>
              <wp:positionV relativeFrom="page">
                <wp:posOffset>9006205</wp:posOffset>
              </wp:positionV>
              <wp:extent cx="1904365" cy="6032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1674" w14:textId="77777777" w:rsidR="00304FAE" w:rsidRDefault="00C44F48">
                          <w:pPr>
                            <w:spacing w:before="10"/>
                            <w:ind w:right="1"/>
                            <w:jc w:val="center"/>
                            <w:rPr>
                              <w:sz w:val="20"/>
                            </w:rPr>
                          </w:pPr>
                          <w:r>
                            <w:rPr>
                              <w:sz w:val="20"/>
                            </w:rPr>
                            <w:t>Pharmacy Ordering Enhancements Pharmacy Data Management PSS*1*34</w:t>
                          </w:r>
                        </w:p>
                        <w:p w14:paraId="1CBB5136"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DE04" id="Text Box 17" o:spid="_x0000_s1048" type="#_x0000_t202" style="position:absolute;margin-left:213.1pt;margin-top:709.15pt;width:149.95pt;height:47.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ACvYIztAQAAwAMAAA4AAAAAAAAAAAAAAAAALgIAAGRycy9l&#10;Mm9Eb2MueG1sUEsBAi0AFAAGAAgAAAAhANjzkX/iAAAADQEAAA8AAAAAAAAAAAAAAAAARwQAAGRy&#10;cy9kb3ducmV2LnhtbFBLBQYAAAAABAAEAPMAAABWBQAAAAA=&#10;" filled="f" stroked="f">
              <v:textbox inset="0,0,0,0">
                <w:txbxContent>
                  <w:p w14:paraId="50851674" w14:textId="77777777" w:rsidR="00304FAE" w:rsidRDefault="00C44F48">
                    <w:pPr>
                      <w:spacing w:before="10"/>
                      <w:ind w:right="1"/>
                      <w:jc w:val="center"/>
                      <w:rPr>
                        <w:sz w:val="20"/>
                      </w:rPr>
                    </w:pPr>
                    <w:r>
                      <w:rPr>
                        <w:sz w:val="20"/>
                      </w:rPr>
                      <w:t>Pharmacy Ordering Enhancements Pharmacy Data Management PSS*1*34</w:t>
                    </w:r>
                  </w:p>
                  <w:p w14:paraId="1CBB5136"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9920" behindDoc="1" locked="0" layoutInCell="1" allowOverlap="1" wp14:anchorId="01313DDC" wp14:editId="4A7E61D1">
              <wp:simplePos x="0" y="0"/>
              <wp:positionH relativeFrom="page">
                <wp:posOffset>6325235</wp:posOffset>
              </wp:positionH>
              <wp:positionV relativeFrom="page">
                <wp:posOffset>9006205</wp:posOffset>
              </wp:positionV>
              <wp:extent cx="8890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9C0E" w14:textId="77777777" w:rsidR="00304FAE" w:rsidRDefault="00C44F48">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13DDC" id="Text Box 16" o:spid="_x0000_s1049" type="#_x0000_t202" style="position:absolute;margin-left:498.05pt;margin-top:709.15pt;width:7pt;height:13.0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" filled="f" stroked="f">
              <v:textbox inset="0,0,0,0">
                <w:txbxContent>
                  <w:p w14:paraId="512C9C0E" w14:textId="77777777" w:rsidR="00304FAE" w:rsidRDefault="00C44F48">
                    <w:pPr>
                      <w:spacing w:before="10"/>
                      <w:ind w:left="20"/>
                      <w:rPr>
                        <w:sz w:val="20"/>
                      </w:rPr>
                    </w:pPr>
                    <w:r>
                      <w:rPr>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43D" w14:textId="29306C1D" w:rsidR="00304FAE" w:rsidRDefault="00DE1151">
    <w:pPr>
      <w:pStyle w:val="BodyText"/>
      <w:spacing w:line="14" w:lineRule="auto"/>
      <w:rPr>
        <w:sz w:val="20"/>
      </w:rPr>
    </w:pPr>
    <w:r>
      <w:rPr>
        <w:noProof/>
      </w:rPr>
      <mc:AlternateContent>
        <mc:Choice Requires="wps">
          <w:drawing>
            <wp:anchor distT="0" distB="0" distL="114300" distR="114300" simplePos="0" relativeHeight="487250432" behindDoc="1" locked="0" layoutInCell="1" allowOverlap="1" wp14:anchorId="591EE4E1" wp14:editId="2A80C5C9">
              <wp:simplePos x="0" y="0"/>
              <wp:positionH relativeFrom="page">
                <wp:posOffset>902335</wp:posOffset>
              </wp:positionH>
              <wp:positionV relativeFrom="page">
                <wp:posOffset>9006205</wp:posOffset>
              </wp:positionV>
              <wp:extent cx="8890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6E01" w14:textId="77777777" w:rsidR="00304FAE" w:rsidRDefault="00C44F48">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EE4E1" id="_x0000_t202" coordsize="21600,21600" o:spt="202" path="m,l,21600r21600,l21600,xe">
              <v:stroke joinstyle="miter"/>
              <v:path gradientshapeok="t" o:connecttype="rect"/>
            </v:shapetype>
            <v:shape id="Text Box 15" o:spid="_x0000_s1050" type="#_x0000_t202" style="position:absolute;margin-left:71.05pt;margin-top:709.15pt;width:7pt;height:13.0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" filled="f" stroked="f">
              <v:textbox inset="0,0,0,0">
                <w:txbxContent>
                  <w:p w14:paraId="35276E01" w14:textId="77777777" w:rsidR="00304FAE" w:rsidRDefault="00C44F48">
                    <w:pPr>
                      <w:spacing w:before="10"/>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14:anchorId="113F8247" wp14:editId="60850E8B">
              <wp:simplePos x="0" y="0"/>
              <wp:positionH relativeFrom="page">
                <wp:posOffset>2706370</wp:posOffset>
              </wp:positionH>
              <wp:positionV relativeFrom="page">
                <wp:posOffset>9006205</wp:posOffset>
              </wp:positionV>
              <wp:extent cx="1904365" cy="603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51A4" w14:textId="77777777" w:rsidR="00304FAE" w:rsidRDefault="00C44F48">
                          <w:pPr>
                            <w:spacing w:before="10"/>
                            <w:ind w:right="1"/>
                            <w:jc w:val="center"/>
                            <w:rPr>
                              <w:sz w:val="20"/>
                            </w:rPr>
                          </w:pPr>
                          <w:r>
                            <w:rPr>
                              <w:sz w:val="20"/>
                            </w:rPr>
                            <w:t>Pharmacy Ordering Enhancements Pharmacy Data Management PSS*1*34</w:t>
                          </w:r>
                        </w:p>
                        <w:p w14:paraId="11ABCA29"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8247" id="Text Box 14" o:spid="_x0000_s1051" type="#_x0000_t202" style="position:absolute;margin-left:213.1pt;margin-top:709.15pt;width:149.95pt;height:47.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Kn7oRHtAQAAwAMAAA4AAAAAAAAAAAAAAAAALgIAAGRycy9l&#10;Mm9Eb2MueG1sUEsBAi0AFAAGAAgAAAAhANjzkX/iAAAADQEAAA8AAAAAAAAAAAAAAAAARwQAAGRy&#10;cy9kb3ducmV2LnhtbFBLBQYAAAAABAAEAPMAAABWBQAAAAA=&#10;" filled="f" stroked="f">
              <v:textbox inset="0,0,0,0">
                <w:txbxContent>
                  <w:p w14:paraId="47BF51A4" w14:textId="77777777" w:rsidR="00304FAE" w:rsidRDefault="00C44F48">
                    <w:pPr>
                      <w:spacing w:before="10"/>
                      <w:ind w:right="1"/>
                      <w:jc w:val="center"/>
                      <w:rPr>
                        <w:sz w:val="20"/>
                      </w:rPr>
                    </w:pPr>
                    <w:r>
                      <w:rPr>
                        <w:sz w:val="20"/>
                      </w:rPr>
                      <w:t>Pharmacy Ordering Enhancements Pharmacy Data Management PSS*1*34</w:t>
                    </w:r>
                  </w:p>
                  <w:p w14:paraId="11ABCA29"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14:anchorId="4C75AA5F" wp14:editId="6D9D4F23">
              <wp:simplePos x="0" y="0"/>
              <wp:positionH relativeFrom="page">
                <wp:posOffset>5690870</wp:posOffset>
              </wp:positionH>
              <wp:positionV relativeFrom="page">
                <wp:posOffset>9006205</wp:posOffset>
              </wp:positionV>
              <wp:extent cx="723265"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479D"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AA5F" id="Text Box 13" o:spid="_x0000_s1052" type="#_x0000_t202" style="position:absolute;margin-left:448.1pt;margin-top:709.15pt;width:56.95pt;height:13.0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" filled="f" stroked="f">
              <v:textbox inset="0,0,0,0">
                <w:txbxContent>
                  <w:p w14:paraId="2929479D"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8862" w14:textId="1765D914" w:rsidR="00304FAE" w:rsidRDefault="00DE1151">
    <w:pPr>
      <w:pStyle w:val="BodyText"/>
      <w:spacing w:line="14" w:lineRule="auto"/>
      <w:rPr>
        <w:sz w:val="20"/>
      </w:rPr>
    </w:pPr>
    <w:r>
      <w:rPr>
        <w:noProof/>
      </w:rPr>
      <mc:AlternateContent>
        <mc:Choice Requires="wps">
          <w:drawing>
            <wp:anchor distT="0" distB="0" distL="114300" distR="114300" simplePos="0" relativeHeight="487251968" behindDoc="1" locked="0" layoutInCell="1" allowOverlap="1" wp14:anchorId="5915CA6A" wp14:editId="4B40FE3A">
              <wp:simplePos x="0" y="0"/>
              <wp:positionH relativeFrom="page">
                <wp:posOffset>902335</wp:posOffset>
              </wp:positionH>
              <wp:positionV relativeFrom="page">
                <wp:posOffset>9006205</wp:posOffset>
              </wp:positionV>
              <wp:extent cx="721995"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1DFC"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CA6A" id="_x0000_t202" coordsize="21600,21600" o:spt="202" path="m,l,21600r21600,l21600,xe">
              <v:stroke joinstyle="miter"/>
              <v:path gradientshapeok="t" o:connecttype="rect"/>
            </v:shapetype>
            <v:shape id="Text Box 12" o:spid="_x0000_s1053" type="#_x0000_t202" style="position:absolute;margin-left:71.05pt;margin-top:709.15pt;width:56.85pt;height:13.0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" filled="f" stroked="f">
              <v:textbox inset="0,0,0,0">
                <w:txbxContent>
                  <w:p w14:paraId="1F0C1DFC"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52480" behindDoc="1" locked="0" layoutInCell="1" allowOverlap="1" wp14:anchorId="34031E6C" wp14:editId="55663BDB">
              <wp:simplePos x="0" y="0"/>
              <wp:positionH relativeFrom="page">
                <wp:posOffset>2706370</wp:posOffset>
              </wp:positionH>
              <wp:positionV relativeFrom="page">
                <wp:posOffset>9006205</wp:posOffset>
              </wp:positionV>
              <wp:extent cx="1904365" cy="6032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6B2D" w14:textId="77777777" w:rsidR="00304FAE" w:rsidRDefault="00C44F48">
                          <w:pPr>
                            <w:spacing w:before="10"/>
                            <w:ind w:right="1"/>
                            <w:jc w:val="center"/>
                            <w:rPr>
                              <w:sz w:val="20"/>
                            </w:rPr>
                          </w:pPr>
                          <w:r>
                            <w:rPr>
                              <w:sz w:val="20"/>
                            </w:rPr>
                            <w:t>Pharmacy Ordering Enhancements Pharmacy Data Management PSS*1*34</w:t>
                          </w:r>
                        </w:p>
                        <w:p w14:paraId="0DA688E0"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1E6C" id="Text Box 11" o:spid="_x0000_s1054" type="#_x0000_t202" style="position:absolute;margin-left:213.1pt;margin-top:709.15pt;width:149.95pt;height:47.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F2KiyftAQAAwAMAAA4AAAAAAAAAAAAAAAAALgIAAGRycy9l&#10;Mm9Eb2MueG1sUEsBAi0AFAAGAAgAAAAhANjzkX/iAAAADQEAAA8AAAAAAAAAAAAAAAAARwQAAGRy&#10;cy9kb3ducmV2LnhtbFBLBQYAAAAABAAEAPMAAABWBQAAAAA=&#10;" filled="f" stroked="f">
              <v:textbox inset="0,0,0,0">
                <w:txbxContent>
                  <w:p w14:paraId="70126B2D" w14:textId="77777777" w:rsidR="00304FAE" w:rsidRDefault="00C44F48">
                    <w:pPr>
                      <w:spacing w:before="10"/>
                      <w:ind w:right="1"/>
                      <w:jc w:val="center"/>
                      <w:rPr>
                        <w:sz w:val="20"/>
                      </w:rPr>
                    </w:pPr>
                    <w:r>
                      <w:rPr>
                        <w:sz w:val="20"/>
                      </w:rPr>
                      <w:t>Pharmacy Ordering Enhancements Pharmacy Data Management PSS*1*34</w:t>
                    </w:r>
                  </w:p>
                  <w:p w14:paraId="0DA688E0"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76B2EDDF" wp14:editId="09514E42">
              <wp:simplePos x="0" y="0"/>
              <wp:positionH relativeFrom="page">
                <wp:posOffset>6325235</wp:posOffset>
              </wp:positionH>
              <wp:positionV relativeFrom="page">
                <wp:posOffset>9006205</wp:posOffset>
              </wp:positionV>
              <wp:extent cx="8890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0FA0" w14:textId="77777777" w:rsidR="00304FAE" w:rsidRDefault="00C44F48">
                          <w:pPr>
                            <w:spacing w:before="10"/>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EDDF" id="Text Box 10" o:spid="_x0000_s1055" type="#_x0000_t202" style="position:absolute;margin-left:498.05pt;margin-top:709.15pt;width:7pt;height:13.0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" filled="f" stroked="f">
              <v:textbox inset="0,0,0,0">
                <w:txbxContent>
                  <w:p w14:paraId="79430FA0" w14:textId="77777777" w:rsidR="00304FAE" w:rsidRDefault="00C44F48">
                    <w:pPr>
                      <w:spacing w:before="10"/>
                      <w:ind w:left="20"/>
                      <w:rPr>
                        <w:sz w:val="20"/>
                      </w:rPr>
                    </w:pPr>
                    <w:r>
                      <w:rPr>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CB95" w14:textId="77777777" w:rsidR="009353F5" w:rsidRDefault="009353F5">
      <w:r>
        <w:separator/>
      </w:r>
    </w:p>
  </w:footnote>
  <w:footnote w:type="continuationSeparator" w:id="0">
    <w:p w14:paraId="2AB62AC7" w14:textId="77777777" w:rsidR="009353F5" w:rsidRDefault="0093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683"/>
    <w:multiLevelType w:val="hybridMultilevel"/>
    <w:tmpl w:val="582E69A4"/>
    <w:lvl w:ilvl="0" w:tplc="5538CF62">
      <w:start w:val="50"/>
      <w:numFmt w:val="decimal"/>
      <w:lvlText w:val="%1"/>
      <w:lvlJc w:val="left"/>
      <w:pPr>
        <w:ind w:left="240" w:hanging="1199"/>
        <w:jc w:val="left"/>
      </w:pPr>
      <w:rPr>
        <w:rFonts w:ascii="Courier New" w:eastAsia="Courier New" w:hAnsi="Courier New" w:cs="Courier New" w:hint="default"/>
        <w:w w:val="99"/>
        <w:sz w:val="20"/>
        <w:szCs w:val="20"/>
        <w:lang w:val="en-US" w:eastAsia="en-US" w:bidi="ar-SA"/>
      </w:rPr>
    </w:lvl>
    <w:lvl w:ilvl="1" w:tplc="71C629C0">
      <w:numFmt w:val="bullet"/>
      <w:lvlText w:val="•"/>
      <w:lvlJc w:val="left"/>
      <w:pPr>
        <w:ind w:left="1192" w:hanging="1199"/>
      </w:pPr>
      <w:rPr>
        <w:rFonts w:hint="default"/>
        <w:lang w:val="en-US" w:eastAsia="en-US" w:bidi="ar-SA"/>
      </w:rPr>
    </w:lvl>
    <w:lvl w:ilvl="2" w:tplc="34CC03F2">
      <w:numFmt w:val="bullet"/>
      <w:lvlText w:val="•"/>
      <w:lvlJc w:val="left"/>
      <w:pPr>
        <w:ind w:left="2144" w:hanging="1199"/>
      </w:pPr>
      <w:rPr>
        <w:rFonts w:hint="default"/>
        <w:lang w:val="en-US" w:eastAsia="en-US" w:bidi="ar-SA"/>
      </w:rPr>
    </w:lvl>
    <w:lvl w:ilvl="3" w:tplc="B31CEF42">
      <w:numFmt w:val="bullet"/>
      <w:lvlText w:val="•"/>
      <w:lvlJc w:val="left"/>
      <w:pPr>
        <w:ind w:left="3096" w:hanging="1199"/>
      </w:pPr>
      <w:rPr>
        <w:rFonts w:hint="default"/>
        <w:lang w:val="en-US" w:eastAsia="en-US" w:bidi="ar-SA"/>
      </w:rPr>
    </w:lvl>
    <w:lvl w:ilvl="4" w:tplc="7C2AC540">
      <w:numFmt w:val="bullet"/>
      <w:lvlText w:val="•"/>
      <w:lvlJc w:val="left"/>
      <w:pPr>
        <w:ind w:left="4048" w:hanging="1199"/>
      </w:pPr>
      <w:rPr>
        <w:rFonts w:hint="default"/>
        <w:lang w:val="en-US" w:eastAsia="en-US" w:bidi="ar-SA"/>
      </w:rPr>
    </w:lvl>
    <w:lvl w:ilvl="5" w:tplc="D18A4464">
      <w:numFmt w:val="bullet"/>
      <w:lvlText w:val="•"/>
      <w:lvlJc w:val="left"/>
      <w:pPr>
        <w:ind w:left="5000" w:hanging="1199"/>
      </w:pPr>
      <w:rPr>
        <w:rFonts w:hint="default"/>
        <w:lang w:val="en-US" w:eastAsia="en-US" w:bidi="ar-SA"/>
      </w:rPr>
    </w:lvl>
    <w:lvl w:ilvl="6" w:tplc="2584BD82">
      <w:numFmt w:val="bullet"/>
      <w:lvlText w:val="•"/>
      <w:lvlJc w:val="left"/>
      <w:pPr>
        <w:ind w:left="5952" w:hanging="1199"/>
      </w:pPr>
      <w:rPr>
        <w:rFonts w:hint="default"/>
        <w:lang w:val="en-US" w:eastAsia="en-US" w:bidi="ar-SA"/>
      </w:rPr>
    </w:lvl>
    <w:lvl w:ilvl="7" w:tplc="ABB4A1E6">
      <w:numFmt w:val="bullet"/>
      <w:lvlText w:val="•"/>
      <w:lvlJc w:val="left"/>
      <w:pPr>
        <w:ind w:left="6904" w:hanging="1199"/>
      </w:pPr>
      <w:rPr>
        <w:rFonts w:hint="default"/>
        <w:lang w:val="en-US" w:eastAsia="en-US" w:bidi="ar-SA"/>
      </w:rPr>
    </w:lvl>
    <w:lvl w:ilvl="8" w:tplc="8270A51E">
      <w:numFmt w:val="bullet"/>
      <w:lvlText w:val="•"/>
      <w:lvlJc w:val="left"/>
      <w:pPr>
        <w:ind w:left="7856" w:hanging="1199"/>
      </w:pPr>
      <w:rPr>
        <w:rFonts w:hint="default"/>
        <w:lang w:val="en-US" w:eastAsia="en-US" w:bidi="ar-SA"/>
      </w:rPr>
    </w:lvl>
  </w:abstractNum>
  <w:abstractNum w:abstractNumId="1" w15:restartNumberingAfterBreak="0">
    <w:nsid w:val="7A073170"/>
    <w:multiLevelType w:val="hybridMultilevel"/>
    <w:tmpl w:val="8C24B66A"/>
    <w:lvl w:ilvl="0" w:tplc="859E6E60">
      <w:start w:val="1"/>
      <w:numFmt w:val="decimal"/>
      <w:lvlText w:val="%1."/>
      <w:lvlJc w:val="left"/>
      <w:pPr>
        <w:ind w:left="480" w:hanging="240"/>
        <w:jc w:val="right"/>
      </w:pPr>
      <w:rPr>
        <w:rFonts w:ascii="Times New Roman" w:eastAsia="Times New Roman" w:hAnsi="Times New Roman" w:cs="Times New Roman" w:hint="default"/>
        <w:spacing w:val="-1"/>
        <w:w w:val="100"/>
        <w:sz w:val="24"/>
        <w:szCs w:val="24"/>
        <w:lang w:val="en-US" w:eastAsia="en-US" w:bidi="ar-SA"/>
      </w:rPr>
    </w:lvl>
    <w:lvl w:ilvl="1" w:tplc="BAB8C102">
      <w:start w:val="1"/>
      <w:numFmt w:val="lowerLetter"/>
      <w:lvlText w:val="%2."/>
      <w:lvlJc w:val="left"/>
      <w:pPr>
        <w:ind w:left="960" w:hanging="226"/>
        <w:jc w:val="left"/>
      </w:pPr>
      <w:rPr>
        <w:rFonts w:ascii="Times New Roman" w:eastAsia="Times New Roman" w:hAnsi="Times New Roman" w:cs="Times New Roman" w:hint="default"/>
        <w:spacing w:val="-1"/>
        <w:w w:val="100"/>
        <w:sz w:val="24"/>
        <w:szCs w:val="24"/>
        <w:lang w:val="en-US" w:eastAsia="en-US" w:bidi="ar-SA"/>
      </w:rPr>
    </w:lvl>
    <w:lvl w:ilvl="2" w:tplc="10887E80">
      <w:numFmt w:val="bullet"/>
      <w:lvlText w:val="•"/>
      <w:lvlJc w:val="left"/>
      <w:pPr>
        <w:ind w:left="1937" w:hanging="226"/>
      </w:pPr>
      <w:rPr>
        <w:rFonts w:hint="default"/>
        <w:lang w:val="en-US" w:eastAsia="en-US" w:bidi="ar-SA"/>
      </w:rPr>
    </w:lvl>
    <w:lvl w:ilvl="3" w:tplc="5B7AEFEE">
      <w:numFmt w:val="bullet"/>
      <w:lvlText w:val="•"/>
      <w:lvlJc w:val="left"/>
      <w:pPr>
        <w:ind w:left="2915" w:hanging="226"/>
      </w:pPr>
      <w:rPr>
        <w:rFonts w:hint="default"/>
        <w:lang w:val="en-US" w:eastAsia="en-US" w:bidi="ar-SA"/>
      </w:rPr>
    </w:lvl>
    <w:lvl w:ilvl="4" w:tplc="05A872BE">
      <w:numFmt w:val="bullet"/>
      <w:lvlText w:val="•"/>
      <w:lvlJc w:val="left"/>
      <w:pPr>
        <w:ind w:left="3893" w:hanging="226"/>
      </w:pPr>
      <w:rPr>
        <w:rFonts w:hint="default"/>
        <w:lang w:val="en-US" w:eastAsia="en-US" w:bidi="ar-SA"/>
      </w:rPr>
    </w:lvl>
    <w:lvl w:ilvl="5" w:tplc="4E8256C4">
      <w:numFmt w:val="bullet"/>
      <w:lvlText w:val="•"/>
      <w:lvlJc w:val="left"/>
      <w:pPr>
        <w:ind w:left="4871" w:hanging="226"/>
      </w:pPr>
      <w:rPr>
        <w:rFonts w:hint="default"/>
        <w:lang w:val="en-US" w:eastAsia="en-US" w:bidi="ar-SA"/>
      </w:rPr>
    </w:lvl>
    <w:lvl w:ilvl="6" w:tplc="FE9EB6E4">
      <w:numFmt w:val="bullet"/>
      <w:lvlText w:val="•"/>
      <w:lvlJc w:val="left"/>
      <w:pPr>
        <w:ind w:left="5848" w:hanging="226"/>
      </w:pPr>
      <w:rPr>
        <w:rFonts w:hint="default"/>
        <w:lang w:val="en-US" w:eastAsia="en-US" w:bidi="ar-SA"/>
      </w:rPr>
    </w:lvl>
    <w:lvl w:ilvl="7" w:tplc="B98CBACC">
      <w:numFmt w:val="bullet"/>
      <w:lvlText w:val="•"/>
      <w:lvlJc w:val="left"/>
      <w:pPr>
        <w:ind w:left="6826" w:hanging="226"/>
      </w:pPr>
      <w:rPr>
        <w:rFonts w:hint="default"/>
        <w:lang w:val="en-US" w:eastAsia="en-US" w:bidi="ar-SA"/>
      </w:rPr>
    </w:lvl>
    <w:lvl w:ilvl="8" w:tplc="D200C9BE">
      <w:numFmt w:val="bullet"/>
      <w:lvlText w:val="•"/>
      <w:lvlJc w:val="left"/>
      <w:pPr>
        <w:ind w:left="7804" w:hanging="22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AE"/>
    <w:rsid w:val="00304FAE"/>
    <w:rsid w:val="0052773D"/>
    <w:rsid w:val="009353F5"/>
    <w:rsid w:val="00A3025F"/>
    <w:rsid w:val="00C44F48"/>
    <w:rsid w:val="00DE1151"/>
    <w:rsid w:val="00F5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BDD1B"/>
  <w15:docId w15:val="{E6BAC1C8-F8E0-4090-94A0-2C77EA3E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line="410" w:lineRule="exact"/>
      <w:ind w:left="240"/>
      <w:outlineLvl w:val="0"/>
    </w:pPr>
    <w:rPr>
      <w:rFonts w:ascii="Arial" w:eastAsia="Arial" w:hAnsi="Arial" w:cs="Arial"/>
      <w:sz w:val="36"/>
      <w:szCs w:val="36"/>
    </w:rPr>
  </w:style>
  <w:style w:type="paragraph" w:styleId="Heading2">
    <w:name w:val="heading 2"/>
    <w:basedOn w:val="Normal"/>
    <w:uiPriority w:val="9"/>
    <w:unhideWhenUsed/>
    <w:qFormat/>
    <w:pPr>
      <w:ind w:left="510" w:right="277"/>
      <w:jc w:val="center"/>
      <w:outlineLvl w:val="1"/>
    </w:pPr>
    <w:rPr>
      <w:rFonts w:ascii="Arial" w:eastAsia="Arial" w:hAnsi="Arial" w:cs="Arial"/>
      <w:sz w:val="28"/>
      <w:szCs w:val="28"/>
    </w:rPr>
  </w:style>
  <w:style w:type="paragraph" w:styleId="Heading3">
    <w:name w:val="heading 3"/>
    <w:basedOn w:val="Normal"/>
    <w:uiPriority w:val="9"/>
    <w:unhideWhenUsed/>
    <w:qFormat/>
    <w:pPr>
      <w:ind w:left="240"/>
      <w:outlineLvl w:val="2"/>
    </w:pPr>
    <w:rPr>
      <w:b/>
      <w:bCs/>
      <w:sz w:val="24"/>
      <w:szCs w:val="24"/>
    </w:rPr>
  </w:style>
  <w:style w:type="paragraph" w:styleId="Heading4">
    <w:name w:val="heading 4"/>
    <w:basedOn w:val="Normal"/>
    <w:uiPriority w:val="9"/>
    <w:unhideWhenUsed/>
    <w:qFormat/>
    <w:pPr>
      <w:spacing w:line="273" w:lineRule="exact"/>
      <w:ind w:left="3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480"/>
    </w:pPr>
  </w:style>
  <w:style w:type="paragraph" w:customStyle="1" w:styleId="TableParagraph">
    <w:name w:val="Table Paragraph"/>
    <w:basedOn w:val="Normal"/>
    <w:uiPriority w:val="1"/>
    <w:qFormat/>
    <w:pPr>
      <w:ind w:left="28"/>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vista.med.va.gov/pdm/pdm_documentation.htm"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http://vista.med.va.gov/pdm/pdm_document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POE PDM Pre-Release Installation Guide 101000.doc</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POE PDM Pre-Release Installation Guide 101000.doc</dc:title>
  <dc:creator>Department of Veterans Affairs</dc:creator>
  <cp:lastModifiedBy>Department of Veterans Affairs</cp:lastModifiedBy>
  <cp:revision>2</cp:revision>
  <dcterms:created xsi:type="dcterms:W3CDTF">2022-05-02T15:06:00Z</dcterms:created>
  <dcterms:modified xsi:type="dcterms:W3CDTF">2022-05-02T15:06:00Z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2000-10-10T00:00:00Z</vt:filetime>
  </property>
  <property fmtid="{D5CDD505-2E9C-101B-9397-08002B2CF9AE}" pid="3" name="Creator">
    <vt:lpwstr>ADOBEPS4.DRV Version 4.24</vt:lpwstr>
  </property>
  <property fmtid="{D5CDD505-2E9C-101B-9397-08002B2CF9AE}" pid="4" name="LastSaved">
    <vt:filetime>2020-11-24T00:00:00Z</vt:filetime>
  </property>
</Properties>
</file>