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943D2">
      <w:pPr>
        <w:ind w:left="2160" w:firstLine="720"/>
        <w:rPr>
          <w:rFonts w:ascii="Arial" w:hAnsi="Arial"/>
          <w:sz w:val="16"/>
        </w:rPr>
      </w:pPr>
      <w:bookmarkStart w:id="0" w:name="_GoBack"/>
      <w:bookmarkEnd w:id="0"/>
      <w:r>
        <w:rPr>
          <w:rFonts w:ascii="Arial" w:hAnsi="Arial"/>
        </w:rPr>
        <w:pict>
          <v:line id="_x0000_s1026" style="position:absolute;left:0;text-align:left;z-index:251656192" from="309.6pt,33.85pt" to="468pt,33.85pt" o:allowincell="f" strokeweight=".5pt"/>
        </w:pict>
      </w:r>
      <w:r>
        <w:rPr>
          <w:rFonts w:ascii="Arial" w:hAnsi="Arial"/>
        </w:rPr>
        <w:pict>
          <v:line id="_x0000_s1027" style="position:absolute;left:0;text-align:left;z-index:251657216" from="0,33.85pt" to="151.2pt,33.85pt" o:allowincell="f" strokeweight=".5pt"/>
        </w:pict>
      </w: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4pt;height:108pt" fillcolor="window">
            <v:imagedata r:id="rId7" o:title=""/>
          </v:shape>
        </w:pict>
      </w:r>
    </w:p>
    <w:p w:rsidR="00000000" w:rsidRDefault="009943D2">
      <w:pPr>
        <w:jc w:val="center"/>
        <w:rPr>
          <w:rFonts w:ascii="Arial" w:hAnsi="Arial"/>
        </w:rPr>
      </w:pPr>
    </w:p>
    <w:p w:rsidR="00000000" w:rsidRDefault="009943D2">
      <w:pPr>
        <w:jc w:val="center"/>
        <w:rPr>
          <w:rFonts w:ascii="Arial" w:hAnsi="Arial"/>
          <w:b/>
          <w:sz w:val="64"/>
        </w:rPr>
      </w:pPr>
      <w:r>
        <w:rPr>
          <w:rFonts w:ascii="Arial" w:hAnsi="Arial"/>
          <w:b/>
          <w:sz w:val="64"/>
        </w:rPr>
        <w:t>OUTPATIENT PHARMACY</w:t>
      </w:r>
    </w:p>
    <w:p w:rsidR="00000000" w:rsidRDefault="009943D2">
      <w:pPr>
        <w:jc w:val="center"/>
        <w:rPr>
          <w:rFonts w:ascii="Arial" w:hAnsi="Arial"/>
          <w:b/>
          <w:sz w:val="52"/>
        </w:rPr>
      </w:pPr>
      <w:r>
        <w:rPr>
          <w:rFonts w:ascii="Arial" w:hAnsi="Arial"/>
          <w:b/>
          <w:sz w:val="64"/>
        </w:rPr>
        <w:t>AUTOMATION INTERFACE</w:t>
      </w:r>
    </w:p>
    <w:p w:rsidR="00000000" w:rsidRDefault="009943D2">
      <w:pPr>
        <w:jc w:val="center"/>
        <w:rPr>
          <w:rFonts w:ascii="Arial" w:hAnsi="Arial"/>
          <w:b/>
          <w:sz w:val="64"/>
        </w:rPr>
      </w:pPr>
    </w:p>
    <w:p w:rsidR="00000000" w:rsidRDefault="009943D2">
      <w:pPr>
        <w:jc w:val="center"/>
        <w:rPr>
          <w:rFonts w:ascii="Arial" w:hAnsi="Arial"/>
          <w:b/>
          <w:sz w:val="64"/>
        </w:rPr>
      </w:pPr>
    </w:p>
    <w:p w:rsidR="00000000" w:rsidRDefault="009943D2">
      <w:pPr>
        <w:pStyle w:val="Heading7"/>
        <w:jc w:val="center"/>
        <w:rPr>
          <w:b/>
          <w:sz w:val="48"/>
        </w:rPr>
      </w:pPr>
      <w:r>
        <w:rPr>
          <w:b/>
          <w:sz w:val="48"/>
        </w:rPr>
        <w:t xml:space="preserve">RELEASE NOTES </w:t>
      </w:r>
    </w:p>
    <w:p w:rsidR="00000000" w:rsidRDefault="009943D2">
      <w:pPr>
        <w:jc w:val="center"/>
        <w:rPr>
          <w:rFonts w:ascii="Arial" w:hAnsi="Arial"/>
          <w:sz w:val="40"/>
        </w:rPr>
      </w:pPr>
    </w:p>
    <w:p w:rsidR="00000000" w:rsidRDefault="009943D2">
      <w:pPr>
        <w:pStyle w:val="Manual-TitlePage3VerRelDate"/>
      </w:pPr>
    </w:p>
    <w:p w:rsidR="00000000" w:rsidRDefault="009943D2">
      <w:pPr>
        <w:pStyle w:val="Manual-TitlePage3VerRelDate"/>
      </w:pPr>
      <w:r>
        <w:t>PSO*7*156</w:t>
      </w:r>
    </w:p>
    <w:p w:rsidR="00000000" w:rsidRDefault="009943D2">
      <w:pPr>
        <w:pStyle w:val="Manual-TitlePage3VerRelDate"/>
      </w:pPr>
      <w:r>
        <w:t>PSS*1*82</w:t>
      </w:r>
    </w:p>
    <w:p w:rsidR="00000000" w:rsidRDefault="009943D2">
      <w:pPr>
        <w:jc w:val="center"/>
        <w:rPr>
          <w:rFonts w:ascii="Arial" w:hAnsi="Arial" w:cs="Arial"/>
          <w:sz w:val="36"/>
        </w:rPr>
      </w:pPr>
      <w:r>
        <w:rPr>
          <w:rFonts w:ascii="Arial" w:hAnsi="Arial" w:cs="Arial"/>
          <w:sz w:val="36"/>
        </w:rPr>
        <w:t>PSN*4*84</w:t>
      </w:r>
    </w:p>
    <w:p w:rsidR="00000000" w:rsidRDefault="009943D2">
      <w:pPr>
        <w:pStyle w:val="Manual-TitlePage3VerRelDate"/>
      </w:pPr>
    </w:p>
    <w:p w:rsidR="00000000" w:rsidRDefault="009943D2">
      <w:pPr>
        <w:pStyle w:val="Manual-TitlePage3VerRelDate"/>
        <w:rPr>
          <w:rFonts w:cs="Arial"/>
        </w:rPr>
      </w:pPr>
      <w:r>
        <w:rPr>
          <w:rFonts w:cs="Arial"/>
        </w:rPr>
        <w:t>October 2004</w:t>
      </w:r>
    </w:p>
    <w:p w:rsidR="00000000" w:rsidRDefault="009943D2">
      <w:pPr>
        <w:jc w:val="center"/>
        <w:rPr>
          <w:rFonts w:ascii="Arial" w:hAnsi="Arial"/>
          <w:sz w:val="40"/>
        </w:rPr>
      </w:pPr>
    </w:p>
    <w:p w:rsidR="00000000" w:rsidRDefault="009943D2">
      <w:pPr>
        <w:jc w:val="center"/>
        <w:rPr>
          <w:rFonts w:ascii="Arial" w:hAnsi="Arial"/>
          <w:sz w:val="40"/>
        </w:rPr>
      </w:pPr>
    </w:p>
    <w:p w:rsidR="00000000" w:rsidRDefault="009943D2">
      <w:pPr>
        <w:jc w:val="center"/>
        <w:rPr>
          <w:rFonts w:ascii="Arial" w:hAnsi="Arial"/>
          <w:sz w:val="40"/>
        </w:rPr>
      </w:pPr>
    </w:p>
    <w:p w:rsidR="00000000" w:rsidRDefault="009943D2">
      <w:pPr>
        <w:jc w:val="center"/>
        <w:rPr>
          <w:rFonts w:ascii="Arial" w:hAnsi="Arial"/>
          <w:sz w:val="40"/>
        </w:rPr>
      </w:pPr>
    </w:p>
    <w:p w:rsidR="00000000" w:rsidRDefault="009943D2">
      <w:pPr>
        <w:jc w:val="center"/>
        <w:rPr>
          <w:rFonts w:ascii="Arial" w:hAnsi="Arial"/>
          <w:sz w:val="40"/>
        </w:rPr>
      </w:pPr>
    </w:p>
    <w:p w:rsidR="00000000" w:rsidRDefault="009943D2">
      <w:pPr>
        <w:jc w:val="center"/>
        <w:rPr>
          <w:rFonts w:ascii="Arial" w:hAnsi="Arial"/>
          <w:sz w:val="40"/>
        </w:rPr>
      </w:pPr>
    </w:p>
    <w:p w:rsidR="00000000" w:rsidRDefault="009943D2">
      <w:pPr>
        <w:jc w:val="center"/>
        <w:rPr>
          <w:rFonts w:ascii="Arial" w:hAnsi="Arial"/>
          <w:sz w:val="40"/>
        </w:rPr>
      </w:pPr>
    </w:p>
    <w:p w:rsidR="00000000" w:rsidRDefault="009943D2">
      <w:pPr>
        <w:rPr>
          <w:rFonts w:ascii="Arial" w:hAnsi="Arial"/>
          <w:sz w:val="24"/>
          <w:szCs w:val="24"/>
        </w:rPr>
      </w:pPr>
      <w:r>
        <w:pict>
          <v:line id="_x0000_s1028" style="position:absolute;z-index:251658240" from="324pt,5.3pt" to="475.2pt,5.3pt" o:allowincell="f" strokeweight=".5pt"/>
        </w:pict>
      </w:r>
      <w:r>
        <w:pict>
          <v:line id="_x0000_s1029" style="position:absolute;flip:x;z-index:251659264" from="0,5.3pt" to="2in,5.3pt" o:allowincell="f" strokeweight=".5pt"/>
        </w:pict>
      </w:r>
      <w:r>
        <w:tab/>
      </w:r>
      <w:r>
        <w:tab/>
      </w:r>
      <w:r>
        <w:tab/>
      </w:r>
      <w:r>
        <w:tab/>
        <w:t xml:space="preserve">   </w:t>
      </w:r>
      <w:r>
        <w:rPr>
          <w:rFonts w:ascii="Arial" w:hAnsi="Arial"/>
          <w:sz w:val="24"/>
          <w:szCs w:val="24"/>
        </w:rPr>
        <w:t>Department of Veterans Affairs</w:t>
      </w:r>
    </w:p>
    <w:p w:rsidR="00000000" w:rsidRDefault="009943D2">
      <w:pPr>
        <w:jc w:val="center"/>
      </w:pPr>
      <w:smartTag w:uri="urn:schemas-microsoft-com:office:smarttags" w:element="place">
        <w:r>
          <w:rPr>
            <w:rFonts w:ascii="Arial" w:hAnsi="Arial" w:cs="Arial"/>
            <w:b/>
            <w:sz w:val="24"/>
            <w:szCs w:val="24"/>
          </w:rPr>
          <w:t>V</w:t>
        </w:r>
        <w:r>
          <w:rPr>
            <w:rFonts w:ascii="Arial" w:hAnsi="Arial" w:cs="Arial"/>
            <w:bCs/>
            <w:i/>
            <w:iCs/>
            <w:sz w:val="20"/>
          </w:rPr>
          <w:t>IST</w:t>
        </w:r>
        <w:r>
          <w:rPr>
            <w:rFonts w:ascii="Arial" w:hAnsi="Arial" w:cs="Arial"/>
            <w:b/>
            <w:sz w:val="24"/>
            <w:szCs w:val="24"/>
          </w:rPr>
          <w:t>A</w:t>
        </w:r>
      </w:smartTag>
      <w:r>
        <w:rPr>
          <w:rFonts w:ascii="Arial" w:hAnsi="Arial" w:cs="Arial"/>
        </w:rPr>
        <w:t xml:space="preserve"> </w:t>
      </w:r>
      <w:r>
        <w:rPr>
          <w:rFonts w:ascii="Arial" w:hAnsi="Arial"/>
          <w:sz w:val="24"/>
          <w:szCs w:val="24"/>
        </w:rPr>
        <w:t>Health</w:t>
      </w:r>
      <w:r>
        <w:rPr>
          <w:rFonts w:ascii="Arial" w:hAnsi="Arial"/>
        </w:rPr>
        <w:t xml:space="preserve"> </w:t>
      </w:r>
      <w:r>
        <w:rPr>
          <w:rFonts w:ascii="Arial" w:hAnsi="Arial"/>
          <w:sz w:val="24"/>
          <w:szCs w:val="24"/>
        </w:rPr>
        <w:t>Systems Design &amp; Development</w:t>
      </w:r>
    </w:p>
    <w:p w:rsidR="00000000" w:rsidRDefault="009943D2">
      <w:pPr>
        <w:spacing w:line="216" w:lineRule="auto"/>
      </w:pPr>
      <w:r>
        <w:br w:type="page"/>
      </w:r>
    </w:p>
    <w:p w:rsidR="00000000" w:rsidRDefault="009943D2">
      <w:pPr>
        <w:spacing w:line="216" w:lineRule="auto"/>
        <w:sectPr w:rsidR="00000000">
          <w:footerReference w:type="default" r:id="rId8"/>
          <w:type w:val="continuous"/>
          <w:pgSz w:w="12240" w:h="15840" w:code="1"/>
          <w:pgMar w:top="1440" w:right="1440" w:bottom="1440" w:left="1440" w:header="720" w:footer="720" w:gutter="0"/>
          <w:pgNumType w:fmt="lowerRoman" w:start="1"/>
          <w:cols w:space="720"/>
          <w:titlePg/>
        </w:sectPr>
      </w:pPr>
    </w:p>
    <w:p w:rsidR="00000000" w:rsidRDefault="009943D2">
      <w:pPr>
        <w:spacing w:line="216" w:lineRule="auto"/>
        <w:rPr>
          <w:rFonts w:ascii="Arial" w:hAnsi="Arial"/>
          <w:b/>
          <w:sz w:val="36"/>
        </w:rPr>
      </w:pPr>
      <w:r>
        <w:rPr>
          <w:rFonts w:ascii="Arial" w:hAnsi="Arial"/>
          <w:b/>
          <w:sz w:val="36"/>
        </w:rPr>
        <w:lastRenderedPageBreak/>
        <w:t>Table of Contents</w:t>
      </w:r>
    </w:p>
    <w:p w:rsidR="00000000" w:rsidRDefault="009943D2">
      <w:pPr>
        <w:spacing w:line="216" w:lineRule="auto"/>
      </w:pPr>
    </w:p>
    <w:bookmarkStart w:id="1" w:name="_Toc508074963"/>
    <w:p w:rsidR="00000000" w:rsidRDefault="009943D2">
      <w:pPr>
        <w:pStyle w:val="TOC1"/>
        <w:rPr>
          <w:b w:val="0"/>
          <w:noProof/>
          <w:sz w:val="24"/>
          <w:szCs w:val="24"/>
        </w:rPr>
      </w:pPr>
      <w:r>
        <w:rPr>
          <w:b w:val="0"/>
        </w:rPr>
        <w:fldChar w:fldCharType="begin"/>
      </w:r>
      <w:r>
        <w:rPr>
          <w:b w:val="0"/>
        </w:rPr>
        <w:instrText xml:space="preserve"> TOC \o "1-3" \h \z </w:instrText>
      </w:r>
      <w:r>
        <w:rPr>
          <w:b w:val="0"/>
        </w:rPr>
        <w:fldChar w:fldCharType="separate"/>
      </w:r>
      <w:hyperlink w:anchor="_Toc75771286" w:history="1">
        <w:r>
          <w:rPr>
            <w:rStyle w:val="Hyperlink"/>
            <w:noProof/>
          </w:rPr>
          <w:t>Introduction</w:t>
        </w:r>
        <w:r>
          <w:rPr>
            <w:noProof/>
            <w:webHidden/>
          </w:rPr>
          <w:tab/>
        </w:r>
        <w:r>
          <w:rPr>
            <w:noProof/>
            <w:webHidden/>
          </w:rPr>
          <w:fldChar w:fldCharType="begin"/>
        </w:r>
        <w:r>
          <w:rPr>
            <w:noProof/>
            <w:webHidden/>
          </w:rPr>
          <w:instrText xml:space="preserve"> PAGEREF _Toc75771286 \h </w:instrText>
        </w:r>
        <w:r>
          <w:rPr>
            <w:noProof/>
          </w:rPr>
        </w:r>
        <w:r>
          <w:rPr>
            <w:noProof/>
            <w:webHidden/>
          </w:rPr>
          <w:fldChar w:fldCharType="separate"/>
        </w:r>
        <w:r>
          <w:rPr>
            <w:noProof/>
            <w:webHidden/>
          </w:rPr>
          <w:t>3</w:t>
        </w:r>
        <w:r>
          <w:rPr>
            <w:noProof/>
            <w:webHidden/>
          </w:rPr>
          <w:fldChar w:fldCharType="end"/>
        </w:r>
      </w:hyperlink>
    </w:p>
    <w:p w:rsidR="00000000" w:rsidRDefault="009943D2">
      <w:pPr>
        <w:pStyle w:val="TOC2"/>
        <w:tabs>
          <w:tab w:val="right" w:leader="dot" w:pos="9350"/>
        </w:tabs>
        <w:rPr>
          <w:noProof/>
          <w:sz w:val="24"/>
          <w:szCs w:val="24"/>
        </w:rPr>
      </w:pPr>
      <w:hyperlink w:anchor="_Toc75771287" w:history="1">
        <w:r>
          <w:rPr>
            <w:rStyle w:val="Hyperlink"/>
            <w:noProof/>
          </w:rPr>
          <w:t>Project Enhancements</w:t>
        </w:r>
        <w:r>
          <w:rPr>
            <w:noProof/>
            <w:webHidden/>
          </w:rPr>
          <w:tab/>
        </w:r>
        <w:r>
          <w:rPr>
            <w:noProof/>
            <w:webHidden/>
          </w:rPr>
          <w:fldChar w:fldCharType="begin"/>
        </w:r>
        <w:r>
          <w:rPr>
            <w:noProof/>
            <w:webHidden/>
          </w:rPr>
          <w:instrText xml:space="preserve"> PAGEREF _Toc75771287 \h </w:instrText>
        </w:r>
        <w:r>
          <w:rPr>
            <w:noProof/>
          </w:rPr>
        </w:r>
        <w:r>
          <w:rPr>
            <w:noProof/>
            <w:webHidden/>
          </w:rPr>
          <w:fldChar w:fldCharType="separate"/>
        </w:r>
        <w:r>
          <w:rPr>
            <w:noProof/>
            <w:webHidden/>
          </w:rPr>
          <w:t>3</w:t>
        </w:r>
        <w:r>
          <w:rPr>
            <w:noProof/>
            <w:webHidden/>
          </w:rPr>
          <w:fldChar w:fldCharType="end"/>
        </w:r>
      </w:hyperlink>
    </w:p>
    <w:p w:rsidR="00000000" w:rsidRDefault="009943D2">
      <w:pPr>
        <w:pStyle w:val="TOC1"/>
        <w:rPr>
          <w:b w:val="0"/>
          <w:noProof/>
          <w:sz w:val="24"/>
          <w:szCs w:val="24"/>
        </w:rPr>
      </w:pPr>
      <w:hyperlink w:anchor="_Toc75771288" w:history="1">
        <w:r>
          <w:rPr>
            <w:rStyle w:val="Hyperlink"/>
            <w:noProof/>
          </w:rPr>
          <w:t>Outpatient</w:t>
        </w:r>
        <w:r>
          <w:rPr>
            <w:rStyle w:val="Hyperlink"/>
            <w:noProof/>
          </w:rPr>
          <w:t xml:space="preserve"> </w:t>
        </w:r>
        <w:r>
          <w:rPr>
            <w:rStyle w:val="Hyperlink"/>
            <w:noProof/>
          </w:rPr>
          <w:t>Pharmacy and Pharmacy Data Management Enhancements</w:t>
        </w:r>
        <w:r>
          <w:rPr>
            <w:noProof/>
            <w:webHidden/>
          </w:rPr>
          <w:tab/>
        </w:r>
        <w:r>
          <w:rPr>
            <w:noProof/>
            <w:webHidden/>
          </w:rPr>
          <w:fldChar w:fldCharType="begin"/>
        </w:r>
        <w:r>
          <w:rPr>
            <w:noProof/>
            <w:webHidden/>
          </w:rPr>
          <w:instrText xml:space="preserve"> PAGEREF _Toc75</w:instrText>
        </w:r>
        <w:r>
          <w:rPr>
            <w:noProof/>
            <w:webHidden/>
          </w:rPr>
          <w:instrText xml:space="preserve">771288 \h </w:instrText>
        </w:r>
        <w:r>
          <w:rPr>
            <w:noProof/>
          </w:rPr>
        </w:r>
        <w:r>
          <w:rPr>
            <w:noProof/>
            <w:webHidden/>
          </w:rPr>
          <w:fldChar w:fldCharType="separate"/>
        </w:r>
        <w:r>
          <w:rPr>
            <w:noProof/>
            <w:webHidden/>
          </w:rPr>
          <w:t>5</w:t>
        </w:r>
        <w:r>
          <w:rPr>
            <w:noProof/>
            <w:webHidden/>
          </w:rPr>
          <w:fldChar w:fldCharType="end"/>
        </w:r>
      </w:hyperlink>
    </w:p>
    <w:p w:rsidR="00000000" w:rsidRDefault="009943D2">
      <w:pPr>
        <w:pStyle w:val="TOC2"/>
        <w:tabs>
          <w:tab w:val="right" w:leader="dot" w:pos="9350"/>
        </w:tabs>
        <w:rPr>
          <w:noProof/>
          <w:sz w:val="24"/>
          <w:szCs w:val="24"/>
        </w:rPr>
      </w:pPr>
      <w:hyperlink w:anchor="_Toc75771289" w:history="1">
        <w:r>
          <w:rPr>
            <w:rStyle w:val="Hyperlink"/>
            <w:noProof/>
          </w:rPr>
          <w:t>Field Updates</w:t>
        </w:r>
        <w:r>
          <w:rPr>
            <w:noProof/>
            <w:webHidden/>
          </w:rPr>
          <w:tab/>
        </w:r>
        <w:r>
          <w:rPr>
            <w:noProof/>
            <w:webHidden/>
          </w:rPr>
          <w:fldChar w:fldCharType="begin"/>
        </w:r>
        <w:r>
          <w:rPr>
            <w:noProof/>
            <w:webHidden/>
          </w:rPr>
          <w:instrText xml:space="preserve"> PAGEREF _Toc75771289 \h </w:instrText>
        </w:r>
        <w:r>
          <w:rPr>
            <w:noProof/>
          </w:rPr>
        </w:r>
        <w:r>
          <w:rPr>
            <w:noProof/>
            <w:webHidden/>
          </w:rPr>
          <w:fldChar w:fldCharType="separate"/>
        </w:r>
        <w:r>
          <w:rPr>
            <w:noProof/>
            <w:webHidden/>
          </w:rPr>
          <w:t>5</w:t>
        </w:r>
        <w:r>
          <w:rPr>
            <w:noProof/>
            <w:webHidden/>
          </w:rPr>
          <w:fldChar w:fldCharType="end"/>
        </w:r>
      </w:hyperlink>
    </w:p>
    <w:p w:rsidR="00000000" w:rsidRDefault="009943D2">
      <w:pPr>
        <w:pStyle w:val="TOC2"/>
        <w:tabs>
          <w:tab w:val="right" w:leader="dot" w:pos="9350"/>
        </w:tabs>
        <w:rPr>
          <w:noProof/>
          <w:sz w:val="24"/>
          <w:szCs w:val="24"/>
        </w:rPr>
      </w:pPr>
      <w:hyperlink w:anchor="_Toc75771290" w:history="1">
        <w:r>
          <w:rPr>
            <w:rStyle w:val="Hyperlink"/>
            <w:noProof/>
          </w:rPr>
          <w:t>New and R</w:t>
        </w:r>
        <w:r>
          <w:rPr>
            <w:rStyle w:val="Hyperlink"/>
            <w:noProof/>
          </w:rPr>
          <w:t>e</w:t>
        </w:r>
        <w:r>
          <w:rPr>
            <w:rStyle w:val="Hyperlink"/>
            <w:noProof/>
          </w:rPr>
          <w:t>vised Para</w:t>
        </w:r>
        <w:r>
          <w:rPr>
            <w:rStyle w:val="Hyperlink"/>
            <w:noProof/>
          </w:rPr>
          <w:t>m</w:t>
        </w:r>
        <w:r>
          <w:rPr>
            <w:rStyle w:val="Hyperlink"/>
            <w:noProof/>
          </w:rPr>
          <w:t>eters and Options</w:t>
        </w:r>
        <w:r>
          <w:rPr>
            <w:noProof/>
            <w:webHidden/>
          </w:rPr>
          <w:tab/>
        </w:r>
        <w:r>
          <w:rPr>
            <w:noProof/>
            <w:webHidden/>
          </w:rPr>
          <w:fldChar w:fldCharType="begin"/>
        </w:r>
        <w:r>
          <w:rPr>
            <w:noProof/>
            <w:webHidden/>
          </w:rPr>
          <w:instrText xml:space="preserve"> PAGEREF _Toc75771290 \h </w:instrText>
        </w:r>
        <w:r>
          <w:rPr>
            <w:noProof/>
          </w:rPr>
        </w:r>
        <w:r>
          <w:rPr>
            <w:noProof/>
            <w:webHidden/>
          </w:rPr>
          <w:fldChar w:fldCharType="separate"/>
        </w:r>
        <w:r>
          <w:rPr>
            <w:noProof/>
            <w:webHidden/>
          </w:rPr>
          <w:t>6</w:t>
        </w:r>
        <w:r>
          <w:rPr>
            <w:noProof/>
            <w:webHidden/>
          </w:rPr>
          <w:fldChar w:fldCharType="end"/>
        </w:r>
      </w:hyperlink>
    </w:p>
    <w:p w:rsidR="00000000" w:rsidRDefault="009943D2">
      <w:pPr>
        <w:pStyle w:val="TOC1"/>
        <w:rPr>
          <w:b w:val="0"/>
          <w:noProof/>
          <w:sz w:val="24"/>
          <w:szCs w:val="24"/>
        </w:rPr>
      </w:pPr>
      <w:hyperlink w:anchor="_Toc75771291" w:history="1">
        <w:r>
          <w:rPr>
            <w:rStyle w:val="Hyperlink"/>
            <w:noProof/>
          </w:rPr>
          <w:t>HL7-Rel</w:t>
        </w:r>
        <w:r>
          <w:rPr>
            <w:rStyle w:val="Hyperlink"/>
            <w:noProof/>
          </w:rPr>
          <w:t>a</w:t>
        </w:r>
        <w:r>
          <w:rPr>
            <w:rStyle w:val="Hyperlink"/>
            <w:noProof/>
          </w:rPr>
          <w:t>ted Enhancements</w:t>
        </w:r>
        <w:r>
          <w:rPr>
            <w:noProof/>
            <w:webHidden/>
          </w:rPr>
          <w:tab/>
        </w:r>
        <w:r>
          <w:rPr>
            <w:noProof/>
            <w:webHidden/>
          </w:rPr>
          <w:fldChar w:fldCharType="begin"/>
        </w:r>
        <w:r>
          <w:rPr>
            <w:noProof/>
            <w:webHidden/>
          </w:rPr>
          <w:instrText xml:space="preserve"> </w:instrText>
        </w:r>
        <w:r>
          <w:rPr>
            <w:noProof/>
            <w:webHidden/>
          </w:rPr>
          <w:instrText xml:space="preserve">PAGEREF _Toc75771291 \h </w:instrText>
        </w:r>
        <w:r>
          <w:rPr>
            <w:noProof/>
          </w:rPr>
        </w:r>
        <w:r>
          <w:rPr>
            <w:noProof/>
            <w:webHidden/>
          </w:rPr>
          <w:fldChar w:fldCharType="separate"/>
        </w:r>
        <w:r>
          <w:rPr>
            <w:noProof/>
            <w:webHidden/>
          </w:rPr>
          <w:t>8</w:t>
        </w:r>
        <w:r>
          <w:rPr>
            <w:noProof/>
            <w:webHidden/>
          </w:rPr>
          <w:fldChar w:fldCharType="end"/>
        </w:r>
      </w:hyperlink>
    </w:p>
    <w:p w:rsidR="00000000" w:rsidRDefault="009943D2">
      <w:pPr>
        <w:pStyle w:val="TOC2"/>
        <w:tabs>
          <w:tab w:val="right" w:leader="dot" w:pos="9350"/>
        </w:tabs>
        <w:rPr>
          <w:noProof/>
          <w:sz w:val="24"/>
          <w:szCs w:val="24"/>
        </w:rPr>
      </w:pPr>
      <w:hyperlink w:anchor="_Toc75771292" w:history="1">
        <w:r>
          <w:rPr>
            <w:rStyle w:val="Hyperlink"/>
            <w:noProof/>
          </w:rPr>
          <w:t>Data Transmitte</w:t>
        </w:r>
        <w:r>
          <w:rPr>
            <w:rStyle w:val="Hyperlink"/>
            <w:noProof/>
          </w:rPr>
          <w:t>d</w:t>
        </w:r>
        <w:r>
          <w:rPr>
            <w:rStyle w:val="Hyperlink"/>
            <w:noProof/>
          </w:rPr>
          <w:t xml:space="preserve"> between </w:t>
        </w:r>
        <w:r>
          <w:rPr>
            <w:rStyle w:val="Hyperlink"/>
            <w:bCs/>
            <w:noProof/>
          </w:rPr>
          <w:t>V</w:t>
        </w:r>
        <w:r>
          <w:rPr>
            <w:rStyle w:val="Hyperlink"/>
            <w:bCs/>
            <w:i/>
            <w:iCs/>
            <w:noProof/>
          </w:rPr>
          <w:t>IST</w:t>
        </w:r>
        <w:r>
          <w:rPr>
            <w:rStyle w:val="Hyperlink"/>
            <w:bCs/>
            <w:noProof/>
          </w:rPr>
          <w:t>A</w:t>
        </w:r>
        <w:r>
          <w:rPr>
            <w:rStyle w:val="Hyperlink"/>
            <w:noProof/>
          </w:rPr>
          <w:t xml:space="preserve"> and the Dispensing System</w:t>
        </w:r>
        <w:r>
          <w:rPr>
            <w:noProof/>
            <w:webHidden/>
          </w:rPr>
          <w:tab/>
        </w:r>
        <w:r>
          <w:rPr>
            <w:noProof/>
            <w:webHidden/>
          </w:rPr>
          <w:fldChar w:fldCharType="begin"/>
        </w:r>
        <w:r>
          <w:rPr>
            <w:noProof/>
            <w:webHidden/>
          </w:rPr>
          <w:instrText xml:space="preserve"> PAGEREF _Toc75771292 \h </w:instrText>
        </w:r>
        <w:r>
          <w:rPr>
            <w:noProof/>
          </w:rPr>
        </w:r>
        <w:r>
          <w:rPr>
            <w:noProof/>
            <w:webHidden/>
          </w:rPr>
          <w:fldChar w:fldCharType="separate"/>
        </w:r>
        <w:r>
          <w:rPr>
            <w:noProof/>
            <w:webHidden/>
          </w:rPr>
          <w:t>8</w:t>
        </w:r>
        <w:r>
          <w:rPr>
            <w:noProof/>
            <w:webHidden/>
          </w:rPr>
          <w:fldChar w:fldCharType="end"/>
        </w:r>
      </w:hyperlink>
    </w:p>
    <w:p w:rsidR="00000000" w:rsidRDefault="009943D2">
      <w:pPr>
        <w:pStyle w:val="TOC3"/>
        <w:tabs>
          <w:tab w:val="right" w:leader="dot" w:pos="9350"/>
        </w:tabs>
        <w:rPr>
          <w:noProof/>
          <w:sz w:val="24"/>
          <w:szCs w:val="24"/>
        </w:rPr>
      </w:pPr>
      <w:hyperlink w:anchor="_Toc75771293" w:history="1">
        <w:r>
          <w:rPr>
            <w:rStyle w:val="Hyperlink"/>
            <w:noProof/>
          </w:rPr>
          <w:t>New Protoco</w:t>
        </w:r>
        <w:r>
          <w:rPr>
            <w:rStyle w:val="Hyperlink"/>
            <w:noProof/>
          </w:rPr>
          <w:t>l</w:t>
        </w:r>
        <w:r>
          <w:rPr>
            <w:rStyle w:val="Hyperlink"/>
            <w:noProof/>
          </w:rPr>
          <w:t>s</w:t>
        </w:r>
        <w:r>
          <w:rPr>
            <w:noProof/>
            <w:webHidden/>
          </w:rPr>
          <w:tab/>
        </w:r>
        <w:r>
          <w:rPr>
            <w:noProof/>
            <w:webHidden/>
          </w:rPr>
          <w:fldChar w:fldCharType="begin"/>
        </w:r>
        <w:r>
          <w:rPr>
            <w:noProof/>
            <w:webHidden/>
          </w:rPr>
          <w:instrText xml:space="preserve"> PAGEREF _Toc75771293 \h </w:instrText>
        </w:r>
        <w:r>
          <w:rPr>
            <w:noProof/>
          </w:rPr>
        </w:r>
        <w:r>
          <w:rPr>
            <w:noProof/>
            <w:webHidden/>
          </w:rPr>
          <w:fldChar w:fldCharType="separate"/>
        </w:r>
        <w:r>
          <w:rPr>
            <w:noProof/>
            <w:webHidden/>
          </w:rPr>
          <w:t>8</w:t>
        </w:r>
        <w:r>
          <w:rPr>
            <w:noProof/>
            <w:webHidden/>
          </w:rPr>
          <w:fldChar w:fldCharType="end"/>
        </w:r>
      </w:hyperlink>
    </w:p>
    <w:p w:rsidR="00000000" w:rsidRDefault="009943D2">
      <w:pPr>
        <w:pStyle w:val="TOC3"/>
        <w:tabs>
          <w:tab w:val="right" w:leader="dot" w:pos="9350"/>
        </w:tabs>
        <w:rPr>
          <w:noProof/>
          <w:sz w:val="24"/>
          <w:szCs w:val="24"/>
        </w:rPr>
      </w:pPr>
      <w:hyperlink w:anchor="_Toc75771294" w:history="1">
        <w:r>
          <w:rPr>
            <w:rStyle w:val="Hyperlink"/>
            <w:noProof/>
          </w:rPr>
          <w:t>New Ap</w:t>
        </w:r>
        <w:r>
          <w:rPr>
            <w:rStyle w:val="Hyperlink"/>
            <w:noProof/>
          </w:rPr>
          <w:t>p</w:t>
        </w:r>
        <w:r>
          <w:rPr>
            <w:rStyle w:val="Hyperlink"/>
            <w:noProof/>
          </w:rPr>
          <w:t>lica</w:t>
        </w:r>
        <w:r>
          <w:rPr>
            <w:rStyle w:val="Hyperlink"/>
            <w:noProof/>
          </w:rPr>
          <w:t>t</w:t>
        </w:r>
        <w:r>
          <w:rPr>
            <w:rStyle w:val="Hyperlink"/>
            <w:noProof/>
          </w:rPr>
          <w:t>ion Parameters</w:t>
        </w:r>
        <w:r>
          <w:rPr>
            <w:noProof/>
            <w:webHidden/>
          </w:rPr>
          <w:tab/>
        </w:r>
        <w:r>
          <w:rPr>
            <w:noProof/>
            <w:webHidden/>
          </w:rPr>
          <w:fldChar w:fldCharType="begin"/>
        </w:r>
        <w:r>
          <w:rPr>
            <w:noProof/>
            <w:webHidden/>
          </w:rPr>
          <w:instrText xml:space="preserve"> PAGEREF _Toc75771294 \h </w:instrText>
        </w:r>
        <w:r>
          <w:rPr>
            <w:noProof/>
          </w:rPr>
        </w:r>
        <w:r>
          <w:rPr>
            <w:noProof/>
            <w:webHidden/>
          </w:rPr>
          <w:fldChar w:fldCharType="separate"/>
        </w:r>
        <w:r>
          <w:rPr>
            <w:noProof/>
            <w:webHidden/>
          </w:rPr>
          <w:t>9</w:t>
        </w:r>
        <w:r>
          <w:rPr>
            <w:noProof/>
            <w:webHidden/>
          </w:rPr>
          <w:fldChar w:fldCharType="end"/>
        </w:r>
      </w:hyperlink>
    </w:p>
    <w:p w:rsidR="00000000" w:rsidRDefault="009943D2">
      <w:pPr>
        <w:pStyle w:val="TOC3"/>
        <w:tabs>
          <w:tab w:val="right" w:leader="dot" w:pos="9350"/>
        </w:tabs>
        <w:rPr>
          <w:noProof/>
          <w:sz w:val="24"/>
          <w:szCs w:val="24"/>
        </w:rPr>
      </w:pPr>
      <w:hyperlink w:anchor="_Toc75771295" w:history="1">
        <w:r>
          <w:rPr>
            <w:rStyle w:val="Hyperlink"/>
            <w:noProof/>
          </w:rPr>
          <w:t>Ne</w:t>
        </w:r>
        <w:r>
          <w:rPr>
            <w:rStyle w:val="Hyperlink"/>
            <w:noProof/>
          </w:rPr>
          <w:t>w</w:t>
        </w:r>
        <w:r>
          <w:rPr>
            <w:rStyle w:val="Hyperlink"/>
            <w:noProof/>
          </w:rPr>
          <w:t xml:space="preserve"> L</w:t>
        </w:r>
        <w:r>
          <w:rPr>
            <w:rStyle w:val="Hyperlink"/>
            <w:noProof/>
          </w:rPr>
          <w:t>o</w:t>
        </w:r>
        <w:r>
          <w:rPr>
            <w:rStyle w:val="Hyperlink"/>
            <w:noProof/>
          </w:rPr>
          <w:t>gical Link</w:t>
        </w:r>
        <w:r>
          <w:rPr>
            <w:noProof/>
            <w:webHidden/>
          </w:rPr>
          <w:tab/>
        </w:r>
        <w:r>
          <w:rPr>
            <w:noProof/>
            <w:webHidden/>
          </w:rPr>
          <w:fldChar w:fldCharType="begin"/>
        </w:r>
        <w:r>
          <w:rPr>
            <w:noProof/>
            <w:webHidden/>
          </w:rPr>
          <w:instrText xml:space="preserve"> PAGEREF _Toc75771295 \h </w:instrText>
        </w:r>
        <w:r>
          <w:rPr>
            <w:noProof/>
          </w:rPr>
        </w:r>
        <w:r>
          <w:rPr>
            <w:noProof/>
            <w:webHidden/>
          </w:rPr>
          <w:fldChar w:fldCharType="separate"/>
        </w:r>
        <w:r>
          <w:rPr>
            <w:noProof/>
            <w:webHidden/>
          </w:rPr>
          <w:t>9</w:t>
        </w:r>
        <w:r>
          <w:rPr>
            <w:noProof/>
            <w:webHidden/>
          </w:rPr>
          <w:fldChar w:fldCharType="end"/>
        </w:r>
      </w:hyperlink>
    </w:p>
    <w:p w:rsidR="00000000" w:rsidRDefault="009943D2">
      <w:pPr>
        <w:pStyle w:val="Heading1"/>
        <w:numPr>
          <w:ilvl w:val="0"/>
          <w:numId w:val="0"/>
        </w:numPr>
        <w:rPr>
          <w:b w:val="0"/>
          <w:sz w:val="28"/>
        </w:rPr>
      </w:pPr>
      <w:r>
        <w:rPr>
          <w:rFonts w:ascii="Times New Roman" w:hAnsi="Times New Roman"/>
          <w:b w:val="0"/>
          <w:sz w:val="28"/>
        </w:rPr>
        <w:fldChar w:fldCharType="end"/>
      </w:r>
    </w:p>
    <w:p w:rsidR="00000000" w:rsidRDefault="009943D2"/>
    <w:p w:rsidR="00000000" w:rsidRDefault="009943D2"/>
    <w:p w:rsidR="00000000" w:rsidRDefault="009943D2">
      <w:pPr>
        <w:jc w:val="center"/>
      </w:pPr>
      <w:r>
        <w:br w:type="page"/>
      </w:r>
      <w:r>
        <w:rPr>
          <w:i/>
        </w:rPr>
        <w:lastRenderedPageBreak/>
        <w:t>(This page included for two-sided copying.)</w:t>
      </w:r>
    </w:p>
    <w:p w:rsidR="00000000" w:rsidRDefault="009943D2"/>
    <w:p w:rsidR="00000000" w:rsidRDefault="009943D2"/>
    <w:p w:rsidR="00000000" w:rsidRDefault="009943D2">
      <w:pPr>
        <w:sectPr w:rsidR="00000000">
          <w:footerReference w:type="even" r:id="rId9"/>
          <w:footerReference w:type="first" r:id="rId10"/>
          <w:pgSz w:w="12240" w:h="15840" w:code="1"/>
          <w:pgMar w:top="1440" w:right="1440" w:bottom="1440" w:left="1440" w:header="720" w:footer="720" w:gutter="0"/>
          <w:pgNumType w:fmt="lowerRoman" w:start="1"/>
          <w:cols w:space="720"/>
          <w:titlePg/>
        </w:sectPr>
      </w:pPr>
    </w:p>
    <w:p w:rsidR="00000000" w:rsidRDefault="009943D2">
      <w:pPr>
        <w:pStyle w:val="Heading1"/>
        <w:numPr>
          <w:ilvl w:val="0"/>
          <w:numId w:val="0"/>
        </w:numPr>
      </w:pPr>
      <w:bookmarkStart w:id="2" w:name="_Toc51225916"/>
      <w:bookmarkStart w:id="3" w:name="_Toc75771286"/>
      <w:r>
        <w:lastRenderedPageBreak/>
        <w:t>Introduction</w:t>
      </w:r>
      <w:bookmarkEnd w:id="1"/>
      <w:bookmarkEnd w:id="2"/>
      <w:bookmarkEnd w:id="3"/>
    </w:p>
    <w:p w:rsidR="00000000" w:rsidRDefault="009943D2">
      <w:pPr>
        <w:tabs>
          <w:tab w:val="left" w:pos="720"/>
          <w:tab w:val="left" w:pos="5130"/>
        </w:tabs>
      </w:pPr>
    </w:p>
    <w:p w:rsidR="00000000" w:rsidRDefault="009943D2">
      <w:pPr>
        <w:autoSpaceDE w:val="0"/>
        <w:autoSpaceDN w:val="0"/>
        <w:adjustRightInd w:val="0"/>
      </w:pPr>
      <w:r>
        <w:t xml:space="preserve">The Outpatient Pharmacy Automation Interface </w:t>
      </w:r>
      <w:r>
        <w:t xml:space="preserve">project provides an enhancement to the </w:t>
      </w:r>
      <w:r>
        <w:rPr>
          <w:b/>
          <w:bCs/>
        </w:rPr>
        <w:t>V</w:t>
      </w:r>
      <w:r>
        <w:rPr>
          <w:i/>
          <w:iCs/>
          <w:sz w:val="18"/>
        </w:rPr>
        <w:t>IST</w:t>
      </w:r>
      <w:r>
        <w:rPr>
          <w:b/>
          <w:bCs/>
        </w:rPr>
        <w:t>A</w:t>
      </w:r>
      <w:r>
        <w:t xml:space="preserve"> Outpatient Pharmacy package interface used to send data to non-</w:t>
      </w:r>
      <w:r>
        <w:rPr>
          <w:b/>
          <w:bCs/>
        </w:rPr>
        <w:t>V</w:t>
      </w:r>
      <w:r>
        <w:rPr>
          <w:i/>
          <w:iCs/>
          <w:sz w:val="18"/>
        </w:rPr>
        <w:t>IST</w:t>
      </w:r>
      <w:r>
        <w:rPr>
          <w:b/>
          <w:bCs/>
        </w:rPr>
        <w:t>A</w:t>
      </w:r>
      <w:r>
        <w:t xml:space="preserve"> pharmacy automation systems. Currently, the </w:t>
      </w:r>
      <w:r>
        <w:rPr>
          <w:b/>
          <w:bCs/>
        </w:rPr>
        <w:t>V</w:t>
      </w:r>
      <w:r>
        <w:rPr>
          <w:i/>
          <w:iCs/>
          <w:sz w:val="18"/>
        </w:rPr>
        <w:t>IST</w:t>
      </w:r>
      <w:r>
        <w:rPr>
          <w:b/>
          <w:bCs/>
        </w:rPr>
        <w:t>A</w:t>
      </w:r>
      <w:r>
        <w:t xml:space="preserve"> Health Level 7 (HL7) interface used in the Outpatient Pharmacy V. 7.0 package is written to </w:t>
      </w:r>
      <w:r>
        <w:t xml:space="preserve">the American National Standards Institute (ANSI) approved healthcare Version 2.2. However, newer automation systems, such as the McKesson Pharmacy 2000, use an interface written to the newer HL7 standard, Version 2.4. Several medical centers use Class III </w:t>
      </w:r>
      <w:r>
        <w:t xml:space="preserve">programming to interface to these newer systems and have experienced repeated difficulties adapting the programming as changes in </w:t>
      </w:r>
      <w:r>
        <w:rPr>
          <w:b/>
          <w:bCs/>
        </w:rPr>
        <w:t>V</w:t>
      </w:r>
      <w:r>
        <w:rPr>
          <w:i/>
          <w:iCs/>
          <w:sz w:val="18"/>
        </w:rPr>
        <w:t>IST</w:t>
      </w:r>
      <w:r>
        <w:rPr>
          <w:b/>
          <w:bCs/>
        </w:rPr>
        <w:t>A</w:t>
      </w:r>
      <w:r>
        <w:rPr>
          <w:b/>
        </w:rPr>
        <w:t>-</w:t>
      </w:r>
      <w:r>
        <w:t>related software are released. As a solution to this problem, the current interface is enhanced and upgraded to the curr</w:t>
      </w:r>
      <w:r>
        <w:t xml:space="preserve">ent HL7 standards. This project will ensure that the interface is compatible with </w:t>
      </w:r>
      <w:r>
        <w:rPr>
          <w:bCs/>
          <w:iCs/>
        </w:rPr>
        <w:t>all</w:t>
      </w:r>
      <w:r>
        <w:rPr>
          <w:b/>
          <w:bCs/>
          <w:i/>
          <w:iCs/>
        </w:rPr>
        <w:t xml:space="preserve"> </w:t>
      </w:r>
      <w:r>
        <w:t>current pharmacy automation systems used throughout the Veterans Health Administration (VHA).</w:t>
      </w:r>
    </w:p>
    <w:p w:rsidR="00000000" w:rsidRDefault="009943D2">
      <w:pPr>
        <w:autoSpaceDE w:val="0"/>
        <w:autoSpaceDN w:val="0"/>
        <w:adjustRightInd w:val="0"/>
        <w:rPr>
          <w:szCs w:val="28"/>
        </w:rPr>
      </w:pPr>
    </w:p>
    <w:p w:rsidR="00000000" w:rsidRDefault="009943D2">
      <w:r>
        <w:t>This project includes enhancements to Outpatient Pharmacy software interfac</w:t>
      </w:r>
      <w:r>
        <w:t xml:space="preserve">es. It does not include interfaces to automated dispensing systems used for inpatient medications. </w:t>
      </w:r>
    </w:p>
    <w:p w:rsidR="00000000" w:rsidRDefault="009943D2">
      <w:pPr>
        <w:pStyle w:val="Heading2"/>
        <w:numPr>
          <w:ilvl w:val="0"/>
          <w:numId w:val="0"/>
        </w:numPr>
      </w:pPr>
      <w:bookmarkStart w:id="4" w:name="_Toc75771287"/>
      <w:r>
        <w:t>Project Enhancements</w:t>
      </w:r>
      <w:bookmarkEnd w:id="4"/>
    </w:p>
    <w:p w:rsidR="00000000" w:rsidRDefault="009943D2"/>
    <w:p w:rsidR="00000000" w:rsidRDefault="009943D2">
      <w:r>
        <w:t>The software will provide the following enhancements:</w:t>
      </w:r>
    </w:p>
    <w:p w:rsidR="00000000" w:rsidRDefault="009943D2"/>
    <w:p w:rsidR="00000000" w:rsidRDefault="009943D2">
      <w:pPr>
        <w:numPr>
          <w:ilvl w:val="0"/>
          <w:numId w:val="25"/>
        </w:numPr>
      </w:pPr>
      <w:r>
        <w:rPr>
          <w:color w:val="000000"/>
        </w:rPr>
        <w:t>Updates the current Outpatient Pharmacy V.7.0 package HL7 interface to the curr</w:t>
      </w:r>
      <w:r>
        <w:rPr>
          <w:color w:val="000000"/>
        </w:rPr>
        <w:t xml:space="preserve">ent ANSI-approved </w:t>
      </w:r>
      <w:r>
        <w:t>HL7 V.2.4 standard.</w:t>
      </w:r>
    </w:p>
    <w:p w:rsidR="00000000" w:rsidRDefault="009943D2">
      <w:pPr>
        <w:numPr>
          <w:ilvl w:val="0"/>
          <w:numId w:val="25"/>
        </w:numPr>
      </w:pPr>
      <w:r>
        <w:t>Transmits Outpatient Pharmacy data to multiple vendor systems utilized by VAMCs and receives dispensed prescription data from the vendor systems.</w:t>
      </w:r>
    </w:p>
    <w:p w:rsidR="00000000" w:rsidRDefault="009943D2">
      <w:pPr>
        <w:numPr>
          <w:ilvl w:val="0"/>
          <w:numId w:val="25"/>
        </w:numPr>
        <w:rPr>
          <w:color w:val="000000"/>
        </w:rPr>
      </w:pPr>
      <w:r>
        <w:t>Provides the ability to send updates to vendor systems through HL7 messa</w:t>
      </w:r>
      <w:r>
        <w:t>ging when changes occur to the national drug file and DRUG file (#50).</w:t>
      </w:r>
    </w:p>
    <w:p w:rsidR="00000000" w:rsidRDefault="009943D2">
      <w:pPr>
        <w:numPr>
          <w:ilvl w:val="0"/>
          <w:numId w:val="25"/>
        </w:numPr>
        <w:rPr>
          <w:color w:val="000000"/>
        </w:rPr>
      </w:pPr>
      <w:r>
        <w:rPr>
          <w:color w:val="000000"/>
        </w:rPr>
        <w:t>Supports bi-directional HL7 messaging.</w:t>
      </w:r>
    </w:p>
    <w:p w:rsidR="00000000" w:rsidRDefault="009943D2">
      <w:pPr>
        <w:numPr>
          <w:ilvl w:val="0"/>
          <w:numId w:val="25"/>
        </w:numPr>
        <w:rPr>
          <w:color w:val="000000"/>
        </w:rPr>
      </w:pPr>
      <w:r>
        <w:rPr>
          <w:color w:val="000000"/>
        </w:rPr>
        <w:t>Adds new fields, and changes current field names.</w:t>
      </w:r>
    </w:p>
    <w:p w:rsidR="00000000" w:rsidRDefault="009943D2">
      <w:pPr>
        <w:numPr>
          <w:ilvl w:val="0"/>
          <w:numId w:val="25"/>
        </w:numPr>
        <w:rPr>
          <w:color w:val="000000"/>
        </w:rPr>
      </w:pPr>
      <w:r>
        <w:rPr>
          <w:color w:val="000000"/>
        </w:rPr>
        <w:t xml:space="preserve">Uses the Businessware Interface Engine to pass data from </w:t>
      </w:r>
      <w:smartTag w:uri="urn:schemas-microsoft-com:office:smarttags" w:element="place">
        <w:r>
          <w:rPr>
            <w:b/>
            <w:bCs/>
          </w:rPr>
          <w:t>V</w:t>
        </w:r>
        <w:r>
          <w:rPr>
            <w:i/>
            <w:iCs/>
            <w:sz w:val="18"/>
          </w:rPr>
          <w:t>IST</w:t>
        </w:r>
        <w:r>
          <w:rPr>
            <w:b/>
            <w:bCs/>
          </w:rPr>
          <w:t>A</w:t>
        </w:r>
      </w:smartTag>
      <w:r>
        <w:t xml:space="preserve"> </w:t>
      </w:r>
      <w:r>
        <w:rPr>
          <w:color w:val="000000"/>
        </w:rPr>
        <w:t>to the dispensing systems, and ba</w:t>
      </w:r>
      <w:r>
        <w:rPr>
          <w:color w:val="000000"/>
        </w:rPr>
        <w:t>ck.</w:t>
      </w:r>
    </w:p>
    <w:p w:rsidR="00000000" w:rsidRDefault="009943D2">
      <w:pPr>
        <w:ind w:left="360"/>
        <w:rPr>
          <w:color w:val="000000"/>
        </w:rPr>
      </w:pPr>
    </w:p>
    <w:p w:rsidR="00000000" w:rsidRDefault="009943D2">
      <w:pPr>
        <w:ind w:left="360"/>
        <w:rPr>
          <w:color w:val="000000"/>
        </w:rPr>
      </w:pPr>
    </w:p>
    <w:p w:rsidR="00000000" w:rsidRDefault="009943D2">
      <w:pPr>
        <w:ind w:left="360"/>
      </w:pPr>
    </w:p>
    <w:p w:rsidR="00000000" w:rsidRDefault="009943D2">
      <w:pPr>
        <w:ind w:left="360"/>
      </w:pPr>
    </w:p>
    <w:p w:rsidR="00000000" w:rsidRDefault="009943D2">
      <w:pPr>
        <w:jc w:val="center"/>
      </w:pPr>
      <w:r>
        <w:br w:type="page"/>
      </w:r>
      <w:r>
        <w:rPr>
          <w:i/>
        </w:rPr>
        <w:lastRenderedPageBreak/>
        <w:t>(This page included for two-sided copying.)</w:t>
      </w:r>
    </w:p>
    <w:p w:rsidR="00000000" w:rsidRDefault="009943D2">
      <w:pPr>
        <w:ind w:left="360"/>
      </w:pPr>
    </w:p>
    <w:p w:rsidR="00000000" w:rsidRDefault="009943D2">
      <w:pPr>
        <w:pStyle w:val="Heading1"/>
        <w:numPr>
          <w:ilvl w:val="0"/>
          <w:numId w:val="0"/>
        </w:numPr>
      </w:pPr>
      <w:r>
        <w:br w:type="page"/>
      </w:r>
      <w:bookmarkStart w:id="5" w:name="_Toc75771288"/>
      <w:r>
        <w:lastRenderedPageBreak/>
        <w:t>Outpatient Pharmacy and Pharmacy Data Management Enhancements</w:t>
      </w:r>
      <w:bookmarkEnd w:id="5"/>
    </w:p>
    <w:p w:rsidR="00000000" w:rsidRDefault="009943D2">
      <w:pPr>
        <w:ind w:left="360"/>
      </w:pPr>
    </w:p>
    <w:p w:rsidR="00000000" w:rsidRDefault="009943D2">
      <w:r>
        <w:t>The enhancements to Outpatient Pharmacy consist mostly of back-end updates; however, there have been some field name changes and new field</w:t>
      </w:r>
      <w:r>
        <w:t>s created, as well as new fields being sent in the HL7 messages. Also, the Outpatient Pharmacy site parameters have been modified, and new parameters have been created. For Pharmacy Data Management, one new option has been added.</w:t>
      </w:r>
    </w:p>
    <w:p w:rsidR="00000000" w:rsidRDefault="009943D2"/>
    <w:p w:rsidR="00000000" w:rsidRDefault="009943D2">
      <w:r>
        <w:t>When viewing a prescripti</w:t>
      </w:r>
      <w:r>
        <w:t xml:space="preserve">on, the View Prescription screen now displays the </w:t>
      </w:r>
      <w:smartTag w:uri="urn:schemas-microsoft-com:office:smarttags" w:element="place">
        <w:r>
          <w:t>Lot</w:t>
        </w:r>
      </w:smartTag>
      <w:r>
        <w:t xml:space="preserve"> # and Manufacturer for a drug. </w:t>
      </w:r>
    </w:p>
    <w:p w:rsidR="00000000" w:rsidRDefault="009943D2">
      <w:pPr>
        <w:pStyle w:val="Heading2"/>
        <w:numPr>
          <w:ilvl w:val="0"/>
          <w:numId w:val="0"/>
        </w:numPr>
      </w:pPr>
      <w:bookmarkStart w:id="6" w:name="_Toc75771289"/>
      <w:r>
        <w:t>Field Updates</w:t>
      </w:r>
      <w:bookmarkEnd w:id="6"/>
    </w:p>
    <w:p w:rsidR="00000000" w:rsidRDefault="009943D2"/>
    <w:p w:rsidR="00000000" w:rsidRDefault="009943D2">
      <w:r>
        <w:t>The following are field names that have changed for this project.</w:t>
      </w:r>
    </w:p>
    <w:p w:rsidR="00000000" w:rsidRDefault="009943D2"/>
    <w:tbl>
      <w:tblPr>
        <w:tblpPr w:leftFromText="187" w:rightFromText="187" w:vertAnchor="text" w:tblpX="102" w:tblpY="1"/>
        <w:tblOverlap w:val="never"/>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898"/>
        <w:gridCol w:w="3060"/>
        <w:gridCol w:w="3510"/>
      </w:tblGrid>
      <w:tr w:rsidR="00000000">
        <w:trPr>
          <w:trHeight w:val="412"/>
        </w:trPr>
        <w:tc>
          <w:tcPr>
            <w:tcW w:w="2898" w:type="dxa"/>
            <w:tcBorders>
              <w:top w:val="single" w:sz="8" w:space="0" w:color="auto"/>
              <w:left w:val="single" w:sz="8" w:space="0" w:color="auto"/>
              <w:bottom w:val="single" w:sz="8" w:space="0" w:color="auto"/>
              <w:right w:val="single" w:sz="8" w:space="0" w:color="auto"/>
            </w:tcBorders>
            <w:shd w:val="pct10" w:color="auto" w:fill="auto"/>
          </w:tcPr>
          <w:p w:rsidR="00000000" w:rsidRDefault="009943D2">
            <w:pPr>
              <w:pStyle w:val="Informal2"/>
              <w:ind w:right="-46"/>
              <w:rPr>
                <w:rFonts w:cs="Arial"/>
              </w:rPr>
            </w:pPr>
            <w:r>
              <w:rPr>
                <w:rFonts w:cs="Arial"/>
              </w:rPr>
              <w:t xml:space="preserve">File Name and </w:t>
            </w:r>
            <w:r>
              <w:rPr>
                <w:rFonts w:cs="Arial"/>
                <w:bCs/>
              </w:rPr>
              <w:t>Number</w:t>
            </w:r>
          </w:p>
        </w:tc>
        <w:tc>
          <w:tcPr>
            <w:tcW w:w="3060" w:type="dxa"/>
            <w:tcBorders>
              <w:top w:val="single" w:sz="8" w:space="0" w:color="auto"/>
              <w:left w:val="single" w:sz="8" w:space="0" w:color="auto"/>
              <w:bottom w:val="single" w:sz="8" w:space="0" w:color="auto"/>
              <w:right w:val="single" w:sz="8" w:space="0" w:color="auto"/>
            </w:tcBorders>
            <w:shd w:val="pct10" w:color="auto" w:fill="auto"/>
          </w:tcPr>
          <w:p w:rsidR="00000000" w:rsidRDefault="009943D2">
            <w:pPr>
              <w:pStyle w:val="Informal1"/>
              <w:rPr>
                <w:rFonts w:ascii="Arial" w:hAnsi="Arial" w:cs="Arial"/>
                <w:b/>
                <w:bCs/>
              </w:rPr>
            </w:pPr>
            <w:r>
              <w:rPr>
                <w:rFonts w:ascii="Arial" w:hAnsi="Arial" w:cs="Arial"/>
                <w:b/>
                <w:bCs/>
              </w:rPr>
              <w:t>Current Field Name and Number</w:t>
            </w:r>
          </w:p>
        </w:tc>
        <w:tc>
          <w:tcPr>
            <w:tcW w:w="3510" w:type="dxa"/>
            <w:tcBorders>
              <w:top w:val="single" w:sz="8" w:space="0" w:color="auto"/>
              <w:left w:val="single" w:sz="8" w:space="0" w:color="auto"/>
              <w:bottom w:val="single" w:sz="8" w:space="0" w:color="auto"/>
              <w:right w:val="single" w:sz="8" w:space="0" w:color="auto"/>
            </w:tcBorders>
            <w:shd w:val="pct10" w:color="auto" w:fill="auto"/>
          </w:tcPr>
          <w:p w:rsidR="00000000" w:rsidRDefault="009943D2">
            <w:pPr>
              <w:pStyle w:val="Informal1"/>
              <w:rPr>
                <w:rFonts w:ascii="Arial" w:hAnsi="Arial" w:cs="Arial"/>
                <w:b/>
                <w:bCs/>
              </w:rPr>
            </w:pPr>
            <w:r>
              <w:rPr>
                <w:rFonts w:ascii="Arial" w:hAnsi="Arial" w:cs="Arial"/>
                <w:b/>
                <w:bCs/>
              </w:rPr>
              <w:t>New Field Name and Number</w:t>
            </w:r>
          </w:p>
        </w:tc>
      </w:tr>
      <w:tr w:rsidR="00000000">
        <w:trPr>
          <w:trHeight w:val="412"/>
        </w:trPr>
        <w:tc>
          <w:tcPr>
            <w:tcW w:w="2898" w:type="dxa"/>
            <w:tcBorders>
              <w:top w:val="single" w:sz="8" w:space="0" w:color="auto"/>
              <w:left w:val="single" w:sz="8" w:space="0" w:color="auto"/>
              <w:bottom w:val="single" w:sz="8" w:space="0" w:color="auto"/>
              <w:right w:val="single" w:sz="8" w:space="0" w:color="auto"/>
            </w:tcBorders>
          </w:tcPr>
          <w:p w:rsidR="00000000" w:rsidRDefault="009943D2">
            <w:pPr>
              <w:pStyle w:val="TableText"/>
            </w:pPr>
            <w:r>
              <w:t>PRESCRIPTI</w:t>
            </w:r>
            <w:r>
              <w:t>ON file (#52)</w:t>
            </w:r>
          </w:p>
        </w:tc>
        <w:tc>
          <w:tcPr>
            <w:tcW w:w="3060" w:type="dxa"/>
            <w:tcBorders>
              <w:top w:val="single" w:sz="8" w:space="0" w:color="auto"/>
              <w:left w:val="single" w:sz="8" w:space="0" w:color="auto"/>
              <w:bottom w:val="single" w:sz="8" w:space="0" w:color="auto"/>
              <w:right w:val="single" w:sz="8" w:space="0" w:color="auto"/>
            </w:tcBorders>
          </w:tcPr>
          <w:p w:rsidR="00000000" w:rsidRDefault="009943D2">
            <w:pPr>
              <w:pStyle w:val="TableText"/>
            </w:pPr>
            <w:r>
              <w:rPr>
                <w:rFonts w:eastAsia="MS Mincho"/>
              </w:rPr>
              <w:t>MAN EXPIRATION DATE  field (#29)</w:t>
            </w:r>
          </w:p>
        </w:tc>
        <w:tc>
          <w:tcPr>
            <w:tcW w:w="3510" w:type="dxa"/>
            <w:tcBorders>
              <w:top w:val="single" w:sz="8" w:space="0" w:color="auto"/>
              <w:left w:val="single" w:sz="8" w:space="0" w:color="auto"/>
              <w:bottom w:val="single" w:sz="8" w:space="0" w:color="auto"/>
              <w:right w:val="single" w:sz="8" w:space="0" w:color="auto"/>
            </w:tcBorders>
          </w:tcPr>
          <w:p w:rsidR="00000000" w:rsidRDefault="009943D2">
            <w:pPr>
              <w:pStyle w:val="TableText"/>
            </w:pPr>
            <w:r>
              <w:rPr>
                <w:rFonts w:eastAsia="MS Mincho"/>
              </w:rPr>
              <w:t>DRUG EXPIRATION DATE  field (#29)</w:t>
            </w:r>
          </w:p>
        </w:tc>
      </w:tr>
      <w:tr w:rsidR="00000000">
        <w:trPr>
          <w:trHeight w:val="412"/>
        </w:trPr>
        <w:tc>
          <w:tcPr>
            <w:tcW w:w="2898" w:type="dxa"/>
            <w:tcBorders>
              <w:top w:val="single" w:sz="8" w:space="0" w:color="auto"/>
              <w:left w:val="single" w:sz="8" w:space="0" w:color="auto"/>
              <w:bottom w:val="single" w:sz="8" w:space="0" w:color="auto"/>
              <w:right w:val="single" w:sz="8" w:space="0" w:color="auto"/>
            </w:tcBorders>
          </w:tcPr>
          <w:p w:rsidR="00000000" w:rsidRDefault="009943D2">
            <w:pPr>
              <w:pStyle w:val="TableText"/>
            </w:pPr>
            <w:r>
              <w:rPr>
                <w:rFonts w:eastAsia="MS Mincho"/>
              </w:rPr>
              <w:t>REFILL file (#52.1) of the PRESCRIPTION file (#52)</w:t>
            </w:r>
          </w:p>
        </w:tc>
        <w:tc>
          <w:tcPr>
            <w:tcW w:w="3060" w:type="dxa"/>
            <w:tcBorders>
              <w:top w:val="single" w:sz="8" w:space="0" w:color="auto"/>
              <w:left w:val="single" w:sz="8" w:space="0" w:color="auto"/>
              <w:bottom w:val="single" w:sz="8" w:space="0" w:color="auto"/>
              <w:right w:val="single" w:sz="8" w:space="0" w:color="auto"/>
            </w:tcBorders>
          </w:tcPr>
          <w:p w:rsidR="00000000" w:rsidRDefault="009943D2">
            <w:pPr>
              <w:pStyle w:val="TableText"/>
              <w:rPr>
                <w:rFonts w:eastAsia="MS Mincho"/>
              </w:rPr>
            </w:pPr>
            <w:r>
              <w:rPr>
                <w:rFonts w:eastAsia="MS Mincho"/>
              </w:rPr>
              <w:t>EXPIRATION DATE  field (#13)</w:t>
            </w:r>
          </w:p>
        </w:tc>
        <w:tc>
          <w:tcPr>
            <w:tcW w:w="3510" w:type="dxa"/>
            <w:tcBorders>
              <w:top w:val="single" w:sz="8" w:space="0" w:color="auto"/>
              <w:left w:val="single" w:sz="8" w:space="0" w:color="auto"/>
              <w:bottom w:val="single" w:sz="8" w:space="0" w:color="auto"/>
              <w:right w:val="single" w:sz="8" w:space="0" w:color="auto"/>
            </w:tcBorders>
          </w:tcPr>
          <w:p w:rsidR="00000000" w:rsidRDefault="009943D2">
            <w:pPr>
              <w:pStyle w:val="TableText"/>
              <w:rPr>
                <w:rFonts w:eastAsia="MS Mincho"/>
              </w:rPr>
            </w:pPr>
            <w:r>
              <w:rPr>
                <w:rFonts w:eastAsia="MS Mincho"/>
              </w:rPr>
              <w:t>DRUG EXPIRATION DATE  field (#13)</w:t>
            </w:r>
          </w:p>
        </w:tc>
      </w:tr>
    </w:tbl>
    <w:p w:rsidR="00000000" w:rsidRDefault="009943D2"/>
    <w:p w:rsidR="00000000" w:rsidRDefault="009943D2">
      <w:r>
        <w:t>The following are new fields created to support this proje</w:t>
      </w:r>
      <w:r>
        <w:t>ct.</w:t>
      </w:r>
    </w:p>
    <w:p w:rsidR="00000000" w:rsidRDefault="00994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4518"/>
      </w:tblGrid>
      <w:tr w:rsidR="00000000">
        <w:tblPrEx>
          <w:tblCellMar>
            <w:top w:w="0" w:type="dxa"/>
            <w:bottom w:w="0" w:type="dxa"/>
          </w:tblCellMar>
        </w:tblPrEx>
        <w:tc>
          <w:tcPr>
            <w:tcW w:w="4950" w:type="dxa"/>
            <w:shd w:val="pct12" w:color="auto" w:fill="auto"/>
          </w:tcPr>
          <w:p w:rsidR="00000000" w:rsidRDefault="009943D2">
            <w:pPr>
              <w:pStyle w:val="TableText"/>
              <w:rPr>
                <w:rFonts w:ascii="Arial" w:hAnsi="Arial" w:cs="Arial"/>
                <w:b/>
                <w:bCs/>
                <w:sz w:val="22"/>
              </w:rPr>
            </w:pPr>
            <w:r>
              <w:rPr>
                <w:rFonts w:ascii="Arial" w:hAnsi="Arial" w:cs="Arial"/>
                <w:b/>
                <w:bCs/>
                <w:sz w:val="22"/>
              </w:rPr>
              <w:t>File Name and Number</w:t>
            </w:r>
          </w:p>
        </w:tc>
        <w:tc>
          <w:tcPr>
            <w:tcW w:w="4518" w:type="dxa"/>
            <w:shd w:val="pct12" w:color="auto" w:fill="auto"/>
          </w:tcPr>
          <w:p w:rsidR="00000000" w:rsidRDefault="009943D2">
            <w:pPr>
              <w:pStyle w:val="TableText"/>
              <w:rPr>
                <w:rFonts w:ascii="Arial" w:hAnsi="Arial" w:cs="Arial"/>
                <w:b/>
                <w:bCs/>
                <w:sz w:val="22"/>
              </w:rPr>
            </w:pPr>
            <w:r>
              <w:rPr>
                <w:rFonts w:ascii="Arial" w:hAnsi="Arial" w:cs="Arial"/>
                <w:b/>
                <w:bCs/>
                <w:sz w:val="22"/>
              </w:rPr>
              <w:t>New Field Name and Number</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OUTPATIENT SITE file (#59)</w:t>
            </w:r>
          </w:p>
        </w:tc>
        <w:tc>
          <w:tcPr>
            <w:tcW w:w="4518" w:type="dxa"/>
          </w:tcPr>
          <w:p w:rsidR="00000000" w:rsidRDefault="009943D2">
            <w:pPr>
              <w:pStyle w:val="TableText"/>
              <w:rPr>
                <w:rFonts w:eastAsia="MS Mincho"/>
              </w:rPr>
            </w:pPr>
            <w:r>
              <w:rPr>
                <w:rFonts w:eastAsia="MS Mincho"/>
              </w:rPr>
              <w:t>AUTOMATED DISPENSE field (#105)</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OUTPATIENT SITE file (#59)</w:t>
            </w:r>
          </w:p>
        </w:tc>
        <w:tc>
          <w:tcPr>
            <w:tcW w:w="4518" w:type="dxa"/>
          </w:tcPr>
          <w:p w:rsidR="00000000" w:rsidRDefault="009943D2">
            <w:pPr>
              <w:pStyle w:val="TableText"/>
              <w:rPr>
                <w:rFonts w:eastAsia="MS Mincho"/>
              </w:rPr>
            </w:pPr>
            <w:r>
              <w:rPr>
                <w:rFonts w:eastAsia="MS Mincho"/>
              </w:rPr>
              <w:t>FILE RELEASE DATE/TIME field (#105.1)</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OUTPATIENT SITE file (#59)</w:t>
            </w:r>
          </w:p>
        </w:tc>
        <w:tc>
          <w:tcPr>
            <w:tcW w:w="4518" w:type="dxa"/>
          </w:tcPr>
          <w:p w:rsidR="00000000" w:rsidRDefault="009943D2">
            <w:pPr>
              <w:pStyle w:val="TableText"/>
              <w:rPr>
                <w:rFonts w:eastAsia="MS Mincho"/>
              </w:rPr>
            </w:pPr>
            <w:r>
              <w:rPr>
                <w:rFonts w:eastAsia="MS Mincho"/>
              </w:rPr>
              <w:t>DISPENSE DNS NAME field (#2006)</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OUTPATIENT SITE f</w:t>
            </w:r>
            <w:r>
              <w:rPr>
                <w:rFonts w:eastAsia="MS Mincho"/>
              </w:rPr>
              <w:t>ile (#59)</w:t>
            </w:r>
          </w:p>
        </w:tc>
        <w:tc>
          <w:tcPr>
            <w:tcW w:w="4518" w:type="dxa"/>
          </w:tcPr>
          <w:p w:rsidR="00000000" w:rsidRDefault="009943D2">
            <w:pPr>
              <w:pStyle w:val="TableText"/>
              <w:rPr>
                <w:rFonts w:eastAsia="MS Mincho"/>
              </w:rPr>
            </w:pPr>
            <w:r>
              <w:rPr>
                <w:rFonts w:eastAsia="MS Mincho"/>
              </w:rPr>
              <w:t>DISPENSE DNS PORT NUMBER field (#2007)</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OUTPATIENT SITE file (#59)</w:t>
            </w:r>
          </w:p>
        </w:tc>
        <w:tc>
          <w:tcPr>
            <w:tcW w:w="4518" w:type="dxa"/>
          </w:tcPr>
          <w:p w:rsidR="00000000" w:rsidRDefault="009943D2">
            <w:pPr>
              <w:pStyle w:val="TableText"/>
              <w:rPr>
                <w:rFonts w:eastAsia="MS Mincho"/>
              </w:rPr>
            </w:pPr>
            <w:r>
              <w:rPr>
                <w:rFonts w:eastAsia="MS Mincho"/>
              </w:rPr>
              <w:t>ENABLE MASTER FILE UPDATE field (#105.2)</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OUTPATIENT SITE file (#59)</w:t>
            </w:r>
          </w:p>
        </w:tc>
        <w:tc>
          <w:tcPr>
            <w:tcW w:w="4518" w:type="dxa"/>
          </w:tcPr>
          <w:p w:rsidR="00000000" w:rsidRDefault="009943D2">
            <w:pPr>
              <w:pStyle w:val="TableText"/>
              <w:rPr>
                <w:rFonts w:eastAsia="MS Mincho"/>
              </w:rPr>
            </w:pPr>
            <w:r>
              <w:rPr>
                <w:rFonts w:eastAsia="MS Mincho"/>
              </w:rPr>
              <w:t>DISPENSING SYSTEM PRINTER field (#2008)</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PRESCRIPTION file (#52)</w:t>
            </w:r>
          </w:p>
        </w:tc>
        <w:tc>
          <w:tcPr>
            <w:tcW w:w="4518" w:type="dxa"/>
          </w:tcPr>
          <w:p w:rsidR="00000000" w:rsidRDefault="009943D2">
            <w:pPr>
              <w:pStyle w:val="TableText"/>
              <w:rPr>
                <w:rFonts w:eastAsia="MS Mincho"/>
              </w:rPr>
            </w:pPr>
            <w:r>
              <w:rPr>
                <w:rFonts w:eastAsia="MS Mincho"/>
              </w:rPr>
              <w:t>FILLING PERSON field (#38.1)</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REFILL file (#5</w:t>
            </w:r>
            <w:r>
              <w:rPr>
                <w:rFonts w:eastAsia="MS Mincho"/>
              </w:rPr>
              <w:t>2.1) of the PRESCRIPTION file (#52)</w:t>
            </w:r>
          </w:p>
        </w:tc>
        <w:tc>
          <w:tcPr>
            <w:tcW w:w="4518" w:type="dxa"/>
          </w:tcPr>
          <w:p w:rsidR="00000000" w:rsidRDefault="009943D2">
            <w:pPr>
              <w:pStyle w:val="TableText"/>
              <w:rPr>
                <w:rFonts w:eastAsia="MS Mincho"/>
              </w:rPr>
            </w:pPr>
            <w:r>
              <w:rPr>
                <w:rFonts w:eastAsia="MS Mincho"/>
              </w:rPr>
              <w:t>CHECKING PHARMACIST field (#38.2)</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REFILL file (#52.1) of the PRESCRIPTION file (#52)</w:t>
            </w:r>
          </w:p>
        </w:tc>
        <w:tc>
          <w:tcPr>
            <w:tcW w:w="4518" w:type="dxa"/>
          </w:tcPr>
          <w:p w:rsidR="00000000" w:rsidRDefault="009943D2">
            <w:pPr>
              <w:pStyle w:val="TableText"/>
              <w:rPr>
                <w:rFonts w:eastAsia="MS Mincho"/>
              </w:rPr>
            </w:pPr>
            <w:r>
              <w:rPr>
                <w:rFonts w:eastAsia="MS Mincho"/>
              </w:rPr>
              <w:t>FILLING PERSON field (#19)</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PARTIAL file (#52.2) of the PRESCRIPTION file (#52)</w:t>
            </w:r>
          </w:p>
        </w:tc>
        <w:tc>
          <w:tcPr>
            <w:tcW w:w="4518" w:type="dxa"/>
          </w:tcPr>
          <w:p w:rsidR="00000000" w:rsidRDefault="009943D2">
            <w:pPr>
              <w:pStyle w:val="TableText"/>
              <w:rPr>
                <w:rFonts w:eastAsia="MS Mincho"/>
              </w:rPr>
            </w:pPr>
            <w:r>
              <w:rPr>
                <w:rFonts w:eastAsia="MS Mincho"/>
              </w:rPr>
              <w:t>CHECKING PHARMACIST field (#20)</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 xml:space="preserve">PARTIAL file (#52.2) </w:t>
            </w:r>
            <w:r>
              <w:rPr>
                <w:rFonts w:eastAsia="MS Mincho"/>
              </w:rPr>
              <w:t>of the PRESCRIPTION file (#52)</w:t>
            </w:r>
          </w:p>
        </w:tc>
        <w:tc>
          <w:tcPr>
            <w:tcW w:w="4518" w:type="dxa"/>
          </w:tcPr>
          <w:p w:rsidR="00000000" w:rsidRDefault="009943D2">
            <w:pPr>
              <w:pStyle w:val="TableText"/>
              <w:rPr>
                <w:rFonts w:eastAsia="MS Mincho"/>
              </w:rPr>
            </w:pPr>
            <w:r>
              <w:rPr>
                <w:rFonts w:eastAsia="MS Mincho"/>
              </w:rPr>
              <w:t>FILLING PERSON field (#10)</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PARTIAL file (#52.2) of the PRESCRIPTION file (#52)</w:t>
            </w:r>
          </w:p>
        </w:tc>
        <w:tc>
          <w:tcPr>
            <w:tcW w:w="4518" w:type="dxa"/>
          </w:tcPr>
          <w:p w:rsidR="00000000" w:rsidRDefault="009943D2">
            <w:pPr>
              <w:pStyle w:val="TableText"/>
              <w:rPr>
                <w:rFonts w:eastAsia="MS Mincho"/>
              </w:rPr>
            </w:pPr>
            <w:r>
              <w:rPr>
                <w:rFonts w:eastAsia="MS Mincho"/>
              </w:rPr>
              <w:t>CHECKING PHARMACIST field (#11)</w:t>
            </w:r>
          </w:p>
        </w:tc>
      </w:tr>
      <w:tr w:rsidR="00000000">
        <w:tblPrEx>
          <w:tblCellMar>
            <w:top w:w="0" w:type="dxa"/>
            <w:bottom w:w="0" w:type="dxa"/>
          </w:tblCellMar>
        </w:tblPrEx>
        <w:tc>
          <w:tcPr>
            <w:tcW w:w="4950" w:type="dxa"/>
          </w:tcPr>
          <w:p w:rsidR="00000000" w:rsidRDefault="009943D2">
            <w:pPr>
              <w:pStyle w:val="TableText"/>
              <w:rPr>
                <w:rFonts w:eastAsia="MS Mincho"/>
              </w:rPr>
            </w:pPr>
            <w:r>
              <w:rPr>
                <w:rFonts w:eastAsia="MS Mincho"/>
              </w:rPr>
              <w:t>PARTIAL file (#52.2) of the PRESCRIPTION file (#52)</w:t>
            </w:r>
          </w:p>
        </w:tc>
        <w:tc>
          <w:tcPr>
            <w:tcW w:w="4518" w:type="dxa"/>
          </w:tcPr>
          <w:p w:rsidR="00000000" w:rsidRDefault="009943D2">
            <w:pPr>
              <w:pStyle w:val="TableText"/>
              <w:rPr>
                <w:rFonts w:eastAsia="MS Mincho"/>
              </w:rPr>
            </w:pPr>
            <w:r>
              <w:rPr>
                <w:rFonts w:eastAsia="MS Mincho"/>
              </w:rPr>
              <w:t>DRUG EXPIRATION DATE field (#12)</w:t>
            </w:r>
          </w:p>
        </w:tc>
      </w:tr>
    </w:tbl>
    <w:p w:rsidR="00000000" w:rsidRDefault="009943D2"/>
    <w:p w:rsidR="00000000" w:rsidRDefault="009943D2">
      <w:pPr>
        <w:pStyle w:val="Heading2"/>
        <w:numPr>
          <w:ilvl w:val="0"/>
          <w:numId w:val="0"/>
        </w:numPr>
      </w:pPr>
      <w:r>
        <w:br w:type="page"/>
      </w:r>
      <w:bookmarkStart w:id="7" w:name="_Toc75771290"/>
      <w:r>
        <w:lastRenderedPageBreak/>
        <w:t>New and Revised Paramete</w:t>
      </w:r>
      <w:r>
        <w:t>rs and Options</w:t>
      </w:r>
      <w:bookmarkEnd w:id="7"/>
    </w:p>
    <w:p w:rsidR="00000000" w:rsidRDefault="009943D2"/>
    <w:p w:rsidR="00000000" w:rsidRDefault="009943D2">
      <w:r>
        <w:t>This project creates new parameters and options, and also changes existing parameters and options.</w:t>
      </w:r>
    </w:p>
    <w:p w:rsidR="00000000" w:rsidRDefault="009943D2">
      <w:pPr>
        <w:pStyle w:val="heading30"/>
        <w:rPr>
          <w:sz w:val="20"/>
        </w:rPr>
      </w:pPr>
    </w:p>
    <w:p w:rsidR="00000000" w:rsidRDefault="009943D2">
      <w:pPr>
        <w:numPr>
          <w:ilvl w:val="0"/>
          <w:numId w:val="30"/>
        </w:numPr>
      </w:pPr>
      <w:r>
        <w:t xml:space="preserve">The Outpatient Pharmacy </w:t>
      </w:r>
      <w:r>
        <w:rPr>
          <w:i/>
          <w:iCs/>
        </w:rPr>
        <w:t xml:space="preserve">Site Parameter (Enter/Edit) </w:t>
      </w:r>
      <w:r>
        <w:rPr>
          <w:iCs/>
        </w:rPr>
        <w:t>[PSO SITE PARAMETERS]</w:t>
      </w:r>
      <w:r>
        <w:rPr>
          <w:i/>
          <w:iCs/>
        </w:rPr>
        <w:t xml:space="preserve"> </w:t>
      </w:r>
      <w:r>
        <w:t xml:space="preserve">option has been modified to include the following new parameters: </w:t>
      </w:r>
    </w:p>
    <w:p w:rsidR="00000000" w:rsidRDefault="009943D2"/>
    <w:p w:rsidR="00000000" w:rsidRDefault="009943D2">
      <w:pPr>
        <w:numPr>
          <w:ilvl w:val="1"/>
          <w:numId w:val="33"/>
        </w:numPr>
      </w:pPr>
      <w:r>
        <w:t xml:space="preserve">AUTOMATED DISPENSE </w:t>
      </w:r>
    </w:p>
    <w:p w:rsidR="00000000" w:rsidRDefault="009943D2">
      <w:pPr>
        <w:numPr>
          <w:ilvl w:val="1"/>
          <w:numId w:val="33"/>
        </w:numPr>
      </w:pPr>
      <w:r>
        <w:t>FILE RELEASE DATE/TIME</w:t>
      </w:r>
    </w:p>
    <w:p w:rsidR="00000000" w:rsidRDefault="009943D2">
      <w:pPr>
        <w:numPr>
          <w:ilvl w:val="1"/>
          <w:numId w:val="33"/>
        </w:numPr>
      </w:pPr>
      <w:r>
        <w:t>DISPENSE DNS NAME</w:t>
      </w:r>
    </w:p>
    <w:p w:rsidR="00000000" w:rsidRDefault="009943D2">
      <w:pPr>
        <w:numPr>
          <w:ilvl w:val="1"/>
          <w:numId w:val="33"/>
        </w:numPr>
      </w:pPr>
      <w:r>
        <w:t xml:space="preserve">DISPENSE </w:t>
      </w:r>
      <w:smartTag w:uri="urn:schemas-microsoft-com:office:smarttags" w:element="place">
        <w:smartTag w:uri="urn:schemas-microsoft-com:office:smarttags" w:element="PlaceName">
          <w:r>
            <w:t>DNS</w:t>
          </w:r>
        </w:smartTag>
        <w:r>
          <w:t xml:space="preserve"> </w:t>
        </w:r>
        <w:smartTag w:uri="urn:schemas-microsoft-com:office:smarttags" w:element="PlaceType">
          <w:r>
            <w:t>PORT</w:t>
          </w:r>
        </w:smartTag>
      </w:smartTag>
    </w:p>
    <w:p w:rsidR="00000000" w:rsidRDefault="009943D2">
      <w:pPr>
        <w:numPr>
          <w:ilvl w:val="1"/>
          <w:numId w:val="33"/>
        </w:numPr>
      </w:pPr>
      <w:r>
        <w:t xml:space="preserve">ENABLE MASTER FILE UPDATE </w:t>
      </w:r>
    </w:p>
    <w:p w:rsidR="00000000" w:rsidRDefault="009943D2">
      <w:pPr>
        <w:numPr>
          <w:ilvl w:val="1"/>
          <w:numId w:val="33"/>
        </w:numPr>
      </w:pPr>
      <w:r>
        <w:t>DISPENSING SYSTEM PRINTER</w:t>
      </w:r>
    </w:p>
    <w:p w:rsidR="00000000" w:rsidRDefault="009943D2"/>
    <w:p w:rsidR="00000000" w:rsidRDefault="009943D2">
      <w:pPr>
        <w:ind w:left="720" w:hanging="720"/>
      </w:pPr>
      <w:r>
        <w:rPr>
          <w:b/>
        </w:rPr>
        <w:t xml:space="preserve">Note: </w:t>
      </w:r>
      <w:r>
        <w:tab/>
        <w:t>Sites using McKesson dispensing systems should not turn on the ENABLE MASTER FILE UPDATE parameter. These sites ca</w:t>
      </w:r>
      <w:r>
        <w:t>n leave the field blank, or enter N for NO. At the time of national release, McKesson was not supporting the update of the DRUG file (#50) through the ENABLE MASTER FILE UPDATE parameter; however, they may this decision in the future. Check with your McKes</w:t>
      </w:r>
      <w:r>
        <w:t>son representative to determine if they are supporting the master file update functionality.</w:t>
      </w:r>
    </w:p>
    <w:p w:rsidR="00000000" w:rsidRDefault="009943D2">
      <w:pPr>
        <w:ind w:left="1440" w:hanging="720"/>
      </w:pPr>
    </w:p>
    <w:p w:rsidR="00000000" w:rsidRDefault="009943D2">
      <w:pPr>
        <w:numPr>
          <w:ilvl w:val="0"/>
          <w:numId w:val="30"/>
        </w:numPr>
      </w:pPr>
      <w:r>
        <w:t xml:space="preserve">The EXTERNAL INTERFACE parameter in the Outpatient Pharmacy </w:t>
      </w:r>
      <w:r>
        <w:rPr>
          <w:i/>
          <w:iCs/>
        </w:rPr>
        <w:t xml:space="preserve">Site Parameter (Enter/Edit) </w:t>
      </w:r>
      <w:r>
        <w:rPr>
          <w:iCs/>
        </w:rPr>
        <w:t xml:space="preserve">[PSO SITE PARAMETERS] </w:t>
      </w:r>
      <w:r>
        <w:t>option has been modified to include the new selectio</w:t>
      </w:r>
      <w:r>
        <w:t xml:space="preserve">n: SEND MARKED ORDERS AND PRINT LABEL. </w:t>
      </w:r>
    </w:p>
    <w:p w:rsidR="00000000" w:rsidRDefault="009943D2"/>
    <w:p w:rsidR="00000000" w:rsidRDefault="009943D2">
      <w:r>
        <w:t>The following are new or modified options:</w:t>
      </w:r>
    </w:p>
    <w:p w:rsidR="00000000" w:rsidRDefault="009943D2"/>
    <w:p w:rsidR="00000000" w:rsidRDefault="009943D2">
      <w:pPr>
        <w:numPr>
          <w:ilvl w:val="0"/>
          <w:numId w:val="30"/>
        </w:numPr>
        <w:tabs>
          <w:tab w:val="left" w:pos="5130"/>
        </w:tabs>
      </w:pPr>
      <w:r>
        <w:t xml:space="preserve">The </w:t>
      </w:r>
      <w:r w:rsidRPr="00DB4650">
        <w:rPr>
          <w:i/>
        </w:rPr>
        <w:t>Send Entire Drug File to External Interface</w:t>
      </w:r>
      <w:r>
        <w:t xml:space="preserve"> [PSS MASTER FILE ALL] option lets the user send the Master File Update information for every entry in the DRUG file (#50) t</w:t>
      </w:r>
      <w:r>
        <w:t xml:space="preserve">o all specified dispensing systems, regardless of Application Package Use specified. This option is available in the Pharmacy Data Management package. </w:t>
      </w:r>
    </w:p>
    <w:p w:rsidR="00000000" w:rsidRDefault="009943D2"/>
    <w:p w:rsidR="00000000" w:rsidRDefault="009943D2">
      <w:pPr>
        <w:numPr>
          <w:ilvl w:val="0"/>
          <w:numId w:val="34"/>
        </w:numPr>
        <w:tabs>
          <w:tab w:val="left" w:pos="5130"/>
        </w:tabs>
      </w:pPr>
      <w:r>
        <w:t xml:space="preserve">The </w:t>
      </w:r>
      <w:r>
        <w:rPr>
          <w:i/>
        </w:rPr>
        <w:t>Reprint an Outpatient Rx Label</w:t>
      </w:r>
      <w:r>
        <w:t xml:space="preserve"> [PSO RXRPT] option and reprints done using the </w:t>
      </w:r>
      <w:r>
        <w:rPr>
          <w:i/>
          <w:szCs w:val="22"/>
        </w:rPr>
        <w:t xml:space="preserve">Patient Prescription </w:t>
      </w:r>
      <w:r>
        <w:rPr>
          <w:i/>
          <w:szCs w:val="22"/>
        </w:rPr>
        <w:t>Processing</w:t>
      </w:r>
      <w:r>
        <w:rPr>
          <w:szCs w:val="22"/>
        </w:rPr>
        <w:t xml:space="preserve"> </w:t>
      </w:r>
      <w:r>
        <w:t xml:space="preserve">[PSO LM BACKDOOR ORDERS] </w:t>
      </w:r>
      <w:r>
        <w:rPr>
          <w:szCs w:val="22"/>
        </w:rPr>
        <w:t>option,</w:t>
      </w:r>
      <w:r>
        <w:t xml:space="preserve"> now prompt the user with the following question:</w:t>
      </w:r>
    </w:p>
    <w:p w:rsidR="00000000" w:rsidRDefault="009943D2">
      <w:pPr>
        <w:tabs>
          <w:tab w:val="left" w:pos="720"/>
          <w:tab w:val="left" w:pos="5130"/>
        </w:tabs>
        <w:ind w:left="720"/>
      </w:pPr>
    </w:p>
    <w:p w:rsidR="00000000" w:rsidRDefault="009943D2">
      <w:pPr>
        <w:ind w:left="720"/>
        <w:rPr>
          <w:rFonts w:ascii="Courier New" w:hAnsi="Courier New" w:cs="Courier New"/>
          <w:sz w:val="20"/>
        </w:rPr>
      </w:pPr>
      <w:r>
        <w:rPr>
          <w:rFonts w:ascii="Courier New" w:hAnsi="Courier New" w:cs="Courier New"/>
          <w:sz w:val="20"/>
        </w:rPr>
        <w:t>'</w:t>
      </w:r>
      <w:r>
        <w:t>Do you want to send to External Interface Device? No//</w:t>
      </w:r>
      <w:r>
        <w:rPr>
          <w:rFonts w:ascii="Courier New" w:hAnsi="Courier New" w:cs="Courier New"/>
          <w:sz w:val="20"/>
        </w:rPr>
        <w:t>'</w:t>
      </w:r>
    </w:p>
    <w:p w:rsidR="00000000" w:rsidRDefault="009943D2">
      <w:pPr>
        <w:ind w:left="720"/>
        <w:rPr>
          <w:rFonts w:ascii="Courier New" w:hAnsi="Courier New" w:cs="Courier New"/>
          <w:sz w:val="20"/>
        </w:rPr>
      </w:pPr>
    </w:p>
    <w:p w:rsidR="00000000" w:rsidRDefault="009943D2">
      <w:pPr>
        <w:ind w:left="720"/>
        <w:rPr>
          <w:szCs w:val="22"/>
        </w:rPr>
      </w:pPr>
      <w:r>
        <w:rPr>
          <w:szCs w:val="22"/>
        </w:rPr>
        <w:t xml:space="preserve">If the External Interface is set only to send marked drugs, and the prescription selected does not have </w:t>
      </w:r>
      <w:r>
        <w:rPr>
          <w:szCs w:val="22"/>
        </w:rPr>
        <w:t>a marked drug, the new prompt does not display.</w:t>
      </w:r>
    </w:p>
    <w:p w:rsidR="00000000" w:rsidRDefault="009943D2">
      <w:pPr>
        <w:ind w:left="720"/>
        <w:rPr>
          <w:szCs w:val="22"/>
        </w:rPr>
      </w:pPr>
    </w:p>
    <w:p w:rsidR="00000000" w:rsidRDefault="009943D2">
      <w:pPr>
        <w:ind w:left="720"/>
        <w:rPr>
          <w:szCs w:val="22"/>
        </w:rPr>
      </w:pPr>
      <w:r>
        <w:rPr>
          <w:color w:val="000000"/>
          <w:szCs w:val="22"/>
        </w:rPr>
        <w:t>This gives the user the flexibility to make a decision about reprinting, and prevents duplication of medication dispensed.</w:t>
      </w:r>
    </w:p>
    <w:p w:rsidR="00000000" w:rsidRDefault="009943D2">
      <w:pPr>
        <w:pStyle w:val="Heading1"/>
        <w:numPr>
          <w:ilvl w:val="0"/>
          <w:numId w:val="0"/>
        </w:numPr>
      </w:pPr>
      <w:r>
        <w:br w:type="page"/>
      </w:r>
      <w:bookmarkStart w:id="8" w:name="_Toc75771291"/>
      <w:r>
        <w:lastRenderedPageBreak/>
        <w:t>HL7-Related Enhancements</w:t>
      </w:r>
      <w:bookmarkEnd w:id="8"/>
    </w:p>
    <w:p w:rsidR="00000000" w:rsidRDefault="009943D2"/>
    <w:p w:rsidR="00000000" w:rsidRDefault="009943D2">
      <w:r>
        <w:t>The Outpatient Pharmacy V. 7.0 HL7 interface has been upd</w:t>
      </w:r>
      <w:r>
        <w:t>ated to the HL7 V. 2.4 standard. The following sections highlight the changes that were made.</w:t>
      </w:r>
    </w:p>
    <w:p w:rsidR="00000000" w:rsidRDefault="009943D2">
      <w:pPr>
        <w:pStyle w:val="Heading2"/>
        <w:numPr>
          <w:ilvl w:val="0"/>
          <w:numId w:val="0"/>
        </w:numPr>
      </w:pPr>
      <w:bookmarkStart w:id="9" w:name="_Toc75771292"/>
      <w:r>
        <w:t xml:space="preserve">Data Transmitted between </w:t>
      </w:r>
      <w:r>
        <w:rPr>
          <w:bCs/>
        </w:rPr>
        <w:t>V</w:t>
      </w:r>
      <w:r>
        <w:rPr>
          <w:bCs/>
          <w:i/>
          <w:iCs/>
          <w:sz w:val="24"/>
        </w:rPr>
        <w:t>IST</w:t>
      </w:r>
      <w:r>
        <w:rPr>
          <w:bCs/>
        </w:rPr>
        <w:t>A</w:t>
      </w:r>
      <w:r>
        <w:rPr>
          <w:sz w:val="20"/>
        </w:rPr>
        <w:t xml:space="preserve"> </w:t>
      </w:r>
      <w:r>
        <w:t>and the Dispensing System</w:t>
      </w:r>
      <w:bookmarkEnd w:id="9"/>
    </w:p>
    <w:p w:rsidR="00000000" w:rsidRDefault="009943D2"/>
    <w:p w:rsidR="00000000" w:rsidRDefault="009943D2">
      <w:r>
        <w:t>When a new prescription is entered into the PRESCRIPTION file (#52), or a renewal, refill, or partial to</w:t>
      </w:r>
      <w:r>
        <w:t xml:space="preserve"> any existing prescriptions are made, Outpatient Pharmacy V. 7.0 will create and send an HL7 message to the automated dispensing system. Additionally, when a dispensing system receives a request, and then dispenses medication, an HL7 message is sent to Out</w:t>
      </w:r>
      <w:r>
        <w:t>patient Pharmacy V. 7.0. The activity log of the PRESCRIPTION file (#52) will be updated.</w:t>
      </w:r>
    </w:p>
    <w:p w:rsidR="00000000" w:rsidRDefault="009943D2"/>
    <w:p w:rsidR="00000000" w:rsidRDefault="009943D2">
      <w:r>
        <w:t>See the Outpatient Pharmacy Technical Manual/Security Guide for detailed information regarding HL7 message structure.</w:t>
      </w:r>
    </w:p>
    <w:p w:rsidR="00000000" w:rsidRDefault="009943D2"/>
    <w:p w:rsidR="00000000" w:rsidRDefault="009943D2">
      <w:pPr>
        <w:pStyle w:val="Heading3"/>
        <w:numPr>
          <w:ilvl w:val="0"/>
          <w:numId w:val="0"/>
        </w:numPr>
      </w:pPr>
      <w:bookmarkStart w:id="10" w:name="_Toc75771293"/>
      <w:r>
        <w:t>New Protocols</w:t>
      </w:r>
      <w:bookmarkEnd w:id="10"/>
    </w:p>
    <w:p w:rsidR="00000000" w:rsidRDefault="009943D2"/>
    <w:p w:rsidR="00000000" w:rsidRDefault="009943D2">
      <w:r>
        <w:t>New protocols have been added t</w:t>
      </w:r>
      <w:r>
        <w:t>o the Outpatient Pharmacy and the Pharmacy Data Management packages.</w:t>
      </w:r>
    </w:p>
    <w:p w:rsidR="00000000" w:rsidRDefault="009943D2"/>
    <w:p w:rsidR="00000000" w:rsidRDefault="009943D2">
      <w:pPr>
        <w:rPr>
          <w:b/>
          <w:sz w:val="24"/>
          <w:szCs w:val="24"/>
        </w:rPr>
      </w:pPr>
      <w:r>
        <w:rPr>
          <w:b/>
          <w:sz w:val="24"/>
          <w:szCs w:val="24"/>
        </w:rPr>
        <w:t>Outpatient Pharmacy</w:t>
      </w:r>
    </w:p>
    <w:p w:rsidR="00000000" w:rsidRDefault="009943D2">
      <w:r>
        <w:t>Four new protocols have been created to support building the HL7 message. These protocols are:</w:t>
      </w:r>
    </w:p>
    <w:p w:rsidR="00000000" w:rsidRDefault="009943D2"/>
    <w:p w:rsidR="00000000" w:rsidRDefault="009943D2">
      <w:pPr>
        <w:numPr>
          <w:ilvl w:val="0"/>
          <w:numId w:val="31"/>
        </w:numPr>
      </w:pPr>
      <w:r>
        <w:rPr>
          <w:i/>
        </w:rPr>
        <w:t>Outpatient Pharmacy Dispense Server</w:t>
      </w:r>
      <w:r>
        <w:t xml:space="preserve"> [PSO EXT SERVER] protocol</w:t>
      </w:r>
    </w:p>
    <w:p w:rsidR="00000000" w:rsidRDefault="009943D2">
      <w:pPr>
        <w:numPr>
          <w:ilvl w:val="0"/>
          <w:numId w:val="31"/>
        </w:numPr>
      </w:pPr>
      <w:r>
        <w:rPr>
          <w:i/>
          <w:iCs/>
        </w:rPr>
        <w:t>Outpatie</w:t>
      </w:r>
      <w:r>
        <w:rPr>
          <w:i/>
          <w:iCs/>
        </w:rPr>
        <w:t>nt Pharmacy Dispense Client</w:t>
      </w:r>
      <w:r>
        <w:t xml:space="preserve"> [PSO EXT CLIENT] protocol</w:t>
      </w:r>
    </w:p>
    <w:p w:rsidR="00000000" w:rsidRDefault="009943D2">
      <w:pPr>
        <w:numPr>
          <w:ilvl w:val="0"/>
          <w:numId w:val="31"/>
        </w:numPr>
      </w:pPr>
      <w:bookmarkStart w:id="11" w:name="OLE_LINK1"/>
      <w:r>
        <w:rPr>
          <w:i/>
          <w:iCs/>
        </w:rPr>
        <w:t>Outpatient Pharmacy Completion Server</w:t>
      </w:r>
      <w:r>
        <w:t xml:space="preserve"> [PSO DISP SERVER] protoco</w:t>
      </w:r>
      <w:bookmarkEnd w:id="11"/>
      <w:r>
        <w:t>l</w:t>
      </w:r>
    </w:p>
    <w:p w:rsidR="00000000" w:rsidRDefault="009943D2">
      <w:pPr>
        <w:numPr>
          <w:ilvl w:val="0"/>
          <w:numId w:val="31"/>
        </w:numPr>
      </w:pPr>
      <w:r>
        <w:rPr>
          <w:i/>
          <w:iCs/>
        </w:rPr>
        <w:t>Outpatient Pharmacy Completion Client</w:t>
      </w:r>
      <w:r>
        <w:t xml:space="preserve"> [PSO DISP CLIENT] protocol</w:t>
      </w:r>
    </w:p>
    <w:p w:rsidR="00000000" w:rsidRDefault="009943D2"/>
    <w:p w:rsidR="00000000" w:rsidRDefault="009943D2">
      <w:r>
        <w:t xml:space="preserve">The </w:t>
      </w:r>
      <w:r>
        <w:rPr>
          <w:i/>
        </w:rPr>
        <w:t>Outpatient Pharmacy Dispense Server</w:t>
      </w:r>
      <w:r>
        <w:t xml:space="preserve"> [PSO EXT SERVER] protocol has b</w:t>
      </w:r>
      <w:r>
        <w:t xml:space="preserve">een added as a new event driver protocol for requesting prescriptions, and the </w:t>
      </w:r>
      <w:r>
        <w:rPr>
          <w:i/>
          <w:iCs/>
        </w:rPr>
        <w:t>Outpatient Pharmacy Dispense Client</w:t>
      </w:r>
      <w:r>
        <w:t xml:space="preserve"> [PSO EXT CLIENT] protocol has been added as a subscriber to the new event driver. The </w:t>
      </w:r>
      <w:r>
        <w:rPr>
          <w:i/>
          <w:iCs/>
        </w:rPr>
        <w:t>Outpatient Pharmacy Completion Server</w:t>
      </w:r>
      <w:r>
        <w:t xml:space="preserve"> [PSO DISP SERVER]</w:t>
      </w:r>
      <w:r>
        <w:t xml:space="preserve"> protocol has been added as a new event driver protocol for completing prescriptions, and the </w:t>
      </w:r>
      <w:r>
        <w:rPr>
          <w:i/>
          <w:iCs/>
        </w:rPr>
        <w:t>Outpatient Pharmacy Completion Client</w:t>
      </w:r>
      <w:r>
        <w:t xml:space="preserve"> [PSO DISP CLIENT] protocol has been added as a subscriber to the new event driver. These protocols are exported in the Patch</w:t>
      </w:r>
      <w:r>
        <w:t xml:space="preserve"> PSO*7*156.</w:t>
      </w:r>
    </w:p>
    <w:p w:rsidR="00000000" w:rsidRDefault="009943D2"/>
    <w:p w:rsidR="00000000" w:rsidRDefault="009943D2">
      <w:pPr>
        <w:rPr>
          <w:b/>
          <w:sz w:val="24"/>
          <w:szCs w:val="24"/>
        </w:rPr>
      </w:pPr>
      <w:r>
        <w:br w:type="page"/>
      </w:r>
      <w:r>
        <w:rPr>
          <w:b/>
          <w:sz w:val="24"/>
          <w:szCs w:val="24"/>
        </w:rPr>
        <w:lastRenderedPageBreak/>
        <w:t>Pharmacy Data Management</w:t>
      </w:r>
    </w:p>
    <w:p w:rsidR="00000000" w:rsidRDefault="009943D2">
      <w:r>
        <w:t xml:space="preserve">Two new protocols have been created to send updates from the DRUG file (#50). These protocols are: </w:t>
      </w:r>
    </w:p>
    <w:p w:rsidR="00000000" w:rsidRDefault="009943D2"/>
    <w:p w:rsidR="00000000" w:rsidRDefault="009943D2">
      <w:pPr>
        <w:numPr>
          <w:ilvl w:val="0"/>
          <w:numId w:val="31"/>
        </w:numPr>
      </w:pPr>
      <w:r>
        <w:rPr>
          <w:i/>
          <w:iCs/>
        </w:rPr>
        <w:t>PDM Master File Update</w:t>
      </w:r>
      <w:r>
        <w:t xml:space="preserve"> [PSS EXT MFU SERVER] protocol</w:t>
      </w:r>
    </w:p>
    <w:p w:rsidR="00000000" w:rsidRDefault="009943D2">
      <w:pPr>
        <w:numPr>
          <w:ilvl w:val="0"/>
          <w:numId w:val="31"/>
        </w:numPr>
      </w:pPr>
      <w:r>
        <w:rPr>
          <w:i/>
          <w:iCs/>
        </w:rPr>
        <w:t>PDM Master File Update Client</w:t>
      </w:r>
      <w:r>
        <w:t xml:space="preserve"> [PSS EXT MFU CLIENT] protocol</w:t>
      </w:r>
    </w:p>
    <w:p w:rsidR="00000000" w:rsidRDefault="009943D2"/>
    <w:p w:rsidR="00000000" w:rsidRDefault="009943D2">
      <w:r>
        <w:t>Th</w:t>
      </w:r>
      <w:r>
        <w:t xml:space="preserve">e </w:t>
      </w:r>
      <w:r>
        <w:rPr>
          <w:i/>
          <w:iCs/>
        </w:rPr>
        <w:t>PDM Master File Update</w:t>
      </w:r>
      <w:r>
        <w:t xml:space="preserve"> [PSS EXT MFU SERVER] protocol has been added as a new event driver protocol for sending updates from the DRUG file (#50), and the </w:t>
      </w:r>
      <w:r>
        <w:rPr>
          <w:i/>
          <w:iCs/>
        </w:rPr>
        <w:t>PDM Master File Update Client</w:t>
      </w:r>
      <w:r>
        <w:t xml:space="preserve"> [PSS EXT MFU CLIENT] protocol has been added as a subscriber to the new</w:t>
      </w:r>
      <w:r>
        <w:t xml:space="preserve"> event driver. These protocols are exported in the Patch PSS*1*82.</w:t>
      </w:r>
    </w:p>
    <w:p w:rsidR="00000000" w:rsidRDefault="009943D2"/>
    <w:p w:rsidR="00000000" w:rsidRDefault="009943D2">
      <w:pPr>
        <w:pStyle w:val="Heading3"/>
        <w:numPr>
          <w:ilvl w:val="0"/>
          <w:numId w:val="0"/>
        </w:numPr>
      </w:pPr>
      <w:bookmarkStart w:id="12" w:name="_Toc75771294"/>
      <w:r>
        <w:t>New Application Parameters</w:t>
      </w:r>
      <w:bookmarkEnd w:id="12"/>
    </w:p>
    <w:p w:rsidR="00000000" w:rsidRDefault="009943D2">
      <w:r>
        <w:t>New application parameters have been added to the Outpatient Pharmacy and the Pharmacy Data Management packages.</w:t>
      </w:r>
    </w:p>
    <w:p w:rsidR="00000000" w:rsidRDefault="009943D2"/>
    <w:p w:rsidR="00000000" w:rsidRDefault="009943D2">
      <w:pPr>
        <w:rPr>
          <w:b/>
          <w:sz w:val="24"/>
          <w:szCs w:val="24"/>
        </w:rPr>
      </w:pPr>
      <w:r>
        <w:rPr>
          <w:b/>
          <w:sz w:val="24"/>
          <w:szCs w:val="24"/>
        </w:rPr>
        <w:t>Outpatient Pharmacy</w:t>
      </w:r>
    </w:p>
    <w:p w:rsidR="00000000" w:rsidRDefault="009943D2">
      <w:r>
        <w:t>Two new application paramet</w:t>
      </w:r>
      <w:r>
        <w:t xml:space="preserve">ers have been created to support building the HL7 message. These parameters are: </w:t>
      </w:r>
    </w:p>
    <w:p w:rsidR="00000000" w:rsidRDefault="009943D2"/>
    <w:p w:rsidR="00000000" w:rsidRDefault="009943D2">
      <w:pPr>
        <w:numPr>
          <w:ilvl w:val="0"/>
          <w:numId w:val="34"/>
        </w:numPr>
      </w:pPr>
      <w:r>
        <w:t xml:space="preserve">PSO </w:t>
      </w:r>
      <w:smartTag w:uri="urn:schemas-microsoft-com:office:smarttags" w:element="place">
        <w:r>
          <w:t>VISTA</w:t>
        </w:r>
      </w:smartTag>
      <w:r>
        <w:t xml:space="preserve"> </w:t>
      </w:r>
    </w:p>
    <w:p w:rsidR="00000000" w:rsidRDefault="009943D2">
      <w:pPr>
        <w:numPr>
          <w:ilvl w:val="0"/>
          <w:numId w:val="34"/>
        </w:numPr>
      </w:pPr>
      <w:r>
        <w:t>PSO DISPENSE</w:t>
      </w:r>
    </w:p>
    <w:p w:rsidR="00000000" w:rsidRDefault="009943D2"/>
    <w:p w:rsidR="00000000" w:rsidRDefault="009943D2">
      <w:r>
        <w:t xml:space="preserve">PSO VISTA has been added to the HL7 APPLICATION PARAMETER file (#771) and is exported as the Receiving Application of the </w:t>
      </w:r>
      <w:r>
        <w:rPr>
          <w:i/>
        </w:rPr>
        <w:t>Outpatient Pharmacy Dispen</w:t>
      </w:r>
      <w:r>
        <w:rPr>
          <w:i/>
        </w:rPr>
        <w:t>se Server</w:t>
      </w:r>
      <w:r>
        <w:t xml:space="preserve"> [PSO EXT SERVER] protocol. PSO DISPENSE has been added to the HL7 APPLICATION PARAMETER file (#771) and is exported as the Sending Application of the </w:t>
      </w:r>
      <w:r>
        <w:rPr>
          <w:i/>
          <w:iCs/>
        </w:rPr>
        <w:t>Outpatient Pharmacy Completion Server</w:t>
      </w:r>
      <w:r>
        <w:t xml:space="preserve"> [PSO DISP SERVER] protocol. </w:t>
      </w:r>
    </w:p>
    <w:p w:rsidR="00000000" w:rsidRDefault="009943D2"/>
    <w:p w:rsidR="00000000" w:rsidRDefault="009943D2">
      <w:pPr>
        <w:rPr>
          <w:b/>
          <w:sz w:val="24"/>
          <w:szCs w:val="24"/>
        </w:rPr>
      </w:pPr>
      <w:r>
        <w:rPr>
          <w:b/>
          <w:sz w:val="24"/>
          <w:szCs w:val="24"/>
        </w:rPr>
        <w:t>Pharmacy Data Management</w:t>
      </w:r>
    </w:p>
    <w:p w:rsidR="00000000" w:rsidRDefault="009943D2">
      <w:r>
        <w:t>Two</w:t>
      </w:r>
      <w:r>
        <w:t xml:space="preserve"> new application parameters have been created to send updates from the DRUG file (#50). These parameters are: </w:t>
      </w:r>
    </w:p>
    <w:p w:rsidR="00000000" w:rsidRDefault="009943D2"/>
    <w:p w:rsidR="00000000" w:rsidRDefault="009943D2">
      <w:pPr>
        <w:numPr>
          <w:ilvl w:val="0"/>
          <w:numId w:val="34"/>
        </w:numPr>
      </w:pPr>
      <w:r>
        <w:t xml:space="preserve">PSS </w:t>
      </w:r>
      <w:smartTag w:uri="urn:schemas-microsoft-com:office:smarttags" w:element="place">
        <w:r>
          <w:t>VISTA</w:t>
        </w:r>
      </w:smartTag>
    </w:p>
    <w:p w:rsidR="00000000" w:rsidRDefault="009943D2">
      <w:pPr>
        <w:numPr>
          <w:ilvl w:val="0"/>
          <w:numId w:val="34"/>
        </w:numPr>
      </w:pPr>
      <w:r>
        <w:t>PSS DISPENSE.</w:t>
      </w:r>
    </w:p>
    <w:p w:rsidR="00000000" w:rsidRDefault="009943D2"/>
    <w:p w:rsidR="00000000" w:rsidRDefault="009943D2">
      <w:r>
        <w:t>PSS VISTA has been added to the HL7 APPLICATION PARAMETER file (#771) and is exported as the Sending Application of the</w:t>
      </w:r>
      <w:r>
        <w:t xml:space="preserve"> </w:t>
      </w:r>
      <w:r>
        <w:rPr>
          <w:i/>
          <w:iCs/>
        </w:rPr>
        <w:t>PDM Master File Update</w:t>
      </w:r>
      <w:r>
        <w:t xml:space="preserve"> [PSS EXT MFU SERVER] protocol. PSS DISPENSE has been added to the HL7 APPLICATION PARAMETER file (#771) and is exported as the Receiving Application of the </w:t>
      </w:r>
      <w:r>
        <w:rPr>
          <w:i/>
          <w:iCs/>
        </w:rPr>
        <w:t>PDM Master File Update Client</w:t>
      </w:r>
      <w:r>
        <w:t xml:space="preserve"> [PSS EXT MFU CLIENT] protocol. </w:t>
      </w:r>
    </w:p>
    <w:p w:rsidR="00000000" w:rsidRDefault="009943D2"/>
    <w:p w:rsidR="00000000" w:rsidRDefault="009943D2"/>
    <w:p w:rsidR="00000000" w:rsidRDefault="009943D2">
      <w:pPr>
        <w:pStyle w:val="Heading3"/>
        <w:numPr>
          <w:ilvl w:val="0"/>
          <w:numId w:val="0"/>
        </w:numPr>
      </w:pPr>
      <w:bookmarkStart w:id="13" w:name="_Toc75771295"/>
      <w:r>
        <w:t xml:space="preserve">New Logical </w:t>
      </w:r>
      <w:r>
        <w:t>Link</w:t>
      </w:r>
      <w:bookmarkEnd w:id="13"/>
    </w:p>
    <w:p w:rsidR="00000000" w:rsidRDefault="009943D2"/>
    <w:p w:rsidR="00000000" w:rsidRDefault="009943D2">
      <w:r>
        <w:t>A new HL7 logical link, PSO DISP from the HL LOGICAL LINK file (#870), is being exported as the Logical Link of the PSO DISP protocol. This link information will need to be edited to match the communication method of the interface if this interface i</w:t>
      </w:r>
      <w:r>
        <w:t>s activated. For example, each site will need to set up the IP address and the port number of the Interface Engine located at the facility.</w:t>
      </w:r>
    </w:p>
    <w:p w:rsidR="00000000" w:rsidRDefault="009943D2"/>
    <w:sectPr w:rsidR="0000000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943D2">
      <w:r>
        <w:separator/>
      </w:r>
    </w:p>
  </w:endnote>
  <w:endnote w:type="continuationSeparator" w:id="0">
    <w:p w:rsidR="00000000" w:rsidRDefault="0099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943D2">
    <w:pPr>
      <w:pStyle w:val="Footer"/>
      <w:tabs>
        <w:tab w:val="clear" w:pos="9270"/>
        <w:tab w:val="left" w:pos="9090"/>
      </w:tabs>
      <w:rPr>
        <w:rStyle w:val="PageNumber"/>
      </w:rPr>
    </w:pPr>
    <w:r>
      <w:t>September 2003</w:t>
    </w:r>
    <w:r>
      <w:tab/>
    </w:r>
    <w:r>
      <w:rPr>
        <w:rStyle w:val="PageNumber"/>
      </w:rPr>
      <w:t>Transitional Pharmacy Benefit (TPB) Phase II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000000" w:rsidRDefault="009943D2">
    <w:pPr>
      <w:pStyle w:val="Footer"/>
      <w:tabs>
        <w:tab w:val="clear" w:pos="9270"/>
        <w:tab w:val="left" w:pos="8640"/>
      </w:tabs>
    </w:pPr>
    <w:r>
      <w:rPr>
        <w:rStyle w:val="PageNumber"/>
      </w:rPr>
      <w:tab/>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943D2">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Outpatient Pha</w:t>
    </w:r>
    <w:r>
      <w:rPr>
        <w:rStyle w:val="PageNumber"/>
      </w:rPr>
      <w:t>rmacy Automation Interface</w:t>
    </w:r>
    <w:r>
      <w:rPr>
        <w:rStyle w:val="PageNumber"/>
      </w:rPr>
      <w:tab/>
    </w:r>
    <w:r>
      <w:t xml:space="preserve">October </w:t>
    </w:r>
    <w:r>
      <w:rPr>
        <w:rStyle w:val="PageNumber"/>
      </w:rPr>
      <w:t>2004</w:t>
    </w:r>
  </w:p>
  <w:p w:rsidR="00000000" w:rsidRDefault="009943D2">
    <w:pPr>
      <w:pStyle w:val="Footer"/>
      <w:rPr>
        <w:rStyle w:val="PageNumber"/>
      </w:rPr>
    </w:pPr>
    <w:r>
      <w:rPr>
        <w:rStyle w:val="PageNumber"/>
      </w:rPr>
      <w:tab/>
      <w:t>Release Notes</w:t>
    </w:r>
  </w:p>
  <w:p w:rsidR="00000000" w:rsidRDefault="009943D2">
    <w:pPr>
      <w:pStyle w:val="Footer"/>
    </w:pPr>
    <w:r>
      <w:rPr>
        <w:rStyle w:val="PageNumber"/>
      </w:rPr>
      <w:tab/>
      <w:t>PSO*7*156, PSS*1*82, PSN*4*84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943D2">
    <w:pPr>
      <w:pStyle w:val="Footer"/>
      <w:rPr>
        <w:rStyle w:val="PageNumber"/>
      </w:rPr>
    </w:pPr>
    <w:r>
      <w:t xml:space="preserve">October </w:t>
    </w:r>
    <w:r>
      <w:rPr>
        <w:rStyle w:val="PageNumber"/>
      </w:rPr>
      <w:t>2004</w:t>
    </w:r>
    <w:r>
      <w:rPr>
        <w:rStyle w:val="PageNumber"/>
      </w:rPr>
      <w:tab/>
      <w:t>Outpatient Pharmacy Automation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rsidR="00000000" w:rsidRDefault="009943D2">
    <w:pPr>
      <w:pStyle w:val="Footer"/>
      <w:rPr>
        <w:rStyle w:val="PageNumber"/>
      </w:rPr>
    </w:pPr>
    <w:r>
      <w:rPr>
        <w:rStyle w:val="PageNumber"/>
      </w:rPr>
      <w:tab/>
      <w:t>Release Notes</w:t>
    </w:r>
  </w:p>
  <w:p w:rsidR="00000000" w:rsidRDefault="009943D2">
    <w:pPr>
      <w:pStyle w:val="Footer"/>
    </w:pPr>
    <w:r>
      <w:rPr>
        <w:rStyle w:val="PageNumber"/>
      </w:rPr>
      <w:tab/>
      <w:t>PSO*7*156, PSS*1*82, PSN*4*84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943D2">
    <w:pPr>
      <w:pStyle w:val="Footer"/>
      <w:tabs>
        <w:tab w:val="clear" w:pos="927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rPr>
        <w:rStyle w:val="PageNumber"/>
      </w:rPr>
      <w:tab/>
      <w:t>Outpatient Pharmacy Automation Interface</w:t>
    </w:r>
    <w:r>
      <w:rPr>
        <w:rStyle w:val="PageNumber"/>
      </w:rPr>
      <w:tab/>
    </w:r>
    <w:r>
      <w:t>Octob</w:t>
    </w:r>
    <w:r>
      <w:t xml:space="preserve">er </w:t>
    </w:r>
    <w:r>
      <w:rPr>
        <w:rStyle w:val="PageNumber"/>
      </w:rPr>
      <w:t>2004</w:t>
    </w:r>
  </w:p>
  <w:p w:rsidR="00000000" w:rsidRDefault="009943D2">
    <w:pPr>
      <w:pStyle w:val="Footer"/>
      <w:rPr>
        <w:rStyle w:val="PageNumber"/>
      </w:rPr>
    </w:pPr>
    <w:r>
      <w:rPr>
        <w:rStyle w:val="PageNumber"/>
      </w:rPr>
      <w:tab/>
      <w:t>Release Notes</w:t>
    </w:r>
  </w:p>
  <w:p w:rsidR="00000000" w:rsidRDefault="009943D2">
    <w:pPr>
      <w:pStyle w:val="Footer"/>
    </w:pPr>
    <w:r>
      <w:rPr>
        <w:rStyle w:val="PageNumber"/>
      </w:rPr>
      <w:tab/>
      <w:t>PSO*7*156, PSS*1*82, PSN*4*84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943D2">
    <w:pPr>
      <w:pStyle w:val="Footer"/>
      <w:tabs>
        <w:tab w:val="clear" w:pos="9270"/>
        <w:tab w:val="right" w:pos="9360"/>
      </w:tabs>
      <w:rPr>
        <w:rStyle w:val="PageNumber"/>
      </w:rPr>
    </w:pPr>
    <w:r>
      <w:t>October 2004</w:t>
    </w:r>
    <w:r>
      <w:tab/>
    </w:r>
    <w:r>
      <w:rPr>
        <w:rStyle w:val="PageNumber"/>
      </w:rPr>
      <w:t>Outpatient Pharmacy Automation Interface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p w:rsidR="00000000" w:rsidRDefault="009943D2">
    <w:pPr>
      <w:pStyle w:val="Footer"/>
      <w:tabs>
        <w:tab w:val="clear" w:pos="9270"/>
        <w:tab w:val="left" w:pos="8640"/>
      </w:tabs>
      <w:rPr>
        <w:rStyle w:val="PageNumber"/>
      </w:rPr>
    </w:pPr>
    <w:r>
      <w:rPr>
        <w:rStyle w:val="PageNumber"/>
      </w:rPr>
      <w:tab/>
      <w:t>Release Notes</w:t>
    </w:r>
  </w:p>
  <w:p w:rsidR="00000000" w:rsidRDefault="009943D2">
    <w:pPr>
      <w:pStyle w:val="Footer"/>
    </w:pPr>
    <w:r>
      <w:rPr>
        <w:rStyle w:val="PageNumber"/>
      </w:rPr>
      <w:tab/>
      <w:t>PSO*7*156, PSS*1*82, PSN*4*84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943D2">
      <w:r>
        <w:separator/>
      </w:r>
    </w:p>
  </w:footnote>
  <w:footnote w:type="continuationSeparator" w:id="0">
    <w:p w:rsidR="00000000" w:rsidRDefault="0099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DC4FB6"/>
    <w:lvl w:ilvl="0">
      <w:start w:val="1"/>
      <w:numFmt w:val="decimal"/>
      <w:pStyle w:val="PlainText"/>
      <w:lvlText w:val="%1."/>
      <w:lvlJc w:val="left"/>
      <w:pPr>
        <w:tabs>
          <w:tab w:val="num" w:pos="1800"/>
        </w:tabs>
        <w:ind w:left="1800" w:hanging="360"/>
      </w:pPr>
    </w:lvl>
  </w:abstractNum>
  <w:abstractNum w:abstractNumId="1" w15:restartNumberingAfterBreak="0">
    <w:nsid w:val="FFFFFF7D"/>
    <w:multiLevelType w:val="singleLevel"/>
    <w:tmpl w:val="9CAAA6B4"/>
    <w:lvl w:ilvl="0">
      <w:start w:val="1"/>
      <w:numFmt w:val="decimal"/>
      <w:pStyle w:val="NoteHeading"/>
      <w:lvlText w:val="%1."/>
      <w:lvlJc w:val="left"/>
      <w:pPr>
        <w:tabs>
          <w:tab w:val="num" w:pos="1440"/>
        </w:tabs>
        <w:ind w:left="1440" w:hanging="360"/>
      </w:pPr>
    </w:lvl>
  </w:abstractNum>
  <w:abstractNum w:abstractNumId="2" w15:restartNumberingAfterBreak="0">
    <w:nsid w:val="FFFFFF7E"/>
    <w:multiLevelType w:val="singleLevel"/>
    <w:tmpl w:val="22B849CA"/>
    <w:lvl w:ilvl="0">
      <w:start w:val="1"/>
      <w:numFmt w:val="decimal"/>
      <w:pStyle w:val="NormalIndent"/>
      <w:lvlText w:val="%1."/>
      <w:lvlJc w:val="left"/>
      <w:pPr>
        <w:tabs>
          <w:tab w:val="num" w:pos="1080"/>
        </w:tabs>
        <w:ind w:left="1080" w:hanging="360"/>
      </w:pPr>
    </w:lvl>
  </w:abstractNum>
  <w:abstractNum w:abstractNumId="3" w15:restartNumberingAfterBreak="0">
    <w:nsid w:val="FFFFFF7F"/>
    <w:multiLevelType w:val="singleLevel"/>
    <w:tmpl w:val="1932F776"/>
    <w:lvl w:ilvl="0">
      <w:start w:val="1"/>
      <w:numFmt w:val="decimal"/>
      <w:pStyle w:val="MessageHeader"/>
      <w:lvlText w:val="%1."/>
      <w:lvlJc w:val="left"/>
      <w:pPr>
        <w:tabs>
          <w:tab w:val="num" w:pos="720"/>
        </w:tabs>
        <w:ind w:left="720" w:hanging="360"/>
      </w:pPr>
    </w:lvl>
  </w:abstractNum>
  <w:abstractNum w:abstractNumId="4" w15:restartNumberingAfterBreak="0">
    <w:nsid w:val="FFFFFF80"/>
    <w:multiLevelType w:val="singleLevel"/>
    <w:tmpl w:val="99B43232"/>
    <w:lvl w:ilvl="0">
      <w:start w:val="1"/>
      <w:numFmt w:val="bullet"/>
      <w:pStyle w:val="ListContinue4"/>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0CC034"/>
    <w:lvl w:ilvl="0">
      <w:start w:val="1"/>
      <w:numFmt w:val="bullet"/>
      <w:pStyle w:val="ListContinue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804E8A"/>
    <w:lvl w:ilvl="0">
      <w:start w:val="1"/>
      <w:numFmt w:val="bullet"/>
      <w:pStyle w:val="ListContinue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5DEF0B2"/>
    <w:lvl w:ilvl="0">
      <w:start w:val="1"/>
      <w:numFmt w:val="bullet"/>
      <w:pStyle w:val="ListContinue"/>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BABA60"/>
    <w:lvl w:ilvl="0">
      <w:start w:val="1"/>
      <w:numFmt w:val="decimal"/>
      <w:pStyle w:val="ListNumber5"/>
      <w:lvlText w:val="%1."/>
      <w:lvlJc w:val="left"/>
      <w:pPr>
        <w:tabs>
          <w:tab w:val="num" w:pos="360"/>
        </w:tabs>
        <w:ind w:left="360" w:hanging="360"/>
      </w:pPr>
    </w:lvl>
  </w:abstractNum>
  <w:abstractNum w:abstractNumId="9" w15:restartNumberingAfterBreak="0">
    <w:nsid w:val="FFFFFF89"/>
    <w:multiLevelType w:val="singleLevel"/>
    <w:tmpl w:val="FFF2B0EE"/>
    <w:lvl w:ilvl="0">
      <w:start w:val="1"/>
      <w:numFmt w:val="bullet"/>
      <w:pStyle w:val="ListBullet5"/>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900C1A4"/>
    <w:lvl w:ilvl="0">
      <w:start w:val="1"/>
      <w:numFmt w:val="decimal"/>
      <w:pStyle w:val="Heading1"/>
      <w:isLgl/>
      <w:lvlText w:val="%1."/>
      <w:lvlJc w:val="lef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pStyle w:val="Heading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80135A2"/>
    <w:multiLevelType w:val="hybridMultilevel"/>
    <w:tmpl w:val="73A050E2"/>
    <w:lvl w:ilvl="0" w:tplc="B61243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FE32BE"/>
    <w:multiLevelType w:val="hybridMultilevel"/>
    <w:tmpl w:val="B31CA6CE"/>
    <w:lvl w:ilvl="0">
      <w:start w:val="1"/>
      <w:numFmt w:val="bullet"/>
      <w:lvlText w:val=""/>
      <w:lvlJc w:val="left"/>
      <w:pPr>
        <w:tabs>
          <w:tab w:val="num" w:pos="1620"/>
        </w:tabs>
        <w:ind w:left="1620" w:hanging="360"/>
      </w:pPr>
      <w:rPr>
        <w:rFonts w:ascii="Symbol" w:hAnsi="Symbol" w:hint="default"/>
        <w:color w:val="00000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454E81"/>
    <w:multiLevelType w:val="hybridMultilevel"/>
    <w:tmpl w:val="CB82B738"/>
    <w:lvl w:ilvl="0" w:tplc="D30033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016C3B"/>
    <w:multiLevelType w:val="hybridMultilevel"/>
    <w:tmpl w:val="4DAA0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0F5570"/>
    <w:multiLevelType w:val="hybridMultilevel"/>
    <w:tmpl w:val="BD469EB6"/>
    <w:lvl w:ilvl="0">
      <w:start w:val="1"/>
      <w:numFmt w:val="bullet"/>
      <w:lvlText w:val=""/>
      <w:lvlJc w:val="left"/>
      <w:pPr>
        <w:tabs>
          <w:tab w:val="num" w:pos="1620"/>
        </w:tabs>
        <w:ind w:left="1620" w:hanging="360"/>
      </w:pPr>
      <w:rPr>
        <w:rFonts w:ascii="Symbol" w:hAnsi="Symbol" w:hint="default"/>
        <w:color w:val="000000"/>
        <w:sz w:val="22"/>
      </w:rPr>
    </w:lvl>
    <w:lvl w:ilvl="1">
      <w:numFmt w:val="bullet"/>
      <w:lvlText w:val=""/>
      <w:lvlJc w:val="left"/>
      <w:pPr>
        <w:tabs>
          <w:tab w:val="num" w:pos="1440"/>
        </w:tabs>
        <w:ind w:left="108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00015A"/>
    <w:multiLevelType w:val="hybridMultilevel"/>
    <w:tmpl w:val="80BAF660"/>
    <w:lvl w:ilvl="0">
      <w:start w:val="1"/>
      <w:numFmt w:val="bullet"/>
      <w:lvlText w:val=""/>
      <w:lvlJc w:val="left"/>
      <w:pPr>
        <w:tabs>
          <w:tab w:val="num" w:pos="2340"/>
        </w:tabs>
        <w:ind w:left="2340" w:hanging="360"/>
      </w:pPr>
      <w:rPr>
        <w:rFonts w:ascii="Symbol" w:hAnsi="Symbol" w:hint="default"/>
        <w:color w:val="000000"/>
        <w:sz w:val="22"/>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6913B1B"/>
    <w:multiLevelType w:val="hybridMultilevel"/>
    <w:tmpl w:val="F2D6B5EA"/>
    <w:lvl w:ilvl="0">
      <w:start w:val="1"/>
      <w:numFmt w:val="bullet"/>
      <w:lvlText w:val=""/>
      <w:lvlJc w:val="left"/>
      <w:pPr>
        <w:tabs>
          <w:tab w:val="num" w:pos="720"/>
        </w:tabs>
        <w:ind w:left="720" w:hanging="360"/>
      </w:pPr>
      <w:rPr>
        <w:rFonts w:ascii="Symbol" w:hAnsi="Symbol" w:hint="default"/>
        <w:color w:val="000000"/>
        <w:sz w:val="22"/>
      </w:rPr>
    </w:lvl>
    <w:lvl w:ilvl="1">
      <w:start w:val="1"/>
      <w:numFmt w:val="bullet"/>
      <w:lvlText w:val=""/>
      <w:lvlJc w:val="left"/>
      <w:pPr>
        <w:tabs>
          <w:tab w:val="num" w:pos="1440"/>
        </w:tabs>
        <w:ind w:left="1440" w:hanging="360"/>
      </w:pPr>
      <w:rPr>
        <w:rFonts w:ascii="Symbol" w:hAnsi="Symbol" w:hint="default"/>
        <w:color w:val="000000"/>
        <w:sz w:val="22"/>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117F5"/>
    <w:multiLevelType w:val="hybridMultilevel"/>
    <w:tmpl w:val="5142BA64"/>
    <w:lvl w:ilvl="0" w:tplc="41C0B246">
      <w:start w:val="1"/>
      <w:numFmt w:val="bullet"/>
      <w:lvlText w:val=""/>
      <w:lvlJc w:val="left"/>
      <w:pPr>
        <w:tabs>
          <w:tab w:val="num" w:pos="720"/>
        </w:tabs>
        <w:ind w:left="720" w:hanging="360"/>
      </w:pPr>
      <w:rPr>
        <w:rFonts w:ascii="Symbol" w:hAnsi="Symbol" w:hint="default"/>
      </w:rPr>
    </w:lvl>
    <w:lvl w:ilvl="1" w:tplc="D300332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312D6D"/>
    <w:multiLevelType w:val="hybridMultilevel"/>
    <w:tmpl w:val="F0E64CCA"/>
    <w:lvl w:ilvl="0" w:tplc="B61243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1C6567"/>
    <w:multiLevelType w:val="hybridMultilevel"/>
    <w:tmpl w:val="1570C8C6"/>
    <w:lvl w:ilvl="0" w:tplc="5A84D6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43F76"/>
    <w:multiLevelType w:val="multilevel"/>
    <w:tmpl w:val="4DAA08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0F18A7"/>
    <w:multiLevelType w:val="multilevel"/>
    <w:tmpl w:val="176CF268"/>
    <w:lvl w:ilvl="0">
      <w:start w:val="1"/>
      <w:numFmt w:val="decimal"/>
      <w:pStyle w:val="Index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6AD2545"/>
    <w:multiLevelType w:val="hybridMultilevel"/>
    <w:tmpl w:val="14CAF538"/>
    <w:lvl w:ilvl="0">
      <w:start w:val="1"/>
      <w:numFmt w:val="bullet"/>
      <w:lvlText w:val=""/>
      <w:lvlJc w:val="left"/>
      <w:pPr>
        <w:tabs>
          <w:tab w:val="num" w:pos="2340"/>
        </w:tabs>
        <w:ind w:left="2340" w:hanging="360"/>
      </w:pPr>
      <w:rPr>
        <w:rFonts w:ascii="Symbol" w:hAnsi="Symbol" w:hint="default"/>
        <w:color w:val="000000"/>
        <w:sz w:val="22"/>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B71FB1"/>
    <w:multiLevelType w:val="multilevel"/>
    <w:tmpl w:val="94E453A0"/>
    <w:lvl w:ilvl="0">
      <w:start w:val="1"/>
      <w:numFmt w:val="decimal"/>
      <w:lvlText w:val="%1."/>
      <w:lvlJc w:val="left"/>
      <w:pPr>
        <w:tabs>
          <w:tab w:val="num" w:pos="360"/>
        </w:tabs>
        <w:ind w:left="360" w:hanging="360"/>
      </w:pPr>
      <w:rPr>
        <w:rFonts w:ascii="Arial" w:hAnsi="Arial" w:hint="default"/>
        <w:b/>
        <w:i w:val="0"/>
        <w:sz w:val="36"/>
      </w:rPr>
    </w:lvl>
    <w:lvl w:ilvl="1">
      <w:start w:val="1"/>
      <w:numFmt w:val="decimal"/>
      <w:lvlText w:val="%1.%2."/>
      <w:lvlJc w:val="left"/>
      <w:pPr>
        <w:tabs>
          <w:tab w:val="num" w:pos="360"/>
        </w:tabs>
        <w:ind w:left="0" w:firstLine="0"/>
      </w:pPr>
      <w:rPr>
        <w:rFonts w:hint="default"/>
      </w:rPr>
    </w:lvl>
    <w:lvl w:ilvl="2">
      <w:start w:val="2"/>
      <w:numFmt w:val="decimal"/>
      <w:lvlText w:val="%1.%2.%3."/>
      <w:lvlJc w:val="left"/>
      <w:pPr>
        <w:tabs>
          <w:tab w:val="num" w:pos="720"/>
        </w:tabs>
        <w:ind w:left="0" w:firstLine="0"/>
      </w:pPr>
      <w:rPr>
        <w:rFonts w:hint="default"/>
      </w:rPr>
    </w:lvl>
    <w:lvl w:ilvl="3">
      <w:start w:val="1"/>
      <w:numFmt w:val="decimal"/>
      <w:pStyle w:val="Man-4Hdg-Num"/>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8C041D2"/>
    <w:multiLevelType w:val="singleLevel"/>
    <w:tmpl w:val="15801BB4"/>
    <w:lvl w:ilvl="0">
      <w:start w:val="1"/>
      <w:numFmt w:val="bullet"/>
      <w:lvlText w:val=""/>
      <w:lvlJc w:val="left"/>
      <w:pPr>
        <w:tabs>
          <w:tab w:val="num" w:pos="360"/>
        </w:tabs>
        <w:ind w:left="360" w:hanging="360"/>
      </w:pPr>
      <w:rPr>
        <w:rFonts w:ascii="Symbol" w:hAnsi="Symbol" w:hint="default"/>
        <w:sz w:val="20"/>
      </w:rPr>
    </w:lvl>
  </w:abstractNum>
  <w:abstractNum w:abstractNumId="26" w15:restartNumberingAfterBreak="0">
    <w:nsid w:val="4B4427A3"/>
    <w:multiLevelType w:val="hybridMultilevel"/>
    <w:tmpl w:val="C6D67422"/>
    <w:lvl w:ilvl="0" w:tplc="3D8A3BE4">
      <w:start w:val="1"/>
      <w:numFmt w:val="bullet"/>
      <w:lvlText w:val=""/>
      <w:lvlJc w:val="left"/>
      <w:pPr>
        <w:tabs>
          <w:tab w:val="num" w:pos="2340"/>
        </w:tabs>
        <w:ind w:left="2340" w:hanging="360"/>
      </w:pPr>
      <w:rPr>
        <w:rFonts w:ascii="Symbol" w:hAnsi="Symbol" w:hint="default"/>
        <w:color w:val="00000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F664464"/>
    <w:multiLevelType w:val="multilevel"/>
    <w:tmpl w:val="B520110E"/>
    <w:lvl w:ilvl="0">
      <w:start w:val="1"/>
      <w:numFmt w:val="decimal"/>
      <w:pStyle w:val="Man-1Hdg-Num"/>
      <w:lvlText w:val="%1."/>
      <w:lvlJc w:val="left"/>
      <w:pPr>
        <w:tabs>
          <w:tab w:val="num" w:pos="360"/>
        </w:tabs>
        <w:ind w:left="360" w:hanging="360"/>
      </w:pPr>
      <w:rPr>
        <w:rFonts w:ascii="Arial" w:hAnsi="Arial" w:hint="default"/>
        <w:b/>
        <w:i w:val="0"/>
        <w:sz w:val="36"/>
      </w:rPr>
    </w:lvl>
    <w:lvl w:ilvl="1">
      <w:start w:val="1"/>
      <w:numFmt w:val="decimal"/>
      <w:pStyle w:val="Man-2Hdg-Num"/>
      <w:lvlText w:val="%1.%2."/>
      <w:lvlJc w:val="left"/>
      <w:pPr>
        <w:tabs>
          <w:tab w:val="num" w:pos="720"/>
        </w:tabs>
        <w:ind w:left="0" w:firstLine="0"/>
      </w:pPr>
      <w:rPr>
        <w:rFonts w:hint="default"/>
      </w:rPr>
    </w:lvl>
    <w:lvl w:ilvl="2">
      <w:start w:val="1"/>
      <w:numFmt w:val="decimal"/>
      <w:pStyle w:val="ManHead3"/>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542E3C2A"/>
    <w:multiLevelType w:val="hybridMultilevel"/>
    <w:tmpl w:val="C24EB580"/>
    <w:lvl w:ilvl="0" w:tplc="04090001">
      <w:start w:val="1"/>
      <w:numFmt w:val="bullet"/>
      <w:lvlText w:val=""/>
      <w:lvlJc w:val="left"/>
      <w:pPr>
        <w:tabs>
          <w:tab w:val="num" w:pos="720"/>
        </w:tabs>
        <w:ind w:left="720" w:hanging="360"/>
      </w:pPr>
      <w:rPr>
        <w:rFonts w:ascii="Symbol" w:hAnsi="Symbol" w:hint="default"/>
      </w:rPr>
    </w:lvl>
    <w:lvl w:ilvl="1" w:tplc="5A84D6D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E6182A"/>
    <w:multiLevelType w:val="hybridMultilevel"/>
    <w:tmpl w:val="80BAF660"/>
    <w:lvl w:ilvl="0">
      <w:start w:val="1"/>
      <w:numFmt w:val="bullet"/>
      <w:lvlText w:val=""/>
      <w:lvlJc w:val="left"/>
      <w:pPr>
        <w:tabs>
          <w:tab w:val="num" w:pos="2340"/>
        </w:tabs>
        <w:ind w:left="2340" w:hanging="360"/>
      </w:pPr>
      <w:rPr>
        <w:rFonts w:ascii="Symbol" w:hAnsi="Symbol" w:hint="default"/>
        <w:color w:val="000000"/>
        <w:sz w:val="22"/>
      </w:rPr>
    </w:lvl>
    <w:lvl w:ilvl="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DAC2191"/>
    <w:multiLevelType w:val="hybridMultilevel"/>
    <w:tmpl w:val="EA00C23A"/>
    <w:lvl w:ilvl="0" w:tplc="7AF46712">
      <w:start w:val="1"/>
      <w:numFmt w:val="bullet"/>
      <w:lvlText w:val=""/>
      <w:lvlJc w:val="left"/>
      <w:pPr>
        <w:tabs>
          <w:tab w:val="num" w:pos="1620"/>
        </w:tabs>
        <w:ind w:left="162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5D001C"/>
    <w:multiLevelType w:val="hybridMultilevel"/>
    <w:tmpl w:val="B1EE9360"/>
    <w:lvl w:ilvl="0">
      <w:start w:val="1"/>
      <w:numFmt w:val="bullet"/>
      <w:lvlText w:val=""/>
      <w:lvlJc w:val="left"/>
      <w:pPr>
        <w:tabs>
          <w:tab w:val="num" w:pos="1620"/>
        </w:tabs>
        <w:ind w:left="1620" w:hanging="360"/>
      </w:pPr>
      <w:rPr>
        <w:rFonts w:ascii="Symbol" w:hAnsi="Symbol" w:hint="default"/>
        <w:color w:val="000000"/>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B45587"/>
    <w:multiLevelType w:val="hybridMultilevel"/>
    <w:tmpl w:val="A6EC1E70"/>
    <w:lvl w:ilvl="0" w:tplc="14C4FD96">
      <w:start w:val="1"/>
      <w:numFmt w:val="bullet"/>
      <w:lvlText w:val=""/>
      <w:lvlJc w:val="left"/>
      <w:pPr>
        <w:tabs>
          <w:tab w:val="num" w:pos="1080"/>
        </w:tabs>
        <w:ind w:left="1080" w:hanging="360"/>
      </w:pPr>
      <w:rPr>
        <w:rFonts w:ascii="Symbol" w:hAnsi="Symbol" w:hint="default"/>
        <w:color w:val="000000"/>
      </w:rPr>
    </w:lvl>
    <w:lvl w:ilvl="1" w:tplc="AADC6C7C">
      <w:start w:val="1"/>
      <w:numFmt w:val="bullet"/>
      <w:lvlText w:val=""/>
      <w:lvlJc w:val="left"/>
      <w:pPr>
        <w:tabs>
          <w:tab w:val="num" w:pos="1440"/>
        </w:tabs>
        <w:ind w:left="1440" w:hanging="360"/>
      </w:pPr>
      <w:rPr>
        <w:rFonts w:ascii="Symbol" w:hAnsi="Symbol" w:hint="default"/>
        <w:color w:val="000000"/>
        <w:sz w:val="22"/>
      </w:rPr>
    </w:lvl>
    <w:lvl w:ilvl="2" w:tplc="04090005">
      <w:start w:val="1"/>
      <w:numFmt w:val="bullet"/>
      <w:lvlText w:val=""/>
      <w:lvlJc w:val="left"/>
      <w:pPr>
        <w:tabs>
          <w:tab w:val="num" w:pos="2160"/>
        </w:tabs>
        <w:ind w:left="2160" w:hanging="360"/>
      </w:pPr>
      <w:rPr>
        <w:rFonts w:ascii="Symbol" w:hAnsi="Symbol" w:hint="default"/>
        <w:color w:val="000000"/>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AF6F91"/>
    <w:multiLevelType w:val="hybridMultilevel"/>
    <w:tmpl w:val="98C2C6E4"/>
    <w:lvl w:ilvl="0" w:tplc="4A145074">
      <w:start w:val="1"/>
      <w:numFmt w:val="bullet"/>
      <w:lvlText w:val=""/>
      <w:lvlJc w:val="left"/>
      <w:pPr>
        <w:tabs>
          <w:tab w:val="num" w:pos="2340"/>
        </w:tabs>
        <w:ind w:left="2340" w:hanging="360"/>
      </w:pPr>
      <w:rPr>
        <w:rFonts w:ascii="Symbol" w:hAnsi="Symbol" w:hint="default"/>
        <w:color w:val="00000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DC84875"/>
    <w:multiLevelType w:val="hybridMultilevel"/>
    <w:tmpl w:val="CB946A56"/>
    <w:lvl w:ilvl="0" w:tplc="7064120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4"/>
  </w:num>
  <w:num w:numId="14">
    <w:abstractNumId w:val="17"/>
  </w:num>
  <w:num w:numId="15">
    <w:abstractNumId w:val="26"/>
  </w:num>
  <w:num w:numId="16">
    <w:abstractNumId w:val="30"/>
  </w:num>
  <w:num w:numId="17">
    <w:abstractNumId w:val="12"/>
  </w:num>
  <w:num w:numId="18">
    <w:abstractNumId w:val="29"/>
  </w:num>
  <w:num w:numId="19">
    <w:abstractNumId w:val="15"/>
  </w:num>
  <w:num w:numId="20">
    <w:abstractNumId w:val="32"/>
  </w:num>
  <w:num w:numId="21">
    <w:abstractNumId w:val="31"/>
  </w:num>
  <w:num w:numId="22">
    <w:abstractNumId w:val="23"/>
  </w:num>
  <w:num w:numId="23">
    <w:abstractNumId w:val="33"/>
  </w:num>
  <w:num w:numId="24">
    <w:abstractNumId w:val="16"/>
  </w:num>
  <w:num w:numId="25">
    <w:abstractNumId w:val="11"/>
  </w:num>
  <w:num w:numId="26">
    <w:abstractNumId w:val="19"/>
  </w:num>
  <w:num w:numId="27">
    <w:abstractNumId w:val="25"/>
  </w:num>
  <w:num w:numId="28">
    <w:abstractNumId w:val="18"/>
  </w:num>
  <w:num w:numId="29">
    <w:abstractNumId w:val="13"/>
  </w:num>
  <w:num w:numId="30">
    <w:abstractNumId w:val="14"/>
  </w:num>
  <w:num w:numId="31">
    <w:abstractNumId w:val="34"/>
  </w:num>
  <w:num w:numId="32">
    <w:abstractNumId w:val="21"/>
  </w:num>
  <w:num w:numId="33">
    <w:abstractNumId w:val="28"/>
  </w:num>
  <w:num w:numId="34">
    <w:abstractNumId w:val="2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3D2"/>
    <w:rsid w:val="0099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numPr>
        <w:numId w:val="11"/>
      </w:numPr>
      <w:spacing w:before="240" w:after="60"/>
      <w:outlineLvl w:val="0"/>
    </w:pPr>
    <w:rPr>
      <w:rFonts w:ascii="Arial" w:hAnsi="Arial"/>
      <w:b/>
      <w:sz w:val="36"/>
    </w:rPr>
  </w:style>
  <w:style w:type="paragraph" w:styleId="Heading2">
    <w:name w:val="heading 2"/>
    <w:aliases w:val="head 2"/>
    <w:basedOn w:val="Normal"/>
    <w:next w:val="Normal"/>
    <w:qFormat/>
    <w:pPr>
      <w:keepNext/>
      <w:numPr>
        <w:ilvl w:val="1"/>
        <w:numId w:val="11"/>
      </w:numPr>
      <w:tabs>
        <w:tab w:val="left" w:pos="720"/>
      </w:tabs>
      <w:spacing w:before="240" w:after="60"/>
      <w:outlineLvl w:val="1"/>
    </w:pPr>
    <w:rPr>
      <w:rFonts w:ascii="Arial" w:hAnsi="Arial"/>
      <w:b/>
      <w:sz w:val="28"/>
    </w:rPr>
  </w:style>
  <w:style w:type="paragraph" w:styleId="Heading3">
    <w:name w:val="heading 3"/>
    <w:aliases w:val="head 3"/>
    <w:basedOn w:val="Normal"/>
    <w:next w:val="Normal"/>
    <w:qFormat/>
    <w:pPr>
      <w:keepNext/>
      <w:numPr>
        <w:ilvl w:val="2"/>
        <w:numId w:val="11"/>
      </w:numPr>
      <w:tabs>
        <w:tab w:val="left" w:pos="864"/>
      </w:tabs>
      <w:spacing w:before="240" w:after="60"/>
      <w:outlineLvl w:val="2"/>
    </w:pPr>
    <w:rPr>
      <w:rFonts w:ascii="Arial" w:hAnsi="Arial"/>
      <w:b/>
    </w:rPr>
  </w:style>
  <w:style w:type="paragraph" w:styleId="Heading4">
    <w:name w:val="heading 4"/>
    <w:basedOn w:val="Normal"/>
    <w:next w:val="Normal"/>
    <w:qFormat/>
    <w:pPr>
      <w:keepNext/>
      <w:outlineLvl w:val="3"/>
    </w:pPr>
    <w:rPr>
      <w:b/>
      <w:sz w:val="24"/>
      <w:u w:val="single"/>
    </w:rPr>
  </w:style>
  <w:style w:type="paragraph" w:styleId="Heading5">
    <w:name w:val="heading 5"/>
    <w:basedOn w:val="Normal"/>
    <w:next w:val="Normal"/>
    <w:qFormat/>
    <w:pPr>
      <w:spacing w:before="240" w:after="60"/>
      <w:outlineLvl w:val="4"/>
    </w:pPr>
    <w:rPr>
      <w:rFonts w:ascii="Arial" w:hAnsi="Arial"/>
    </w:rPr>
  </w:style>
  <w:style w:type="paragraph" w:styleId="Heading6">
    <w:name w:val="heading 6"/>
    <w:aliases w:val="Italic"/>
    <w:basedOn w:val="Normal"/>
    <w:next w:val="Normal"/>
    <w:qFormat/>
    <w:pPr>
      <w:spacing w:before="240" w:after="60"/>
      <w:outlineLvl w:val="5"/>
    </w:pPr>
    <w:rPr>
      <w:rFonts w:ascii="Arial" w:hAnsi="Arial"/>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9504"/>
      </w:tabs>
    </w:pPr>
  </w:style>
  <w:style w:type="paragraph" w:styleId="Footer">
    <w:name w:val="footer"/>
    <w:basedOn w:val="Normal"/>
    <w:pPr>
      <w:tabs>
        <w:tab w:val="center" w:pos="4680"/>
        <w:tab w:val="right" w:pos="9270"/>
      </w:tabs>
    </w:pPr>
    <w:rPr>
      <w:sz w:val="20"/>
    </w:rPr>
  </w:style>
  <w:style w:type="paragraph" w:styleId="TOC1">
    <w:name w:val="toc 1"/>
    <w:basedOn w:val="Normal"/>
    <w:next w:val="Normal"/>
    <w:semiHidden/>
    <w:pPr>
      <w:tabs>
        <w:tab w:val="right" w:leader="dot" w:pos="9360"/>
      </w:tabs>
      <w:spacing w:before="120" w:after="120"/>
    </w:pPr>
    <w:rPr>
      <w:b/>
      <w:sz w:val="28"/>
    </w:rPr>
  </w:style>
  <w:style w:type="paragraph" w:customStyle="1" w:styleId="Appendix1">
    <w:name w:val="Appendix 1"/>
    <w:basedOn w:val="Normal"/>
    <w:rPr>
      <w:rFonts w:ascii="Arial Rounded MT Bold" w:hAnsi="Arial Rounded MT Bold"/>
      <w:b/>
      <w:sz w:val="36"/>
    </w:rPr>
  </w:style>
  <w:style w:type="paragraph" w:styleId="TOC2">
    <w:name w:val="toc 2"/>
    <w:basedOn w:val="Normal"/>
    <w:next w:val="Normal"/>
    <w:autoRedefine/>
    <w:semiHidden/>
    <w:pPr>
      <w:spacing w:before="120"/>
      <w:ind w:left="288"/>
    </w:pPr>
  </w:style>
  <w:style w:type="paragraph" w:styleId="TOC3">
    <w:name w:val="toc 3"/>
    <w:basedOn w:val="Normal"/>
    <w:next w:val="Normal"/>
    <w:autoRedefine/>
    <w:semiHidden/>
    <w:pPr>
      <w:ind w:left="432"/>
    </w:p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heading20">
    <w:name w:val="heading 2"/>
    <w:basedOn w:val="Heading2"/>
    <w:pPr>
      <w:numPr>
        <w:ilvl w:val="0"/>
        <w:numId w:val="0"/>
      </w:numPr>
      <w:spacing w:line="216" w:lineRule="auto"/>
      <w:outlineLvl w:val="9"/>
    </w:pPr>
  </w:style>
  <w:style w:type="paragraph" w:customStyle="1" w:styleId="Style1">
    <w:name w:val="Style1"/>
    <w:basedOn w:val="Normal"/>
    <w:rPr>
      <w:sz w:val="24"/>
    </w:rPr>
  </w:style>
  <w:style w:type="paragraph" w:customStyle="1" w:styleId="Preface">
    <w:name w:val="Preface"/>
    <w:basedOn w:val="Normal"/>
    <w:rPr>
      <w:rFonts w:ascii="Arial" w:hAnsi="Arial"/>
      <w:b/>
      <w:sz w:val="36"/>
    </w:rPr>
  </w:style>
  <w:style w:type="paragraph" w:styleId="Index1">
    <w:name w:val="index 1"/>
    <w:aliases w:val="index"/>
    <w:basedOn w:val="Normal"/>
    <w:next w:val="Normal"/>
    <w:autoRedefine/>
    <w:semiHidden/>
    <w:pPr>
      <w:ind w:left="240" w:hanging="240"/>
    </w:pPr>
  </w:style>
  <w:style w:type="paragraph" w:customStyle="1" w:styleId="PrintoutFollows">
    <w:name w:val="Printout Follows"/>
    <w:basedOn w:val="Normal"/>
    <w:next w:val="Normal"/>
    <w:pPr>
      <w:tabs>
        <w:tab w:val="center" w:leader="dot" w:pos="4680"/>
        <w:tab w:val="right" w:leader="dot" w:pos="9360"/>
      </w:tabs>
      <w:spacing w:before="120" w:after="240"/>
    </w:pPr>
    <w:rPr>
      <w:i/>
    </w:rPr>
  </w:style>
  <w:style w:type="paragraph" w:customStyle="1" w:styleId="Menu">
    <w:name w:val="Menu"/>
    <w:basedOn w:val="Normal"/>
    <w:pPr>
      <w:tabs>
        <w:tab w:val="left" w:pos="2160"/>
        <w:tab w:val="left" w:pos="3240"/>
        <w:tab w:val="left" w:pos="4320"/>
        <w:tab w:val="left" w:pos="5040"/>
      </w:tabs>
      <w:spacing w:after="240"/>
      <w:ind w:left="1440" w:right="-360"/>
    </w:pPr>
    <w:rPr>
      <w:sz w:val="24"/>
    </w:rPr>
  </w:style>
  <w:style w:type="paragraph" w:customStyle="1" w:styleId="heading30">
    <w:name w:val="heading 3"/>
    <w:basedOn w:val="Normal"/>
    <w:rPr>
      <w:b/>
      <w:sz w:val="24"/>
    </w:rPr>
  </w:style>
  <w:style w:type="paragraph" w:styleId="Index3">
    <w:name w:val="index 3"/>
    <w:basedOn w:val="Normal"/>
    <w:next w:val="Normal"/>
    <w:autoRedefine/>
    <w:semiHidden/>
    <w:pPr>
      <w:ind w:left="720" w:hanging="240"/>
    </w:pPr>
  </w:style>
  <w:style w:type="paragraph" w:customStyle="1" w:styleId="heading10">
    <w:name w:val="heading1"/>
    <w:aliases w:val="head1"/>
    <w:basedOn w:val="Heading1"/>
    <w:pPr>
      <w:widowControl w:val="0"/>
      <w:numPr>
        <w:numId w:val="12"/>
      </w:numPr>
    </w:pPr>
  </w:style>
  <w:style w:type="paragraph" w:styleId="Index2">
    <w:name w:val="index 2"/>
    <w:basedOn w:val="Normal"/>
    <w:next w:val="Normal"/>
    <w:autoRedefine/>
    <w:semiHidden/>
    <w:pPr>
      <w:ind w:left="48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i/>
    </w:rPr>
  </w:style>
  <w:style w:type="paragraph" w:styleId="BodyText">
    <w:name w:val="Body Text"/>
    <w:basedOn w:val="Normal"/>
    <w:rPr>
      <w:b/>
      <w:sz w:val="24"/>
    </w:rPr>
  </w:style>
  <w:style w:type="paragraph" w:styleId="BodyText2">
    <w:name w:val="Body Text 2"/>
    <w:basedOn w:val="Normal"/>
    <w:rPr>
      <w:sz w:val="24"/>
    </w:rPr>
  </w:style>
  <w:style w:type="paragraph" w:styleId="BodyTextIndent">
    <w:name w:val="Body Text Indent"/>
    <w:basedOn w:val="Normal"/>
    <w:pPr>
      <w:ind w:left="1170"/>
    </w:pPr>
    <w:rPr>
      <w:sz w:val="24"/>
    </w:rPr>
  </w:style>
  <w:style w:type="paragraph" w:styleId="BodyTextIndent2">
    <w:name w:val="Body Text Indent 2"/>
    <w:basedOn w:val="Normal"/>
    <w:pPr>
      <w:ind w:left="360"/>
    </w:pPr>
    <w:rPr>
      <w:sz w:val="24"/>
    </w:rPr>
  </w:style>
  <w:style w:type="paragraph" w:styleId="BodyTextIndent3">
    <w:name w:val="Body Text Indent 3"/>
    <w:basedOn w:val="Normal"/>
    <w:pPr>
      <w:ind w:left="1440"/>
    </w:pPr>
    <w:rPr>
      <w:sz w:val="24"/>
    </w:rPr>
  </w:style>
  <w:style w:type="paragraph" w:customStyle="1" w:styleId="text">
    <w:name w:val="text"/>
    <w:basedOn w:val="Normal"/>
    <w:pPr>
      <w:widowControl w:val="0"/>
      <w:spacing w:after="240"/>
    </w:pPr>
    <w:rPr>
      <w:noProof/>
      <w:sz w:val="24"/>
    </w:rPr>
  </w:style>
  <w:style w:type="paragraph" w:customStyle="1" w:styleId="Note">
    <w:name w:val="Note"/>
    <w:basedOn w:val="Normal"/>
    <w:pPr>
      <w:widowControl w:val="0"/>
      <w:tabs>
        <w:tab w:val="right" w:pos="10080"/>
      </w:tabs>
      <w:spacing w:after="240"/>
      <w:ind w:left="900" w:hanging="900"/>
    </w:pPr>
    <w:rPr>
      <w:noProof/>
      <w:sz w:val="24"/>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before="0"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rPr>
  </w:style>
  <w:style w:type="paragraph" w:styleId="BlockText">
    <w:name w:val="Block Text"/>
    <w:basedOn w:val="Normal"/>
    <w:pPr>
      <w:spacing w:after="120"/>
      <w:ind w:left="1440" w:right="1440"/>
    </w:pPr>
    <w:rPr>
      <w:sz w:val="24"/>
    </w:rPr>
  </w:style>
  <w:style w:type="paragraph" w:styleId="BodyText3">
    <w:name w:val="Body Text 3"/>
    <w:basedOn w:val="Normal"/>
    <w:pPr>
      <w:spacing w:after="120"/>
    </w:pPr>
    <w:rPr>
      <w:rFonts w:ascii="Courier New" w:hAnsi="Courier New"/>
      <w:b/>
      <w:sz w:val="16"/>
    </w:rPr>
  </w:style>
  <w:style w:type="paragraph" w:styleId="BodyTextFirstIndent">
    <w:name w:val="Body Text First Indent"/>
    <w:basedOn w:val="BodyText"/>
    <w:pPr>
      <w:spacing w:after="120"/>
      <w:ind w:firstLine="210"/>
    </w:pPr>
    <w:rPr>
      <w:b w:val="0"/>
    </w:r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pPr>
      <w:spacing w:before="120" w:after="120"/>
    </w:pPr>
    <w:rPr>
      <w:b/>
      <w:sz w:val="24"/>
    </w:rPr>
  </w:style>
  <w:style w:type="paragraph" w:styleId="Closing">
    <w:name w:val="Closing"/>
    <w:basedOn w:val="Normal"/>
    <w:pPr>
      <w:ind w:left="4320"/>
    </w:pPr>
    <w:rPr>
      <w:sz w:val="24"/>
    </w:rPr>
  </w:style>
  <w:style w:type="paragraph" w:styleId="CommentText">
    <w:name w:val="annotation text"/>
    <w:basedOn w:val="Normal"/>
    <w:semiHidden/>
  </w:style>
  <w:style w:type="paragraph" w:styleId="Date">
    <w:name w:val="Date"/>
    <w:basedOn w:val="Normal"/>
    <w:next w:val="Normal"/>
    <w:rPr>
      <w:sz w:val="24"/>
    </w:rPr>
  </w:style>
  <w:style w:type="paragraph" w:styleId="DocumentMap">
    <w:name w:val="Document Map"/>
    <w:basedOn w:val="Normal"/>
    <w:semiHidden/>
    <w:pPr>
      <w:shd w:val="clear" w:color="auto" w:fill="000080"/>
    </w:pPr>
    <w:rPr>
      <w:rFonts w:ascii="Tahoma" w:hAnsi="Tahoma"/>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List">
    <w:name w:val="List"/>
    <w:basedOn w:val="Normal"/>
    <w:pPr>
      <w:ind w:left="360" w:hanging="360"/>
    </w:pPr>
    <w:rPr>
      <w:sz w:val="24"/>
    </w:rPr>
  </w:style>
  <w:style w:type="paragraph" w:styleId="List2">
    <w:name w:val="List 2"/>
    <w:basedOn w:val="Normal"/>
    <w:pPr>
      <w:ind w:left="720" w:hanging="360"/>
    </w:pPr>
    <w:rPr>
      <w:sz w:val="24"/>
    </w:rPr>
  </w:style>
  <w:style w:type="paragraph" w:styleId="List3">
    <w:name w:val="List 3"/>
    <w:basedOn w:val="Normal"/>
    <w:pPr>
      <w:ind w:left="1080" w:hanging="360"/>
    </w:pPr>
    <w:rPr>
      <w:sz w:val="24"/>
    </w:rPr>
  </w:style>
  <w:style w:type="paragraph" w:styleId="List4">
    <w:name w:val="List 4"/>
    <w:basedOn w:val="Normal"/>
    <w:pPr>
      <w:ind w:left="1440" w:hanging="360"/>
    </w:pPr>
    <w:rPr>
      <w:sz w:val="24"/>
    </w:rPr>
  </w:style>
  <w:style w:type="paragraph" w:styleId="List5">
    <w:name w:val="List 5"/>
    <w:basedOn w:val="Normal"/>
    <w:pPr>
      <w:ind w:left="1800" w:hanging="360"/>
    </w:pPr>
    <w:rPr>
      <w:sz w:val="24"/>
    </w:rPr>
  </w:style>
  <w:style w:type="paragraph" w:styleId="ListBullet">
    <w:name w:val="List Bullet"/>
    <w:basedOn w:val="Normal"/>
    <w:autoRedefine/>
    <w:pPr>
      <w:numPr>
        <w:numId w:val="1"/>
      </w:numPr>
    </w:pPr>
    <w:rPr>
      <w:sz w:val="24"/>
    </w:rPr>
  </w:style>
  <w:style w:type="paragraph" w:styleId="ListBullet2">
    <w:name w:val="List Bullet 2"/>
    <w:basedOn w:val="Normal"/>
    <w:autoRedefine/>
    <w:pPr>
      <w:numPr>
        <w:numId w:val="2"/>
      </w:numPr>
    </w:pPr>
    <w:rPr>
      <w:sz w:val="24"/>
    </w:rPr>
  </w:style>
  <w:style w:type="paragraph" w:styleId="ListBullet3">
    <w:name w:val="List Bullet 3"/>
    <w:basedOn w:val="Normal"/>
    <w:autoRedefine/>
    <w:pPr>
      <w:numPr>
        <w:numId w:val="3"/>
      </w:numPr>
    </w:pPr>
    <w:rPr>
      <w:sz w:val="24"/>
    </w:rPr>
  </w:style>
  <w:style w:type="paragraph" w:styleId="ListBullet4">
    <w:name w:val="List Bullet 4"/>
    <w:basedOn w:val="Normal"/>
    <w:autoRedefine/>
    <w:pPr>
      <w:numPr>
        <w:numId w:val="4"/>
      </w:numPr>
    </w:pPr>
    <w:rPr>
      <w:sz w:val="24"/>
    </w:rPr>
  </w:style>
  <w:style w:type="paragraph" w:styleId="ListBullet5">
    <w:name w:val="List Bullet 5"/>
    <w:basedOn w:val="Normal"/>
    <w:autoRedefine/>
    <w:pPr>
      <w:numPr>
        <w:numId w:val="5"/>
      </w:numPr>
    </w:pPr>
    <w:rPr>
      <w:sz w:val="24"/>
    </w:rPr>
  </w:style>
  <w:style w:type="paragraph" w:styleId="ListContinue">
    <w:name w:val="List Continue"/>
    <w:basedOn w:val="Normal"/>
    <w:pPr>
      <w:spacing w:after="120"/>
      <w:ind w:left="360"/>
    </w:pPr>
    <w:rPr>
      <w:sz w:val="24"/>
    </w:rPr>
  </w:style>
  <w:style w:type="paragraph" w:styleId="ListContinue2">
    <w:name w:val="List Continue 2"/>
    <w:basedOn w:val="Normal"/>
    <w:pPr>
      <w:spacing w:after="120"/>
      <w:ind w:left="720"/>
    </w:pPr>
    <w:rPr>
      <w:sz w:val="24"/>
    </w:rPr>
  </w:style>
  <w:style w:type="paragraph" w:styleId="ListContinue3">
    <w:name w:val="List Continue 3"/>
    <w:basedOn w:val="Normal"/>
    <w:pPr>
      <w:spacing w:after="120"/>
      <w:ind w:left="1080"/>
    </w:pPr>
    <w:rPr>
      <w:sz w:val="24"/>
    </w:rPr>
  </w:style>
  <w:style w:type="paragraph" w:styleId="ListContinue4">
    <w:name w:val="List Continue 4"/>
    <w:basedOn w:val="Normal"/>
    <w:pPr>
      <w:spacing w:after="120"/>
      <w:ind w:left="1440"/>
    </w:pPr>
    <w:rPr>
      <w:sz w:val="24"/>
    </w:rPr>
  </w:style>
  <w:style w:type="paragraph" w:styleId="ListContinue5">
    <w:name w:val="List Continue 5"/>
    <w:basedOn w:val="Normal"/>
    <w:pPr>
      <w:spacing w:after="120"/>
      <w:ind w:left="1800"/>
    </w:pPr>
    <w:rPr>
      <w:sz w:val="24"/>
    </w:rPr>
  </w:style>
  <w:style w:type="paragraph" w:styleId="ListNumber">
    <w:name w:val="List Number"/>
    <w:basedOn w:val="Normal"/>
    <w:pPr>
      <w:numPr>
        <w:numId w:val="6"/>
      </w:numPr>
    </w:pPr>
    <w:rPr>
      <w:sz w:val="24"/>
    </w:rPr>
  </w:style>
  <w:style w:type="paragraph" w:styleId="ListNumber2">
    <w:name w:val="List Number 2"/>
    <w:basedOn w:val="Normal"/>
    <w:pPr>
      <w:numPr>
        <w:numId w:val="7"/>
      </w:numPr>
    </w:pPr>
    <w:rPr>
      <w:sz w:val="24"/>
    </w:rPr>
  </w:style>
  <w:style w:type="paragraph" w:styleId="ListNumber3">
    <w:name w:val="List Number 3"/>
    <w:basedOn w:val="Normal"/>
    <w:pPr>
      <w:numPr>
        <w:numId w:val="8"/>
      </w:numPr>
    </w:pPr>
    <w:rPr>
      <w:sz w:val="24"/>
    </w:rPr>
  </w:style>
  <w:style w:type="paragraph" w:styleId="ListNumber4">
    <w:name w:val="List Number 4"/>
    <w:basedOn w:val="Normal"/>
    <w:pPr>
      <w:numPr>
        <w:numId w:val="9"/>
      </w:numPr>
    </w:pPr>
    <w:rPr>
      <w:sz w:val="24"/>
    </w:rPr>
  </w:style>
  <w:style w:type="paragraph" w:styleId="ListNumber5">
    <w:name w:val="List Number 5"/>
    <w:basedOn w:val="Normal"/>
    <w:pPr>
      <w:numPr>
        <w:numId w:val="10"/>
      </w:numPr>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rPr>
      <w:sz w:val="24"/>
    </w:rPr>
  </w:style>
  <w:style w:type="paragraph" w:styleId="NoteHeading">
    <w:name w:val="Note Heading"/>
    <w:basedOn w:val="Normal"/>
    <w:next w:val="Normal"/>
    <w:rPr>
      <w:sz w:val="24"/>
    </w:rPr>
  </w:style>
  <w:style w:type="paragraph" w:styleId="PlainText">
    <w:name w:val="Plain Text"/>
    <w:basedOn w:val="Normal"/>
    <w:rPr>
      <w:rFonts w:ascii="Courier New" w:hAnsi="Courier New"/>
    </w:rPr>
  </w:style>
  <w:style w:type="paragraph" w:styleId="Salutation">
    <w:name w:val="Salutation"/>
    <w:basedOn w:val="Normal"/>
    <w:next w:val="Normal"/>
    <w:rPr>
      <w:sz w:val="24"/>
    </w:rPr>
  </w:style>
  <w:style w:type="paragraph" w:styleId="Signature">
    <w:name w:val="Signature"/>
    <w:basedOn w:val="Normal"/>
    <w:pPr>
      <w:ind w:left="4320"/>
    </w:pPr>
    <w:rPr>
      <w:sz w:val="24"/>
    </w:r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40" w:hanging="240"/>
    </w:pPr>
    <w:rPr>
      <w:sz w:val="24"/>
    </w:rPr>
  </w:style>
  <w:style w:type="paragraph" w:styleId="TableofFigures">
    <w:name w:val="table of figures"/>
    <w:basedOn w:val="Normal"/>
    <w:next w:val="Normal"/>
    <w:semiHidden/>
    <w:pPr>
      <w:ind w:left="480" w:hanging="480"/>
    </w:pPr>
    <w:rPr>
      <w:sz w:val="24"/>
    </w:r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customStyle="1" w:styleId="Logo">
    <w:name w:val="Logo"/>
    <w:basedOn w:val="Normal"/>
    <w:pPr>
      <w:widowControl w:val="0"/>
      <w:spacing w:after="3120"/>
      <w:jc w:val="center"/>
    </w:pPr>
    <w:rPr>
      <w:noProof/>
      <w:sz w:val="24"/>
    </w:rPr>
  </w:style>
  <w:style w:type="character" w:styleId="Hyperlink">
    <w:name w:val="Hyperlink"/>
    <w:basedOn w:val="DefaultParagraphFont"/>
    <w:rPr>
      <w:color w:val="0000FF"/>
      <w:u w:val="single"/>
    </w:rPr>
  </w:style>
  <w:style w:type="paragraph" w:customStyle="1" w:styleId="TableText">
    <w:name w:val="Table Text"/>
    <w:pPr>
      <w:spacing w:before="40" w:after="40"/>
    </w:p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Paragraph3">
    <w:name w:val="Paragraph3"/>
    <w:basedOn w:val="Normal"/>
    <w:pPr>
      <w:spacing w:before="80"/>
      <w:ind w:left="360"/>
      <w:jc w:val="both"/>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Pr>
      <w:szCs w:val="24"/>
    </w:rPr>
  </w:style>
  <w:style w:type="paragraph" w:customStyle="1" w:styleId="Manual-TitlePage3VerRelDate">
    <w:name w:val="Manual-Title Page 3 Ver Rel Date"/>
    <w:basedOn w:val="Normal"/>
    <w:pPr>
      <w:jc w:val="center"/>
    </w:pPr>
    <w:rPr>
      <w:rFonts w:ascii="Arial" w:hAnsi="Arial"/>
      <w:sz w:val="36"/>
    </w:rPr>
  </w:style>
  <w:style w:type="paragraph" w:customStyle="1" w:styleId="Man-4Hdg-Num">
    <w:name w:val="Man-4Hdg-Num"/>
    <w:basedOn w:val="Heading4"/>
    <w:pPr>
      <w:numPr>
        <w:ilvl w:val="3"/>
        <w:numId w:val="13"/>
      </w:numPr>
      <w:tabs>
        <w:tab w:val="left" w:pos="1440"/>
      </w:tabs>
      <w:spacing w:before="240" w:after="60"/>
    </w:pPr>
    <w:rPr>
      <w:bCs/>
      <w:color w:val="000080"/>
      <w:szCs w:val="28"/>
      <w:u w:val="none"/>
    </w:rPr>
  </w:style>
  <w:style w:type="paragraph" w:customStyle="1" w:styleId="Paragraph5">
    <w:name w:val="Paragraph5"/>
    <w:basedOn w:val="Paragraph1"/>
    <w:pPr>
      <w:ind w:left="1080"/>
    </w:pPr>
    <w:rPr>
      <w:rFonts w:ascii="Times New Roman" w:hAnsi="Times New Roman"/>
      <w:sz w:val="20"/>
    </w:rPr>
  </w:style>
  <w:style w:type="paragraph" w:customStyle="1" w:styleId="Paragraph4">
    <w:name w:val="Paragraph4"/>
    <w:basedOn w:val="Paragraph1"/>
    <w:pPr>
      <w:ind w:left="720"/>
    </w:pPr>
    <w:rPr>
      <w:rFonts w:ascii="Times New Roman" w:hAnsi="Times New Roman"/>
      <w:sz w:val="20"/>
    </w:rPr>
  </w:style>
  <w:style w:type="paragraph" w:customStyle="1" w:styleId="xl29">
    <w:name w:val="xl29"/>
    <w:basedOn w:val="Normal"/>
    <w:pPr>
      <w:pBdr>
        <w:left w:val="single" w:sz="4" w:space="0" w:color="auto"/>
        <w:right w:val="single" w:sz="4" w:space="0" w:color="auto"/>
      </w:pBdr>
      <w:spacing w:before="100" w:beforeAutospacing="1" w:after="100" w:afterAutospacing="1"/>
    </w:pPr>
    <w:rPr>
      <w:rFonts w:ascii="Courier" w:eastAsia="Arial Unicode MS" w:hAnsi="Courier" w:cs="Arial Unicode MS"/>
      <w:szCs w:val="24"/>
    </w:rPr>
  </w:style>
  <w:style w:type="paragraph" w:customStyle="1" w:styleId="Number3">
    <w:name w:val="Number3"/>
    <w:basedOn w:val="Normal"/>
    <w:pPr>
      <w:spacing w:before="80"/>
      <w:ind w:left="2160" w:hanging="360"/>
      <w:jc w:val="both"/>
    </w:pPr>
    <w:rPr>
      <w:sz w:val="20"/>
    </w:rPr>
  </w:style>
  <w:style w:type="paragraph" w:customStyle="1" w:styleId="Paragraph2">
    <w:name w:val="Paragraph2"/>
    <w:basedOn w:val="Paragraph1"/>
    <w:rPr>
      <w:rFonts w:ascii="Times New Roman" w:hAnsi="Times New Roman"/>
      <w:sz w:val="20"/>
    </w:rPr>
  </w:style>
  <w:style w:type="paragraph" w:customStyle="1" w:styleId="COUR12">
    <w:name w:val="COUR12"/>
    <w:basedOn w:val="Normal"/>
    <w:pPr>
      <w:widowControl w:val="0"/>
    </w:pPr>
    <w:rPr>
      <w:rFonts w:ascii="Courier New" w:hAnsi="Courier New"/>
    </w:rPr>
  </w:style>
  <w:style w:type="paragraph" w:customStyle="1" w:styleId="PCNARR">
    <w:name w:val="PCNARR"/>
    <w:basedOn w:val="Normal"/>
    <w:pPr>
      <w:widowControl w:val="0"/>
      <w:ind w:left="900"/>
    </w:pPr>
    <w:rPr>
      <w:rFonts w:ascii="Courier New" w:hAnsi="Courier New"/>
    </w:rPr>
  </w:style>
  <w:style w:type="paragraph" w:customStyle="1" w:styleId="CHART">
    <w:name w:val="CHART"/>
    <w:basedOn w:val="Normal"/>
    <w:pPr>
      <w:widowControl w:val="0"/>
      <w:tabs>
        <w:tab w:val="right" w:pos="360"/>
        <w:tab w:val="left" w:pos="900"/>
        <w:tab w:val="left" w:pos="5040"/>
        <w:tab w:val="right" w:pos="9180"/>
      </w:tabs>
    </w:pPr>
    <w:rPr>
      <w:rFonts w:ascii="Courier New" w:hAnsi="Courier New"/>
    </w:rPr>
  </w:style>
  <w:style w:type="character" w:styleId="Strong">
    <w:name w:val="Strong"/>
    <w:basedOn w:val="DefaultParagraphFont"/>
    <w:qFormat/>
    <w:rPr>
      <w:b/>
      <w:bCs/>
    </w:rPr>
  </w:style>
  <w:style w:type="paragraph" w:customStyle="1" w:styleId="man-3hdg-nonum">
    <w:name w:val="man-3hdg-nonum"/>
    <w:basedOn w:val="Normal"/>
    <w:pPr>
      <w:spacing w:before="100" w:beforeAutospacing="1" w:after="100" w:afterAutospacing="1"/>
    </w:pPr>
    <w:rPr>
      <w:szCs w:val="24"/>
    </w:rPr>
  </w:style>
  <w:style w:type="character" w:styleId="Emphasis">
    <w:name w:val="Emphasis"/>
    <w:basedOn w:val="DefaultParagraphFont"/>
    <w:qFormat/>
    <w:rPr>
      <w:i/>
      <w:iCs/>
    </w:rPr>
  </w:style>
  <w:style w:type="paragraph" w:customStyle="1" w:styleId="Informal1">
    <w:name w:val="Informal1"/>
    <w:basedOn w:val="Normal"/>
    <w:pPr>
      <w:spacing w:before="60" w:after="60"/>
    </w:pPr>
  </w:style>
  <w:style w:type="paragraph" w:customStyle="1" w:styleId="Informal2">
    <w:name w:val="Informal2"/>
    <w:basedOn w:val="Informal1"/>
    <w:rPr>
      <w:rFonts w:ascii="Arial" w:hAnsi="Arial"/>
      <w:b/>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cs="Courier New"/>
    </w:rPr>
  </w:style>
  <w:style w:type="paragraph" w:styleId="BalloonText">
    <w:name w:val="Balloon Text"/>
    <w:basedOn w:val="Normal"/>
    <w:semiHidden/>
    <w:rPr>
      <w:rFonts w:ascii="Tahoma" w:hAnsi="Tahoma" w:cs="Tahoma"/>
      <w:sz w:val="16"/>
      <w:szCs w:val="16"/>
    </w:rPr>
  </w:style>
  <w:style w:type="paragraph" w:customStyle="1" w:styleId="Man-1Hdg-Num">
    <w:name w:val="Man-1Hdg-Num"/>
    <w:basedOn w:val="Heading1"/>
    <w:next w:val="Manual-bodytext"/>
    <w:pPr>
      <w:numPr>
        <w:numId w:val="35"/>
      </w:numPr>
      <w:tabs>
        <w:tab w:val="left" w:pos="720"/>
      </w:tabs>
    </w:pPr>
    <w:rPr>
      <w:rFonts w:eastAsia="MS Mincho" w:cs="Arial"/>
      <w:bCs/>
      <w:color w:val="000080"/>
      <w:szCs w:val="32"/>
    </w:rPr>
  </w:style>
  <w:style w:type="paragraph" w:customStyle="1" w:styleId="Man-2Hdg-Num">
    <w:name w:val="Man-2Hdg-Num"/>
    <w:basedOn w:val="Heading2"/>
    <w:next w:val="Manual-bodytext"/>
    <w:pPr>
      <w:numPr>
        <w:numId w:val="35"/>
      </w:numPr>
      <w:tabs>
        <w:tab w:val="left" w:pos="1080"/>
      </w:tabs>
    </w:pPr>
    <w:rPr>
      <w:rFonts w:ascii="Times New Roman" w:hAnsi="Times New Roman" w:cs="Arial"/>
      <w:bCs/>
      <w:i/>
      <w:iCs/>
      <w:color w:val="000080"/>
      <w:szCs w:val="28"/>
    </w:rPr>
  </w:style>
  <w:style w:type="paragraph" w:customStyle="1" w:styleId="ManHead3">
    <w:name w:val="ManHead3"/>
    <w:basedOn w:val="Normal"/>
    <w:pPr>
      <w:numPr>
        <w:ilvl w:val="2"/>
        <w:numId w:val="35"/>
      </w:numP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1664</Words>
  <Characters>9485</Characters>
  <Application>Microsoft Office Word</Application>
  <DocSecurity>2</DocSecurity>
  <Lines>79</Lines>
  <Paragraphs>22</Paragraphs>
  <ScaleCrop>false</ScaleCrop>
  <HeadingPairs>
    <vt:vector size="2" baseType="variant">
      <vt:variant>
        <vt:lpstr>Title</vt:lpstr>
      </vt:variant>
      <vt:variant>
        <vt:i4>1</vt:i4>
      </vt:variant>
    </vt:vector>
  </HeadingPairs>
  <TitlesOfParts>
    <vt:vector size="1" baseType="lpstr">
      <vt:lpstr>Outpatient Pharmacy Automation Interface</vt:lpstr>
    </vt:vector>
  </TitlesOfParts>
  <Company/>
  <LinksUpToDate>false</LinksUpToDate>
  <CharactersWithSpaces>11127</CharactersWithSpaces>
  <SharedDoc>false</SharedDoc>
  <HLinks>
    <vt:vector size="60" baseType="variant">
      <vt:variant>
        <vt:i4>1179704</vt:i4>
      </vt:variant>
      <vt:variant>
        <vt:i4>56</vt:i4>
      </vt:variant>
      <vt:variant>
        <vt:i4>0</vt:i4>
      </vt:variant>
      <vt:variant>
        <vt:i4>5</vt:i4>
      </vt:variant>
      <vt:variant>
        <vt:lpwstr/>
      </vt:variant>
      <vt:variant>
        <vt:lpwstr>_Toc75771295</vt:lpwstr>
      </vt:variant>
      <vt:variant>
        <vt:i4>1245240</vt:i4>
      </vt:variant>
      <vt:variant>
        <vt:i4>50</vt:i4>
      </vt:variant>
      <vt:variant>
        <vt:i4>0</vt:i4>
      </vt:variant>
      <vt:variant>
        <vt:i4>5</vt:i4>
      </vt:variant>
      <vt:variant>
        <vt:lpwstr/>
      </vt:variant>
      <vt:variant>
        <vt:lpwstr>_Toc75771294</vt:lpwstr>
      </vt:variant>
      <vt:variant>
        <vt:i4>1310776</vt:i4>
      </vt:variant>
      <vt:variant>
        <vt:i4>44</vt:i4>
      </vt:variant>
      <vt:variant>
        <vt:i4>0</vt:i4>
      </vt:variant>
      <vt:variant>
        <vt:i4>5</vt:i4>
      </vt:variant>
      <vt:variant>
        <vt:lpwstr/>
      </vt:variant>
      <vt:variant>
        <vt:lpwstr>_Toc75771293</vt:lpwstr>
      </vt:variant>
      <vt:variant>
        <vt:i4>1376312</vt:i4>
      </vt:variant>
      <vt:variant>
        <vt:i4>38</vt:i4>
      </vt:variant>
      <vt:variant>
        <vt:i4>0</vt:i4>
      </vt:variant>
      <vt:variant>
        <vt:i4>5</vt:i4>
      </vt:variant>
      <vt:variant>
        <vt:lpwstr/>
      </vt:variant>
      <vt:variant>
        <vt:lpwstr>_Toc75771292</vt:lpwstr>
      </vt:variant>
      <vt:variant>
        <vt:i4>1441848</vt:i4>
      </vt:variant>
      <vt:variant>
        <vt:i4>32</vt:i4>
      </vt:variant>
      <vt:variant>
        <vt:i4>0</vt:i4>
      </vt:variant>
      <vt:variant>
        <vt:i4>5</vt:i4>
      </vt:variant>
      <vt:variant>
        <vt:lpwstr/>
      </vt:variant>
      <vt:variant>
        <vt:lpwstr>_Toc75771291</vt:lpwstr>
      </vt:variant>
      <vt:variant>
        <vt:i4>1507384</vt:i4>
      </vt:variant>
      <vt:variant>
        <vt:i4>26</vt:i4>
      </vt:variant>
      <vt:variant>
        <vt:i4>0</vt:i4>
      </vt:variant>
      <vt:variant>
        <vt:i4>5</vt:i4>
      </vt:variant>
      <vt:variant>
        <vt:lpwstr/>
      </vt:variant>
      <vt:variant>
        <vt:lpwstr>_Toc75771290</vt:lpwstr>
      </vt:variant>
      <vt:variant>
        <vt:i4>1966137</vt:i4>
      </vt:variant>
      <vt:variant>
        <vt:i4>20</vt:i4>
      </vt:variant>
      <vt:variant>
        <vt:i4>0</vt:i4>
      </vt:variant>
      <vt:variant>
        <vt:i4>5</vt:i4>
      </vt:variant>
      <vt:variant>
        <vt:lpwstr/>
      </vt:variant>
      <vt:variant>
        <vt:lpwstr>_Toc75771289</vt:lpwstr>
      </vt:variant>
      <vt:variant>
        <vt:i4>2031673</vt:i4>
      </vt:variant>
      <vt:variant>
        <vt:i4>14</vt:i4>
      </vt:variant>
      <vt:variant>
        <vt:i4>0</vt:i4>
      </vt:variant>
      <vt:variant>
        <vt:i4>5</vt:i4>
      </vt:variant>
      <vt:variant>
        <vt:lpwstr/>
      </vt:variant>
      <vt:variant>
        <vt:lpwstr>_Toc75771288</vt:lpwstr>
      </vt:variant>
      <vt:variant>
        <vt:i4>1048633</vt:i4>
      </vt:variant>
      <vt:variant>
        <vt:i4>8</vt:i4>
      </vt:variant>
      <vt:variant>
        <vt:i4>0</vt:i4>
      </vt:variant>
      <vt:variant>
        <vt:i4>5</vt:i4>
      </vt:variant>
      <vt:variant>
        <vt:lpwstr/>
      </vt:variant>
      <vt:variant>
        <vt:lpwstr>_Toc75771287</vt:lpwstr>
      </vt:variant>
      <vt:variant>
        <vt:i4>1114169</vt:i4>
      </vt:variant>
      <vt:variant>
        <vt:i4>2</vt:i4>
      </vt:variant>
      <vt:variant>
        <vt:i4>0</vt:i4>
      </vt:variant>
      <vt:variant>
        <vt:i4>5</vt:i4>
      </vt:variant>
      <vt:variant>
        <vt:lpwstr/>
      </vt:variant>
      <vt:variant>
        <vt:lpwstr>_Toc75771286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Pharmacy Automation Interface</dc:title>
  <dc:subject>Release Notes</dc:subject>
  <dc:creator/>
  <cp:keywords/>
  <dc:description/>
  <cp:lastModifiedBy/>
  <cp:revision>1</cp:revision>
  <cp:lastPrinted>2004-06-28T18:22:00Z</cp:lastPrinted>
  <dcterms:created xsi:type="dcterms:W3CDTF">2020-11-25T16:14:00Z</dcterms:created>
  <dcterms:modified xsi:type="dcterms:W3CDTF">2020-11-25T16:14:00Z</dcterms:modified>
  <cp:category>Release Notes</cp:category>
</cp:coreProperties>
</file>