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E1C65" w14:textId="6525C057" w:rsidR="005C4375" w:rsidRPr="00EF4B40" w:rsidRDefault="001A714B" w:rsidP="00225136">
      <w:pPr>
        <w:pStyle w:val="Title"/>
      </w:pPr>
      <w:bookmarkStart w:id="0" w:name="_Toc205632711"/>
      <w:r w:rsidRPr="00EF4B40">
        <w:t>Advanced Medication Platform (AMPL)</w:t>
      </w:r>
      <w:r w:rsidR="00A10ED3" w:rsidRPr="00EF4B40">
        <w:t xml:space="preserve"> </w:t>
      </w:r>
      <w:r w:rsidR="00B708F5" w:rsidRPr="00EF4B40">
        <w:br/>
      </w:r>
      <w:r w:rsidR="00A10ED3" w:rsidRPr="00EF4B40">
        <w:t>Graphic User Interface (GUI)</w:t>
      </w:r>
      <w:r w:rsidR="00B708F5" w:rsidRPr="00EF4B40">
        <w:br/>
        <w:t>User Guide</w:t>
      </w:r>
    </w:p>
    <w:p w14:paraId="06BE1C66" w14:textId="77777777" w:rsidR="00FD45C9" w:rsidRPr="00FA1BF4" w:rsidRDefault="00FD45C9" w:rsidP="00DE6A23">
      <w:pPr>
        <w:pStyle w:val="BodyText"/>
        <w:spacing w:before="960" w:after="960"/>
        <w:jc w:val="center"/>
      </w:pPr>
      <w:r>
        <w:rPr>
          <w:noProof/>
        </w:rPr>
        <w:drawing>
          <wp:inline distT="0" distB="0" distL="0" distR="0" wp14:anchorId="06BE1D23" wp14:editId="06BE1D24">
            <wp:extent cx="2114550" cy="2057400"/>
            <wp:effectExtent l="0" t="0" r="0" b="0"/>
            <wp:docPr id="2" name="Picture 2"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06BE1C67" w14:textId="32DB871B" w:rsidR="00BF538D" w:rsidRPr="00BF538D" w:rsidRDefault="00C6271A" w:rsidP="00225136">
      <w:pPr>
        <w:pStyle w:val="Title"/>
      </w:pPr>
      <w:r>
        <w:t>August</w:t>
      </w:r>
      <w:r w:rsidR="00017D6F" w:rsidRPr="00017D6F">
        <w:t xml:space="preserve"> 202</w:t>
      </w:r>
      <w:r w:rsidR="007A6AE6">
        <w:t>3</w:t>
      </w:r>
    </w:p>
    <w:p w14:paraId="06BE1C69" w14:textId="77777777" w:rsidR="00AD4E85" w:rsidRDefault="00FD45C9" w:rsidP="00225136">
      <w:pPr>
        <w:pStyle w:val="Title"/>
      </w:pPr>
      <w:r w:rsidRPr="00FD45C9">
        <w:t>Department of Veterans Affairs</w:t>
      </w:r>
    </w:p>
    <w:p w14:paraId="06BE1C6B" w14:textId="118AECA5" w:rsidR="00D47A0B" w:rsidRPr="00D47A0B" w:rsidRDefault="00D47A0B" w:rsidP="00225136">
      <w:pPr>
        <w:pStyle w:val="Title"/>
      </w:pPr>
      <w:r>
        <w:t>Office of Information and Technology (</w:t>
      </w:r>
      <w:r w:rsidR="00075B78">
        <w:t>OIT</w:t>
      </w:r>
      <w:r>
        <w:t>)</w:t>
      </w:r>
    </w:p>
    <w:p w14:paraId="06BE1C6C" w14:textId="77777777" w:rsidR="00BF538D" w:rsidRPr="00BF538D" w:rsidRDefault="00BF538D" w:rsidP="00BF538D">
      <w:pPr>
        <w:pStyle w:val="BodyText"/>
        <w:sectPr w:rsidR="00BF538D" w:rsidRPr="00BF538D" w:rsidSect="00955BAB">
          <w:pgSz w:w="12240" w:h="15840" w:code="1"/>
          <w:pgMar w:top="1440" w:right="1440" w:bottom="1440" w:left="1440" w:header="720" w:footer="720" w:gutter="0"/>
          <w:pgNumType w:fmt="lowerRoman" w:start="1"/>
          <w:cols w:space="720"/>
          <w:vAlign w:val="center"/>
          <w:titlePg/>
          <w:docGrid w:linePitch="360"/>
        </w:sectPr>
      </w:pPr>
    </w:p>
    <w:p w14:paraId="06BE1C6D" w14:textId="77777777" w:rsidR="00AD4E85" w:rsidRPr="00AD4E85" w:rsidRDefault="00922D53" w:rsidP="00922D53">
      <w:pPr>
        <w:pStyle w:val="Title2"/>
      </w:pPr>
      <w:r>
        <w:lastRenderedPageBreak/>
        <w:t>Revision History</w:t>
      </w:r>
    </w:p>
    <w:tbl>
      <w:tblPr>
        <w:tblStyle w:val="TableGrid"/>
        <w:tblW w:w="5000" w:type="pct"/>
        <w:tblLook w:val="0000" w:firstRow="0" w:lastRow="0" w:firstColumn="0" w:lastColumn="0" w:noHBand="0" w:noVBand="0"/>
        <w:tblDescription w:val="Revision History showing date artifact was created or revised, version number, description, and author."/>
      </w:tblPr>
      <w:tblGrid>
        <w:gridCol w:w="1743"/>
        <w:gridCol w:w="1038"/>
        <w:gridCol w:w="4297"/>
        <w:gridCol w:w="2272"/>
      </w:tblGrid>
      <w:tr w:rsidR="004F3A80" w:rsidRPr="005068FD" w14:paraId="06BE1C72" w14:textId="77777777" w:rsidTr="001D7C4C">
        <w:trPr>
          <w:tblHeader/>
        </w:trPr>
        <w:tc>
          <w:tcPr>
            <w:tcW w:w="932" w:type="pct"/>
            <w:shd w:val="clear" w:color="auto" w:fill="D9D9D9" w:themeFill="background1" w:themeFillShade="D9"/>
          </w:tcPr>
          <w:p w14:paraId="06BE1C6E" w14:textId="77777777" w:rsidR="004F3A80" w:rsidRPr="005068FD" w:rsidRDefault="004F3A80" w:rsidP="0004636C">
            <w:pPr>
              <w:pStyle w:val="TableHeading"/>
            </w:pPr>
            <w:bookmarkStart w:id="1" w:name="ColumnTitle_01"/>
            <w:bookmarkEnd w:id="1"/>
            <w:r w:rsidRPr="005068FD">
              <w:t>Date</w:t>
            </w:r>
          </w:p>
        </w:tc>
        <w:tc>
          <w:tcPr>
            <w:tcW w:w="555" w:type="pct"/>
            <w:shd w:val="clear" w:color="auto" w:fill="D9D9D9" w:themeFill="background1" w:themeFillShade="D9"/>
          </w:tcPr>
          <w:p w14:paraId="06BE1C6F" w14:textId="77777777" w:rsidR="004F3A80" w:rsidRPr="005068FD" w:rsidRDefault="004F3A80" w:rsidP="0004636C">
            <w:pPr>
              <w:pStyle w:val="TableHeading"/>
            </w:pPr>
            <w:r w:rsidRPr="005068FD">
              <w:t>Version</w:t>
            </w:r>
          </w:p>
        </w:tc>
        <w:tc>
          <w:tcPr>
            <w:tcW w:w="2298" w:type="pct"/>
            <w:shd w:val="clear" w:color="auto" w:fill="D9D9D9" w:themeFill="background1" w:themeFillShade="D9"/>
          </w:tcPr>
          <w:p w14:paraId="06BE1C70" w14:textId="77777777" w:rsidR="004F3A80" w:rsidRPr="005068FD" w:rsidRDefault="004F3A80" w:rsidP="0004636C">
            <w:pPr>
              <w:pStyle w:val="TableHeading"/>
            </w:pPr>
            <w:r w:rsidRPr="005068FD">
              <w:t>Description</w:t>
            </w:r>
          </w:p>
        </w:tc>
        <w:tc>
          <w:tcPr>
            <w:tcW w:w="1215" w:type="pct"/>
            <w:shd w:val="clear" w:color="auto" w:fill="D9D9D9" w:themeFill="background1" w:themeFillShade="D9"/>
          </w:tcPr>
          <w:p w14:paraId="06BE1C71" w14:textId="77777777" w:rsidR="004F3A80" w:rsidRPr="005068FD" w:rsidRDefault="004F3A80" w:rsidP="0004636C">
            <w:pPr>
              <w:pStyle w:val="TableHeading"/>
            </w:pPr>
            <w:r w:rsidRPr="005068FD">
              <w:t>Author</w:t>
            </w:r>
          </w:p>
        </w:tc>
      </w:tr>
      <w:tr w:rsidR="00017D6F" w14:paraId="4EDA2ED2" w14:textId="77777777" w:rsidTr="001D7C4C">
        <w:tc>
          <w:tcPr>
            <w:tcW w:w="932" w:type="pct"/>
          </w:tcPr>
          <w:p w14:paraId="19AD020F" w14:textId="371185D5" w:rsidR="00017D6F" w:rsidRDefault="00C6271A" w:rsidP="00BB7682">
            <w:pPr>
              <w:pStyle w:val="TableText"/>
            </w:pPr>
            <w:r>
              <w:t>08/</w:t>
            </w:r>
            <w:r w:rsidR="00F72C1E">
              <w:t>2023</w:t>
            </w:r>
          </w:p>
        </w:tc>
        <w:tc>
          <w:tcPr>
            <w:tcW w:w="555" w:type="pct"/>
          </w:tcPr>
          <w:p w14:paraId="1D34A656" w14:textId="1CC9AA72" w:rsidR="00017D6F" w:rsidRDefault="00906FB6" w:rsidP="0004636C">
            <w:pPr>
              <w:pStyle w:val="TableText"/>
            </w:pPr>
            <w:r>
              <w:t>0.1</w:t>
            </w:r>
          </w:p>
        </w:tc>
        <w:tc>
          <w:tcPr>
            <w:tcW w:w="2298" w:type="pct"/>
          </w:tcPr>
          <w:p w14:paraId="07DDF428" w14:textId="36ABF900" w:rsidR="00017D6F" w:rsidRDefault="00906FB6" w:rsidP="0004636C">
            <w:pPr>
              <w:pStyle w:val="TableText"/>
            </w:pPr>
            <w:r>
              <w:t>Document Baseline</w:t>
            </w:r>
          </w:p>
        </w:tc>
        <w:tc>
          <w:tcPr>
            <w:tcW w:w="1215" w:type="pct"/>
          </w:tcPr>
          <w:p w14:paraId="68EC5DDF" w14:textId="7B23CF22" w:rsidR="00017D6F" w:rsidRPr="00FC2C39" w:rsidRDefault="00906FB6" w:rsidP="0004636C">
            <w:pPr>
              <w:pStyle w:val="TableText"/>
            </w:pPr>
            <w:r>
              <w:t>AMPL GUI Team</w:t>
            </w:r>
          </w:p>
        </w:tc>
      </w:tr>
    </w:tbl>
    <w:p w14:paraId="06BE1C7A" w14:textId="77777777" w:rsidR="00BF2C5A" w:rsidRDefault="00BF2C5A">
      <w:pPr>
        <w:rPr>
          <w:szCs w:val="20"/>
        </w:rPr>
      </w:pPr>
      <w:r>
        <w:br w:type="page"/>
      </w:r>
    </w:p>
    <w:p w14:paraId="06BE1C7B" w14:textId="77777777" w:rsidR="004F3A80" w:rsidRDefault="004F3A80" w:rsidP="00647B03">
      <w:pPr>
        <w:pStyle w:val="Title2"/>
      </w:pPr>
      <w:r>
        <w:lastRenderedPageBreak/>
        <w:t>Table of Contents</w:t>
      </w:r>
    </w:p>
    <w:p w14:paraId="59B03BFD" w14:textId="11A45A9E" w:rsidR="00EE735D" w:rsidRDefault="007968C1">
      <w:pPr>
        <w:pStyle w:val="TOC1"/>
        <w:rPr>
          <w:rFonts w:asciiTheme="minorHAnsi" w:eastAsiaTheme="minorEastAsia" w:hAnsiTheme="minorHAnsi" w:cstheme="minorBidi"/>
          <w:b w:val="0"/>
          <w:noProof/>
          <w:color w:val="auto"/>
          <w:sz w:val="22"/>
          <w:szCs w:val="22"/>
        </w:rPr>
      </w:pPr>
      <w:r>
        <w:fldChar w:fldCharType="begin"/>
      </w:r>
      <w:r>
        <w:instrText xml:space="preserve"> TOC \o "1-4" \h \z \u </w:instrText>
      </w:r>
      <w:r>
        <w:fldChar w:fldCharType="separate"/>
      </w:r>
      <w:hyperlink w:anchor="_Toc140563476" w:history="1">
        <w:r w:rsidR="00EE735D" w:rsidRPr="00040374">
          <w:rPr>
            <w:rStyle w:val="Hyperlink"/>
            <w:noProof/>
          </w:rPr>
          <w:t>1.</w:t>
        </w:r>
        <w:r w:rsidR="00EE735D">
          <w:rPr>
            <w:rFonts w:asciiTheme="minorHAnsi" w:eastAsiaTheme="minorEastAsia" w:hAnsiTheme="minorHAnsi" w:cstheme="minorBidi"/>
            <w:b w:val="0"/>
            <w:noProof/>
            <w:color w:val="auto"/>
            <w:sz w:val="22"/>
            <w:szCs w:val="22"/>
          </w:rPr>
          <w:tab/>
        </w:r>
        <w:r w:rsidR="00EE735D" w:rsidRPr="00040374">
          <w:rPr>
            <w:rStyle w:val="Hyperlink"/>
            <w:noProof/>
          </w:rPr>
          <w:t>Introduction</w:t>
        </w:r>
        <w:r w:rsidR="00EE735D">
          <w:rPr>
            <w:noProof/>
            <w:webHidden/>
          </w:rPr>
          <w:tab/>
        </w:r>
        <w:r w:rsidR="00EE735D">
          <w:rPr>
            <w:noProof/>
            <w:webHidden/>
          </w:rPr>
          <w:fldChar w:fldCharType="begin"/>
        </w:r>
        <w:r w:rsidR="00EE735D">
          <w:rPr>
            <w:noProof/>
            <w:webHidden/>
          </w:rPr>
          <w:instrText xml:space="preserve"> PAGEREF _Toc140563476 \h </w:instrText>
        </w:r>
        <w:r w:rsidR="00EE735D">
          <w:rPr>
            <w:noProof/>
            <w:webHidden/>
          </w:rPr>
        </w:r>
        <w:r w:rsidR="00EE735D">
          <w:rPr>
            <w:noProof/>
            <w:webHidden/>
          </w:rPr>
          <w:fldChar w:fldCharType="separate"/>
        </w:r>
        <w:r w:rsidR="00EE735D">
          <w:rPr>
            <w:noProof/>
            <w:webHidden/>
          </w:rPr>
          <w:t>1</w:t>
        </w:r>
        <w:r w:rsidR="00EE735D">
          <w:rPr>
            <w:noProof/>
            <w:webHidden/>
          </w:rPr>
          <w:fldChar w:fldCharType="end"/>
        </w:r>
      </w:hyperlink>
    </w:p>
    <w:p w14:paraId="58FA43C2" w14:textId="079BD357" w:rsidR="00EE735D" w:rsidRDefault="00212988">
      <w:pPr>
        <w:pStyle w:val="TOC2"/>
        <w:rPr>
          <w:rFonts w:asciiTheme="minorHAnsi" w:eastAsiaTheme="minorEastAsia" w:hAnsiTheme="minorHAnsi" w:cstheme="minorBidi"/>
          <w:b w:val="0"/>
          <w:noProof/>
          <w:color w:val="auto"/>
          <w:sz w:val="22"/>
          <w:szCs w:val="22"/>
        </w:rPr>
      </w:pPr>
      <w:hyperlink w:anchor="_Toc140563477" w:history="1">
        <w:r w:rsidR="00EE735D" w:rsidRPr="00040374">
          <w:rPr>
            <w:rStyle w:val="Hyperlink"/>
            <w:noProof/>
          </w:rPr>
          <w:t>1.1.</w:t>
        </w:r>
        <w:r w:rsidR="00EE735D">
          <w:rPr>
            <w:rFonts w:asciiTheme="minorHAnsi" w:eastAsiaTheme="minorEastAsia" w:hAnsiTheme="minorHAnsi" w:cstheme="minorBidi"/>
            <w:b w:val="0"/>
            <w:noProof/>
            <w:color w:val="auto"/>
            <w:sz w:val="22"/>
            <w:szCs w:val="22"/>
          </w:rPr>
          <w:tab/>
        </w:r>
        <w:r w:rsidR="00EE735D" w:rsidRPr="00040374">
          <w:rPr>
            <w:rStyle w:val="Hyperlink"/>
            <w:noProof/>
          </w:rPr>
          <w:t>Purpose</w:t>
        </w:r>
        <w:r w:rsidR="00EE735D">
          <w:rPr>
            <w:noProof/>
            <w:webHidden/>
          </w:rPr>
          <w:tab/>
        </w:r>
        <w:r w:rsidR="00EE735D">
          <w:rPr>
            <w:noProof/>
            <w:webHidden/>
          </w:rPr>
          <w:fldChar w:fldCharType="begin"/>
        </w:r>
        <w:r w:rsidR="00EE735D">
          <w:rPr>
            <w:noProof/>
            <w:webHidden/>
          </w:rPr>
          <w:instrText xml:space="preserve"> PAGEREF _Toc140563477 \h </w:instrText>
        </w:r>
        <w:r w:rsidR="00EE735D">
          <w:rPr>
            <w:noProof/>
            <w:webHidden/>
          </w:rPr>
        </w:r>
        <w:r w:rsidR="00EE735D">
          <w:rPr>
            <w:noProof/>
            <w:webHidden/>
          </w:rPr>
          <w:fldChar w:fldCharType="separate"/>
        </w:r>
        <w:r w:rsidR="00EE735D">
          <w:rPr>
            <w:noProof/>
            <w:webHidden/>
          </w:rPr>
          <w:t>1</w:t>
        </w:r>
        <w:r w:rsidR="00EE735D">
          <w:rPr>
            <w:noProof/>
            <w:webHidden/>
          </w:rPr>
          <w:fldChar w:fldCharType="end"/>
        </w:r>
      </w:hyperlink>
    </w:p>
    <w:p w14:paraId="14064411" w14:textId="40218F99" w:rsidR="00EE735D" w:rsidRDefault="00212988">
      <w:pPr>
        <w:pStyle w:val="TOC2"/>
        <w:rPr>
          <w:rFonts w:asciiTheme="minorHAnsi" w:eastAsiaTheme="minorEastAsia" w:hAnsiTheme="minorHAnsi" w:cstheme="minorBidi"/>
          <w:b w:val="0"/>
          <w:noProof/>
          <w:color w:val="auto"/>
          <w:sz w:val="22"/>
          <w:szCs w:val="22"/>
        </w:rPr>
      </w:pPr>
      <w:hyperlink w:anchor="_Toc140563478" w:history="1">
        <w:r w:rsidR="00EE735D" w:rsidRPr="00040374">
          <w:rPr>
            <w:rStyle w:val="Hyperlink"/>
            <w:noProof/>
          </w:rPr>
          <w:t>1.2.</w:t>
        </w:r>
        <w:r w:rsidR="00EE735D">
          <w:rPr>
            <w:rFonts w:asciiTheme="minorHAnsi" w:eastAsiaTheme="minorEastAsia" w:hAnsiTheme="minorHAnsi" w:cstheme="minorBidi"/>
            <w:b w:val="0"/>
            <w:noProof/>
            <w:color w:val="auto"/>
            <w:sz w:val="22"/>
            <w:szCs w:val="22"/>
          </w:rPr>
          <w:tab/>
        </w:r>
        <w:r w:rsidR="00EE735D" w:rsidRPr="00040374">
          <w:rPr>
            <w:rStyle w:val="Hyperlink"/>
            <w:noProof/>
          </w:rPr>
          <w:t>Document Orientation</w:t>
        </w:r>
        <w:r w:rsidR="00EE735D">
          <w:rPr>
            <w:noProof/>
            <w:webHidden/>
          </w:rPr>
          <w:tab/>
        </w:r>
        <w:r w:rsidR="00EE735D">
          <w:rPr>
            <w:noProof/>
            <w:webHidden/>
          </w:rPr>
          <w:fldChar w:fldCharType="begin"/>
        </w:r>
        <w:r w:rsidR="00EE735D">
          <w:rPr>
            <w:noProof/>
            <w:webHidden/>
          </w:rPr>
          <w:instrText xml:space="preserve"> PAGEREF _Toc140563478 \h </w:instrText>
        </w:r>
        <w:r w:rsidR="00EE735D">
          <w:rPr>
            <w:noProof/>
            <w:webHidden/>
          </w:rPr>
        </w:r>
        <w:r w:rsidR="00EE735D">
          <w:rPr>
            <w:noProof/>
            <w:webHidden/>
          </w:rPr>
          <w:fldChar w:fldCharType="separate"/>
        </w:r>
        <w:r w:rsidR="00EE735D">
          <w:rPr>
            <w:noProof/>
            <w:webHidden/>
          </w:rPr>
          <w:t>1</w:t>
        </w:r>
        <w:r w:rsidR="00EE735D">
          <w:rPr>
            <w:noProof/>
            <w:webHidden/>
          </w:rPr>
          <w:fldChar w:fldCharType="end"/>
        </w:r>
      </w:hyperlink>
    </w:p>
    <w:p w14:paraId="4F6E0ACE" w14:textId="17E64D21" w:rsidR="00EE735D" w:rsidRDefault="00212988">
      <w:pPr>
        <w:pStyle w:val="TOC3"/>
        <w:rPr>
          <w:rFonts w:asciiTheme="minorHAnsi" w:eastAsiaTheme="minorEastAsia" w:hAnsiTheme="minorHAnsi" w:cstheme="minorBidi"/>
          <w:b w:val="0"/>
          <w:noProof/>
          <w:color w:val="auto"/>
          <w:sz w:val="22"/>
          <w:szCs w:val="22"/>
        </w:rPr>
      </w:pPr>
      <w:hyperlink w:anchor="_Toc140563479" w:history="1">
        <w:r w:rsidR="00EE735D" w:rsidRPr="00040374">
          <w:rPr>
            <w:rStyle w:val="Hyperlink"/>
            <w:noProof/>
          </w:rPr>
          <w:t>1.2.1.</w:t>
        </w:r>
        <w:r w:rsidR="00EE735D">
          <w:rPr>
            <w:rFonts w:asciiTheme="minorHAnsi" w:eastAsiaTheme="minorEastAsia" w:hAnsiTheme="minorHAnsi" w:cstheme="minorBidi"/>
            <w:b w:val="0"/>
            <w:noProof/>
            <w:color w:val="auto"/>
            <w:sz w:val="22"/>
            <w:szCs w:val="22"/>
          </w:rPr>
          <w:tab/>
        </w:r>
        <w:r w:rsidR="00EE735D" w:rsidRPr="00040374">
          <w:rPr>
            <w:rStyle w:val="Hyperlink"/>
            <w:noProof/>
          </w:rPr>
          <w:t>Organization of the Guide</w:t>
        </w:r>
        <w:r w:rsidR="00EE735D">
          <w:rPr>
            <w:noProof/>
            <w:webHidden/>
          </w:rPr>
          <w:tab/>
        </w:r>
        <w:r w:rsidR="00EE735D">
          <w:rPr>
            <w:noProof/>
            <w:webHidden/>
          </w:rPr>
          <w:fldChar w:fldCharType="begin"/>
        </w:r>
        <w:r w:rsidR="00EE735D">
          <w:rPr>
            <w:noProof/>
            <w:webHidden/>
          </w:rPr>
          <w:instrText xml:space="preserve"> PAGEREF _Toc140563479 \h </w:instrText>
        </w:r>
        <w:r w:rsidR="00EE735D">
          <w:rPr>
            <w:noProof/>
            <w:webHidden/>
          </w:rPr>
        </w:r>
        <w:r w:rsidR="00EE735D">
          <w:rPr>
            <w:noProof/>
            <w:webHidden/>
          </w:rPr>
          <w:fldChar w:fldCharType="separate"/>
        </w:r>
        <w:r w:rsidR="00EE735D">
          <w:rPr>
            <w:noProof/>
            <w:webHidden/>
          </w:rPr>
          <w:t>1</w:t>
        </w:r>
        <w:r w:rsidR="00EE735D">
          <w:rPr>
            <w:noProof/>
            <w:webHidden/>
          </w:rPr>
          <w:fldChar w:fldCharType="end"/>
        </w:r>
      </w:hyperlink>
    </w:p>
    <w:p w14:paraId="4BA15761" w14:textId="785086DE" w:rsidR="00EE735D" w:rsidRDefault="00212988">
      <w:pPr>
        <w:pStyle w:val="TOC3"/>
        <w:rPr>
          <w:rFonts w:asciiTheme="minorHAnsi" w:eastAsiaTheme="minorEastAsia" w:hAnsiTheme="minorHAnsi" w:cstheme="minorBidi"/>
          <w:b w:val="0"/>
          <w:noProof/>
          <w:color w:val="auto"/>
          <w:sz w:val="22"/>
          <w:szCs w:val="22"/>
        </w:rPr>
      </w:pPr>
      <w:hyperlink w:anchor="_Toc140563480" w:history="1">
        <w:r w:rsidR="00EE735D" w:rsidRPr="00040374">
          <w:rPr>
            <w:rStyle w:val="Hyperlink"/>
            <w:noProof/>
          </w:rPr>
          <w:t>1.2.2.</w:t>
        </w:r>
        <w:r w:rsidR="00EE735D">
          <w:rPr>
            <w:rFonts w:asciiTheme="minorHAnsi" w:eastAsiaTheme="minorEastAsia" w:hAnsiTheme="minorHAnsi" w:cstheme="minorBidi"/>
            <w:b w:val="0"/>
            <w:noProof/>
            <w:color w:val="auto"/>
            <w:sz w:val="22"/>
            <w:szCs w:val="22"/>
          </w:rPr>
          <w:tab/>
        </w:r>
        <w:r w:rsidR="00EE735D" w:rsidRPr="00040374">
          <w:rPr>
            <w:rStyle w:val="Hyperlink"/>
            <w:noProof/>
          </w:rPr>
          <w:t>Assumptions</w:t>
        </w:r>
        <w:r w:rsidR="00EE735D">
          <w:rPr>
            <w:noProof/>
            <w:webHidden/>
          </w:rPr>
          <w:tab/>
        </w:r>
        <w:r w:rsidR="00EE735D">
          <w:rPr>
            <w:noProof/>
            <w:webHidden/>
          </w:rPr>
          <w:fldChar w:fldCharType="begin"/>
        </w:r>
        <w:r w:rsidR="00EE735D">
          <w:rPr>
            <w:noProof/>
            <w:webHidden/>
          </w:rPr>
          <w:instrText xml:space="preserve"> PAGEREF _Toc140563480 \h </w:instrText>
        </w:r>
        <w:r w:rsidR="00EE735D">
          <w:rPr>
            <w:noProof/>
            <w:webHidden/>
          </w:rPr>
        </w:r>
        <w:r w:rsidR="00EE735D">
          <w:rPr>
            <w:noProof/>
            <w:webHidden/>
          </w:rPr>
          <w:fldChar w:fldCharType="separate"/>
        </w:r>
        <w:r w:rsidR="00EE735D">
          <w:rPr>
            <w:noProof/>
            <w:webHidden/>
          </w:rPr>
          <w:t>2</w:t>
        </w:r>
        <w:r w:rsidR="00EE735D">
          <w:rPr>
            <w:noProof/>
            <w:webHidden/>
          </w:rPr>
          <w:fldChar w:fldCharType="end"/>
        </w:r>
      </w:hyperlink>
    </w:p>
    <w:p w14:paraId="07A1F637" w14:textId="0784B6DA" w:rsidR="00EE735D" w:rsidRDefault="00212988">
      <w:pPr>
        <w:pStyle w:val="TOC3"/>
        <w:rPr>
          <w:rFonts w:asciiTheme="minorHAnsi" w:eastAsiaTheme="minorEastAsia" w:hAnsiTheme="minorHAnsi" w:cstheme="minorBidi"/>
          <w:b w:val="0"/>
          <w:noProof/>
          <w:color w:val="auto"/>
          <w:sz w:val="22"/>
          <w:szCs w:val="22"/>
        </w:rPr>
      </w:pPr>
      <w:hyperlink w:anchor="_Toc140563481" w:history="1">
        <w:r w:rsidR="00EE735D" w:rsidRPr="00040374">
          <w:rPr>
            <w:rStyle w:val="Hyperlink"/>
            <w:noProof/>
          </w:rPr>
          <w:t>1.2.3.</w:t>
        </w:r>
        <w:r w:rsidR="00EE735D">
          <w:rPr>
            <w:rFonts w:asciiTheme="minorHAnsi" w:eastAsiaTheme="minorEastAsia" w:hAnsiTheme="minorHAnsi" w:cstheme="minorBidi"/>
            <w:b w:val="0"/>
            <w:noProof/>
            <w:color w:val="auto"/>
            <w:sz w:val="22"/>
            <w:szCs w:val="22"/>
          </w:rPr>
          <w:tab/>
        </w:r>
        <w:r w:rsidR="00EE735D" w:rsidRPr="00040374">
          <w:rPr>
            <w:rStyle w:val="Hyperlink"/>
            <w:noProof/>
          </w:rPr>
          <w:t>Disclaimers</w:t>
        </w:r>
        <w:r w:rsidR="00EE735D">
          <w:rPr>
            <w:noProof/>
            <w:webHidden/>
          </w:rPr>
          <w:tab/>
        </w:r>
        <w:r w:rsidR="00EE735D">
          <w:rPr>
            <w:noProof/>
            <w:webHidden/>
          </w:rPr>
          <w:fldChar w:fldCharType="begin"/>
        </w:r>
        <w:r w:rsidR="00EE735D">
          <w:rPr>
            <w:noProof/>
            <w:webHidden/>
          </w:rPr>
          <w:instrText xml:space="preserve"> PAGEREF _Toc140563481 \h </w:instrText>
        </w:r>
        <w:r w:rsidR="00EE735D">
          <w:rPr>
            <w:noProof/>
            <w:webHidden/>
          </w:rPr>
        </w:r>
        <w:r w:rsidR="00EE735D">
          <w:rPr>
            <w:noProof/>
            <w:webHidden/>
          </w:rPr>
          <w:fldChar w:fldCharType="separate"/>
        </w:r>
        <w:r w:rsidR="00EE735D">
          <w:rPr>
            <w:noProof/>
            <w:webHidden/>
          </w:rPr>
          <w:t>2</w:t>
        </w:r>
        <w:r w:rsidR="00EE735D">
          <w:rPr>
            <w:noProof/>
            <w:webHidden/>
          </w:rPr>
          <w:fldChar w:fldCharType="end"/>
        </w:r>
      </w:hyperlink>
    </w:p>
    <w:p w14:paraId="6B6F4484" w14:textId="4B22CCBE"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482" w:history="1">
        <w:r w:rsidR="00EE735D" w:rsidRPr="00040374">
          <w:rPr>
            <w:rStyle w:val="Hyperlink"/>
            <w:noProof/>
          </w:rPr>
          <w:t>1.2.3.1.</w:t>
        </w:r>
        <w:r w:rsidR="00EE735D">
          <w:rPr>
            <w:rFonts w:asciiTheme="minorHAnsi" w:eastAsiaTheme="minorEastAsia" w:hAnsiTheme="minorHAnsi" w:cstheme="minorBidi"/>
            <w:noProof/>
            <w:color w:val="auto"/>
            <w:szCs w:val="22"/>
          </w:rPr>
          <w:tab/>
        </w:r>
        <w:r w:rsidR="00EE735D" w:rsidRPr="00040374">
          <w:rPr>
            <w:rStyle w:val="Hyperlink"/>
            <w:noProof/>
          </w:rPr>
          <w:t>Software Disclaimer</w:t>
        </w:r>
        <w:r w:rsidR="00EE735D">
          <w:rPr>
            <w:noProof/>
            <w:webHidden/>
          </w:rPr>
          <w:tab/>
        </w:r>
        <w:r w:rsidR="00EE735D">
          <w:rPr>
            <w:noProof/>
            <w:webHidden/>
          </w:rPr>
          <w:fldChar w:fldCharType="begin"/>
        </w:r>
        <w:r w:rsidR="00EE735D">
          <w:rPr>
            <w:noProof/>
            <w:webHidden/>
          </w:rPr>
          <w:instrText xml:space="preserve"> PAGEREF _Toc140563482 \h </w:instrText>
        </w:r>
        <w:r w:rsidR="00EE735D">
          <w:rPr>
            <w:noProof/>
            <w:webHidden/>
          </w:rPr>
        </w:r>
        <w:r w:rsidR="00EE735D">
          <w:rPr>
            <w:noProof/>
            <w:webHidden/>
          </w:rPr>
          <w:fldChar w:fldCharType="separate"/>
        </w:r>
        <w:r w:rsidR="00EE735D">
          <w:rPr>
            <w:noProof/>
            <w:webHidden/>
          </w:rPr>
          <w:t>2</w:t>
        </w:r>
        <w:r w:rsidR="00EE735D">
          <w:rPr>
            <w:noProof/>
            <w:webHidden/>
          </w:rPr>
          <w:fldChar w:fldCharType="end"/>
        </w:r>
      </w:hyperlink>
    </w:p>
    <w:p w14:paraId="26A4600F" w14:textId="4EC54ED5"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483" w:history="1">
        <w:r w:rsidR="00EE735D" w:rsidRPr="00040374">
          <w:rPr>
            <w:rStyle w:val="Hyperlink"/>
            <w:noProof/>
          </w:rPr>
          <w:t>1.2.3.2.</w:t>
        </w:r>
        <w:r w:rsidR="00EE735D">
          <w:rPr>
            <w:rFonts w:asciiTheme="minorHAnsi" w:eastAsiaTheme="minorEastAsia" w:hAnsiTheme="minorHAnsi" w:cstheme="minorBidi"/>
            <w:noProof/>
            <w:color w:val="auto"/>
            <w:szCs w:val="22"/>
          </w:rPr>
          <w:tab/>
        </w:r>
        <w:r w:rsidR="00EE735D" w:rsidRPr="00040374">
          <w:rPr>
            <w:rStyle w:val="Hyperlink"/>
            <w:noProof/>
          </w:rPr>
          <w:t>Documentation Disclaimer</w:t>
        </w:r>
        <w:r w:rsidR="00EE735D">
          <w:rPr>
            <w:noProof/>
            <w:webHidden/>
          </w:rPr>
          <w:tab/>
        </w:r>
        <w:r w:rsidR="00EE735D">
          <w:rPr>
            <w:noProof/>
            <w:webHidden/>
          </w:rPr>
          <w:fldChar w:fldCharType="begin"/>
        </w:r>
        <w:r w:rsidR="00EE735D">
          <w:rPr>
            <w:noProof/>
            <w:webHidden/>
          </w:rPr>
          <w:instrText xml:space="preserve"> PAGEREF _Toc140563483 \h </w:instrText>
        </w:r>
        <w:r w:rsidR="00EE735D">
          <w:rPr>
            <w:noProof/>
            <w:webHidden/>
          </w:rPr>
        </w:r>
        <w:r w:rsidR="00EE735D">
          <w:rPr>
            <w:noProof/>
            <w:webHidden/>
          </w:rPr>
          <w:fldChar w:fldCharType="separate"/>
        </w:r>
        <w:r w:rsidR="00EE735D">
          <w:rPr>
            <w:noProof/>
            <w:webHidden/>
          </w:rPr>
          <w:t>2</w:t>
        </w:r>
        <w:r w:rsidR="00EE735D">
          <w:rPr>
            <w:noProof/>
            <w:webHidden/>
          </w:rPr>
          <w:fldChar w:fldCharType="end"/>
        </w:r>
      </w:hyperlink>
    </w:p>
    <w:p w14:paraId="0B05ECB4" w14:textId="75962DFA" w:rsidR="00EE735D" w:rsidRDefault="00212988">
      <w:pPr>
        <w:pStyle w:val="TOC3"/>
        <w:rPr>
          <w:rFonts w:asciiTheme="minorHAnsi" w:eastAsiaTheme="minorEastAsia" w:hAnsiTheme="minorHAnsi" w:cstheme="minorBidi"/>
          <w:b w:val="0"/>
          <w:noProof/>
          <w:color w:val="auto"/>
          <w:sz w:val="22"/>
          <w:szCs w:val="22"/>
        </w:rPr>
      </w:pPr>
      <w:hyperlink w:anchor="_Toc140563484" w:history="1">
        <w:r w:rsidR="00EE735D" w:rsidRPr="00040374">
          <w:rPr>
            <w:rStyle w:val="Hyperlink"/>
            <w:noProof/>
          </w:rPr>
          <w:t>1.2.4.</w:t>
        </w:r>
        <w:r w:rsidR="00EE735D">
          <w:rPr>
            <w:rFonts w:asciiTheme="minorHAnsi" w:eastAsiaTheme="minorEastAsia" w:hAnsiTheme="minorHAnsi" w:cstheme="minorBidi"/>
            <w:b w:val="0"/>
            <w:noProof/>
            <w:color w:val="auto"/>
            <w:sz w:val="22"/>
            <w:szCs w:val="22"/>
          </w:rPr>
          <w:tab/>
        </w:r>
        <w:r w:rsidR="00EE735D" w:rsidRPr="00040374">
          <w:rPr>
            <w:rStyle w:val="Hyperlink"/>
            <w:noProof/>
          </w:rPr>
          <w:t>Documentation Conventions</w:t>
        </w:r>
        <w:r w:rsidR="00EE735D">
          <w:rPr>
            <w:noProof/>
            <w:webHidden/>
          </w:rPr>
          <w:tab/>
        </w:r>
        <w:r w:rsidR="00EE735D">
          <w:rPr>
            <w:noProof/>
            <w:webHidden/>
          </w:rPr>
          <w:fldChar w:fldCharType="begin"/>
        </w:r>
        <w:r w:rsidR="00EE735D">
          <w:rPr>
            <w:noProof/>
            <w:webHidden/>
          </w:rPr>
          <w:instrText xml:space="preserve"> PAGEREF _Toc140563484 \h </w:instrText>
        </w:r>
        <w:r w:rsidR="00EE735D">
          <w:rPr>
            <w:noProof/>
            <w:webHidden/>
          </w:rPr>
        </w:r>
        <w:r w:rsidR="00EE735D">
          <w:rPr>
            <w:noProof/>
            <w:webHidden/>
          </w:rPr>
          <w:fldChar w:fldCharType="separate"/>
        </w:r>
        <w:r w:rsidR="00EE735D">
          <w:rPr>
            <w:noProof/>
            <w:webHidden/>
          </w:rPr>
          <w:t>2</w:t>
        </w:r>
        <w:r w:rsidR="00EE735D">
          <w:rPr>
            <w:noProof/>
            <w:webHidden/>
          </w:rPr>
          <w:fldChar w:fldCharType="end"/>
        </w:r>
      </w:hyperlink>
    </w:p>
    <w:p w14:paraId="7D567347" w14:textId="5CCAEDC1" w:rsidR="00EE735D" w:rsidRDefault="00212988">
      <w:pPr>
        <w:pStyle w:val="TOC3"/>
        <w:rPr>
          <w:rFonts w:asciiTheme="minorHAnsi" w:eastAsiaTheme="minorEastAsia" w:hAnsiTheme="minorHAnsi" w:cstheme="minorBidi"/>
          <w:b w:val="0"/>
          <w:noProof/>
          <w:color w:val="auto"/>
          <w:sz w:val="22"/>
          <w:szCs w:val="22"/>
        </w:rPr>
      </w:pPr>
      <w:hyperlink w:anchor="_Toc140563485" w:history="1">
        <w:r w:rsidR="00EE735D" w:rsidRPr="00040374">
          <w:rPr>
            <w:rStyle w:val="Hyperlink"/>
            <w:noProof/>
          </w:rPr>
          <w:t>1.2.5.</w:t>
        </w:r>
        <w:r w:rsidR="00EE735D">
          <w:rPr>
            <w:rFonts w:asciiTheme="minorHAnsi" w:eastAsiaTheme="minorEastAsia" w:hAnsiTheme="minorHAnsi" w:cstheme="minorBidi"/>
            <w:b w:val="0"/>
            <w:noProof/>
            <w:color w:val="auto"/>
            <w:sz w:val="22"/>
            <w:szCs w:val="22"/>
          </w:rPr>
          <w:tab/>
        </w:r>
        <w:r w:rsidR="00EE735D" w:rsidRPr="00040374">
          <w:rPr>
            <w:rStyle w:val="Hyperlink"/>
            <w:noProof/>
          </w:rPr>
          <w:t>References and Resources</w:t>
        </w:r>
        <w:r w:rsidR="00EE735D">
          <w:rPr>
            <w:noProof/>
            <w:webHidden/>
          </w:rPr>
          <w:tab/>
        </w:r>
        <w:r w:rsidR="00EE735D">
          <w:rPr>
            <w:noProof/>
            <w:webHidden/>
          </w:rPr>
          <w:fldChar w:fldCharType="begin"/>
        </w:r>
        <w:r w:rsidR="00EE735D">
          <w:rPr>
            <w:noProof/>
            <w:webHidden/>
          </w:rPr>
          <w:instrText xml:space="preserve"> PAGEREF _Toc140563485 \h </w:instrText>
        </w:r>
        <w:r w:rsidR="00EE735D">
          <w:rPr>
            <w:noProof/>
            <w:webHidden/>
          </w:rPr>
        </w:r>
        <w:r w:rsidR="00EE735D">
          <w:rPr>
            <w:noProof/>
            <w:webHidden/>
          </w:rPr>
          <w:fldChar w:fldCharType="separate"/>
        </w:r>
        <w:r w:rsidR="00EE735D">
          <w:rPr>
            <w:noProof/>
            <w:webHidden/>
          </w:rPr>
          <w:t>4</w:t>
        </w:r>
        <w:r w:rsidR="00EE735D">
          <w:rPr>
            <w:noProof/>
            <w:webHidden/>
          </w:rPr>
          <w:fldChar w:fldCharType="end"/>
        </w:r>
      </w:hyperlink>
    </w:p>
    <w:p w14:paraId="78916C57" w14:textId="73287D0D" w:rsidR="00EE735D" w:rsidRDefault="00212988">
      <w:pPr>
        <w:pStyle w:val="TOC2"/>
        <w:rPr>
          <w:rFonts w:asciiTheme="minorHAnsi" w:eastAsiaTheme="minorEastAsia" w:hAnsiTheme="minorHAnsi" w:cstheme="minorBidi"/>
          <w:b w:val="0"/>
          <w:noProof/>
          <w:color w:val="auto"/>
          <w:sz w:val="22"/>
          <w:szCs w:val="22"/>
        </w:rPr>
      </w:pPr>
      <w:hyperlink w:anchor="_Toc140563486" w:history="1">
        <w:r w:rsidR="00EE735D" w:rsidRPr="00040374">
          <w:rPr>
            <w:rStyle w:val="Hyperlink"/>
            <w:noProof/>
          </w:rPr>
          <w:t>1.3.</w:t>
        </w:r>
        <w:r w:rsidR="00EE735D">
          <w:rPr>
            <w:rFonts w:asciiTheme="minorHAnsi" w:eastAsiaTheme="minorEastAsia" w:hAnsiTheme="minorHAnsi" w:cstheme="minorBidi"/>
            <w:b w:val="0"/>
            <w:noProof/>
            <w:color w:val="auto"/>
            <w:sz w:val="22"/>
            <w:szCs w:val="22"/>
          </w:rPr>
          <w:tab/>
        </w:r>
        <w:r w:rsidR="00EE735D" w:rsidRPr="00040374">
          <w:rPr>
            <w:rStyle w:val="Hyperlink"/>
            <w:noProof/>
          </w:rPr>
          <w:t>Getting Help</w:t>
        </w:r>
        <w:r w:rsidR="00EE735D">
          <w:rPr>
            <w:noProof/>
            <w:webHidden/>
          </w:rPr>
          <w:tab/>
        </w:r>
        <w:r w:rsidR="00EE735D">
          <w:rPr>
            <w:noProof/>
            <w:webHidden/>
          </w:rPr>
          <w:fldChar w:fldCharType="begin"/>
        </w:r>
        <w:r w:rsidR="00EE735D">
          <w:rPr>
            <w:noProof/>
            <w:webHidden/>
          </w:rPr>
          <w:instrText xml:space="preserve"> PAGEREF _Toc140563486 \h </w:instrText>
        </w:r>
        <w:r w:rsidR="00EE735D">
          <w:rPr>
            <w:noProof/>
            <w:webHidden/>
          </w:rPr>
        </w:r>
        <w:r w:rsidR="00EE735D">
          <w:rPr>
            <w:noProof/>
            <w:webHidden/>
          </w:rPr>
          <w:fldChar w:fldCharType="separate"/>
        </w:r>
        <w:r w:rsidR="00EE735D">
          <w:rPr>
            <w:noProof/>
            <w:webHidden/>
          </w:rPr>
          <w:t>4</w:t>
        </w:r>
        <w:r w:rsidR="00EE735D">
          <w:rPr>
            <w:noProof/>
            <w:webHidden/>
          </w:rPr>
          <w:fldChar w:fldCharType="end"/>
        </w:r>
      </w:hyperlink>
    </w:p>
    <w:p w14:paraId="7DF6480D" w14:textId="4B8AFEEE" w:rsidR="00EE735D" w:rsidRDefault="00212988">
      <w:pPr>
        <w:pStyle w:val="TOC3"/>
        <w:rPr>
          <w:rFonts w:asciiTheme="minorHAnsi" w:eastAsiaTheme="minorEastAsia" w:hAnsiTheme="minorHAnsi" w:cstheme="minorBidi"/>
          <w:b w:val="0"/>
          <w:noProof/>
          <w:color w:val="auto"/>
          <w:sz w:val="22"/>
          <w:szCs w:val="22"/>
        </w:rPr>
      </w:pPr>
      <w:hyperlink w:anchor="_Toc140563487" w:history="1">
        <w:r w:rsidR="00EE735D" w:rsidRPr="00040374">
          <w:rPr>
            <w:rStyle w:val="Hyperlink"/>
            <w:noProof/>
          </w:rPr>
          <w:t>1.3.1.</w:t>
        </w:r>
        <w:r w:rsidR="00EE735D">
          <w:rPr>
            <w:rFonts w:asciiTheme="minorHAnsi" w:eastAsiaTheme="minorEastAsia" w:hAnsiTheme="minorHAnsi" w:cstheme="minorBidi"/>
            <w:b w:val="0"/>
            <w:noProof/>
            <w:color w:val="auto"/>
            <w:sz w:val="22"/>
            <w:szCs w:val="22"/>
          </w:rPr>
          <w:tab/>
        </w:r>
        <w:r w:rsidR="00EE735D" w:rsidRPr="00040374">
          <w:rPr>
            <w:rStyle w:val="Hyperlink"/>
            <w:noProof/>
          </w:rPr>
          <w:t>Hover for Help Text</w:t>
        </w:r>
        <w:r w:rsidR="00EE735D">
          <w:rPr>
            <w:noProof/>
            <w:webHidden/>
          </w:rPr>
          <w:tab/>
        </w:r>
        <w:r w:rsidR="00EE735D">
          <w:rPr>
            <w:noProof/>
            <w:webHidden/>
          </w:rPr>
          <w:fldChar w:fldCharType="begin"/>
        </w:r>
        <w:r w:rsidR="00EE735D">
          <w:rPr>
            <w:noProof/>
            <w:webHidden/>
          </w:rPr>
          <w:instrText xml:space="preserve"> PAGEREF _Toc140563487 \h </w:instrText>
        </w:r>
        <w:r w:rsidR="00EE735D">
          <w:rPr>
            <w:noProof/>
            <w:webHidden/>
          </w:rPr>
        </w:r>
        <w:r w:rsidR="00EE735D">
          <w:rPr>
            <w:noProof/>
            <w:webHidden/>
          </w:rPr>
          <w:fldChar w:fldCharType="separate"/>
        </w:r>
        <w:r w:rsidR="00EE735D">
          <w:rPr>
            <w:noProof/>
            <w:webHidden/>
          </w:rPr>
          <w:t>4</w:t>
        </w:r>
        <w:r w:rsidR="00EE735D">
          <w:rPr>
            <w:noProof/>
            <w:webHidden/>
          </w:rPr>
          <w:fldChar w:fldCharType="end"/>
        </w:r>
      </w:hyperlink>
    </w:p>
    <w:p w14:paraId="6C372410" w14:textId="03F56AD5" w:rsidR="00EE735D" w:rsidRDefault="00212988">
      <w:pPr>
        <w:pStyle w:val="TOC1"/>
        <w:rPr>
          <w:rFonts w:asciiTheme="minorHAnsi" w:eastAsiaTheme="minorEastAsia" w:hAnsiTheme="minorHAnsi" w:cstheme="minorBidi"/>
          <w:b w:val="0"/>
          <w:noProof/>
          <w:color w:val="auto"/>
          <w:sz w:val="22"/>
          <w:szCs w:val="22"/>
        </w:rPr>
      </w:pPr>
      <w:hyperlink w:anchor="_Toc140563488" w:history="1">
        <w:r w:rsidR="00EE735D" w:rsidRPr="00040374">
          <w:rPr>
            <w:rStyle w:val="Hyperlink"/>
            <w:noProof/>
          </w:rPr>
          <w:t>2.</w:t>
        </w:r>
        <w:r w:rsidR="00EE735D">
          <w:rPr>
            <w:rFonts w:asciiTheme="minorHAnsi" w:eastAsiaTheme="minorEastAsia" w:hAnsiTheme="minorHAnsi" w:cstheme="minorBidi"/>
            <w:b w:val="0"/>
            <w:noProof/>
            <w:color w:val="auto"/>
            <w:sz w:val="22"/>
            <w:szCs w:val="22"/>
          </w:rPr>
          <w:tab/>
        </w:r>
        <w:r w:rsidR="00EE735D" w:rsidRPr="00040374">
          <w:rPr>
            <w:rStyle w:val="Hyperlink"/>
            <w:noProof/>
          </w:rPr>
          <w:t>System Summary</w:t>
        </w:r>
        <w:r w:rsidR="00EE735D">
          <w:rPr>
            <w:noProof/>
            <w:webHidden/>
          </w:rPr>
          <w:tab/>
        </w:r>
        <w:r w:rsidR="00EE735D">
          <w:rPr>
            <w:noProof/>
            <w:webHidden/>
          </w:rPr>
          <w:fldChar w:fldCharType="begin"/>
        </w:r>
        <w:r w:rsidR="00EE735D">
          <w:rPr>
            <w:noProof/>
            <w:webHidden/>
          </w:rPr>
          <w:instrText xml:space="preserve"> PAGEREF _Toc140563488 \h </w:instrText>
        </w:r>
        <w:r w:rsidR="00EE735D">
          <w:rPr>
            <w:noProof/>
            <w:webHidden/>
          </w:rPr>
        </w:r>
        <w:r w:rsidR="00EE735D">
          <w:rPr>
            <w:noProof/>
            <w:webHidden/>
          </w:rPr>
          <w:fldChar w:fldCharType="separate"/>
        </w:r>
        <w:r w:rsidR="00EE735D">
          <w:rPr>
            <w:noProof/>
            <w:webHidden/>
          </w:rPr>
          <w:t>5</w:t>
        </w:r>
        <w:r w:rsidR="00EE735D">
          <w:rPr>
            <w:noProof/>
            <w:webHidden/>
          </w:rPr>
          <w:fldChar w:fldCharType="end"/>
        </w:r>
      </w:hyperlink>
    </w:p>
    <w:p w14:paraId="1A6F7812" w14:textId="0ECF33F2" w:rsidR="00EE735D" w:rsidRDefault="00212988">
      <w:pPr>
        <w:pStyle w:val="TOC2"/>
        <w:rPr>
          <w:rFonts w:asciiTheme="minorHAnsi" w:eastAsiaTheme="minorEastAsia" w:hAnsiTheme="minorHAnsi" w:cstheme="minorBidi"/>
          <w:b w:val="0"/>
          <w:noProof/>
          <w:color w:val="auto"/>
          <w:sz w:val="22"/>
          <w:szCs w:val="22"/>
        </w:rPr>
      </w:pPr>
      <w:hyperlink w:anchor="_Toc140563489" w:history="1">
        <w:r w:rsidR="00EE735D" w:rsidRPr="00040374">
          <w:rPr>
            <w:rStyle w:val="Hyperlink"/>
            <w:noProof/>
          </w:rPr>
          <w:t>2.1.</w:t>
        </w:r>
        <w:r w:rsidR="00EE735D">
          <w:rPr>
            <w:rFonts w:asciiTheme="minorHAnsi" w:eastAsiaTheme="minorEastAsia" w:hAnsiTheme="minorHAnsi" w:cstheme="minorBidi"/>
            <w:b w:val="0"/>
            <w:noProof/>
            <w:color w:val="auto"/>
            <w:sz w:val="22"/>
            <w:szCs w:val="22"/>
          </w:rPr>
          <w:tab/>
        </w:r>
        <w:r w:rsidR="00EE735D" w:rsidRPr="00040374">
          <w:rPr>
            <w:rStyle w:val="Hyperlink"/>
            <w:noProof/>
          </w:rPr>
          <w:t>System Configuration</w:t>
        </w:r>
        <w:r w:rsidR="00EE735D">
          <w:rPr>
            <w:noProof/>
            <w:webHidden/>
          </w:rPr>
          <w:tab/>
        </w:r>
        <w:r w:rsidR="00EE735D">
          <w:rPr>
            <w:noProof/>
            <w:webHidden/>
          </w:rPr>
          <w:fldChar w:fldCharType="begin"/>
        </w:r>
        <w:r w:rsidR="00EE735D">
          <w:rPr>
            <w:noProof/>
            <w:webHidden/>
          </w:rPr>
          <w:instrText xml:space="preserve"> PAGEREF _Toc140563489 \h </w:instrText>
        </w:r>
        <w:r w:rsidR="00EE735D">
          <w:rPr>
            <w:noProof/>
            <w:webHidden/>
          </w:rPr>
        </w:r>
        <w:r w:rsidR="00EE735D">
          <w:rPr>
            <w:noProof/>
            <w:webHidden/>
          </w:rPr>
          <w:fldChar w:fldCharType="separate"/>
        </w:r>
        <w:r w:rsidR="00EE735D">
          <w:rPr>
            <w:noProof/>
            <w:webHidden/>
          </w:rPr>
          <w:t>5</w:t>
        </w:r>
        <w:r w:rsidR="00EE735D">
          <w:rPr>
            <w:noProof/>
            <w:webHidden/>
          </w:rPr>
          <w:fldChar w:fldCharType="end"/>
        </w:r>
      </w:hyperlink>
    </w:p>
    <w:p w14:paraId="415E0090" w14:textId="441540D8" w:rsidR="00EE735D" w:rsidRDefault="00212988">
      <w:pPr>
        <w:pStyle w:val="TOC2"/>
        <w:rPr>
          <w:rFonts w:asciiTheme="minorHAnsi" w:eastAsiaTheme="minorEastAsia" w:hAnsiTheme="minorHAnsi" w:cstheme="minorBidi"/>
          <w:b w:val="0"/>
          <w:noProof/>
          <w:color w:val="auto"/>
          <w:sz w:val="22"/>
          <w:szCs w:val="22"/>
        </w:rPr>
      </w:pPr>
      <w:hyperlink w:anchor="_Toc140563490" w:history="1">
        <w:r w:rsidR="00EE735D" w:rsidRPr="00040374">
          <w:rPr>
            <w:rStyle w:val="Hyperlink"/>
            <w:noProof/>
          </w:rPr>
          <w:t>2.2.</w:t>
        </w:r>
        <w:r w:rsidR="00EE735D">
          <w:rPr>
            <w:rFonts w:asciiTheme="minorHAnsi" w:eastAsiaTheme="minorEastAsia" w:hAnsiTheme="minorHAnsi" w:cstheme="minorBidi"/>
            <w:b w:val="0"/>
            <w:noProof/>
            <w:color w:val="auto"/>
            <w:sz w:val="22"/>
            <w:szCs w:val="22"/>
          </w:rPr>
          <w:tab/>
        </w:r>
        <w:r w:rsidR="00EE735D" w:rsidRPr="00040374">
          <w:rPr>
            <w:rStyle w:val="Hyperlink"/>
            <w:noProof/>
          </w:rPr>
          <w:t>Data Flows</w:t>
        </w:r>
        <w:r w:rsidR="00EE735D">
          <w:rPr>
            <w:noProof/>
            <w:webHidden/>
          </w:rPr>
          <w:tab/>
        </w:r>
        <w:r w:rsidR="00EE735D">
          <w:rPr>
            <w:noProof/>
            <w:webHidden/>
          </w:rPr>
          <w:fldChar w:fldCharType="begin"/>
        </w:r>
        <w:r w:rsidR="00EE735D">
          <w:rPr>
            <w:noProof/>
            <w:webHidden/>
          </w:rPr>
          <w:instrText xml:space="preserve"> PAGEREF _Toc140563490 \h </w:instrText>
        </w:r>
        <w:r w:rsidR="00EE735D">
          <w:rPr>
            <w:noProof/>
            <w:webHidden/>
          </w:rPr>
        </w:r>
        <w:r w:rsidR="00EE735D">
          <w:rPr>
            <w:noProof/>
            <w:webHidden/>
          </w:rPr>
          <w:fldChar w:fldCharType="separate"/>
        </w:r>
        <w:r w:rsidR="00EE735D">
          <w:rPr>
            <w:noProof/>
            <w:webHidden/>
          </w:rPr>
          <w:t>5</w:t>
        </w:r>
        <w:r w:rsidR="00EE735D">
          <w:rPr>
            <w:noProof/>
            <w:webHidden/>
          </w:rPr>
          <w:fldChar w:fldCharType="end"/>
        </w:r>
      </w:hyperlink>
    </w:p>
    <w:p w14:paraId="4E486CBA" w14:textId="3E591296" w:rsidR="00EE735D" w:rsidRDefault="00212988">
      <w:pPr>
        <w:pStyle w:val="TOC2"/>
        <w:rPr>
          <w:rFonts w:asciiTheme="minorHAnsi" w:eastAsiaTheme="minorEastAsia" w:hAnsiTheme="minorHAnsi" w:cstheme="minorBidi"/>
          <w:b w:val="0"/>
          <w:noProof/>
          <w:color w:val="auto"/>
          <w:sz w:val="22"/>
          <w:szCs w:val="22"/>
        </w:rPr>
      </w:pPr>
      <w:hyperlink w:anchor="_Toc140563491" w:history="1">
        <w:r w:rsidR="00EE735D" w:rsidRPr="00040374">
          <w:rPr>
            <w:rStyle w:val="Hyperlink"/>
            <w:noProof/>
          </w:rPr>
          <w:t>2.3.</w:t>
        </w:r>
        <w:r w:rsidR="00EE735D">
          <w:rPr>
            <w:rFonts w:asciiTheme="minorHAnsi" w:eastAsiaTheme="minorEastAsia" w:hAnsiTheme="minorHAnsi" w:cstheme="minorBidi"/>
            <w:b w:val="0"/>
            <w:noProof/>
            <w:color w:val="auto"/>
            <w:sz w:val="22"/>
            <w:szCs w:val="22"/>
          </w:rPr>
          <w:tab/>
        </w:r>
        <w:r w:rsidR="00EE735D" w:rsidRPr="00040374">
          <w:rPr>
            <w:rStyle w:val="Hyperlink"/>
            <w:noProof/>
          </w:rPr>
          <w:t>User Access Levels</w:t>
        </w:r>
        <w:r w:rsidR="00EE735D">
          <w:rPr>
            <w:noProof/>
            <w:webHidden/>
          </w:rPr>
          <w:tab/>
        </w:r>
        <w:r w:rsidR="00EE735D">
          <w:rPr>
            <w:noProof/>
            <w:webHidden/>
          </w:rPr>
          <w:fldChar w:fldCharType="begin"/>
        </w:r>
        <w:r w:rsidR="00EE735D">
          <w:rPr>
            <w:noProof/>
            <w:webHidden/>
          </w:rPr>
          <w:instrText xml:space="preserve"> PAGEREF _Toc140563491 \h </w:instrText>
        </w:r>
        <w:r w:rsidR="00EE735D">
          <w:rPr>
            <w:noProof/>
            <w:webHidden/>
          </w:rPr>
        </w:r>
        <w:r w:rsidR="00EE735D">
          <w:rPr>
            <w:noProof/>
            <w:webHidden/>
          </w:rPr>
          <w:fldChar w:fldCharType="separate"/>
        </w:r>
        <w:r w:rsidR="00EE735D">
          <w:rPr>
            <w:noProof/>
            <w:webHidden/>
          </w:rPr>
          <w:t>6</w:t>
        </w:r>
        <w:r w:rsidR="00EE735D">
          <w:rPr>
            <w:noProof/>
            <w:webHidden/>
          </w:rPr>
          <w:fldChar w:fldCharType="end"/>
        </w:r>
      </w:hyperlink>
    </w:p>
    <w:p w14:paraId="4B80024C" w14:textId="3D5D6A74" w:rsidR="00EE735D" w:rsidRDefault="00212988">
      <w:pPr>
        <w:pStyle w:val="TOC2"/>
        <w:rPr>
          <w:rFonts w:asciiTheme="minorHAnsi" w:eastAsiaTheme="minorEastAsia" w:hAnsiTheme="minorHAnsi" w:cstheme="minorBidi"/>
          <w:b w:val="0"/>
          <w:noProof/>
          <w:color w:val="auto"/>
          <w:sz w:val="22"/>
          <w:szCs w:val="22"/>
        </w:rPr>
      </w:pPr>
      <w:hyperlink w:anchor="_Toc140563492" w:history="1">
        <w:r w:rsidR="00EE735D" w:rsidRPr="00040374">
          <w:rPr>
            <w:rStyle w:val="Hyperlink"/>
            <w:noProof/>
          </w:rPr>
          <w:t>2.4.</w:t>
        </w:r>
        <w:r w:rsidR="00EE735D">
          <w:rPr>
            <w:rFonts w:asciiTheme="minorHAnsi" w:eastAsiaTheme="minorEastAsia" w:hAnsiTheme="minorHAnsi" w:cstheme="minorBidi"/>
            <w:b w:val="0"/>
            <w:noProof/>
            <w:color w:val="auto"/>
            <w:sz w:val="22"/>
            <w:szCs w:val="22"/>
          </w:rPr>
          <w:tab/>
        </w:r>
        <w:r w:rsidR="00EE735D" w:rsidRPr="00040374">
          <w:rPr>
            <w:rStyle w:val="Hyperlink"/>
            <w:noProof/>
          </w:rPr>
          <w:t>Continuity of Operation</w:t>
        </w:r>
        <w:r w:rsidR="00EE735D">
          <w:rPr>
            <w:noProof/>
            <w:webHidden/>
          </w:rPr>
          <w:tab/>
        </w:r>
        <w:r w:rsidR="00EE735D">
          <w:rPr>
            <w:noProof/>
            <w:webHidden/>
          </w:rPr>
          <w:fldChar w:fldCharType="begin"/>
        </w:r>
        <w:r w:rsidR="00EE735D">
          <w:rPr>
            <w:noProof/>
            <w:webHidden/>
          </w:rPr>
          <w:instrText xml:space="preserve"> PAGEREF _Toc140563492 \h </w:instrText>
        </w:r>
        <w:r w:rsidR="00EE735D">
          <w:rPr>
            <w:noProof/>
            <w:webHidden/>
          </w:rPr>
        </w:r>
        <w:r w:rsidR="00EE735D">
          <w:rPr>
            <w:noProof/>
            <w:webHidden/>
          </w:rPr>
          <w:fldChar w:fldCharType="separate"/>
        </w:r>
        <w:r w:rsidR="00EE735D">
          <w:rPr>
            <w:noProof/>
            <w:webHidden/>
          </w:rPr>
          <w:t>6</w:t>
        </w:r>
        <w:r w:rsidR="00EE735D">
          <w:rPr>
            <w:noProof/>
            <w:webHidden/>
          </w:rPr>
          <w:fldChar w:fldCharType="end"/>
        </w:r>
      </w:hyperlink>
    </w:p>
    <w:p w14:paraId="08E4F893" w14:textId="6309F073" w:rsidR="00EE735D" w:rsidRDefault="00212988">
      <w:pPr>
        <w:pStyle w:val="TOC1"/>
        <w:rPr>
          <w:rFonts w:asciiTheme="minorHAnsi" w:eastAsiaTheme="minorEastAsia" w:hAnsiTheme="minorHAnsi" w:cstheme="minorBidi"/>
          <w:b w:val="0"/>
          <w:noProof/>
          <w:color w:val="auto"/>
          <w:sz w:val="22"/>
          <w:szCs w:val="22"/>
        </w:rPr>
      </w:pPr>
      <w:hyperlink w:anchor="_Toc140563493" w:history="1">
        <w:r w:rsidR="00EE735D" w:rsidRPr="00040374">
          <w:rPr>
            <w:rStyle w:val="Hyperlink"/>
            <w:noProof/>
          </w:rPr>
          <w:t>3.</w:t>
        </w:r>
        <w:r w:rsidR="00EE735D">
          <w:rPr>
            <w:rFonts w:asciiTheme="minorHAnsi" w:eastAsiaTheme="minorEastAsia" w:hAnsiTheme="minorHAnsi" w:cstheme="minorBidi"/>
            <w:b w:val="0"/>
            <w:noProof/>
            <w:color w:val="auto"/>
            <w:sz w:val="22"/>
            <w:szCs w:val="22"/>
          </w:rPr>
          <w:tab/>
        </w:r>
        <w:r w:rsidR="00EE735D" w:rsidRPr="00040374">
          <w:rPr>
            <w:rStyle w:val="Hyperlink"/>
            <w:noProof/>
          </w:rPr>
          <w:t>Getting Started</w:t>
        </w:r>
        <w:r w:rsidR="00EE735D">
          <w:rPr>
            <w:noProof/>
            <w:webHidden/>
          </w:rPr>
          <w:tab/>
        </w:r>
        <w:r w:rsidR="00EE735D">
          <w:rPr>
            <w:noProof/>
            <w:webHidden/>
          </w:rPr>
          <w:fldChar w:fldCharType="begin"/>
        </w:r>
        <w:r w:rsidR="00EE735D">
          <w:rPr>
            <w:noProof/>
            <w:webHidden/>
          </w:rPr>
          <w:instrText xml:space="preserve"> PAGEREF _Toc140563493 \h </w:instrText>
        </w:r>
        <w:r w:rsidR="00EE735D">
          <w:rPr>
            <w:noProof/>
            <w:webHidden/>
          </w:rPr>
        </w:r>
        <w:r w:rsidR="00EE735D">
          <w:rPr>
            <w:noProof/>
            <w:webHidden/>
          </w:rPr>
          <w:fldChar w:fldCharType="separate"/>
        </w:r>
        <w:r w:rsidR="00EE735D">
          <w:rPr>
            <w:noProof/>
            <w:webHidden/>
          </w:rPr>
          <w:t>7</w:t>
        </w:r>
        <w:r w:rsidR="00EE735D">
          <w:rPr>
            <w:noProof/>
            <w:webHidden/>
          </w:rPr>
          <w:fldChar w:fldCharType="end"/>
        </w:r>
      </w:hyperlink>
    </w:p>
    <w:p w14:paraId="5320E682" w14:textId="54FF4E7B" w:rsidR="00EE735D" w:rsidRDefault="00212988">
      <w:pPr>
        <w:pStyle w:val="TOC2"/>
        <w:rPr>
          <w:rFonts w:asciiTheme="minorHAnsi" w:eastAsiaTheme="minorEastAsia" w:hAnsiTheme="minorHAnsi" w:cstheme="minorBidi"/>
          <w:b w:val="0"/>
          <w:noProof/>
          <w:color w:val="auto"/>
          <w:sz w:val="22"/>
          <w:szCs w:val="22"/>
        </w:rPr>
      </w:pPr>
      <w:hyperlink w:anchor="_Toc140563494" w:history="1">
        <w:r w:rsidR="00EE735D" w:rsidRPr="00040374">
          <w:rPr>
            <w:rStyle w:val="Hyperlink"/>
            <w:noProof/>
          </w:rPr>
          <w:t>3.1.</w:t>
        </w:r>
        <w:r w:rsidR="00EE735D">
          <w:rPr>
            <w:rFonts w:asciiTheme="minorHAnsi" w:eastAsiaTheme="minorEastAsia" w:hAnsiTheme="minorHAnsi" w:cstheme="minorBidi"/>
            <w:b w:val="0"/>
            <w:noProof/>
            <w:color w:val="auto"/>
            <w:sz w:val="22"/>
            <w:szCs w:val="22"/>
          </w:rPr>
          <w:tab/>
        </w:r>
        <w:r w:rsidR="00EE735D" w:rsidRPr="00040374">
          <w:rPr>
            <w:rStyle w:val="Hyperlink"/>
            <w:noProof/>
          </w:rPr>
          <w:t>Logging On</w:t>
        </w:r>
        <w:r w:rsidR="00EE735D">
          <w:rPr>
            <w:noProof/>
            <w:webHidden/>
          </w:rPr>
          <w:tab/>
        </w:r>
        <w:r w:rsidR="00EE735D">
          <w:rPr>
            <w:noProof/>
            <w:webHidden/>
          </w:rPr>
          <w:fldChar w:fldCharType="begin"/>
        </w:r>
        <w:r w:rsidR="00EE735D">
          <w:rPr>
            <w:noProof/>
            <w:webHidden/>
          </w:rPr>
          <w:instrText xml:space="preserve"> PAGEREF _Toc140563494 \h </w:instrText>
        </w:r>
        <w:r w:rsidR="00EE735D">
          <w:rPr>
            <w:noProof/>
            <w:webHidden/>
          </w:rPr>
        </w:r>
        <w:r w:rsidR="00EE735D">
          <w:rPr>
            <w:noProof/>
            <w:webHidden/>
          </w:rPr>
          <w:fldChar w:fldCharType="separate"/>
        </w:r>
        <w:r w:rsidR="00EE735D">
          <w:rPr>
            <w:noProof/>
            <w:webHidden/>
          </w:rPr>
          <w:t>7</w:t>
        </w:r>
        <w:r w:rsidR="00EE735D">
          <w:rPr>
            <w:noProof/>
            <w:webHidden/>
          </w:rPr>
          <w:fldChar w:fldCharType="end"/>
        </w:r>
      </w:hyperlink>
    </w:p>
    <w:p w14:paraId="3037F187" w14:textId="34C811DA" w:rsidR="00EE735D" w:rsidRDefault="00212988">
      <w:pPr>
        <w:pStyle w:val="TOC1"/>
        <w:rPr>
          <w:rFonts w:asciiTheme="minorHAnsi" w:eastAsiaTheme="minorEastAsia" w:hAnsiTheme="minorHAnsi" w:cstheme="minorBidi"/>
          <w:b w:val="0"/>
          <w:noProof/>
          <w:color w:val="auto"/>
          <w:sz w:val="22"/>
          <w:szCs w:val="22"/>
        </w:rPr>
      </w:pPr>
      <w:hyperlink w:anchor="_Toc140563495" w:history="1">
        <w:r w:rsidR="00EE735D" w:rsidRPr="00040374">
          <w:rPr>
            <w:rStyle w:val="Hyperlink"/>
            <w:noProof/>
          </w:rPr>
          <w:t>4.</w:t>
        </w:r>
        <w:r w:rsidR="00EE735D">
          <w:rPr>
            <w:rFonts w:asciiTheme="minorHAnsi" w:eastAsiaTheme="minorEastAsia" w:hAnsiTheme="minorHAnsi" w:cstheme="minorBidi"/>
            <w:b w:val="0"/>
            <w:noProof/>
            <w:color w:val="auto"/>
            <w:sz w:val="22"/>
            <w:szCs w:val="22"/>
          </w:rPr>
          <w:tab/>
        </w:r>
        <w:r w:rsidR="00EE735D" w:rsidRPr="00040374">
          <w:rPr>
            <w:rStyle w:val="Hyperlink"/>
            <w:noProof/>
          </w:rPr>
          <w:t>Pending Orders Manager Landing Page</w:t>
        </w:r>
        <w:r w:rsidR="00EE735D">
          <w:rPr>
            <w:noProof/>
            <w:webHidden/>
          </w:rPr>
          <w:tab/>
        </w:r>
        <w:r w:rsidR="00EE735D">
          <w:rPr>
            <w:noProof/>
            <w:webHidden/>
          </w:rPr>
          <w:fldChar w:fldCharType="begin"/>
        </w:r>
        <w:r w:rsidR="00EE735D">
          <w:rPr>
            <w:noProof/>
            <w:webHidden/>
          </w:rPr>
          <w:instrText xml:space="preserve"> PAGEREF _Toc140563495 \h </w:instrText>
        </w:r>
        <w:r w:rsidR="00EE735D">
          <w:rPr>
            <w:noProof/>
            <w:webHidden/>
          </w:rPr>
        </w:r>
        <w:r w:rsidR="00EE735D">
          <w:rPr>
            <w:noProof/>
            <w:webHidden/>
          </w:rPr>
          <w:fldChar w:fldCharType="separate"/>
        </w:r>
        <w:r w:rsidR="00EE735D">
          <w:rPr>
            <w:noProof/>
            <w:webHidden/>
          </w:rPr>
          <w:t>10</w:t>
        </w:r>
        <w:r w:rsidR="00EE735D">
          <w:rPr>
            <w:noProof/>
            <w:webHidden/>
          </w:rPr>
          <w:fldChar w:fldCharType="end"/>
        </w:r>
      </w:hyperlink>
    </w:p>
    <w:p w14:paraId="6D399BE3" w14:textId="4F69C8A0" w:rsidR="00EE735D" w:rsidRDefault="00212988">
      <w:pPr>
        <w:pStyle w:val="TOC2"/>
        <w:rPr>
          <w:rFonts w:asciiTheme="minorHAnsi" w:eastAsiaTheme="minorEastAsia" w:hAnsiTheme="minorHAnsi" w:cstheme="minorBidi"/>
          <w:b w:val="0"/>
          <w:noProof/>
          <w:color w:val="auto"/>
          <w:sz w:val="22"/>
          <w:szCs w:val="22"/>
        </w:rPr>
      </w:pPr>
      <w:hyperlink w:anchor="_Toc140563496" w:history="1">
        <w:r w:rsidR="00EE735D" w:rsidRPr="00040374">
          <w:rPr>
            <w:rStyle w:val="Hyperlink"/>
            <w:noProof/>
          </w:rPr>
          <w:t>4.1.</w:t>
        </w:r>
        <w:r w:rsidR="00EE735D">
          <w:rPr>
            <w:rFonts w:asciiTheme="minorHAnsi" w:eastAsiaTheme="minorEastAsia" w:hAnsiTheme="minorHAnsi" w:cstheme="minorBidi"/>
            <w:b w:val="0"/>
            <w:noProof/>
            <w:color w:val="auto"/>
            <w:sz w:val="22"/>
            <w:szCs w:val="22"/>
          </w:rPr>
          <w:tab/>
        </w:r>
        <w:r w:rsidR="00EE735D" w:rsidRPr="00040374">
          <w:rPr>
            <w:rStyle w:val="Hyperlink"/>
            <w:noProof/>
          </w:rPr>
          <w:t>Selecting a Patient</w:t>
        </w:r>
        <w:r w:rsidR="00EE735D">
          <w:rPr>
            <w:noProof/>
            <w:webHidden/>
          </w:rPr>
          <w:tab/>
        </w:r>
        <w:r w:rsidR="00EE735D">
          <w:rPr>
            <w:noProof/>
            <w:webHidden/>
          </w:rPr>
          <w:fldChar w:fldCharType="begin"/>
        </w:r>
        <w:r w:rsidR="00EE735D">
          <w:rPr>
            <w:noProof/>
            <w:webHidden/>
          </w:rPr>
          <w:instrText xml:space="preserve"> PAGEREF _Toc140563496 \h </w:instrText>
        </w:r>
        <w:r w:rsidR="00EE735D">
          <w:rPr>
            <w:noProof/>
            <w:webHidden/>
          </w:rPr>
        </w:r>
        <w:r w:rsidR="00EE735D">
          <w:rPr>
            <w:noProof/>
            <w:webHidden/>
          </w:rPr>
          <w:fldChar w:fldCharType="separate"/>
        </w:r>
        <w:r w:rsidR="00EE735D">
          <w:rPr>
            <w:noProof/>
            <w:webHidden/>
          </w:rPr>
          <w:t>10</w:t>
        </w:r>
        <w:r w:rsidR="00EE735D">
          <w:rPr>
            <w:noProof/>
            <w:webHidden/>
          </w:rPr>
          <w:fldChar w:fldCharType="end"/>
        </w:r>
      </w:hyperlink>
    </w:p>
    <w:p w14:paraId="561E371E" w14:textId="2662BF37" w:rsidR="00EE735D" w:rsidRDefault="00212988">
      <w:pPr>
        <w:pStyle w:val="TOC2"/>
        <w:rPr>
          <w:rFonts w:asciiTheme="minorHAnsi" w:eastAsiaTheme="minorEastAsia" w:hAnsiTheme="minorHAnsi" w:cstheme="minorBidi"/>
          <w:b w:val="0"/>
          <w:noProof/>
          <w:color w:val="auto"/>
          <w:sz w:val="22"/>
          <w:szCs w:val="22"/>
        </w:rPr>
      </w:pPr>
      <w:hyperlink w:anchor="_Toc140563497" w:history="1">
        <w:r w:rsidR="00EE735D" w:rsidRPr="00040374">
          <w:rPr>
            <w:rStyle w:val="Hyperlink"/>
            <w:noProof/>
          </w:rPr>
          <w:t>4.2.</w:t>
        </w:r>
        <w:r w:rsidR="00EE735D">
          <w:rPr>
            <w:rFonts w:asciiTheme="minorHAnsi" w:eastAsiaTheme="minorEastAsia" w:hAnsiTheme="minorHAnsi" w:cstheme="minorBidi"/>
            <w:b w:val="0"/>
            <w:noProof/>
            <w:color w:val="auto"/>
            <w:sz w:val="22"/>
            <w:szCs w:val="22"/>
          </w:rPr>
          <w:tab/>
        </w:r>
        <w:r w:rsidR="00EE735D" w:rsidRPr="00040374">
          <w:rPr>
            <w:rStyle w:val="Hyperlink"/>
            <w:noProof/>
          </w:rPr>
          <w:t>Outpatient Orders by Date</w:t>
        </w:r>
        <w:r w:rsidR="00EE735D">
          <w:rPr>
            <w:noProof/>
            <w:webHidden/>
          </w:rPr>
          <w:tab/>
        </w:r>
        <w:r w:rsidR="00EE735D">
          <w:rPr>
            <w:noProof/>
            <w:webHidden/>
          </w:rPr>
          <w:fldChar w:fldCharType="begin"/>
        </w:r>
        <w:r w:rsidR="00EE735D">
          <w:rPr>
            <w:noProof/>
            <w:webHidden/>
          </w:rPr>
          <w:instrText xml:space="preserve"> PAGEREF _Toc140563497 \h </w:instrText>
        </w:r>
        <w:r w:rsidR="00EE735D">
          <w:rPr>
            <w:noProof/>
            <w:webHidden/>
          </w:rPr>
        </w:r>
        <w:r w:rsidR="00EE735D">
          <w:rPr>
            <w:noProof/>
            <w:webHidden/>
          </w:rPr>
          <w:fldChar w:fldCharType="separate"/>
        </w:r>
        <w:r w:rsidR="00EE735D">
          <w:rPr>
            <w:noProof/>
            <w:webHidden/>
          </w:rPr>
          <w:t>12</w:t>
        </w:r>
        <w:r w:rsidR="00EE735D">
          <w:rPr>
            <w:noProof/>
            <w:webHidden/>
          </w:rPr>
          <w:fldChar w:fldCharType="end"/>
        </w:r>
      </w:hyperlink>
    </w:p>
    <w:p w14:paraId="60356A37" w14:textId="770A5730" w:rsidR="00EE735D" w:rsidRDefault="00212988">
      <w:pPr>
        <w:pStyle w:val="TOC3"/>
        <w:rPr>
          <w:rFonts w:asciiTheme="minorHAnsi" w:eastAsiaTheme="minorEastAsia" w:hAnsiTheme="minorHAnsi" w:cstheme="minorBidi"/>
          <w:b w:val="0"/>
          <w:noProof/>
          <w:color w:val="auto"/>
          <w:sz w:val="22"/>
          <w:szCs w:val="22"/>
        </w:rPr>
      </w:pPr>
      <w:hyperlink w:anchor="_Toc140563498" w:history="1">
        <w:r w:rsidR="00EE735D" w:rsidRPr="00040374">
          <w:rPr>
            <w:rStyle w:val="Hyperlink"/>
            <w:noProof/>
          </w:rPr>
          <w:t>4.2.1.</w:t>
        </w:r>
        <w:r w:rsidR="00EE735D">
          <w:rPr>
            <w:rFonts w:asciiTheme="minorHAnsi" w:eastAsiaTheme="minorEastAsia" w:hAnsiTheme="minorHAnsi" w:cstheme="minorBidi"/>
            <w:b w:val="0"/>
            <w:noProof/>
            <w:color w:val="auto"/>
            <w:sz w:val="22"/>
            <w:szCs w:val="22"/>
          </w:rPr>
          <w:tab/>
        </w:r>
        <w:r w:rsidR="00EE735D" w:rsidRPr="00040374">
          <w:rPr>
            <w:rStyle w:val="Hyperlink"/>
            <w:noProof/>
          </w:rPr>
          <w:t>Query Editor</w:t>
        </w:r>
        <w:r w:rsidR="00EE735D">
          <w:rPr>
            <w:noProof/>
            <w:webHidden/>
          </w:rPr>
          <w:tab/>
        </w:r>
        <w:r w:rsidR="00EE735D">
          <w:rPr>
            <w:noProof/>
            <w:webHidden/>
          </w:rPr>
          <w:fldChar w:fldCharType="begin"/>
        </w:r>
        <w:r w:rsidR="00EE735D">
          <w:rPr>
            <w:noProof/>
            <w:webHidden/>
          </w:rPr>
          <w:instrText xml:space="preserve"> PAGEREF _Toc140563498 \h </w:instrText>
        </w:r>
        <w:r w:rsidR="00EE735D">
          <w:rPr>
            <w:noProof/>
            <w:webHidden/>
          </w:rPr>
        </w:r>
        <w:r w:rsidR="00EE735D">
          <w:rPr>
            <w:noProof/>
            <w:webHidden/>
          </w:rPr>
          <w:fldChar w:fldCharType="separate"/>
        </w:r>
        <w:r w:rsidR="00EE735D">
          <w:rPr>
            <w:noProof/>
            <w:webHidden/>
          </w:rPr>
          <w:t>14</w:t>
        </w:r>
        <w:r w:rsidR="00EE735D">
          <w:rPr>
            <w:noProof/>
            <w:webHidden/>
          </w:rPr>
          <w:fldChar w:fldCharType="end"/>
        </w:r>
      </w:hyperlink>
    </w:p>
    <w:p w14:paraId="7C38A488" w14:textId="5CA2F98F" w:rsidR="00EE735D" w:rsidRDefault="00212988">
      <w:pPr>
        <w:pStyle w:val="TOC2"/>
        <w:rPr>
          <w:rFonts w:asciiTheme="minorHAnsi" w:eastAsiaTheme="minorEastAsia" w:hAnsiTheme="minorHAnsi" w:cstheme="minorBidi"/>
          <w:b w:val="0"/>
          <w:noProof/>
          <w:color w:val="auto"/>
          <w:sz w:val="22"/>
          <w:szCs w:val="22"/>
        </w:rPr>
      </w:pPr>
      <w:hyperlink w:anchor="_Toc140563499" w:history="1">
        <w:r w:rsidR="00EE735D" w:rsidRPr="00040374">
          <w:rPr>
            <w:rStyle w:val="Hyperlink"/>
            <w:noProof/>
          </w:rPr>
          <w:t>4.3.</w:t>
        </w:r>
        <w:r w:rsidR="00EE735D">
          <w:rPr>
            <w:rFonts w:asciiTheme="minorHAnsi" w:eastAsiaTheme="minorEastAsia" w:hAnsiTheme="minorHAnsi" w:cstheme="minorBidi"/>
            <w:b w:val="0"/>
            <w:noProof/>
            <w:color w:val="auto"/>
            <w:sz w:val="22"/>
            <w:szCs w:val="22"/>
          </w:rPr>
          <w:tab/>
        </w:r>
        <w:r w:rsidR="00EE735D" w:rsidRPr="00040374">
          <w:rPr>
            <w:rStyle w:val="Hyperlink"/>
            <w:noProof/>
          </w:rPr>
          <w:t>Outpatient Orders by Location</w:t>
        </w:r>
        <w:r w:rsidR="00EE735D">
          <w:rPr>
            <w:noProof/>
            <w:webHidden/>
          </w:rPr>
          <w:tab/>
        </w:r>
        <w:r w:rsidR="00EE735D">
          <w:rPr>
            <w:noProof/>
            <w:webHidden/>
          </w:rPr>
          <w:fldChar w:fldCharType="begin"/>
        </w:r>
        <w:r w:rsidR="00EE735D">
          <w:rPr>
            <w:noProof/>
            <w:webHidden/>
          </w:rPr>
          <w:instrText xml:space="preserve"> PAGEREF _Toc140563499 \h </w:instrText>
        </w:r>
        <w:r w:rsidR="00EE735D">
          <w:rPr>
            <w:noProof/>
            <w:webHidden/>
          </w:rPr>
        </w:r>
        <w:r w:rsidR="00EE735D">
          <w:rPr>
            <w:noProof/>
            <w:webHidden/>
          </w:rPr>
          <w:fldChar w:fldCharType="separate"/>
        </w:r>
        <w:r w:rsidR="00EE735D">
          <w:rPr>
            <w:noProof/>
            <w:webHidden/>
          </w:rPr>
          <w:t>17</w:t>
        </w:r>
        <w:r w:rsidR="00EE735D">
          <w:rPr>
            <w:noProof/>
            <w:webHidden/>
          </w:rPr>
          <w:fldChar w:fldCharType="end"/>
        </w:r>
      </w:hyperlink>
    </w:p>
    <w:p w14:paraId="240CEC78" w14:textId="18E090F9" w:rsidR="00EE735D" w:rsidRDefault="00212988">
      <w:pPr>
        <w:pStyle w:val="TOC2"/>
        <w:rPr>
          <w:rFonts w:asciiTheme="minorHAnsi" w:eastAsiaTheme="minorEastAsia" w:hAnsiTheme="minorHAnsi" w:cstheme="minorBidi"/>
          <w:b w:val="0"/>
          <w:noProof/>
          <w:color w:val="auto"/>
          <w:sz w:val="22"/>
          <w:szCs w:val="22"/>
        </w:rPr>
      </w:pPr>
      <w:hyperlink w:anchor="_Toc140563500" w:history="1">
        <w:r w:rsidR="00EE735D" w:rsidRPr="00040374">
          <w:rPr>
            <w:rStyle w:val="Hyperlink"/>
            <w:noProof/>
          </w:rPr>
          <w:t>4.4.</w:t>
        </w:r>
        <w:r w:rsidR="00EE735D">
          <w:rPr>
            <w:rFonts w:asciiTheme="minorHAnsi" w:eastAsiaTheme="minorEastAsia" w:hAnsiTheme="minorHAnsi" w:cstheme="minorBidi"/>
            <w:b w:val="0"/>
            <w:noProof/>
            <w:color w:val="auto"/>
            <w:sz w:val="22"/>
            <w:szCs w:val="22"/>
          </w:rPr>
          <w:tab/>
        </w:r>
        <w:r w:rsidR="00EE735D" w:rsidRPr="00040374">
          <w:rPr>
            <w:rStyle w:val="Hyperlink"/>
            <w:noProof/>
          </w:rPr>
          <w:t>Inpatient Orders</w:t>
        </w:r>
        <w:r w:rsidR="00EE735D">
          <w:rPr>
            <w:noProof/>
            <w:webHidden/>
          </w:rPr>
          <w:tab/>
        </w:r>
        <w:r w:rsidR="00EE735D">
          <w:rPr>
            <w:noProof/>
            <w:webHidden/>
          </w:rPr>
          <w:fldChar w:fldCharType="begin"/>
        </w:r>
        <w:r w:rsidR="00EE735D">
          <w:rPr>
            <w:noProof/>
            <w:webHidden/>
          </w:rPr>
          <w:instrText xml:space="preserve"> PAGEREF _Toc140563500 \h </w:instrText>
        </w:r>
        <w:r w:rsidR="00EE735D">
          <w:rPr>
            <w:noProof/>
            <w:webHidden/>
          </w:rPr>
        </w:r>
        <w:r w:rsidR="00EE735D">
          <w:rPr>
            <w:noProof/>
            <w:webHidden/>
          </w:rPr>
          <w:fldChar w:fldCharType="separate"/>
        </w:r>
        <w:r w:rsidR="00EE735D">
          <w:rPr>
            <w:noProof/>
            <w:webHidden/>
          </w:rPr>
          <w:t>22</w:t>
        </w:r>
        <w:r w:rsidR="00EE735D">
          <w:rPr>
            <w:noProof/>
            <w:webHidden/>
          </w:rPr>
          <w:fldChar w:fldCharType="end"/>
        </w:r>
      </w:hyperlink>
    </w:p>
    <w:p w14:paraId="1ED88333" w14:textId="21AE7CCB" w:rsidR="00EE735D" w:rsidRDefault="00212988">
      <w:pPr>
        <w:pStyle w:val="TOC2"/>
        <w:rPr>
          <w:rFonts w:asciiTheme="minorHAnsi" w:eastAsiaTheme="minorEastAsia" w:hAnsiTheme="minorHAnsi" w:cstheme="minorBidi"/>
          <w:b w:val="0"/>
          <w:noProof/>
          <w:color w:val="auto"/>
          <w:sz w:val="22"/>
          <w:szCs w:val="22"/>
        </w:rPr>
      </w:pPr>
      <w:hyperlink w:anchor="_Toc140563501" w:history="1">
        <w:r w:rsidR="00EE735D" w:rsidRPr="00040374">
          <w:rPr>
            <w:rStyle w:val="Hyperlink"/>
            <w:noProof/>
          </w:rPr>
          <w:t>4.5.</w:t>
        </w:r>
        <w:r w:rsidR="00EE735D">
          <w:rPr>
            <w:rFonts w:asciiTheme="minorHAnsi" w:eastAsiaTheme="minorEastAsia" w:hAnsiTheme="minorHAnsi" w:cstheme="minorBidi"/>
            <w:b w:val="0"/>
            <w:noProof/>
            <w:color w:val="auto"/>
            <w:sz w:val="22"/>
            <w:szCs w:val="22"/>
          </w:rPr>
          <w:tab/>
        </w:r>
        <w:r w:rsidR="00EE735D" w:rsidRPr="00040374">
          <w:rPr>
            <w:rStyle w:val="Hyperlink"/>
            <w:noProof/>
          </w:rPr>
          <w:t>Clinic Orders</w:t>
        </w:r>
        <w:r w:rsidR="00EE735D">
          <w:rPr>
            <w:noProof/>
            <w:webHidden/>
          </w:rPr>
          <w:tab/>
        </w:r>
        <w:r w:rsidR="00EE735D">
          <w:rPr>
            <w:noProof/>
            <w:webHidden/>
          </w:rPr>
          <w:fldChar w:fldCharType="begin"/>
        </w:r>
        <w:r w:rsidR="00EE735D">
          <w:rPr>
            <w:noProof/>
            <w:webHidden/>
          </w:rPr>
          <w:instrText xml:space="preserve"> PAGEREF _Toc140563501 \h </w:instrText>
        </w:r>
        <w:r w:rsidR="00EE735D">
          <w:rPr>
            <w:noProof/>
            <w:webHidden/>
          </w:rPr>
        </w:r>
        <w:r w:rsidR="00EE735D">
          <w:rPr>
            <w:noProof/>
            <w:webHidden/>
          </w:rPr>
          <w:fldChar w:fldCharType="separate"/>
        </w:r>
        <w:r w:rsidR="00EE735D">
          <w:rPr>
            <w:noProof/>
            <w:webHidden/>
          </w:rPr>
          <w:t>25</w:t>
        </w:r>
        <w:r w:rsidR="00EE735D">
          <w:rPr>
            <w:noProof/>
            <w:webHidden/>
          </w:rPr>
          <w:fldChar w:fldCharType="end"/>
        </w:r>
      </w:hyperlink>
    </w:p>
    <w:p w14:paraId="732DF991" w14:textId="33D8D1C0" w:rsidR="00EE735D" w:rsidRDefault="00212988">
      <w:pPr>
        <w:pStyle w:val="TOC1"/>
        <w:rPr>
          <w:rFonts w:asciiTheme="minorHAnsi" w:eastAsiaTheme="minorEastAsia" w:hAnsiTheme="minorHAnsi" w:cstheme="minorBidi"/>
          <w:b w:val="0"/>
          <w:noProof/>
          <w:color w:val="auto"/>
          <w:sz w:val="22"/>
          <w:szCs w:val="22"/>
        </w:rPr>
      </w:pPr>
      <w:hyperlink w:anchor="_Toc140563502" w:history="1">
        <w:r w:rsidR="00EE735D" w:rsidRPr="00040374">
          <w:rPr>
            <w:rStyle w:val="Hyperlink"/>
            <w:noProof/>
          </w:rPr>
          <w:t>5.</w:t>
        </w:r>
        <w:r w:rsidR="00EE735D">
          <w:rPr>
            <w:rFonts w:asciiTheme="minorHAnsi" w:eastAsiaTheme="minorEastAsia" w:hAnsiTheme="minorHAnsi" w:cstheme="minorBidi"/>
            <w:b w:val="0"/>
            <w:noProof/>
            <w:color w:val="auto"/>
            <w:sz w:val="22"/>
            <w:szCs w:val="22"/>
          </w:rPr>
          <w:tab/>
        </w:r>
        <w:r w:rsidR="00EE735D" w:rsidRPr="00040374">
          <w:rPr>
            <w:rStyle w:val="Hyperlink"/>
            <w:noProof/>
          </w:rPr>
          <w:t>Patient Coversheet</w:t>
        </w:r>
        <w:r w:rsidR="00EE735D">
          <w:rPr>
            <w:noProof/>
            <w:webHidden/>
          </w:rPr>
          <w:tab/>
        </w:r>
        <w:r w:rsidR="00EE735D">
          <w:rPr>
            <w:noProof/>
            <w:webHidden/>
          </w:rPr>
          <w:fldChar w:fldCharType="begin"/>
        </w:r>
        <w:r w:rsidR="00EE735D">
          <w:rPr>
            <w:noProof/>
            <w:webHidden/>
          </w:rPr>
          <w:instrText xml:space="preserve"> PAGEREF _Toc140563502 \h </w:instrText>
        </w:r>
        <w:r w:rsidR="00EE735D">
          <w:rPr>
            <w:noProof/>
            <w:webHidden/>
          </w:rPr>
        </w:r>
        <w:r w:rsidR="00EE735D">
          <w:rPr>
            <w:noProof/>
            <w:webHidden/>
          </w:rPr>
          <w:fldChar w:fldCharType="separate"/>
        </w:r>
        <w:r w:rsidR="00EE735D">
          <w:rPr>
            <w:noProof/>
            <w:webHidden/>
          </w:rPr>
          <w:t>28</w:t>
        </w:r>
        <w:r w:rsidR="00EE735D">
          <w:rPr>
            <w:noProof/>
            <w:webHidden/>
          </w:rPr>
          <w:fldChar w:fldCharType="end"/>
        </w:r>
      </w:hyperlink>
    </w:p>
    <w:p w14:paraId="45CC18CD" w14:textId="3A8BA261" w:rsidR="00EE735D" w:rsidRDefault="00212988">
      <w:pPr>
        <w:pStyle w:val="TOC2"/>
        <w:rPr>
          <w:rFonts w:asciiTheme="minorHAnsi" w:eastAsiaTheme="minorEastAsia" w:hAnsiTheme="minorHAnsi" w:cstheme="minorBidi"/>
          <w:b w:val="0"/>
          <w:noProof/>
          <w:color w:val="auto"/>
          <w:sz w:val="22"/>
          <w:szCs w:val="22"/>
        </w:rPr>
      </w:pPr>
      <w:hyperlink w:anchor="_Toc140563503" w:history="1">
        <w:r w:rsidR="00EE735D" w:rsidRPr="00040374">
          <w:rPr>
            <w:rStyle w:val="Hyperlink"/>
            <w:noProof/>
          </w:rPr>
          <w:t>5.1.</w:t>
        </w:r>
        <w:r w:rsidR="00EE735D">
          <w:rPr>
            <w:rFonts w:asciiTheme="minorHAnsi" w:eastAsiaTheme="minorEastAsia" w:hAnsiTheme="minorHAnsi" w:cstheme="minorBidi"/>
            <w:b w:val="0"/>
            <w:noProof/>
            <w:color w:val="auto"/>
            <w:sz w:val="22"/>
            <w:szCs w:val="22"/>
          </w:rPr>
          <w:tab/>
        </w:r>
        <w:r w:rsidR="00EE735D" w:rsidRPr="00040374">
          <w:rPr>
            <w:rStyle w:val="Hyperlink"/>
            <w:noProof/>
          </w:rPr>
          <w:t>Patient Banner</w:t>
        </w:r>
        <w:r w:rsidR="00EE735D">
          <w:rPr>
            <w:noProof/>
            <w:webHidden/>
          </w:rPr>
          <w:tab/>
        </w:r>
        <w:r w:rsidR="00EE735D">
          <w:rPr>
            <w:noProof/>
            <w:webHidden/>
          </w:rPr>
          <w:fldChar w:fldCharType="begin"/>
        </w:r>
        <w:r w:rsidR="00EE735D">
          <w:rPr>
            <w:noProof/>
            <w:webHidden/>
          </w:rPr>
          <w:instrText xml:space="preserve"> PAGEREF _Toc140563503 \h </w:instrText>
        </w:r>
        <w:r w:rsidR="00EE735D">
          <w:rPr>
            <w:noProof/>
            <w:webHidden/>
          </w:rPr>
        </w:r>
        <w:r w:rsidR="00EE735D">
          <w:rPr>
            <w:noProof/>
            <w:webHidden/>
          </w:rPr>
          <w:fldChar w:fldCharType="separate"/>
        </w:r>
        <w:r w:rsidR="00EE735D">
          <w:rPr>
            <w:noProof/>
            <w:webHidden/>
          </w:rPr>
          <w:t>28</w:t>
        </w:r>
        <w:r w:rsidR="00EE735D">
          <w:rPr>
            <w:noProof/>
            <w:webHidden/>
          </w:rPr>
          <w:fldChar w:fldCharType="end"/>
        </w:r>
      </w:hyperlink>
    </w:p>
    <w:p w14:paraId="41E04451" w14:textId="24B0AD39" w:rsidR="00EE735D" w:rsidRDefault="00212988">
      <w:pPr>
        <w:pStyle w:val="TOC2"/>
        <w:rPr>
          <w:rFonts w:asciiTheme="minorHAnsi" w:eastAsiaTheme="minorEastAsia" w:hAnsiTheme="minorHAnsi" w:cstheme="minorBidi"/>
          <w:b w:val="0"/>
          <w:noProof/>
          <w:color w:val="auto"/>
          <w:sz w:val="22"/>
          <w:szCs w:val="22"/>
        </w:rPr>
      </w:pPr>
      <w:hyperlink w:anchor="_Toc140563504" w:history="1">
        <w:r w:rsidR="00EE735D" w:rsidRPr="00040374">
          <w:rPr>
            <w:rStyle w:val="Hyperlink"/>
            <w:noProof/>
          </w:rPr>
          <w:t>5.2.</w:t>
        </w:r>
        <w:r w:rsidR="00EE735D">
          <w:rPr>
            <w:rFonts w:asciiTheme="minorHAnsi" w:eastAsiaTheme="minorEastAsia" w:hAnsiTheme="minorHAnsi" w:cstheme="minorBidi"/>
            <w:b w:val="0"/>
            <w:noProof/>
            <w:color w:val="auto"/>
            <w:sz w:val="22"/>
            <w:szCs w:val="22"/>
          </w:rPr>
          <w:tab/>
        </w:r>
        <w:r w:rsidR="00EE735D" w:rsidRPr="00040374">
          <w:rPr>
            <w:rStyle w:val="Hyperlink"/>
            <w:noProof/>
          </w:rPr>
          <w:t>Patient Detailed Demographics</w:t>
        </w:r>
        <w:r w:rsidR="00EE735D">
          <w:rPr>
            <w:noProof/>
            <w:webHidden/>
          </w:rPr>
          <w:tab/>
        </w:r>
        <w:r w:rsidR="00EE735D">
          <w:rPr>
            <w:noProof/>
            <w:webHidden/>
          </w:rPr>
          <w:fldChar w:fldCharType="begin"/>
        </w:r>
        <w:r w:rsidR="00EE735D">
          <w:rPr>
            <w:noProof/>
            <w:webHidden/>
          </w:rPr>
          <w:instrText xml:space="preserve"> PAGEREF _Toc140563504 \h </w:instrText>
        </w:r>
        <w:r w:rsidR="00EE735D">
          <w:rPr>
            <w:noProof/>
            <w:webHidden/>
          </w:rPr>
        </w:r>
        <w:r w:rsidR="00EE735D">
          <w:rPr>
            <w:noProof/>
            <w:webHidden/>
          </w:rPr>
          <w:fldChar w:fldCharType="separate"/>
        </w:r>
        <w:r w:rsidR="00EE735D">
          <w:rPr>
            <w:noProof/>
            <w:webHidden/>
          </w:rPr>
          <w:t>29</w:t>
        </w:r>
        <w:r w:rsidR="00EE735D">
          <w:rPr>
            <w:noProof/>
            <w:webHidden/>
          </w:rPr>
          <w:fldChar w:fldCharType="end"/>
        </w:r>
      </w:hyperlink>
    </w:p>
    <w:p w14:paraId="53A9BB14" w14:textId="385D62FC" w:rsidR="00EE735D" w:rsidRDefault="00212988">
      <w:pPr>
        <w:pStyle w:val="TOC2"/>
        <w:rPr>
          <w:rFonts w:asciiTheme="minorHAnsi" w:eastAsiaTheme="minorEastAsia" w:hAnsiTheme="minorHAnsi" w:cstheme="minorBidi"/>
          <w:b w:val="0"/>
          <w:noProof/>
          <w:color w:val="auto"/>
          <w:sz w:val="22"/>
          <w:szCs w:val="22"/>
        </w:rPr>
      </w:pPr>
      <w:hyperlink w:anchor="_Toc140563505" w:history="1">
        <w:r w:rsidR="00EE735D" w:rsidRPr="00040374">
          <w:rPr>
            <w:rStyle w:val="Hyperlink"/>
            <w:noProof/>
          </w:rPr>
          <w:t>5.3.</w:t>
        </w:r>
        <w:r w:rsidR="00EE735D">
          <w:rPr>
            <w:rFonts w:asciiTheme="minorHAnsi" w:eastAsiaTheme="minorEastAsia" w:hAnsiTheme="minorHAnsi" w:cstheme="minorBidi"/>
            <w:b w:val="0"/>
            <w:noProof/>
            <w:color w:val="auto"/>
            <w:sz w:val="22"/>
            <w:szCs w:val="22"/>
          </w:rPr>
          <w:tab/>
        </w:r>
        <w:r w:rsidR="00EE735D" w:rsidRPr="00040374">
          <w:rPr>
            <w:rStyle w:val="Hyperlink"/>
            <w:noProof/>
          </w:rPr>
          <w:t>Patient Banner Allergies/Adverse Reactions (ADRs)</w:t>
        </w:r>
        <w:r w:rsidR="00EE735D">
          <w:rPr>
            <w:noProof/>
            <w:webHidden/>
          </w:rPr>
          <w:tab/>
        </w:r>
        <w:r w:rsidR="00EE735D">
          <w:rPr>
            <w:noProof/>
            <w:webHidden/>
          </w:rPr>
          <w:fldChar w:fldCharType="begin"/>
        </w:r>
        <w:r w:rsidR="00EE735D">
          <w:rPr>
            <w:noProof/>
            <w:webHidden/>
          </w:rPr>
          <w:instrText xml:space="preserve"> PAGEREF _Toc140563505 \h </w:instrText>
        </w:r>
        <w:r w:rsidR="00EE735D">
          <w:rPr>
            <w:noProof/>
            <w:webHidden/>
          </w:rPr>
        </w:r>
        <w:r w:rsidR="00EE735D">
          <w:rPr>
            <w:noProof/>
            <w:webHidden/>
          </w:rPr>
          <w:fldChar w:fldCharType="separate"/>
        </w:r>
        <w:r w:rsidR="00EE735D">
          <w:rPr>
            <w:noProof/>
            <w:webHidden/>
          </w:rPr>
          <w:t>33</w:t>
        </w:r>
        <w:r w:rsidR="00EE735D">
          <w:rPr>
            <w:noProof/>
            <w:webHidden/>
          </w:rPr>
          <w:fldChar w:fldCharType="end"/>
        </w:r>
      </w:hyperlink>
    </w:p>
    <w:p w14:paraId="317ADE6F" w14:textId="2ABBD162" w:rsidR="00EE735D" w:rsidRDefault="00212988">
      <w:pPr>
        <w:pStyle w:val="TOC2"/>
        <w:rPr>
          <w:rFonts w:asciiTheme="minorHAnsi" w:eastAsiaTheme="minorEastAsia" w:hAnsiTheme="minorHAnsi" w:cstheme="minorBidi"/>
          <w:b w:val="0"/>
          <w:noProof/>
          <w:color w:val="auto"/>
          <w:sz w:val="22"/>
          <w:szCs w:val="22"/>
        </w:rPr>
      </w:pPr>
      <w:hyperlink w:anchor="_Toc140563506" w:history="1">
        <w:r w:rsidR="00EE735D" w:rsidRPr="00040374">
          <w:rPr>
            <w:rStyle w:val="Hyperlink"/>
            <w:noProof/>
          </w:rPr>
          <w:t>5.4.</w:t>
        </w:r>
        <w:r w:rsidR="00EE735D">
          <w:rPr>
            <w:rFonts w:asciiTheme="minorHAnsi" w:eastAsiaTheme="minorEastAsia" w:hAnsiTheme="minorHAnsi" w:cstheme="minorBidi"/>
            <w:b w:val="0"/>
            <w:noProof/>
            <w:color w:val="auto"/>
            <w:sz w:val="22"/>
            <w:szCs w:val="22"/>
          </w:rPr>
          <w:tab/>
        </w:r>
        <w:r w:rsidR="00EE735D" w:rsidRPr="00040374">
          <w:rPr>
            <w:rStyle w:val="Hyperlink"/>
            <w:noProof/>
          </w:rPr>
          <w:t>Crisis, Warnings, Allergies, and Directives (CWAD) Postings</w:t>
        </w:r>
        <w:r w:rsidR="00EE735D">
          <w:rPr>
            <w:noProof/>
            <w:webHidden/>
          </w:rPr>
          <w:tab/>
        </w:r>
        <w:r w:rsidR="00EE735D">
          <w:rPr>
            <w:noProof/>
            <w:webHidden/>
          </w:rPr>
          <w:fldChar w:fldCharType="begin"/>
        </w:r>
        <w:r w:rsidR="00EE735D">
          <w:rPr>
            <w:noProof/>
            <w:webHidden/>
          </w:rPr>
          <w:instrText xml:space="preserve"> PAGEREF _Toc140563506 \h </w:instrText>
        </w:r>
        <w:r w:rsidR="00EE735D">
          <w:rPr>
            <w:noProof/>
            <w:webHidden/>
          </w:rPr>
        </w:r>
        <w:r w:rsidR="00EE735D">
          <w:rPr>
            <w:noProof/>
            <w:webHidden/>
          </w:rPr>
          <w:fldChar w:fldCharType="separate"/>
        </w:r>
        <w:r w:rsidR="00EE735D">
          <w:rPr>
            <w:noProof/>
            <w:webHidden/>
          </w:rPr>
          <w:t>34</w:t>
        </w:r>
        <w:r w:rsidR="00EE735D">
          <w:rPr>
            <w:noProof/>
            <w:webHidden/>
          </w:rPr>
          <w:fldChar w:fldCharType="end"/>
        </w:r>
      </w:hyperlink>
    </w:p>
    <w:p w14:paraId="51B41EF1" w14:textId="20ADC624" w:rsidR="00EE735D" w:rsidRDefault="00212988">
      <w:pPr>
        <w:pStyle w:val="TOC1"/>
        <w:rPr>
          <w:rFonts w:asciiTheme="minorHAnsi" w:eastAsiaTheme="minorEastAsia" w:hAnsiTheme="minorHAnsi" w:cstheme="minorBidi"/>
          <w:b w:val="0"/>
          <w:noProof/>
          <w:color w:val="auto"/>
          <w:sz w:val="22"/>
          <w:szCs w:val="22"/>
        </w:rPr>
      </w:pPr>
      <w:hyperlink w:anchor="_Toc140563507" w:history="1">
        <w:r w:rsidR="00EE735D" w:rsidRPr="00040374">
          <w:rPr>
            <w:rStyle w:val="Hyperlink"/>
            <w:noProof/>
          </w:rPr>
          <w:t>6.</w:t>
        </w:r>
        <w:r w:rsidR="00EE735D">
          <w:rPr>
            <w:rFonts w:asciiTheme="minorHAnsi" w:eastAsiaTheme="minorEastAsia" w:hAnsiTheme="minorHAnsi" w:cstheme="minorBidi"/>
            <w:b w:val="0"/>
            <w:noProof/>
            <w:color w:val="auto"/>
            <w:sz w:val="22"/>
            <w:szCs w:val="22"/>
          </w:rPr>
          <w:tab/>
        </w:r>
        <w:r w:rsidR="00EE735D" w:rsidRPr="00040374">
          <w:rPr>
            <w:rStyle w:val="Hyperlink"/>
            <w:noProof/>
          </w:rPr>
          <w:t>Patient Domain Tabs</w:t>
        </w:r>
        <w:r w:rsidR="00EE735D">
          <w:rPr>
            <w:noProof/>
            <w:webHidden/>
          </w:rPr>
          <w:tab/>
        </w:r>
        <w:r w:rsidR="00EE735D">
          <w:rPr>
            <w:noProof/>
            <w:webHidden/>
          </w:rPr>
          <w:fldChar w:fldCharType="begin"/>
        </w:r>
        <w:r w:rsidR="00EE735D">
          <w:rPr>
            <w:noProof/>
            <w:webHidden/>
          </w:rPr>
          <w:instrText xml:space="preserve"> PAGEREF _Toc140563507 \h </w:instrText>
        </w:r>
        <w:r w:rsidR="00EE735D">
          <w:rPr>
            <w:noProof/>
            <w:webHidden/>
          </w:rPr>
        </w:r>
        <w:r w:rsidR="00EE735D">
          <w:rPr>
            <w:noProof/>
            <w:webHidden/>
          </w:rPr>
          <w:fldChar w:fldCharType="separate"/>
        </w:r>
        <w:r w:rsidR="00EE735D">
          <w:rPr>
            <w:noProof/>
            <w:webHidden/>
          </w:rPr>
          <w:t>37</w:t>
        </w:r>
        <w:r w:rsidR="00EE735D">
          <w:rPr>
            <w:noProof/>
            <w:webHidden/>
          </w:rPr>
          <w:fldChar w:fldCharType="end"/>
        </w:r>
      </w:hyperlink>
    </w:p>
    <w:p w14:paraId="0613DC7F" w14:textId="1B64920B" w:rsidR="00EE735D" w:rsidRDefault="00212988">
      <w:pPr>
        <w:pStyle w:val="TOC2"/>
        <w:rPr>
          <w:rFonts w:asciiTheme="minorHAnsi" w:eastAsiaTheme="minorEastAsia" w:hAnsiTheme="minorHAnsi" w:cstheme="minorBidi"/>
          <w:b w:val="0"/>
          <w:noProof/>
          <w:color w:val="auto"/>
          <w:sz w:val="22"/>
          <w:szCs w:val="22"/>
        </w:rPr>
      </w:pPr>
      <w:hyperlink w:anchor="_Toc140563508" w:history="1">
        <w:r w:rsidR="00EE735D" w:rsidRPr="00040374">
          <w:rPr>
            <w:rStyle w:val="Hyperlink"/>
            <w:noProof/>
          </w:rPr>
          <w:t>6.1.</w:t>
        </w:r>
        <w:r w:rsidR="00EE735D">
          <w:rPr>
            <w:rFonts w:asciiTheme="minorHAnsi" w:eastAsiaTheme="minorEastAsia" w:hAnsiTheme="minorHAnsi" w:cstheme="minorBidi"/>
            <w:b w:val="0"/>
            <w:noProof/>
            <w:color w:val="auto"/>
            <w:sz w:val="22"/>
            <w:szCs w:val="22"/>
          </w:rPr>
          <w:tab/>
        </w:r>
        <w:r w:rsidR="00EE735D" w:rsidRPr="00040374">
          <w:rPr>
            <w:rStyle w:val="Hyperlink"/>
            <w:noProof/>
          </w:rPr>
          <w:t>Med List Tab</w:t>
        </w:r>
        <w:r w:rsidR="00EE735D">
          <w:rPr>
            <w:noProof/>
            <w:webHidden/>
          </w:rPr>
          <w:tab/>
        </w:r>
        <w:r w:rsidR="00EE735D">
          <w:rPr>
            <w:noProof/>
            <w:webHidden/>
          </w:rPr>
          <w:fldChar w:fldCharType="begin"/>
        </w:r>
        <w:r w:rsidR="00EE735D">
          <w:rPr>
            <w:noProof/>
            <w:webHidden/>
          </w:rPr>
          <w:instrText xml:space="preserve"> PAGEREF _Toc140563508 \h </w:instrText>
        </w:r>
        <w:r w:rsidR="00EE735D">
          <w:rPr>
            <w:noProof/>
            <w:webHidden/>
          </w:rPr>
        </w:r>
        <w:r w:rsidR="00EE735D">
          <w:rPr>
            <w:noProof/>
            <w:webHidden/>
          </w:rPr>
          <w:fldChar w:fldCharType="separate"/>
        </w:r>
        <w:r w:rsidR="00EE735D">
          <w:rPr>
            <w:noProof/>
            <w:webHidden/>
          </w:rPr>
          <w:t>37</w:t>
        </w:r>
        <w:r w:rsidR="00EE735D">
          <w:rPr>
            <w:noProof/>
            <w:webHidden/>
          </w:rPr>
          <w:fldChar w:fldCharType="end"/>
        </w:r>
      </w:hyperlink>
    </w:p>
    <w:p w14:paraId="42FE988D" w14:textId="4B042C66" w:rsidR="00EE735D" w:rsidRDefault="00212988">
      <w:pPr>
        <w:pStyle w:val="TOC3"/>
        <w:rPr>
          <w:rFonts w:asciiTheme="minorHAnsi" w:eastAsiaTheme="minorEastAsia" w:hAnsiTheme="minorHAnsi" w:cstheme="minorBidi"/>
          <w:b w:val="0"/>
          <w:noProof/>
          <w:color w:val="auto"/>
          <w:sz w:val="22"/>
          <w:szCs w:val="22"/>
        </w:rPr>
      </w:pPr>
      <w:hyperlink w:anchor="_Toc140563509" w:history="1">
        <w:r w:rsidR="00EE735D" w:rsidRPr="00040374">
          <w:rPr>
            <w:rStyle w:val="Hyperlink"/>
            <w:noProof/>
          </w:rPr>
          <w:t>6.1.1.</w:t>
        </w:r>
        <w:r w:rsidR="00EE735D">
          <w:rPr>
            <w:rFonts w:asciiTheme="minorHAnsi" w:eastAsiaTheme="minorEastAsia" w:hAnsiTheme="minorHAnsi" w:cstheme="minorBidi"/>
            <w:b w:val="0"/>
            <w:noProof/>
            <w:color w:val="auto"/>
            <w:sz w:val="22"/>
            <w:szCs w:val="22"/>
          </w:rPr>
          <w:tab/>
        </w:r>
        <w:r w:rsidR="00EE735D" w:rsidRPr="00040374">
          <w:rPr>
            <w:rStyle w:val="Hyperlink"/>
            <w:noProof/>
          </w:rPr>
          <w:t>Outpatient Med List</w:t>
        </w:r>
        <w:r w:rsidR="00EE735D">
          <w:rPr>
            <w:noProof/>
            <w:webHidden/>
          </w:rPr>
          <w:tab/>
        </w:r>
        <w:r w:rsidR="00EE735D">
          <w:rPr>
            <w:noProof/>
            <w:webHidden/>
          </w:rPr>
          <w:fldChar w:fldCharType="begin"/>
        </w:r>
        <w:r w:rsidR="00EE735D">
          <w:rPr>
            <w:noProof/>
            <w:webHidden/>
          </w:rPr>
          <w:instrText xml:space="preserve"> PAGEREF _Toc140563509 \h </w:instrText>
        </w:r>
        <w:r w:rsidR="00EE735D">
          <w:rPr>
            <w:noProof/>
            <w:webHidden/>
          </w:rPr>
        </w:r>
        <w:r w:rsidR="00EE735D">
          <w:rPr>
            <w:noProof/>
            <w:webHidden/>
          </w:rPr>
          <w:fldChar w:fldCharType="separate"/>
        </w:r>
        <w:r w:rsidR="00EE735D">
          <w:rPr>
            <w:noProof/>
            <w:webHidden/>
          </w:rPr>
          <w:t>37</w:t>
        </w:r>
        <w:r w:rsidR="00EE735D">
          <w:rPr>
            <w:noProof/>
            <w:webHidden/>
          </w:rPr>
          <w:fldChar w:fldCharType="end"/>
        </w:r>
      </w:hyperlink>
    </w:p>
    <w:p w14:paraId="3C2F3DB4" w14:textId="786ED44D"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10" w:history="1">
        <w:r w:rsidR="00EE735D" w:rsidRPr="00040374">
          <w:rPr>
            <w:rStyle w:val="Hyperlink"/>
            <w:noProof/>
          </w:rPr>
          <w:t>6.1.1.1.</w:t>
        </w:r>
        <w:r w:rsidR="00EE735D">
          <w:rPr>
            <w:rFonts w:asciiTheme="minorHAnsi" w:eastAsiaTheme="minorEastAsia" w:hAnsiTheme="minorHAnsi" w:cstheme="minorBidi"/>
            <w:noProof/>
            <w:color w:val="auto"/>
            <w:szCs w:val="22"/>
          </w:rPr>
          <w:tab/>
        </w:r>
        <w:r w:rsidR="00EE735D" w:rsidRPr="00040374">
          <w:rPr>
            <w:rStyle w:val="Hyperlink"/>
            <w:noProof/>
          </w:rPr>
          <w:t>Outpatient Med List - Expanded View</w:t>
        </w:r>
        <w:r w:rsidR="00EE735D">
          <w:rPr>
            <w:noProof/>
            <w:webHidden/>
          </w:rPr>
          <w:tab/>
        </w:r>
        <w:r w:rsidR="00EE735D">
          <w:rPr>
            <w:noProof/>
            <w:webHidden/>
          </w:rPr>
          <w:fldChar w:fldCharType="begin"/>
        </w:r>
        <w:r w:rsidR="00EE735D">
          <w:rPr>
            <w:noProof/>
            <w:webHidden/>
          </w:rPr>
          <w:instrText xml:space="preserve"> PAGEREF _Toc140563510 \h </w:instrText>
        </w:r>
        <w:r w:rsidR="00EE735D">
          <w:rPr>
            <w:noProof/>
            <w:webHidden/>
          </w:rPr>
        </w:r>
        <w:r w:rsidR="00EE735D">
          <w:rPr>
            <w:noProof/>
            <w:webHidden/>
          </w:rPr>
          <w:fldChar w:fldCharType="separate"/>
        </w:r>
        <w:r w:rsidR="00EE735D">
          <w:rPr>
            <w:noProof/>
            <w:webHidden/>
          </w:rPr>
          <w:t>39</w:t>
        </w:r>
        <w:r w:rsidR="00EE735D">
          <w:rPr>
            <w:noProof/>
            <w:webHidden/>
          </w:rPr>
          <w:fldChar w:fldCharType="end"/>
        </w:r>
      </w:hyperlink>
    </w:p>
    <w:p w14:paraId="7B5EEC1E" w14:textId="521CD7DD"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11" w:history="1">
        <w:r w:rsidR="00EE735D" w:rsidRPr="00040374">
          <w:rPr>
            <w:rStyle w:val="Hyperlink"/>
            <w:noProof/>
          </w:rPr>
          <w:t>6.1.1.2.</w:t>
        </w:r>
        <w:r w:rsidR="00EE735D">
          <w:rPr>
            <w:rFonts w:asciiTheme="minorHAnsi" w:eastAsiaTheme="minorEastAsia" w:hAnsiTheme="minorHAnsi" w:cstheme="minorBidi"/>
            <w:noProof/>
            <w:color w:val="auto"/>
            <w:szCs w:val="22"/>
          </w:rPr>
          <w:tab/>
        </w:r>
        <w:r w:rsidR="00EE735D" w:rsidRPr="00040374">
          <w:rPr>
            <w:rStyle w:val="Hyperlink"/>
            <w:noProof/>
          </w:rPr>
          <w:t>Outpatient Med List – Expanded View Help Text</w:t>
        </w:r>
        <w:r w:rsidR="00EE735D">
          <w:rPr>
            <w:noProof/>
            <w:webHidden/>
          </w:rPr>
          <w:tab/>
        </w:r>
        <w:r w:rsidR="00EE735D">
          <w:rPr>
            <w:noProof/>
            <w:webHidden/>
          </w:rPr>
          <w:fldChar w:fldCharType="begin"/>
        </w:r>
        <w:r w:rsidR="00EE735D">
          <w:rPr>
            <w:noProof/>
            <w:webHidden/>
          </w:rPr>
          <w:instrText xml:space="preserve"> PAGEREF _Toc140563511 \h </w:instrText>
        </w:r>
        <w:r w:rsidR="00EE735D">
          <w:rPr>
            <w:noProof/>
            <w:webHidden/>
          </w:rPr>
        </w:r>
        <w:r w:rsidR="00EE735D">
          <w:rPr>
            <w:noProof/>
            <w:webHidden/>
          </w:rPr>
          <w:fldChar w:fldCharType="separate"/>
        </w:r>
        <w:r w:rsidR="00EE735D">
          <w:rPr>
            <w:noProof/>
            <w:webHidden/>
          </w:rPr>
          <w:t>39</w:t>
        </w:r>
        <w:r w:rsidR="00EE735D">
          <w:rPr>
            <w:noProof/>
            <w:webHidden/>
          </w:rPr>
          <w:fldChar w:fldCharType="end"/>
        </w:r>
      </w:hyperlink>
    </w:p>
    <w:p w14:paraId="039530EA" w14:textId="2DADC15E"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12" w:history="1">
        <w:r w:rsidR="00EE735D" w:rsidRPr="00040374">
          <w:rPr>
            <w:rStyle w:val="Hyperlink"/>
            <w:noProof/>
          </w:rPr>
          <w:t>6.1.1.3.</w:t>
        </w:r>
        <w:r w:rsidR="00EE735D">
          <w:rPr>
            <w:rFonts w:asciiTheme="minorHAnsi" w:eastAsiaTheme="minorEastAsia" w:hAnsiTheme="minorHAnsi" w:cstheme="minorBidi"/>
            <w:noProof/>
            <w:color w:val="auto"/>
            <w:szCs w:val="22"/>
          </w:rPr>
          <w:tab/>
        </w:r>
        <w:r w:rsidR="00EE735D" w:rsidRPr="00040374">
          <w:rPr>
            <w:rStyle w:val="Hyperlink"/>
            <w:noProof/>
          </w:rPr>
          <w:t>Outpatient Med List - Expanded View Indicators</w:t>
        </w:r>
        <w:r w:rsidR="00EE735D">
          <w:rPr>
            <w:noProof/>
            <w:webHidden/>
          </w:rPr>
          <w:tab/>
        </w:r>
        <w:r w:rsidR="00EE735D">
          <w:rPr>
            <w:noProof/>
            <w:webHidden/>
          </w:rPr>
          <w:fldChar w:fldCharType="begin"/>
        </w:r>
        <w:r w:rsidR="00EE735D">
          <w:rPr>
            <w:noProof/>
            <w:webHidden/>
          </w:rPr>
          <w:instrText xml:space="preserve"> PAGEREF _Toc140563512 \h </w:instrText>
        </w:r>
        <w:r w:rsidR="00EE735D">
          <w:rPr>
            <w:noProof/>
            <w:webHidden/>
          </w:rPr>
        </w:r>
        <w:r w:rsidR="00EE735D">
          <w:rPr>
            <w:noProof/>
            <w:webHidden/>
          </w:rPr>
          <w:fldChar w:fldCharType="separate"/>
        </w:r>
        <w:r w:rsidR="00EE735D">
          <w:rPr>
            <w:noProof/>
            <w:webHidden/>
          </w:rPr>
          <w:t>40</w:t>
        </w:r>
        <w:r w:rsidR="00EE735D">
          <w:rPr>
            <w:noProof/>
            <w:webHidden/>
          </w:rPr>
          <w:fldChar w:fldCharType="end"/>
        </w:r>
      </w:hyperlink>
    </w:p>
    <w:p w14:paraId="0D8237C9" w14:textId="4853C7F2"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13" w:history="1">
        <w:r w:rsidR="00EE735D" w:rsidRPr="00040374">
          <w:rPr>
            <w:rStyle w:val="Hyperlink"/>
            <w:noProof/>
          </w:rPr>
          <w:t>6.1.1.4.</w:t>
        </w:r>
        <w:r w:rsidR="00EE735D">
          <w:rPr>
            <w:rFonts w:asciiTheme="minorHAnsi" w:eastAsiaTheme="minorEastAsia" w:hAnsiTheme="minorHAnsi" w:cstheme="minorBidi"/>
            <w:noProof/>
            <w:color w:val="auto"/>
            <w:szCs w:val="22"/>
          </w:rPr>
          <w:tab/>
        </w:r>
        <w:r w:rsidR="00EE735D" w:rsidRPr="00040374">
          <w:rPr>
            <w:rStyle w:val="Hyperlink"/>
            <w:noProof/>
          </w:rPr>
          <w:t>Outpatient Med List - Expanded View Remote Orders</w:t>
        </w:r>
        <w:r w:rsidR="00EE735D">
          <w:rPr>
            <w:noProof/>
            <w:webHidden/>
          </w:rPr>
          <w:tab/>
        </w:r>
        <w:r w:rsidR="00EE735D">
          <w:rPr>
            <w:noProof/>
            <w:webHidden/>
          </w:rPr>
          <w:fldChar w:fldCharType="begin"/>
        </w:r>
        <w:r w:rsidR="00EE735D">
          <w:rPr>
            <w:noProof/>
            <w:webHidden/>
          </w:rPr>
          <w:instrText xml:space="preserve"> PAGEREF _Toc140563513 \h </w:instrText>
        </w:r>
        <w:r w:rsidR="00EE735D">
          <w:rPr>
            <w:noProof/>
            <w:webHidden/>
          </w:rPr>
        </w:r>
        <w:r w:rsidR="00EE735D">
          <w:rPr>
            <w:noProof/>
            <w:webHidden/>
          </w:rPr>
          <w:fldChar w:fldCharType="separate"/>
        </w:r>
        <w:r w:rsidR="00EE735D">
          <w:rPr>
            <w:noProof/>
            <w:webHidden/>
          </w:rPr>
          <w:t>41</w:t>
        </w:r>
        <w:r w:rsidR="00EE735D">
          <w:rPr>
            <w:noProof/>
            <w:webHidden/>
          </w:rPr>
          <w:fldChar w:fldCharType="end"/>
        </w:r>
      </w:hyperlink>
    </w:p>
    <w:p w14:paraId="57A2C507" w14:textId="2C31B119"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14" w:history="1">
        <w:r w:rsidR="00EE735D" w:rsidRPr="00040374">
          <w:rPr>
            <w:rStyle w:val="Hyperlink"/>
            <w:noProof/>
          </w:rPr>
          <w:t>6.1.1.5.</w:t>
        </w:r>
        <w:r w:rsidR="00EE735D">
          <w:rPr>
            <w:rFonts w:asciiTheme="minorHAnsi" w:eastAsiaTheme="minorEastAsia" w:hAnsiTheme="minorHAnsi" w:cstheme="minorBidi"/>
            <w:noProof/>
            <w:color w:val="auto"/>
            <w:szCs w:val="22"/>
          </w:rPr>
          <w:tab/>
        </w:r>
        <w:r w:rsidR="00EE735D" w:rsidRPr="00040374">
          <w:rPr>
            <w:rStyle w:val="Hyperlink"/>
            <w:noProof/>
          </w:rPr>
          <w:t>Outpatient Med Order - Details</w:t>
        </w:r>
        <w:r w:rsidR="00EE735D">
          <w:rPr>
            <w:noProof/>
            <w:webHidden/>
          </w:rPr>
          <w:tab/>
        </w:r>
        <w:r w:rsidR="00EE735D">
          <w:rPr>
            <w:noProof/>
            <w:webHidden/>
          </w:rPr>
          <w:fldChar w:fldCharType="begin"/>
        </w:r>
        <w:r w:rsidR="00EE735D">
          <w:rPr>
            <w:noProof/>
            <w:webHidden/>
          </w:rPr>
          <w:instrText xml:space="preserve"> PAGEREF _Toc140563514 \h </w:instrText>
        </w:r>
        <w:r w:rsidR="00EE735D">
          <w:rPr>
            <w:noProof/>
            <w:webHidden/>
          </w:rPr>
        </w:r>
        <w:r w:rsidR="00EE735D">
          <w:rPr>
            <w:noProof/>
            <w:webHidden/>
          </w:rPr>
          <w:fldChar w:fldCharType="separate"/>
        </w:r>
        <w:r w:rsidR="00EE735D">
          <w:rPr>
            <w:noProof/>
            <w:webHidden/>
          </w:rPr>
          <w:t>41</w:t>
        </w:r>
        <w:r w:rsidR="00EE735D">
          <w:rPr>
            <w:noProof/>
            <w:webHidden/>
          </w:rPr>
          <w:fldChar w:fldCharType="end"/>
        </w:r>
      </w:hyperlink>
    </w:p>
    <w:p w14:paraId="1A6D816D" w14:textId="7DDA108C" w:rsidR="00EE735D" w:rsidRDefault="00212988">
      <w:pPr>
        <w:pStyle w:val="TOC3"/>
        <w:rPr>
          <w:rFonts w:asciiTheme="minorHAnsi" w:eastAsiaTheme="minorEastAsia" w:hAnsiTheme="minorHAnsi" w:cstheme="minorBidi"/>
          <w:b w:val="0"/>
          <w:noProof/>
          <w:color w:val="auto"/>
          <w:sz w:val="22"/>
          <w:szCs w:val="22"/>
        </w:rPr>
      </w:pPr>
      <w:hyperlink w:anchor="_Toc140563515" w:history="1">
        <w:r w:rsidR="00EE735D" w:rsidRPr="00040374">
          <w:rPr>
            <w:rStyle w:val="Hyperlink"/>
            <w:noProof/>
          </w:rPr>
          <w:t>6.1.2.</w:t>
        </w:r>
        <w:r w:rsidR="00EE735D">
          <w:rPr>
            <w:rFonts w:asciiTheme="minorHAnsi" w:eastAsiaTheme="minorEastAsia" w:hAnsiTheme="minorHAnsi" w:cstheme="minorBidi"/>
            <w:b w:val="0"/>
            <w:noProof/>
            <w:color w:val="auto"/>
            <w:sz w:val="22"/>
            <w:szCs w:val="22"/>
          </w:rPr>
          <w:tab/>
        </w:r>
        <w:r w:rsidR="00EE735D" w:rsidRPr="00040374">
          <w:rPr>
            <w:rStyle w:val="Hyperlink"/>
            <w:noProof/>
          </w:rPr>
          <w:t>Inpatient Med List</w:t>
        </w:r>
        <w:r w:rsidR="00EE735D">
          <w:rPr>
            <w:noProof/>
            <w:webHidden/>
          </w:rPr>
          <w:tab/>
        </w:r>
        <w:r w:rsidR="00EE735D">
          <w:rPr>
            <w:noProof/>
            <w:webHidden/>
          </w:rPr>
          <w:fldChar w:fldCharType="begin"/>
        </w:r>
        <w:r w:rsidR="00EE735D">
          <w:rPr>
            <w:noProof/>
            <w:webHidden/>
          </w:rPr>
          <w:instrText xml:space="preserve"> PAGEREF _Toc140563515 \h </w:instrText>
        </w:r>
        <w:r w:rsidR="00EE735D">
          <w:rPr>
            <w:noProof/>
            <w:webHidden/>
          </w:rPr>
        </w:r>
        <w:r w:rsidR="00EE735D">
          <w:rPr>
            <w:noProof/>
            <w:webHidden/>
          </w:rPr>
          <w:fldChar w:fldCharType="separate"/>
        </w:r>
        <w:r w:rsidR="00EE735D">
          <w:rPr>
            <w:noProof/>
            <w:webHidden/>
          </w:rPr>
          <w:t>44</w:t>
        </w:r>
        <w:r w:rsidR="00EE735D">
          <w:rPr>
            <w:noProof/>
            <w:webHidden/>
          </w:rPr>
          <w:fldChar w:fldCharType="end"/>
        </w:r>
      </w:hyperlink>
    </w:p>
    <w:p w14:paraId="760AEAF1" w14:textId="51104CDE"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16" w:history="1">
        <w:r w:rsidR="00EE735D" w:rsidRPr="00040374">
          <w:rPr>
            <w:rStyle w:val="Hyperlink"/>
            <w:noProof/>
          </w:rPr>
          <w:t>6.1.2.1.</w:t>
        </w:r>
        <w:r w:rsidR="00EE735D">
          <w:rPr>
            <w:rFonts w:asciiTheme="minorHAnsi" w:eastAsiaTheme="minorEastAsia" w:hAnsiTheme="minorHAnsi" w:cstheme="minorBidi"/>
            <w:noProof/>
            <w:color w:val="auto"/>
            <w:szCs w:val="22"/>
          </w:rPr>
          <w:tab/>
        </w:r>
        <w:r w:rsidR="00EE735D" w:rsidRPr="00040374">
          <w:rPr>
            <w:rStyle w:val="Hyperlink"/>
            <w:noProof/>
          </w:rPr>
          <w:t>Inpatient Med List - Expanded View</w:t>
        </w:r>
        <w:r w:rsidR="00EE735D">
          <w:rPr>
            <w:noProof/>
            <w:webHidden/>
          </w:rPr>
          <w:tab/>
        </w:r>
        <w:r w:rsidR="00EE735D">
          <w:rPr>
            <w:noProof/>
            <w:webHidden/>
          </w:rPr>
          <w:fldChar w:fldCharType="begin"/>
        </w:r>
        <w:r w:rsidR="00EE735D">
          <w:rPr>
            <w:noProof/>
            <w:webHidden/>
          </w:rPr>
          <w:instrText xml:space="preserve"> PAGEREF _Toc140563516 \h </w:instrText>
        </w:r>
        <w:r w:rsidR="00EE735D">
          <w:rPr>
            <w:noProof/>
            <w:webHidden/>
          </w:rPr>
        </w:r>
        <w:r w:rsidR="00EE735D">
          <w:rPr>
            <w:noProof/>
            <w:webHidden/>
          </w:rPr>
          <w:fldChar w:fldCharType="separate"/>
        </w:r>
        <w:r w:rsidR="00EE735D">
          <w:rPr>
            <w:noProof/>
            <w:webHidden/>
          </w:rPr>
          <w:t>44</w:t>
        </w:r>
        <w:r w:rsidR="00EE735D">
          <w:rPr>
            <w:noProof/>
            <w:webHidden/>
          </w:rPr>
          <w:fldChar w:fldCharType="end"/>
        </w:r>
      </w:hyperlink>
    </w:p>
    <w:p w14:paraId="1BE4102C" w14:textId="0EBE7CAD"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17" w:history="1">
        <w:r w:rsidR="00EE735D" w:rsidRPr="00040374">
          <w:rPr>
            <w:rStyle w:val="Hyperlink"/>
            <w:noProof/>
          </w:rPr>
          <w:t>6.1.2.2.</w:t>
        </w:r>
        <w:r w:rsidR="00EE735D">
          <w:rPr>
            <w:rFonts w:asciiTheme="minorHAnsi" w:eastAsiaTheme="minorEastAsia" w:hAnsiTheme="minorHAnsi" w:cstheme="minorBidi"/>
            <w:noProof/>
            <w:color w:val="auto"/>
            <w:szCs w:val="22"/>
          </w:rPr>
          <w:tab/>
        </w:r>
        <w:r w:rsidR="00EE735D" w:rsidRPr="00040374">
          <w:rPr>
            <w:rStyle w:val="Hyperlink"/>
            <w:noProof/>
          </w:rPr>
          <w:t>Inpatient Med List - Expanded View Help Text</w:t>
        </w:r>
        <w:r w:rsidR="00EE735D">
          <w:rPr>
            <w:noProof/>
            <w:webHidden/>
          </w:rPr>
          <w:tab/>
        </w:r>
        <w:r w:rsidR="00EE735D">
          <w:rPr>
            <w:noProof/>
            <w:webHidden/>
          </w:rPr>
          <w:fldChar w:fldCharType="begin"/>
        </w:r>
        <w:r w:rsidR="00EE735D">
          <w:rPr>
            <w:noProof/>
            <w:webHidden/>
          </w:rPr>
          <w:instrText xml:space="preserve"> PAGEREF _Toc140563517 \h </w:instrText>
        </w:r>
        <w:r w:rsidR="00EE735D">
          <w:rPr>
            <w:noProof/>
            <w:webHidden/>
          </w:rPr>
        </w:r>
        <w:r w:rsidR="00EE735D">
          <w:rPr>
            <w:noProof/>
            <w:webHidden/>
          </w:rPr>
          <w:fldChar w:fldCharType="separate"/>
        </w:r>
        <w:r w:rsidR="00EE735D">
          <w:rPr>
            <w:noProof/>
            <w:webHidden/>
          </w:rPr>
          <w:t>45</w:t>
        </w:r>
        <w:r w:rsidR="00EE735D">
          <w:rPr>
            <w:noProof/>
            <w:webHidden/>
          </w:rPr>
          <w:fldChar w:fldCharType="end"/>
        </w:r>
      </w:hyperlink>
    </w:p>
    <w:p w14:paraId="174D1BC3" w14:textId="693989E3"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18" w:history="1">
        <w:r w:rsidR="00EE735D" w:rsidRPr="00040374">
          <w:rPr>
            <w:rStyle w:val="Hyperlink"/>
            <w:noProof/>
          </w:rPr>
          <w:t>6.1.2.3.</w:t>
        </w:r>
        <w:r w:rsidR="00EE735D">
          <w:rPr>
            <w:rFonts w:asciiTheme="minorHAnsi" w:eastAsiaTheme="minorEastAsia" w:hAnsiTheme="minorHAnsi" w:cstheme="minorBidi"/>
            <w:noProof/>
            <w:color w:val="auto"/>
            <w:szCs w:val="22"/>
          </w:rPr>
          <w:tab/>
        </w:r>
        <w:r w:rsidR="00EE735D" w:rsidRPr="00040374">
          <w:rPr>
            <w:rStyle w:val="Hyperlink"/>
            <w:noProof/>
          </w:rPr>
          <w:t>Inpatient Med Order - Details</w:t>
        </w:r>
        <w:r w:rsidR="00EE735D">
          <w:rPr>
            <w:noProof/>
            <w:webHidden/>
          </w:rPr>
          <w:tab/>
        </w:r>
        <w:r w:rsidR="00EE735D">
          <w:rPr>
            <w:noProof/>
            <w:webHidden/>
          </w:rPr>
          <w:fldChar w:fldCharType="begin"/>
        </w:r>
        <w:r w:rsidR="00EE735D">
          <w:rPr>
            <w:noProof/>
            <w:webHidden/>
          </w:rPr>
          <w:instrText xml:space="preserve"> PAGEREF _Toc140563518 \h </w:instrText>
        </w:r>
        <w:r w:rsidR="00EE735D">
          <w:rPr>
            <w:noProof/>
            <w:webHidden/>
          </w:rPr>
        </w:r>
        <w:r w:rsidR="00EE735D">
          <w:rPr>
            <w:noProof/>
            <w:webHidden/>
          </w:rPr>
          <w:fldChar w:fldCharType="separate"/>
        </w:r>
        <w:r w:rsidR="00EE735D">
          <w:rPr>
            <w:noProof/>
            <w:webHidden/>
          </w:rPr>
          <w:t>45</w:t>
        </w:r>
        <w:r w:rsidR="00EE735D">
          <w:rPr>
            <w:noProof/>
            <w:webHidden/>
          </w:rPr>
          <w:fldChar w:fldCharType="end"/>
        </w:r>
      </w:hyperlink>
    </w:p>
    <w:p w14:paraId="042ECF07" w14:textId="4A3EB341" w:rsidR="00EE735D" w:rsidRDefault="00212988">
      <w:pPr>
        <w:pStyle w:val="TOC3"/>
        <w:rPr>
          <w:rFonts w:asciiTheme="minorHAnsi" w:eastAsiaTheme="minorEastAsia" w:hAnsiTheme="minorHAnsi" w:cstheme="minorBidi"/>
          <w:b w:val="0"/>
          <w:noProof/>
          <w:color w:val="auto"/>
          <w:sz w:val="22"/>
          <w:szCs w:val="22"/>
        </w:rPr>
      </w:pPr>
      <w:hyperlink w:anchor="_Toc140563519" w:history="1">
        <w:r w:rsidR="00EE735D" w:rsidRPr="00040374">
          <w:rPr>
            <w:rStyle w:val="Hyperlink"/>
            <w:noProof/>
          </w:rPr>
          <w:t>6.1.3.</w:t>
        </w:r>
        <w:r w:rsidR="00EE735D">
          <w:rPr>
            <w:rFonts w:asciiTheme="minorHAnsi" w:eastAsiaTheme="minorEastAsia" w:hAnsiTheme="minorHAnsi" w:cstheme="minorBidi"/>
            <w:b w:val="0"/>
            <w:noProof/>
            <w:color w:val="auto"/>
            <w:sz w:val="22"/>
            <w:szCs w:val="22"/>
          </w:rPr>
          <w:tab/>
        </w:r>
        <w:r w:rsidR="00EE735D" w:rsidRPr="00040374">
          <w:rPr>
            <w:rStyle w:val="Hyperlink"/>
            <w:noProof/>
          </w:rPr>
          <w:t>Clinic Med List</w:t>
        </w:r>
        <w:r w:rsidR="00EE735D">
          <w:rPr>
            <w:noProof/>
            <w:webHidden/>
          </w:rPr>
          <w:tab/>
        </w:r>
        <w:r w:rsidR="00EE735D">
          <w:rPr>
            <w:noProof/>
            <w:webHidden/>
          </w:rPr>
          <w:fldChar w:fldCharType="begin"/>
        </w:r>
        <w:r w:rsidR="00EE735D">
          <w:rPr>
            <w:noProof/>
            <w:webHidden/>
          </w:rPr>
          <w:instrText xml:space="preserve"> PAGEREF _Toc140563519 \h </w:instrText>
        </w:r>
        <w:r w:rsidR="00EE735D">
          <w:rPr>
            <w:noProof/>
            <w:webHidden/>
          </w:rPr>
        </w:r>
        <w:r w:rsidR="00EE735D">
          <w:rPr>
            <w:noProof/>
            <w:webHidden/>
          </w:rPr>
          <w:fldChar w:fldCharType="separate"/>
        </w:r>
        <w:r w:rsidR="00EE735D">
          <w:rPr>
            <w:noProof/>
            <w:webHidden/>
          </w:rPr>
          <w:t>48</w:t>
        </w:r>
        <w:r w:rsidR="00EE735D">
          <w:rPr>
            <w:noProof/>
            <w:webHidden/>
          </w:rPr>
          <w:fldChar w:fldCharType="end"/>
        </w:r>
      </w:hyperlink>
    </w:p>
    <w:p w14:paraId="12C8E217" w14:textId="305EC855"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20" w:history="1">
        <w:r w:rsidR="00EE735D" w:rsidRPr="00040374">
          <w:rPr>
            <w:rStyle w:val="Hyperlink"/>
            <w:noProof/>
          </w:rPr>
          <w:t>6.1.3.1.</w:t>
        </w:r>
        <w:r w:rsidR="00EE735D">
          <w:rPr>
            <w:rFonts w:asciiTheme="minorHAnsi" w:eastAsiaTheme="minorEastAsia" w:hAnsiTheme="minorHAnsi" w:cstheme="minorBidi"/>
            <w:noProof/>
            <w:color w:val="auto"/>
            <w:szCs w:val="22"/>
          </w:rPr>
          <w:tab/>
        </w:r>
        <w:r w:rsidR="00EE735D" w:rsidRPr="00040374">
          <w:rPr>
            <w:rStyle w:val="Hyperlink"/>
            <w:noProof/>
          </w:rPr>
          <w:t>Clinic Med List - Expanded View</w:t>
        </w:r>
        <w:r w:rsidR="00EE735D">
          <w:rPr>
            <w:noProof/>
            <w:webHidden/>
          </w:rPr>
          <w:tab/>
        </w:r>
        <w:r w:rsidR="00EE735D">
          <w:rPr>
            <w:noProof/>
            <w:webHidden/>
          </w:rPr>
          <w:fldChar w:fldCharType="begin"/>
        </w:r>
        <w:r w:rsidR="00EE735D">
          <w:rPr>
            <w:noProof/>
            <w:webHidden/>
          </w:rPr>
          <w:instrText xml:space="preserve"> PAGEREF _Toc140563520 \h </w:instrText>
        </w:r>
        <w:r w:rsidR="00EE735D">
          <w:rPr>
            <w:noProof/>
            <w:webHidden/>
          </w:rPr>
        </w:r>
        <w:r w:rsidR="00EE735D">
          <w:rPr>
            <w:noProof/>
            <w:webHidden/>
          </w:rPr>
          <w:fldChar w:fldCharType="separate"/>
        </w:r>
        <w:r w:rsidR="00EE735D">
          <w:rPr>
            <w:noProof/>
            <w:webHidden/>
          </w:rPr>
          <w:t>49</w:t>
        </w:r>
        <w:r w:rsidR="00EE735D">
          <w:rPr>
            <w:noProof/>
            <w:webHidden/>
          </w:rPr>
          <w:fldChar w:fldCharType="end"/>
        </w:r>
      </w:hyperlink>
    </w:p>
    <w:p w14:paraId="3F9635B7" w14:textId="195F4028"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21" w:history="1">
        <w:r w:rsidR="00EE735D" w:rsidRPr="00040374">
          <w:rPr>
            <w:rStyle w:val="Hyperlink"/>
            <w:noProof/>
          </w:rPr>
          <w:t>6.1.3.2.</w:t>
        </w:r>
        <w:r w:rsidR="00EE735D">
          <w:rPr>
            <w:rFonts w:asciiTheme="minorHAnsi" w:eastAsiaTheme="minorEastAsia" w:hAnsiTheme="minorHAnsi" w:cstheme="minorBidi"/>
            <w:noProof/>
            <w:color w:val="auto"/>
            <w:szCs w:val="22"/>
          </w:rPr>
          <w:tab/>
        </w:r>
        <w:r w:rsidR="00EE735D" w:rsidRPr="00040374">
          <w:rPr>
            <w:rStyle w:val="Hyperlink"/>
            <w:noProof/>
          </w:rPr>
          <w:t>Clinic Med List - Expanded View Help Text</w:t>
        </w:r>
        <w:r w:rsidR="00EE735D">
          <w:rPr>
            <w:noProof/>
            <w:webHidden/>
          </w:rPr>
          <w:tab/>
        </w:r>
        <w:r w:rsidR="00EE735D">
          <w:rPr>
            <w:noProof/>
            <w:webHidden/>
          </w:rPr>
          <w:fldChar w:fldCharType="begin"/>
        </w:r>
        <w:r w:rsidR="00EE735D">
          <w:rPr>
            <w:noProof/>
            <w:webHidden/>
          </w:rPr>
          <w:instrText xml:space="preserve"> PAGEREF _Toc140563521 \h </w:instrText>
        </w:r>
        <w:r w:rsidR="00EE735D">
          <w:rPr>
            <w:noProof/>
            <w:webHidden/>
          </w:rPr>
        </w:r>
        <w:r w:rsidR="00EE735D">
          <w:rPr>
            <w:noProof/>
            <w:webHidden/>
          </w:rPr>
          <w:fldChar w:fldCharType="separate"/>
        </w:r>
        <w:r w:rsidR="00EE735D">
          <w:rPr>
            <w:noProof/>
            <w:webHidden/>
          </w:rPr>
          <w:t>50</w:t>
        </w:r>
        <w:r w:rsidR="00EE735D">
          <w:rPr>
            <w:noProof/>
            <w:webHidden/>
          </w:rPr>
          <w:fldChar w:fldCharType="end"/>
        </w:r>
      </w:hyperlink>
    </w:p>
    <w:p w14:paraId="00979184" w14:textId="2EE65F12"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22" w:history="1">
        <w:r w:rsidR="00EE735D" w:rsidRPr="00040374">
          <w:rPr>
            <w:rStyle w:val="Hyperlink"/>
            <w:noProof/>
          </w:rPr>
          <w:t>6.1.3.3.</w:t>
        </w:r>
        <w:r w:rsidR="00EE735D">
          <w:rPr>
            <w:rFonts w:asciiTheme="minorHAnsi" w:eastAsiaTheme="minorEastAsia" w:hAnsiTheme="minorHAnsi" w:cstheme="minorBidi"/>
            <w:noProof/>
            <w:color w:val="auto"/>
            <w:szCs w:val="22"/>
          </w:rPr>
          <w:tab/>
        </w:r>
        <w:r w:rsidR="00EE735D" w:rsidRPr="00040374">
          <w:rPr>
            <w:rStyle w:val="Hyperlink"/>
            <w:noProof/>
          </w:rPr>
          <w:t>Clinic Med Order – Details</w:t>
        </w:r>
        <w:r w:rsidR="00EE735D">
          <w:rPr>
            <w:noProof/>
            <w:webHidden/>
          </w:rPr>
          <w:tab/>
        </w:r>
        <w:r w:rsidR="00EE735D">
          <w:rPr>
            <w:noProof/>
            <w:webHidden/>
          </w:rPr>
          <w:fldChar w:fldCharType="begin"/>
        </w:r>
        <w:r w:rsidR="00EE735D">
          <w:rPr>
            <w:noProof/>
            <w:webHidden/>
          </w:rPr>
          <w:instrText xml:space="preserve"> PAGEREF _Toc140563522 \h </w:instrText>
        </w:r>
        <w:r w:rsidR="00EE735D">
          <w:rPr>
            <w:noProof/>
            <w:webHidden/>
          </w:rPr>
        </w:r>
        <w:r w:rsidR="00EE735D">
          <w:rPr>
            <w:noProof/>
            <w:webHidden/>
          </w:rPr>
          <w:fldChar w:fldCharType="separate"/>
        </w:r>
        <w:r w:rsidR="00EE735D">
          <w:rPr>
            <w:noProof/>
            <w:webHidden/>
          </w:rPr>
          <w:t>50</w:t>
        </w:r>
        <w:r w:rsidR="00EE735D">
          <w:rPr>
            <w:noProof/>
            <w:webHidden/>
          </w:rPr>
          <w:fldChar w:fldCharType="end"/>
        </w:r>
      </w:hyperlink>
    </w:p>
    <w:p w14:paraId="51B614DF" w14:textId="330F489B" w:rsidR="00EE735D" w:rsidRDefault="00212988">
      <w:pPr>
        <w:pStyle w:val="TOC3"/>
        <w:rPr>
          <w:rFonts w:asciiTheme="minorHAnsi" w:eastAsiaTheme="minorEastAsia" w:hAnsiTheme="minorHAnsi" w:cstheme="minorBidi"/>
          <w:b w:val="0"/>
          <w:noProof/>
          <w:color w:val="auto"/>
          <w:sz w:val="22"/>
          <w:szCs w:val="22"/>
        </w:rPr>
      </w:pPr>
      <w:hyperlink w:anchor="_Toc140563523" w:history="1">
        <w:r w:rsidR="00EE735D" w:rsidRPr="00040374">
          <w:rPr>
            <w:rStyle w:val="Hyperlink"/>
            <w:noProof/>
          </w:rPr>
          <w:t>6.1.4.</w:t>
        </w:r>
        <w:r w:rsidR="00EE735D">
          <w:rPr>
            <w:rFonts w:asciiTheme="minorHAnsi" w:eastAsiaTheme="minorEastAsia" w:hAnsiTheme="minorHAnsi" w:cstheme="minorBidi"/>
            <w:b w:val="0"/>
            <w:noProof/>
            <w:color w:val="auto"/>
            <w:sz w:val="22"/>
            <w:szCs w:val="22"/>
          </w:rPr>
          <w:tab/>
        </w:r>
        <w:r w:rsidR="00EE735D" w:rsidRPr="00040374">
          <w:rPr>
            <w:rStyle w:val="Hyperlink"/>
            <w:noProof/>
          </w:rPr>
          <w:t>Non-VA Med List</w:t>
        </w:r>
        <w:r w:rsidR="00EE735D">
          <w:rPr>
            <w:noProof/>
            <w:webHidden/>
          </w:rPr>
          <w:tab/>
        </w:r>
        <w:r w:rsidR="00EE735D">
          <w:rPr>
            <w:noProof/>
            <w:webHidden/>
          </w:rPr>
          <w:fldChar w:fldCharType="begin"/>
        </w:r>
        <w:r w:rsidR="00EE735D">
          <w:rPr>
            <w:noProof/>
            <w:webHidden/>
          </w:rPr>
          <w:instrText xml:space="preserve"> PAGEREF _Toc140563523 \h </w:instrText>
        </w:r>
        <w:r w:rsidR="00EE735D">
          <w:rPr>
            <w:noProof/>
            <w:webHidden/>
          </w:rPr>
        </w:r>
        <w:r w:rsidR="00EE735D">
          <w:rPr>
            <w:noProof/>
            <w:webHidden/>
          </w:rPr>
          <w:fldChar w:fldCharType="separate"/>
        </w:r>
        <w:r w:rsidR="00EE735D">
          <w:rPr>
            <w:noProof/>
            <w:webHidden/>
          </w:rPr>
          <w:t>52</w:t>
        </w:r>
        <w:r w:rsidR="00EE735D">
          <w:rPr>
            <w:noProof/>
            <w:webHidden/>
          </w:rPr>
          <w:fldChar w:fldCharType="end"/>
        </w:r>
      </w:hyperlink>
    </w:p>
    <w:p w14:paraId="514B9763" w14:textId="7ABA24CD"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24" w:history="1">
        <w:r w:rsidR="00EE735D" w:rsidRPr="00040374">
          <w:rPr>
            <w:rStyle w:val="Hyperlink"/>
            <w:noProof/>
          </w:rPr>
          <w:t>6.1.4.1.</w:t>
        </w:r>
        <w:r w:rsidR="00EE735D">
          <w:rPr>
            <w:rFonts w:asciiTheme="minorHAnsi" w:eastAsiaTheme="minorEastAsia" w:hAnsiTheme="minorHAnsi" w:cstheme="minorBidi"/>
            <w:noProof/>
            <w:color w:val="auto"/>
            <w:szCs w:val="22"/>
          </w:rPr>
          <w:tab/>
        </w:r>
        <w:r w:rsidR="00EE735D" w:rsidRPr="00040374">
          <w:rPr>
            <w:rStyle w:val="Hyperlink"/>
            <w:noProof/>
          </w:rPr>
          <w:t>Non-VA Med Orders - Expanded View</w:t>
        </w:r>
        <w:r w:rsidR="00EE735D">
          <w:rPr>
            <w:noProof/>
            <w:webHidden/>
          </w:rPr>
          <w:tab/>
        </w:r>
        <w:r w:rsidR="00EE735D">
          <w:rPr>
            <w:noProof/>
            <w:webHidden/>
          </w:rPr>
          <w:fldChar w:fldCharType="begin"/>
        </w:r>
        <w:r w:rsidR="00EE735D">
          <w:rPr>
            <w:noProof/>
            <w:webHidden/>
          </w:rPr>
          <w:instrText xml:space="preserve"> PAGEREF _Toc140563524 \h </w:instrText>
        </w:r>
        <w:r w:rsidR="00EE735D">
          <w:rPr>
            <w:noProof/>
            <w:webHidden/>
          </w:rPr>
        </w:r>
        <w:r w:rsidR="00EE735D">
          <w:rPr>
            <w:noProof/>
            <w:webHidden/>
          </w:rPr>
          <w:fldChar w:fldCharType="separate"/>
        </w:r>
        <w:r w:rsidR="00EE735D">
          <w:rPr>
            <w:noProof/>
            <w:webHidden/>
          </w:rPr>
          <w:t>53</w:t>
        </w:r>
        <w:r w:rsidR="00EE735D">
          <w:rPr>
            <w:noProof/>
            <w:webHidden/>
          </w:rPr>
          <w:fldChar w:fldCharType="end"/>
        </w:r>
      </w:hyperlink>
    </w:p>
    <w:p w14:paraId="5BFB973E" w14:textId="0DFCFE76"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25" w:history="1">
        <w:r w:rsidR="00EE735D" w:rsidRPr="00040374">
          <w:rPr>
            <w:rStyle w:val="Hyperlink"/>
            <w:noProof/>
          </w:rPr>
          <w:t>6.1.4.2.</w:t>
        </w:r>
        <w:r w:rsidR="00EE735D">
          <w:rPr>
            <w:rFonts w:asciiTheme="minorHAnsi" w:eastAsiaTheme="minorEastAsia" w:hAnsiTheme="minorHAnsi" w:cstheme="minorBidi"/>
            <w:noProof/>
            <w:color w:val="auto"/>
            <w:szCs w:val="22"/>
          </w:rPr>
          <w:tab/>
        </w:r>
        <w:r w:rsidR="00EE735D" w:rsidRPr="00040374">
          <w:rPr>
            <w:rStyle w:val="Hyperlink"/>
            <w:noProof/>
          </w:rPr>
          <w:t>Non-VA Med List – Expanded View Help Text</w:t>
        </w:r>
        <w:r w:rsidR="00EE735D">
          <w:rPr>
            <w:noProof/>
            <w:webHidden/>
          </w:rPr>
          <w:tab/>
        </w:r>
        <w:r w:rsidR="00EE735D">
          <w:rPr>
            <w:noProof/>
            <w:webHidden/>
          </w:rPr>
          <w:fldChar w:fldCharType="begin"/>
        </w:r>
        <w:r w:rsidR="00EE735D">
          <w:rPr>
            <w:noProof/>
            <w:webHidden/>
          </w:rPr>
          <w:instrText xml:space="preserve"> PAGEREF _Toc140563525 \h </w:instrText>
        </w:r>
        <w:r w:rsidR="00EE735D">
          <w:rPr>
            <w:noProof/>
            <w:webHidden/>
          </w:rPr>
        </w:r>
        <w:r w:rsidR="00EE735D">
          <w:rPr>
            <w:noProof/>
            <w:webHidden/>
          </w:rPr>
          <w:fldChar w:fldCharType="separate"/>
        </w:r>
        <w:r w:rsidR="00EE735D">
          <w:rPr>
            <w:noProof/>
            <w:webHidden/>
          </w:rPr>
          <w:t>54</w:t>
        </w:r>
        <w:r w:rsidR="00EE735D">
          <w:rPr>
            <w:noProof/>
            <w:webHidden/>
          </w:rPr>
          <w:fldChar w:fldCharType="end"/>
        </w:r>
      </w:hyperlink>
    </w:p>
    <w:p w14:paraId="5DE5FD0A" w14:textId="3AD5CC90" w:rsidR="00EE735D" w:rsidRDefault="00212988">
      <w:pPr>
        <w:pStyle w:val="TOC4"/>
        <w:tabs>
          <w:tab w:val="left" w:pos="1861"/>
          <w:tab w:val="right" w:leader="dot" w:pos="9350"/>
        </w:tabs>
        <w:rPr>
          <w:rFonts w:asciiTheme="minorHAnsi" w:eastAsiaTheme="minorEastAsia" w:hAnsiTheme="minorHAnsi" w:cstheme="minorBidi"/>
          <w:noProof/>
          <w:color w:val="auto"/>
          <w:szCs w:val="22"/>
        </w:rPr>
      </w:pPr>
      <w:hyperlink w:anchor="_Toc140563526" w:history="1">
        <w:r w:rsidR="00EE735D" w:rsidRPr="00040374">
          <w:rPr>
            <w:rStyle w:val="Hyperlink"/>
            <w:noProof/>
          </w:rPr>
          <w:t>6.1.4.3.</w:t>
        </w:r>
        <w:r w:rsidR="00EE735D">
          <w:rPr>
            <w:rFonts w:asciiTheme="minorHAnsi" w:eastAsiaTheme="minorEastAsia" w:hAnsiTheme="minorHAnsi" w:cstheme="minorBidi"/>
            <w:noProof/>
            <w:color w:val="auto"/>
            <w:szCs w:val="22"/>
          </w:rPr>
          <w:tab/>
        </w:r>
        <w:r w:rsidR="00EE735D" w:rsidRPr="00040374">
          <w:rPr>
            <w:rStyle w:val="Hyperlink"/>
            <w:noProof/>
          </w:rPr>
          <w:t>Non-VA Med Orders – Details</w:t>
        </w:r>
        <w:r w:rsidR="00EE735D">
          <w:rPr>
            <w:noProof/>
            <w:webHidden/>
          </w:rPr>
          <w:tab/>
        </w:r>
        <w:r w:rsidR="00EE735D">
          <w:rPr>
            <w:noProof/>
            <w:webHidden/>
          </w:rPr>
          <w:fldChar w:fldCharType="begin"/>
        </w:r>
        <w:r w:rsidR="00EE735D">
          <w:rPr>
            <w:noProof/>
            <w:webHidden/>
          </w:rPr>
          <w:instrText xml:space="preserve"> PAGEREF _Toc140563526 \h </w:instrText>
        </w:r>
        <w:r w:rsidR="00EE735D">
          <w:rPr>
            <w:noProof/>
            <w:webHidden/>
          </w:rPr>
        </w:r>
        <w:r w:rsidR="00EE735D">
          <w:rPr>
            <w:noProof/>
            <w:webHidden/>
          </w:rPr>
          <w:fldChar w:fldCharType="separate"/>
        </w:r>
        <w:r w:rsidR="00EE735D">
          <w:rPr>
            <w:noProof/>
            <w:webHidden/>
          </w:rPr>
          <w:t>54</w:t>
        </w:r>
        <w:r w:rsidR="00EE735D">
          <w:rPr>
            <w:noProof/>
            <w:webHidden/>
          </w:rPr>
          <w:fldChar w:fldCharType="end"/>
        </w:r>
      </w:hyperlink>
    </w:p>
    <w:p w14:paraId="5B294877" w14:textId="5D10C4CF" w:rsidR="00EE735D" w:rsidRDefault="00212988">
      <w:pPr>
        <w:pStyle w:val="TOC2"/>
        <w:rPr>
          <w:rFonts w:asciiTheme="minorHAnsi" w:eastAsiaTheme="minorEastAsia" w:hAnsiTheme="minorHAnsi" w:cstheme="minorBidi"/>
          <w:b w:val="0"/>
          <w:noProof/>
          <w:color w:val="auto"/>
          <w:sz w:val="22"/>
          <w:szCs w:val="22"/>
        </w:rPr>
      </w:pPr>
      <w:hyperlink w:anchor="_Toc140563527" w:history="1">
        <w:r w:rsidR="00EE735D" w:rsidRPr="00040374">
          <w:rPr>
            <w:rStyle w:val="Hyperlink"/>
            <w:noProof/>
          </w:rPr>
          <w:t>6.2.</w:t>
        </w:r>
        <w:r w:rsidR="00EE735D">
          <w:rPr>
            <w:rFonts w:asciiTheme="minorHAnsi" w:eastAsiaTheme="minorEastAsia" w:hAnsiTheme="minorHAnsi" w:cstheme="minorBidi"/>
            <w:b w:val="0"/>
            <w:noProof/>
            <w:color w:val="auto"/>
            <w:sz w:val="22"/>
            <w:szCs w:val="22"/>
          </w:rPr>
          <w:tab/>
        </w:r>
        <w:r w:rsidR="00EE735D" w:rsidRPr="00040374">
          <w:rPr>
            <w:rStyle w:val="Hyperlink"/>
            <w:noProof/>
          </w:rPr>
          <w:t>Allergies and ADRs Tab</w:t>
        </w:r>
        <w:r w:rsidR="00EE735D">
          <w:rPr>
            <w:noProof/>
            <w:webHidden/>
          </w:rPr>
          <w:tab/>
        </w:r>
        <w:r w:rsidR="00EE735D">
          <w:rPr>
            <w:noProof/>
            <w:webHidden/>
          </w:rPr>
          <w:fldChar w:fldCharType="begin"/>
        </w:r>
        <w:r w:rsidR="00EE735D">
          <w:rPr>
            <w:noProof/>
            <w:webHidden/>
          </w:rPr>
          <w:instrText xml:space="preserve"> PAGEREF _Toc140563527 \h </w:instrText>
        </w:r>
        <w:r w:rsidR="00EE735D">
          <w:rPr>
            <w:noProof/>
            <w:webHidden/>
          </w:rPr>
        </w:r>
        <w:r w:rsidR="00EE735D">
          <w:rPr>
            <w:noProof/>
            <w:webHidden/>
          </w:rPr>
          <w:fldChar w:fldCharType="separate"/>
        </w:r>
        <w:r w:rsidR="00EE735D">
          <w:rPr>
            <w:noProof/>
            <w:webHidden/>
          </w:rPr>
          <w:t>55</w:t>
        </w:r>
        <w:r w:rsidR="00EE735D">
          <w:rPr>
            <w:noProof/>
            <w:webHidden/>
          </w:rPr>
          <w:fldChar w:fldCharType="end"/>
        </w:r>
      </w:hyperlink>
    </w:p>
    <w:p w14:paraId="59CDE348" w14:textId="49A128F9" w:rsidR="00EE735D" w:rsidRDefault="00212988">
      <w:pPr>
        <w:pStyle w:val="TOC3"/>
        <w:rPr>
          <w:rFonts w:asciiTheme="minorHAnsi" w:eastAsiaTheme="minorEastAsia" w:hAnsiTheme="minorHAnsi" w:cstheme="minorBidi"/>
          <w:b w:val="0"/>
          <w:noProof/>
          <w:color w:val="auto"/>
          <w:sz w:val="22"/>
          <w:szCs w:val="22"/>
        </w:rPr>
      </w:pPr>
      <w:hyperlink w:anchor="_Toc140563528" w:history="1">
        <w:r w:rsidR="00EE735D" w:rsidRPr="00040374">
          <w:rPr>
            <w:rStyle w:val="Hyperlink"/>
            <w:noProof/>
          </w:rPr>
          <w:t>6.2.1.</w:t>
        </w:r>
        <w:r w:rsidR="00EE735D">
          <w:rPr>
            <w:rFonts w:asciiTheme="minorHAnsi" w:eastAsiaTheme="minorEastAsia" w:hAnsiTheme="minorHAnsi" w:cstheme="minorBidi"/>
            <w:b w:val="0"/>
            <w:noProof/>
            <w:color w:val="auto"/>
            <w:sz w:val="22"/>
            <w:szCs w:val="22"/>
          </w:rPr>
          <w:tab/>
        </w:r>
        <w:r w:rsidR="00EE735D" w:rsidRPr="00040374">
          <w:rPr>
            <w:rStyle w:val="Hyperlink"/>
            <w:noProof/>
          </w:rPr>
          <w:t>Allergy and ADRs - Query Editor</w:t>
        </w:r>
        <w:r w:rsidR="00EE735D">
          <w:rPr>
            <w:noProof/>
            <w:webHidden/>
          </w:rPr>
          <w:tab/>
        </w:r>
        <w:r w:rsidR="00EE735D">
          <w:rPr>
            <w:noProof/>
            <w:webHidden/>
          </w:rPr>
          <w:fldChar w:fldCharType="begin"/>
        </w:r>
        <w:r w:rsidR="00EE735D">
          <w:rPr>
            <w:noProof/>
            <w:webHidden/>
          </w:rPr>
          <w:instrText xml:space="preserve"> PAGEREF _Toc140563528 \h </w:instrText>
        </w:r>
        <w:r w:rsidR="00EE735D">
          <w:rPr>
            <w:noProof/>
            <w:webHidden/>
          </w:rPr>
        </w:r>
        <w:r w:rsidR="00EE735D">
          <w:rPr>
            <w:noProof/>
            <w:webHidden/>
          </w:rPr>
          <w:fldChar w:fldCharType="separate"/>
        </w:r>
        <w:r w:rsidR="00EE735D">
          <w:rPr>
            <w:noProof/>
            <w:webHidden/>
          </w:rPr>
          <w:t>56</w:t>
        </w:r>
        <w:r w:rsidR="00EE735D">
          <w:rPr>
            <w:noProof/>
            <w:webHidden/>
          </w:rPr>
          <w:fldChar w:fldCharType="end"/>
        </w:r>
      </w:hyperlink>
    </w:p>
    <w:p w14:paraId="4A952A21" w14:textId="0C0A42A2" w:rsidR="00EE735D" w:rsidRDefault="00212988">
      <w:pPr>
        <w:pStyle w:val="TOC3"/>
        <w:rPr>
          <w:rFonts w:asciiTheme="minorHAnsi" w:eastAsiaTheme="minorEastAsia" w:hAnsiTheme="minorHAnsi" w:cstheme="minorBidi"/>
          <w:b w:val="0"/>
          <w:noProof/>
          <w:color w:val="auto"/>
          <w:sz w:val="22"/>
          <w:szCs w:val="22"/>
        </w:rPr>
      </w:pPr>
      <w:hyperlink w:anchor="_Toc140563529" w:history="1">
        <w:r w:rsidR="00EE735D" w:rsidRPr="00040374">
          <w:rPr>
            <w:rStyle w:val="Hyperlink"/>
            <w:noProof/>
          </w:rPr>
          <w:t>6.2.2.</w:t>
        </w:r>
        <w:r w:rsidR="00EE735D">
          <w:rPr>
            <w:rFonts w:asciiTheme="minorHAnsi" w:eastAsiaTheme="minorEastAsia" w:hAnsiTheme="minorHAnsi" w:cstheme="minorBidi"/>
            <w:b w:val="0"/>
            <w:noProof/>
            <w:color w:val="auto"/>
            <w:sz w:val="22"/>
            <w:szCs w:val="22"/>
          </w:rPr>
          <w:tab/>
        </w:r>
        <w:r w:rsidR="00EE735D" w:rsidRPr="00040374">
          <w:rPr>
            <w:rStyle w:val="Hyperlink"/>
            <w:noProof/>
          </w:rPr>
          <w:t>Allergies and ADRs – Accordion View</w:t>
        </w:r>
        <w:r w:rsidR="00EE735D">
          <w:rPr>
            <w:noProof/>
            <w:webHidden/>
          </w:rPr>
          <w:tab/>
        </w:r>
        <w:r w:rsidR="00EE735D">
          <w:rPr>
            <w:noProof/>
            <w:webHidden/>
          </w:rPr>
          <w:fldChar w:fldCharType="begin"/>
        </w:r>
        <w:r w:rsidR="00EE735D">
          <w:rPr>
            <w:noProof/>
            <w:webHidden/>
          </w:rPr>
          <w:instrText xml:space="preserve"> PAGEREF _Toc140563529 \h </w:instrText>
        </w:r>
        <w:r w:rsidR="00EE735D">
          <w:rPr>
            <w:noProof/>
            <w:webHidden/>
          </w:rPr>
        </w:r>
        <w:r w:rsidR="00EE735D">
          <w:rPr>
            <w:noProof/>
            <w:webHidden/>
          </w:rPr>
          <w:fldChar w:fldCharType="separate"/>
        </w:r>
        <w:r w:rsidR="00EE735D">
          <w:rPr>
            <w:noProof/>
            <w:webHidden/>
          </w:rPr>
          <w:t>57</w:t>
        </w:r>
        <w:r w:rsidR="00EE735D">
          <w:rPr>
            <w:noProof/>
            <w:webHidden/>
          </w:rPr>
          <w:fldChar w:fldCharType="end"/>
        </w:r>
      </w:hyperlink>
    </w:p>
    <w:p w14:paraId="577E202F" w14:textId="3F721A84" w:rsidR="00EE735D" w:rsidRDefault="00212988">
      <w:pPr>
        <w:pStyle w:val="TOC2"/>
        <w:rPr>
          <w:rFonts w:asciiTheme="minorHAnsi" w:eastAsiaTheme="minorEastAsia" w:hAnsiTheme="minorHAnsi" w:cstheme="minorBidi"/>
          <w:b w:val="0"/>
          <w:noProof/>
          <w:color w:val="auto"/>
          <w:sz w:val="22"/>
          <w:szCs w:val="22"/>
        </w:rPr>
      </w:pPr>
      <w:hyperlink w:anchor="_Toc140563530" w:history="1">
        <w:r w:rsidR="00EE735D" w:rsidRPr="00040374">
          <w:rPr>
            <w:rStyle w:val="Hyperlink"/>
            <w:noProof/>
          </w:rPr>
          <w:t>6.3.</w:t>
        </w:r>
        <w:r w:rsidR="00EE735D">
          <w:rPr>
            <w:rFonts w:asciiTheme="minorHAnsi" w:eastAsiaTheme="minorEastAsia" w:hAnsiTheme="minorHAnsi" w:cstheme="minorBidi"/>
            <w:b w:val="0"/>
            <w:noProof/>
            <w:color w:val="auto"/>
            <w:sz w:val="22"/>
            <w:szCs w:val="22"/>
          </w:rPr>
          <w:tab/>
        </w:r>
        <w:r w:rsidR="00EE735D" w:rsidRPr="00040374">
          <w:rPr>
            <w:rStyle w:val="Hyperlink"/>
            <w:noProof/>
          </w:rPr>
          <w:t>Vitals Tab</w:t>
        </w:r>
        <w:r w:rsidR="00EE735D">
          <w:rPr>
            <w:noProof/>
            <w:webHidden/>
          </w:rPr>
          <w:tab/>
        </w:r>
        <w:r w:rsidR="00EE735D">
          <w:rPr>
            <w:noProof/>
            <w:webHidden/>
          </w:rPr>
          <w:fldChar w:fldCharType="begin"/>
        </w:r>
        <w:r w:rsidR="00EE735D">
          <w:rPr>
            <w:noProof/>
            <w:webHidden/>
          </w:rPr>
          <w:instrText xml:space="preserve"> PAGEREF _Toc140563530 \h </w:instrText>
        </w:r>
        <w:r w:rsidR="00EE735D">
          <w:rPr>
            <w:noProof/>
            <w:webHidden/>
          </w:rPr>
        </w:r>
        <w:r w:rsidR="00EE735D">
          <w:rPr>
            <w:noProof/>
            <w:webHidden/>
          </w:rPr>
          <w:fldChar w:fldCharType="separate"/>
        </w:r>
        <w:r w:rsidR="00EE735D">
          <w:rPr>
            <w:noProof/>
            <w:webHidden/>
          </w:rPr>
          <w:t>58</w:t>
        </w:r>
        <w:r w:rsidR="00EE735D">
          <w:rPr>
            <w:noProof/>
            <w:webHidden/>
          </w:rPr>
          <w:fldChar w:fldCharType="end"/>
        </w:r>
      </w:hyperlink>
    </w:p>
    <w:p w14:paraId="1CA59001" w14:textId="6BF10008" w:rsidR="00EE735D" w:rsidRDefault="00212988">
      <w:pPr>
        <w:pStyle w:val="TOC3"/>
        <w:rPr>
          <w:rFonts w:asciiTheme="minorHAnsi" w:eastAsiaTheme="minorEastAsia" w:hAnsiTheme="minorHAnsi" w:cstheme="minorBidi"/>
          <w:b w:val="0"/>
          <w:noProof/>
          <w:color w:val="auto"/>
          <w:sz w:val="22"/>
          <w:szCs w:val="22"/>
        </w:rPr>
      </w:pPr>
      <w:hyperlink w:anchor="_Toc140563531" w:history="1">
        <w:r w:rsidR="00EE735D" w:rsidRPr="00040374">
          <w:rPr>
            <w:rStyle w:val="Hyperlink"/>
            <w:noProof/>
          </w:rPr>
          <w:t>6.3.1.</w:t>
        </w:r>
        <w:r w:rsidR="00EE735D">
          <w:rPr>
            <w:rFonts w:asciiTheme="minorHAnsi" w:eastAsiaTheme="minorEastAsia" w:hAnsiTheme="minorHAnsi" w:cstheme="minorBidi"/>
            <w:b w:val="0"/>
            <w:noProof/>
            <w:color w:val="auto"/>
            <w:sz w:val="22"/>
            <w:szCs w:val="22"/>
          </w:rPr>
          <w:tab/>
        </w:r>
        <w:r w:rsidR="00EE735D" w:rsidRPr="00040374">
          <w:rPr>
            <w:rStyle w:val="Hyperlink"/>
            <w:noProof/>
          </w:rPr>
          <w:t>Vitals – Expanded View</w:t>
        </w:r>
        <w:r w:rsidR="00EE735D">
          <w:rPr>
            <w:noProof/>
            <w:webHidden/>
          </w:rPr>
          <w:tab/>
        </w:r>
        <w:r w:rsidR="00EE735D">
          <w:rPr>
            <w:noProof/>
            <w:webHidden/>
          </w:rPr>
          <w:fldChar w:fldCharType="begin"/>
        </w:r>
        <w:r w:rsidR="00EE735D">
          <w:rPr>
            <w:noProof/>
            <w:webHidden/>
          </w:rPr>
          <w:instrText xml:space="preserve"> PAGEREF _Toc140563531 \h </w:instrText>
        </w:r>
        <w:r w:rsidR="00EE735D">
          <w:rPr>
            <w:noProof/>
            <w:webHidden/>
          </w:rPr>
        </w:r>
        <w:r w:rsidR="00EE735D">
          <w:rPr>
            <w:noProof/>
            <w:webHidden/>
          </w:rPr>
          <w:fldChar w:fldCharType="separate"/>
        </w:r>
        <w:r w:rsidR="00EE735D">
          <w:rPr>
            <w:noProof/>
            <w:webHidden/>
          </w:rPr>
          <w:t>61</w:t>
        </w:r>
        <w:r w:rsidR="00EE735D">
          <w:rPr>
            <w:noProof/>
            <w:webHidden/>
          </w:rPr>
          <w:fldChar w:fldCharType="end"/>
        </w:r>
      </w:hyperlink>
    </w:p>
    <w:p w14:paraId="1692438B" w14:textId="6180C877" w:rsidR="00EE735D" w:rsidRDefault="00212988">
      <w:pPr>
        <w:pStyle w:val="TOC3"/>
        <w:rPr>
          <w:rFonts w:asciiTheme="minorHAnsi" w:eastAsiaTheme="minorEastAsia" w:hAnsiTheme="minorHAnsi" w:cstheme="minorBidi"/>
          <w:b w:val="0"/>
          <w:noProof/>
          <w:color w:val="auto"/>
          <w:sz w:val="22"/>
          <w:szCs w:val="22"/>
        </w:rPr>
      </w:pPr>
      <w:hyperlink w:anchor="_Toc140563532" w:history="1">
        <w:r w:rsidR="00EE735D" w:rsidRPr="00040374">
          <w:rPr>
            <w:rStyle w:val="Hyperlink"/>
            <w:noProof/>
          </w:rPr>
          <w:t>6.3.2.</w:t>
        </w:r>
        <w:r w:rsidR="00EE735D">
          <w:rPr>
            <w:rFonts w:asciiTheme="minorHAnsi" w:eastAsiaTheme="minorEastAsia" w:hAnsiTheme="minorHAnsi" w:cstheme="minorBidi"/>
            <w:b w:val="0"/>
            <w:noProof/>
            <w:color w:val="auto"/>
            <w:sz w:val="22"/>
            <w:szCs w:val="22"/>
          </w:rPr>
          <w:tab/>
        </w:r>
        <w:r w:rsidR="00EE735D" w:rsidRPr="00040374">
          <w:rPr>
            <w:rStyle w:val="Hyperlink"/>
            <w:noProof/>
          </w:rPr>
          <w:t>Vitals – Graphing Capabilities</w:t>
        </w:r>
        <w:r w:rsidR="00EE735D">
          <w:rPr>
            <w:noProof/>
            <w:webHidden/>
          </w:rPr>
          <w:tab/>
        </w:r>
        <w:r w:rsidR="00EE735D">
          <w:rPr>
            <w:noProof/>
            <w:webHidden/>
          </w:rPr>
          <w:fldChar w:fldCharType="begin"/>
        </w:r>
        <w:r w:rsidR="00EE735D">
          <w:rPr>
            <w:noProof/>
            <w:webHidden/>
          </w:rPr>
          <w:instrText xml:space="preserve"> PAGEREF _Toc140563532 \h </w:instrText>
        </w:r>
        <w:r w:rsidR="00EE735D">
          <w:rPr>
            <w:noProof/>
            <w:webHidden/>
          </w:rPr>
        </w:r>
        <w:r w:rsidR="00EE735D">
          <w:rPr>
            <w:noProof/>
            <w:webHidden/>
          </w:rPr>
          <w:fldChar w:fldCharType="separate"/>
        </w:r>
        <w:r w:rsidR="00EE735D">
          <w:rPr>
            <w:noProof/>
            <w:webHidden/>
          </w:rPr>
          <w:t>61</w:t>
        </w:r>
        <w:r w:rsidR="00EE735D">
          <w:rPr>
            <w:noProof/>
            <w:webHidden/>
          </w:rPr>
          <w:fldChar w:fldCharType="end"/>
        </w:r>
      </w:hyperlink>
    </w:p>
    <w:p w14:paraId="0435E26C" w14:textId="65ACD0D0" w:rsidR="00EE735D" w:rsidRDefault="00212988">
      <w:pPr>
        <w:pStyle w:val="TOC2"/>
        <w:rPr>
          <w:rFonts w:asciiTheme="minorHAnsi" w:eastAsiaTheme="minorEastAsia" w:hAnsiTheme="minorHAnsi" w:cstheme="minorBidi"/>
          <w:b w:val="0"/>
          <w:noProof/>
          <w:color w:val="auto"/>
          <w:sz w:val="22"/>
          <w:szCs w:val="22"/>
        </w:rPr>
      </w:pPr>
      <w:hyperlink w:anchor="_Toc140563533" w:history="1">
        <w:r w:rsidR="00EE735D" w:rsidRPr="00040374">
          <w:rPr>
            <w:rStyle w:val="Hyperlink"/>
            <w:noProof/>
          </w:rPr>
          <w:t>6.4.</w:t>
        </w:r>
        <w:r w:rsidR="00EE735D">
          <w:rPr>
            <w:rFonts w:asciiTheme="minorHAnsi" w:eastAsiaTheme="minorEastAsia" w:hAnsiTheme="minorHAnsi" w:cstheme="minorBidi"/>
            <w:b w:val="0"/>
            <w:noProof/>
            <w:color w:val="auto"/>
            <w:sz w:val="22"/>
            <w:szCs w:val="22"/>
          </w:rPr>
          <w:tab/>
        </w:r>
        <w:r w:rsidR="00EE735D" w:rsidRPr="00040374">
          <w:rPr>
            <w:rStyle w:val="Hyperlink"/>
            <w:noProof/>
          </w:rPr>
          <w:t>Labs Tab</w:t>
        </w:r>
        <w:r w:rsidR="00EE735D">
          <w:rPr>
            <w:noProof/>
            <w:webHidden/>
          </w:rPr>
          <w:tab/>
        </w:r>
        <w:r w:rsidR="00EE735D">
          <w:rPr>
            <w:noProof/>
            <w:webHidden/>
          </w:rPr>
          <w:fldChar w:fldCharType="begin"/>
        </w:r>
        <w:r w:rsidR="00EE735D">
          <w:rPr>
            <w:noProof/>
            <w:webHidden/>
          </w:rPr>
          <w:instrText xml:space="preserve"> PAGEREF _Toc140563533 \h </w:instrText>
        </w:r>
        <w:r w:rsidR="00EE735D">
          <w:rPr>
            <w:noProof/>
            <w:webHidden/>
          </w:rPr>
        </w:r>
        <w:r w:rsidR="00EE735D">
          <w:rPr>
            <w:noProof/>
            <w:webHidden/>
          </w:rPr>
          <w:fldChar w:fldCharType="separate"/>
        </w:r>
        <w:r w:rsidR="00EE735D">
          <w:rPr>
            <w:noProof/>
            <w:webHidden/>
          </w:rPr>
          <w:t>62</w:t>
        </w:r>
        <w:r w:rsidR="00EE735D">
          <w:rPr>
            <w:noProof/>
            <w:webHidden/>
          </w:rPr>
          <w:fldChar w:fldCharType="end"/>
        </w:r>
      </w:hyperlink>
    </w:p>
    <w:p w14:paraId="223C022F" w14:textId="35DA0F98" w:rsidR="00EE735D" w:rsidRDefault="00212988">
      <w:pPr>
        <w:pStyle w:val="TOC3"/>
        <w:rPr>
          <w:rFonts w:asciiTheme="minorHAnsi" w:eastAsiaTheme="minorEastAsia" w:hAnsiTheme="minorHAnsi" w:cstheme="minorBidi"/>
          <w:b w:val="0"/>
          <w:noProof/>
          <w:color w:val="auto"/>
          <w:sz w:val="22"/>
          <w:szCs w:val="22"/>
        </w:rPr>
      </w:pPr>
      <w:hyperlink w:anchor="_Toc140563534" w:history="1">
        <w:r w:rsidR="00EE735D" w:rsidRPr="00040374">
          <w:rPr>
            <w:rStyle w:val="Hyperlink"/>
            <w:noProof/>
          </w:rPr>
          <w:t>6.4.1.</w:t>
        </w:r>
        <w:r w:rsidR="00EE735D">
          <w:rPr>
            <w:rFonts w:asciiTheme="minorHAnsi" w:eastAsiaTheme="minorEastAsia" w:hAnsiTheme="minorHAnsi" w:cstheme="minorBidi"/>
            <w:b w:val="0"/>
            <w:noProof/>
            <w:color w:val="auto"/>
            <w:sz w:val="22"/>
            <w:szCs w:val="22"/>
          </w:rPr>
          <w:tab/>
        </w:r>
        <w:r w:rsidR="00EE735D" w:rsidRPr="00040374">
          <w:rPr>
            <w:rStyle w:val="Hyperlink"/>
            <w:noProof/>
          </w:rPr>
          <w:t>Labs - Laboratory Test Record Expanded View</w:t>
        </w:r>
        <w:r w:rsidR="00EE735D">
          <w:rPr>
            <w:noProof/>
            <w:webHidden/>
          </w:rPr>
          <w:tab/>
        </w:r>
        <w:r w:rsidR="00EE735D">
          <w:rPr>
            <w:noProof/>
            <w:webHidden/>
          </w:rPr>
          <w:fldChar w:fldCharType="begin"/>
        </w:r>
        <w:r w:rsidR="00EE735D">
          <w:rPr>
            <w:noProof/>
            <w:webHidden/>
          </w:rPr>
          <w:instrText xml:space="preserve"> PAGEREF _Toc140563534 \h </w:instrText>
        </w:r>
        <w:r w:rsidR="00EE735D">
          <w:rPr>
            <w:noProof/>
            <w:webHidden/>
          </w:rPr>
        </w:r>
        <w:r w:rsidR="00EE735D">
          <w:rPr>
            <w:noProof/>
            <w:webHidden/>
          </w:rPr>
          <w:fldChar w:fldCharType="separate"/>
        </w:r>
        <w:r w:rsidR="00EE735D">
          <w:rPr>
            <w:noProof/>
            <w:webHidden/>
          </w:rPr>
          <w:t>63</w:t>
        </w:r>
        <w:r w:rsidR="00EE735D">
          <w:rPr>
            <w:noProof/>
            <w:webHidden/>
          </w:rPr>
          <w:fldChar w:fldCharType="end"/>
        </w:r>
      </w:hyperlink>
    </w:p>
    <w:p w14:paraId="732C7A58" w14:textId="54BAD899" w:rsidR="00EE735D" w:rsidRDefault="00212988">
      <w:pPr>
        <w:pStyle w:val="TOC3"/>
        <w:rPr>
          <w:rFonts w:asciiTheme="minorHAnsi" w:eastAsiaTheme="minorEastAsia" w:hAnsiTheme="minorHAnsi" w:cstheme="minorBidi"/>
          <w:b w:val="0"/>
          <w:noProof/>
          <w:color w:val="auto"/>
          <w:sz w:val="22"/>
          <w:szCs w:val="22"/>
        </w:rPr>
      </w:pPr>
      <w:hyperlink w:anchor="_Toc140563535" w:history="1">
        <w:r w:rsidR="00EE735D" w:rsidRPr="00040374">
          <w:rPr>
            <w:rStyle w:val="Hyperlink"/>
            <w:noProof/>
          </w:rPr>
          <w:t>6.4.2.</w:t>
        </w:r>
        <w:r w:rsidR="00EE735D">
          <w:rPr>
            <w:rFonts w:asciiTheme="minorHAnsi" w:eastAsiaTheme="minorEastAsia" w:hAnsiTheme="minorHAnsi" w:cstheme="minorBidi"/>
            <w:b w:val="0"/>
            <w:noProof/>
            <w:color w:val="auto"/>
            <w:sz w:val="22"/>
            <w:szCs w:val="22"/>
          </w:rPr>
          <w:tab/>
        </w:r>
        <w:r w:rsidR="00EE735D" w:rsidRPr="00040374">
          <w:rPr>
            <w:rStyle w:val="Hyperlink"/>
            <w:noProof/>
          </w:rPr>
          <w:t>Labs - Query Editor</w:t>
        </w:r>
        <w:r w:rsidR="00EE735D">
          <w:rPr>
            <w:noProof/>
            <w:webHidden/>
          </w:rPr>
          <w:tab/>
        </w:r>
        <w:r w:rsidR="00EE735D">
          <w:rPr>
            <w:noProof/>
            <w:webHidden/>
          </w:rPr>
          <w:fldChar w:fldCharType="begin"/>
        </w:r>
        <w:r w:rsidR="00EE735D">
          <w:rPr>
            <w:noProof/>
            <w:webHidden/>
          </w:rPr>
          <w:instrText xml:space="preserve"> PAGEREF _Toc140563535 \h </w:instrText>
        </w:r>
        <w:r w:rsidR="00EE735D">
          <w:rPr>
            <w:noProof/>
            <w:webHidden/>
          </w:rPr>
        </w:r>
        <w:r w:rsidR="00EE735D">
          <w:rPr>
            <w:noProof/>
            <w:webHidden/>
          </w:rPr>
          <w:fldChar w:fldCharType="separate"/>
        </w:r>
        <w:r w:rsidR="00EE735D">
          <w:rPr>
            <w:noProof/>
            <w:webHidden/>
          </w:rPr>
          <w:t>64</w:t>
        </w:r>
        <w:r w:rsidR="00EE735D">
          <w:rPr>
            <w:noProof/>
            <w:webHidden/>
          </w:rPr>
          <w:fldChar w:fldCharType="end"/>
        </w:r>
      </w:hyperlink>
    </w:p>
    <w:p w14:paraId="0C5E87CB" w14:textId="4D7B9597" w:rsidR="00EE735D" w:rsidRDefault="00212988">
      <w:pPr>
        <w:pStyle w:val="TOC2"/>
        <w:rPr>
          <w:rFonts w:asciiTheme="minorHAnsi" w:eastAsiaTheme="minorEastAsia" w:hAnsiTheme="minorHAnsi" w:cstheme="minorBidi"/>
          <w:b w:val="0"/>
          <w:noProof/>
          <w:color w:val="auto"/>
          <w:sz w:val="22"/>
          <w:szCs w:val="22"/>
        </w:rPr>
      </w:pPr>
      <w:hyperlink w:anchor="_Toc140563536" w:history="1">
        <w:r w:rsidR="00EE735D" w:rsidRPr="00040374">
          <w:rPr>
            <w:rStyle w:val="Hyperlink"/>
            <w:noProof/>
          </w:rPr>
          <w:t>6.5.</w:t>
        </w:r>
        <w:r w:rsidR="00EE735D">
          <w:rPr>
            <w:rFonts w:asciiTheme="minorHAnsi" w:eastAsiaTheme="minorEastAsia" w:hAnsiTheme="minorHAnsi" w:cstheme="minorBidi"/>
            <w:b w:val="0"/>
            <w:noProof/>
            <w:color w:val="auto"/>
            <w:sz w:val="22"/>
            <w:szCs w:val="22"/>
          </w:rPr>
          <w:tab/>
        </w:r>
        <w:r w:rsidR="00EE735D" w:rsidRPr="00040374">
          <w:rPr>
            <w:rStyle w:val="Hyperlink"/>
            <w:noProof/>
          </w:rPr>
          <w:t>Progress Notes Tab</w:t>
        </w:r>
        <w:r w:rsidR="00EE735D">
          <w:rPr>
            <w:noProof/>
            <w:webHidden/>
          </w:rPr>
          <w:tab/>
        </w:r>
        <w:r w:rsidR="00EE735D">
          <w:rPr>
            <w:noProof/>
            <w:webHidden/>
          </w:rPr>
          <w:fldChar w:fldCharType="begin"/>
        </w:r>
        <w:r w:rsidR="00EE735D">
          <w:rPr>
            <w:noProof/>
            <w:webHidden/>
          </w:rPr>
          <w:instrText xml:space="preserve"> PAGEREF _Toc140563536 \h </w:instrText>
        </w:r>
        <w:r w:rsidR="00EE735D">
          <w:rPr>
            <w:noProof/>
            <w:webHidden/>
          </w:rPr>
        </w:r>
        <w:r w:rsidR="00EE735D">
          <w:rPr>
            <w:noProof/>
            <w:webHidden/>
          </w:rPr>
          <w:fldChar w:fldCharType="separate"/>
        </w:r>
        <w:r w:rsidR="00EE735D">
          <w:rPr>
            <w:noProof/>
            <w:webHidden/>
          </w:rPr>
          <w:t>64</w:t>
        </w:r>
        <w:r w:rsidR="00EE735D">
          <w:rPr>
            <w:noProof/>
            <w:webHidden/>
          </w:rPr>
          <w:fldChar w:fldCharType="end"/>
        </w:r>
      </w:hyperlink>
    </w:p>
    <w:p w14:paraId="218C3A1C" w14:textId="6845936F" w:rsidR="00EE735D" w:rsidRDefault="00212988">
      <w:pPr>
        <w:pStyle w:val="TOC3"/>
        <w:rPr>
          <w:rFonts w:asciiTheme="minorHAnsi" w:eastAsiaTheme="minorEastAsia" w:hAnsiTheme="minorHAnsi" w:cstheme="minorBidi"/>
          <w:b w:val="0"/>
          <w:noProof/>
          <w:color w:val="auto"/>
          <w:sz w:val="22"/>
          <w:szCs w:val="22"/>
        </w:rPr>
      </w:pPr>
      <w:hyperlink w:anchor="_Toc140563537" w:history="1">
        <w:r w:rsidR="00EE735D" w:rsidRPr="00040374">
          <w:rPr>
            <w:rStyle w:val="Hyperlink"/>
            <w:noProof/>
          </w:rPr>
          <w:t>6.5.1.</w:t>
        </w:r>
        <w:r w:rsidR="00EE735D">
          <w:rPr>
            <w:rFonts w:asciiTheme="minorHAnsi" w:eastAsiaTheme="minorEastAsia" w:hAnsiTheme="minorHAnsi" w:cstheme="minorBidi"/>
            <w:b w:val="0"/>
            <w:noProof/>
            <w:color w:val="auto"/>
            <w:sz w:val="22"/>
            <w:szCs w:val="22"/>
          </w:rPr>
          <w:tab/>
        </w:r>
        <w:r w:rsidR="00EE735D" w:rsidRPr="00040374">
          <w:rPr>
            <w:rStyle w:val="Hyperlink"/>
            <w:noProof/>
          </w:rPr>
          <w:t>Progress Notes – Expanded View</w:t>
        </w:r>
        <w:r w:rsidR="00EE735D">
          <w:rPr>
            <w:noProof/>
            <w:webHidden/>
          </w:rPr>
          <w:tab/>
        </w:r>
        <w:r w:rsidR="00EE735D">
          <w:rPr>
            <w:noProof/>
            <w:webHidden/>
          </w:rPr>
          <w:fldChar w:fldCharType="begin"/>
        </w:r>
        <w:r w:rsidR="00EE735D">
          <w:rPr>
            <w:noProof/>
            <w:webHidden/>
          </w:rPr>
          <w:instrText xml:space="preserve"> PAGEREF _Toc140563537 \h </w:instrText>
        </w:r>
        <w:r w:rsidR="00EE735D">
          <w:rPr>
            <w:noProof/>
            <w:webHidden/>
          </w:rPr>
        </w:r>
        <w:r w:rsidR="00EE735D">
          <w:rPr>
            <w:noProof/>
            <w:webHidden/>
          </w:rPr>
          <w:fldChar w:fldCharType="separate"/>
        </w:r>
        <w:r w:rsidR="00EE735D">
          <w:rPr>
            <w:noProof/>
            <w:webHidden/>
          </w:rPr>
          <w:t>65</w:t>
        </w:r>
        <w:r w:rsidR="00EE735D">
          <w:rPr>
            <w:noProof/>
            <w:webHidden/>
          </w:rPr>
          <w:fldChar w:fldCharType="end"/>
        </w:r>
      </w:hyperlink>
    </w:p>
    <w:p w14:paraId="1B9E02F7" w14:textId="5850D7EA" w:rsidR="00EE735D" w:rsidRDefault="00212988">
      <w:pPr>
        <w:pStyle w:val="TOC3"/>
        <w:rPr>
          <w:rFonts w:asciiTheme="minorHAnsi" w:eastAsiaTheme="minorEastAsia" w:hAnsiTheme="minorHAnsi" w:cstheme="minorBidi"/>
          <w:b w:val="0"/>
          <w:noProof/>
          <w:color w:val="auto"/>
          <w:sz w:val="22"/>
          <w:szCs w:val="22"/>
        </w:rPr>
      </w:pPr>
      <w:hyperlink w:anchor="_Toc140563538" w:history="1">
        <w:r w:rsidR="00EE735D" w:rsidRPr="00040374">
          <w:rPr>
            <w:rStyle w:val="Hyperlink"/>
            <w:noProof/>
          </w:rPr>
          <w:t>6.5.2.</w:t>
        </w:r>
        <w:r w:rsidR="00EE735D">
          <w:rPr>
            <w:rFonts w:asciiTheme="minorHAnsi" w:eastAsiaTheme="minorEastAsia" w:hAnsiTheme="minorHAnsi" w:cstheme="minorBidi"/>
            <w:b w:val="0"/>
            <w:noProof/>
            <w:color w:val="auto"/>
            <w:sz w:val="22"/>
            <w:szCs w:val="22"/>
          </w:rPr>
          <w:tab/>
        </w:r>
        <w:r w:rsidR="00EE735D" w:rsidRPr="00040374">
          <w:rPr>
            <w:rStyle w:val="Hyperlink"/>
            <w:noProof/>
          </w:rPr>
          <w:t>Progress Notes – Query Editor</w:t>
        </w:r>
        <w:r w:rsidR="00EE735D">
          <w:rPr>
            <w:noProof/>
            <w:webHidden/>
          </w:rPr>
          <w:tab/>
        </w:r>
        <w:r w:rsidR="00EE735D">
          <w:rPr>
            <w:noProof/>
            <w:webHidden/>
          </w:rPr>
          <w:fldChar w:fldCharType="begin"/>
        </w:r>
        <w:r w:rsidR="00EE735D">
          <w:rPr>
            <w:noProof/>
            <w:webHidden/>
          </w:rPr>
          <w:instrText xml:space="preserve"> PAGEREF _Toc140563538 \h </w:instrText>
        </w:r>
        <w:r w:rsidR="00EE735D">
          <w:rPr>
            <w:noProof/>
            <w:webHidden/>
          </w:rPr>
        </w:r>
        <w:r w:rsidR="00EE735D">
          <w:rPr>
            <w:noProof/>
            <w:webHidden/>
          </w:rPr>
          <w:fldChar w:fldCharType="separate"/>
        </w:r>
        <w:r w:rsidR="00EE735D">
          <w:rPr>
            <w:noProof/>
            <w:webHidden/>
          </w:rPr>
          <w:t>66</w:t>
        </w:r>
        <w:r w:rsidR="00EE735D">
          <w:rPr>
            <w:noProof/>
            <w:webHidden/>
          </w:rPr>
          <w:fldChar w:fldCharType="end"/>
        </w:r>
      </w:hyperlink>
    </w:p>
    <w:p w14:paraId="17E47973" w14:textId="66E8025B" w:rsidR="00EE735D" w:rsidRDefault="00212988">
      <w:pPr>
        <w:pStyle w:val="TOC2"/>
        <w:rPr>
          <w:rFonts w:asciiTheme="minorHAnsi" w:eastAsiaTheme="minorEastAsia" w:hAnsiTheme="minorHAnsi" w:cstheme="minorBidi"/>
          <w:b w:val="0"/>
          <w:noProof/>
          <w:color w:val="auto"/>
          <w:sz w:val="22"/>
          <w:szCs w:val="22"/>
        </w:rPr>
      </w:pPr>
      <w:hyperlink w:anchor="_Toc140563539" w:history="1">
        <w:r w:rsidR="00EE735D" w:rsidRPr="00040374">
          <w:rPr>
            <w:rStyle w:val="Hyperlink"/>
            <w:noProof/>
          </w:rPr>
          <w:t>6.6.</w:t>
        </w:r>
        <w:r w:rsidR="00EE735D">
          <w:rPr>
            <w:rFonts w:asciiTheme="minorHAnsi" w:eastAsiaTheme="minorEastAsia" w:hAnsiTheme="minorHAnsi" w:cstheme="minorBidi"/>
            <w:b w:val="0"/>
            <w:noProof/>
            <w:color w:val="auto"/>
            <w:sz w:val="22"/>
            <w:szCs w:val="22"/>
          </w:rPr>
          <w:tab/>
        </w:r>
        <w:r w:rsidR="00EE735D" w:rsidRPr="00040374">
          <w:rPr>
            <w:rStyle w:val="Hyperlink"/>
            <w:noProof/>
          </w:rPr>
          <w:t>Consults Tab</w:t>
        </w:r>
        <w:r w:rsidR="00EE735D">
          <w:rPr>
            <w:noProof/>
            <w:webHidden/>
          </w:rPr>
          <w:tab/>
        </w:r>
        <w:r w:rsidR="00EE735D">
          <w:rPr>
            <w:noProof/>
            <w:webHidden/>
          </w:rPr>
          <w:fldChar w:fldCharType="begin"/>
        </w:r>
        <w:r w:rsidR="00EE735D">
          <w:rPr>
            <w:noProof/>
            <w:webHidden/>
          </w:rPr>
          <w:instrText xml:space="preserve"> PAGEREF _Toc140563539 \h </w:instrText>
        </w:r>
        <w:r w:rsidR="00EE735D">
          <w:rPr>
            <w:noProof/>
            <w:webHidden/>
          </w:rPr>
        </w:r>
        <w:r w:rsidR="00EE735D">
          <w:rPr>
            <w:noProof/>
            <w:webHidden/>
          </w:rPr>
          <w:fldChar w:fldCharType="separate"/>
        </w:r>
        <w:r w:rsidR="00EE735D">
          <w:rPr>
            <w:noProof/>
            <w:webHidden/>
          </w:rPr>
          <w:t>67</w:t>
        </w:r>
        <w:r w:rsidR="00EE735D">
          <w:rPr>
            <w:noProof/>
            <w:webHidden/>
          </w:rPr>
          <w:fldChar w:fldCharType="end"/>
        </w:r>
      </w:hyperlink>
    </w:p>
    <w:p w14:paraId="331401B3" w14:textId="4F113744" w:rsidR="00EE735D" w:rsidRDefault="00212988">
      <w:pPr>
        <w:pStyle w:val="TOC3"/>
        <w:rPr>
          <w:rFonts w:asciiTheme="minorHAnsi" w:eastAsiaTheme="minorEastAsia" w:hAnsiTheme="minorHAnsi" w:cstheme="minorBidi"/>
          <w:b w:val="0"/>
          <w:noProof/>
          <w:color w:val="auto"/>
          <w:sz w:val="22"/>
          <w:szCs w:val="22"/>
        </w:rPr>
      </w:pPr>
      <w:hyperlink w:anchor="_Toc140563540" w:history="1">
        <w:r w:rsidR="00EE735D" w:rsidRPr="00040374">
          <w:rPr>
            <w:rStyle w:val="Hyperlink"/>
            <w:noProof/>
          </w:rPr>
          <w:t>6.6.1.</w:t>
        </w:r>
        <w:r w:rsidR="00EE735D">
          <w:rPr>
            <w:rFonts w:asciiTheme="minorHAnsi" w:eastAsiaTheme="minorEastAsia" w:hAnsiTheme="minorHAnsi" w:cstheme="minorBidi"/>
            <w:b w:val="0"/>
            <w:noProof/>
            <w:color w:val="auto"/>
            <w:sz w:val="22"/>
            <w:szCs w:val="22"/>
          </w:rPr>
          <w:tab/>
        </w:r>
        <w:r w:rsidR="00EE735D" w:rsidRPr="00040374">
          <w:rPr>
            <w:rStyle w:val="Hyperlink"/>
            <w:noProof/>
          </w:rPr>
          <w:t>Consults Tab – Expanded View</w:t>
        </w:r>
        <w:r w:rsidR="00EE735D">
          <w:rPr>
            <w:noProof/>
            <w:webHidden/>
          </w:rPr>
          <w:tab/>
        </w:r>
        <w:r w:rsidR="00EE735D">
          <w:rPr>
            <w:noProof/>
            <w:webHidden/>
          </w:rPr>
          <w:fldChar w:fldCharType="begin"/>
        </w:r>
        <w:r w:rsidR="00EE735D">
          <w:rPr>
            <w:noProof/>
            <w:webHidden/>
          </w:rPr>
          <w:instrText xml:space="preserve"> PAGEREF _Toc140563540 \h </w:instrText>
        </w:r>
        <w:r w:rsidR="00EE735D">
          <w:rPr>
            <w:noProof/>
            <w:webHidden/>
          </w:rPr>
        </w:r>
        <w:r w:rsidR="00EE735D">
          <w:rPr>
            <w:noProof/>
            <w:webHidden/>
          </w:rPr>
          <w:fldChar w:fldCharType="separate"/>
        </w:r>
        <w:r w:rsidR="00EE735D">
          <w:rPr>
            <w:noProof/>
            <w:webHidden/>
          </w:rPr>
          <w:t>68</w:t>
        </w:r>
        <w:r w:rsidR="00EE735D">
          <w:rPr>
            <w:noProof/>
            <w:webHidden/>
          </w:rPr>
          <w:fldChar w:fldCharType="end"/>
        </w:r>
      </w:hyperlink>
    </w:p>
    <w:p w14:paraId="21921076" w14:textId="6CF778E4" w:rsidR="00EE735D" w:rsidRDefault="00212988">
      <w:pPr>
        <w:pStyle w:val="TOC3"/>
        <w:rPr>
          <w:rFonts w:asciiTheme="minorHAnsi" w:eastAsiaTheme="minorEastAsia" w:hAnsiTheme="minorHAnsi" w:cstheme="minorBidi"/>
          <w:b w:val="0"/>
          <w:noProof/>
          <w:color w:val="auto"/>
          <w:sz w:val="22"/>
          <w:szCs w:val="22"/>
        </w:rPr>
      </w:pPr>
      <w:hyperlink w:anchor="_Toc140563541" w:history="1">
        <w:r w:rsidR="00EE735D" w:rsidRPr="00040374">
          <w:rPr>
            <w:rStyle w:val="Hyperlink"/>
            <w:noProof/>
          </w:rPr>
          <w:t>6.6.2.</w:t>
        </w:r>
        <w:r w:rsidR="00EE735D">
          <w:rPr>
            <w:rFonts w:asciiTheme="minorHAnsi" w:eastAsiaTheme="minorEastAsia" w:hAnsiTheme="minorHAnsi" w:cstheme="minorBidi"/>
            <w:b w:val="0"/>
            <w:noProof/>
            <w:color w:val="auto"/>
            <w:sz w:val="22"/>
            <w:szCs w:val="22"/>
          </w:rPr>
          <w:tab/>
        </w:r>
        <w:r w:rsidR="00EE735D" w:rsidRPr="00040374">
          <w:rPr>
            <w:rStyle w:val="Hyperlink"/>
            <w:noProof/>
          </w:rPr>
          <w:t>Consults Tab – Query Editor</w:t>
        </w:r>
        <w:r w:rsidR="00EE735D">
          <w:rPr>
            <w:noProof/>
            <w:webHidden/>
          </w:rPr>
          <w:tab/>
        </w:r>
        <w:r w:rsidR="00EE735D">
          <w:rPr>
            <w:noProof/>
            <w:webHidden/>
          </w:rPr>
          <w:fldChar w:fldCharType="begin"/>
        </w:r>
        <w:r w:rsidR="00EE735D">
          <w:rPr>
            <w:noProof/>
            <w:webHidden/>
          </w:rPr>
          <w:instrText xml:space="preserve"> PAGEREF _Toc140563541 \h </w:instrText>
        </w:r>
        <w:r w:rsidR="00EE735D">
          <w:rPr>
            <w:noProof/>
            <w:webHidden/>
          </w:rPr>
        </w:r>
        <w:r w:rsidR="00EE735D">
          <w:rPr>
            <w:noProof/>
            <w:webHidden/>
          </w:rPr>
          <w:fldChar w:fldCharType="separate"/>
        </w:r>
        <w:r w:rsidR="00EE735D">
          <w:rPr>
            <w:noProof/>
            <w:webHidden/>
          </w:rPr>
          <w:t>69</w:t>
        </w:r>
        <w:r w:rsidR="00EE735D">
          <w:rPr>
            <w:noProof/>
            <w:webHidden/>
          </w:rPr>
          <w:fldChar w:fldCharType="end"/>
        </w:r>
      </w:hyperlink>
    </w:p>
    <w:p w14:paraId="7B8E4FF0" w14:textId="4069620B" w:rsidR="00EE735D" w:rsidRDefault="00212988">
      <w:pPr>
        <w:pStyle w:val="TOC2"/>
        <w:rPr>
          <w:rFonts w:asciiTheme="minorHAnsi" w:eastAsiaTheme="minorEastAsia" w:hAnsiTheme="minorHAnsi" w:cstheme="minorBidi"/>
          <w:b w:val="0"/>
          <w:noProof/>
          <w:color w:val="auto"/>
          <w:sz w:val="22"/>
          <w:szCs w:val="22"/>
        </w:rPr>
      </w:pPr>
      <w:hyperlink w:anchor="_Toc140563542" w:history="1">
        <w:r w:rsidR="00EE735D" w:rsidRPr="00040374">
          <w:rPr>
            <w:rStyle w:val="Hyperlink"/>
            <w:noProof/>
          </w:rPr>
          <w:t>6.7.</w:t>
        </w:r>
        <w:r w:rsidR="00EE735D">
          <w:rPr>
            <w:rFonts w:asciiTheme="minorHAnsi" w:eastAsiaTheme="minorEastAsia" w:hAnsiTheme="minorHAnsi" w:cstheme="minorBidi"/>
            <w:b w:val="0"/>
            <w:noProof/>
            <w:color w:val="auto"/>
            <w:sz w:val="22"/>
            <w:szCs w:val="22"/>
          </w:rPr>
          <w:tab/>
        </w:r>
        <w:r w:rsidR="00EE735D" w:rsidRPr="00040374">
          <w:rPr>
            <w:rStyle w:val="Hyperlink"/>
            <w:noProof/>
          </w:rPr>
          <w:t>Problem List Tab</w:t>
        </w:r>
        <w:r w:rsidR="00EE735D">
          <w:rPr>
            <w:noProof/>
            <w:webHidden/>
          </w:rPr>
          <w:tab/>
        </w:r>
        <w:r w:rsidR="00EE735D">
          <w:rPr>
            <w:noProof/>
            <w:webHidden/>
          </w:rPr>
          <w:fldChar w:fldCharType="begin"/>
        </w:r>
        <w:r w:rsidR="00EE735D">
          <w:rPr>
            <w:noProof/>
            <w:webHidden/>
          </w:rPr>
          <w:instrText xml:space="preserve"> PAGEREF _Toc140563542 \h </w:instrText>
        </w:r>
        <w:r w:rsidR="00EE735D">
          <w:rPr>
            <w:noProof/>
            <w:webHidden/>
          </w:rPr>
        </w:r>
        <w:r w:rsidR="00EE735D">
          <w:rPr>
            <w:noProof/>
            <w:webHidden/>
          </w:rPr>
          <w:fldChar w:fldCharType="separate"/>
        </w:r>
        <w:r w:rsidR="00EE735D">
          <w:rPr>
            <w:noProof/>
            <w:webHidden/>
          </w:rPr>
          <w:t>69</w:t>
        </w:r>
        <w:r w:rsidR="00EE735D">
          <w:rPr>
            <w:noProof/>
            <w:webHidden/>
          </w:rPr>
          <w:fldChar w:fldCharType="end"/>
        </w:r>
      </w:hyperlink>
    </w:p>
    <w:p w14:paraId="1D9D988F" w14:textId="7B5ED268" w:rsidR="00EE735D" w:rsidRDefault="00212988">
      <w:pPr>
        <w:pStyle w:val="TOC3"/>
        <w:rPr>
          <w:rFonts w:asciiTheme="minorHAnsi" w:eastAsiaTheme="minorEastAsia" w:hAnsiTheme="minorHAnsi" w:cstheme="minorBidi"/>
          <w:b w:val="0"/>
          <w:noProof/>
          <w:color w:val="auto"/>
          <w:sz w:val="22"/>
          <w:szCs w:val="22"/>
        </w:rPr>
      </w:pPr>
      <w:hyperlink w:anchor="_Toc140563543" w:history="1">
        <w:r w:rsidR="00EE735D" w:rsidRPr="00040374">
          <w:rPr>
            <w:rStyle w:val="Hyperlink"/>
            <w:noProof/>
          </w:rPr>
          <w:t>6.7.1.</w:t>
        </w:r>
        <w:r w:rsidR="00EE735D">
          <w:rPr>
            <w:rFonts w:asciiTheme="minorHAnsi" w:eastAsiaTheme="minorEastAsia" w:hAnsiTheme="minorHAnsi" w:cstheme="minorBidi"/>
            <w:b w:val="0"/>
            <w:noProof/>
            <w:color w:val="auto"/>
            <w:sz w:val="22"/>
            <w:szCs w:val="22"/>
          </w:rPr>
          <w:tab/>
        </w:r>
        <w:r w:rsidR="00EE735D" w:rsidRPr="00040374">
          <w:rPr>
            <w:rStyle w:val="Hyperlink"/>
            <w:noProof/>
          </w:rPr>
          <w:t>Problem List – Expanded View</w:t>
        </w:r>
        <w:r w:rsidR="00EE735D">
          <w:rPr>
            <w:noProof/>
            <w:webHidden/>
          </w:rPr>
          <w:tab/>
        </w:r>
        <w:r w:rsidR="00EE735D">
          <w:rPr>
            <w:noProof/>
            <w:webHidden/>
          </w:rPr>
          <w:fldChar w:fldCharType="begin"/>
        </w:r>
        <w:r w:rsidR="00EE735D">
          <w:rPr>
            <w:noProof/>
            <w:webHidden/>
          </w:rPr>
          <w:instrText xml:space="preserve"> PAGEREF _Toc140563543 \h </w:instrText>
        </w:r>
        <w:r w:rsidR="00EE735D">
          <w:rPr>
            <w:noProof/>
            <w:webHidden/>
          </w:rPr>
        </w:r>
        <w:r w:rsidR="00EE735D">
          <w:rPr>
            <w:noProof/>
            <w:webHidden/>
          </w:rPr>
          <w:fldChar w:fldCharType="separate"/>
        </w:r>
        <w:r w:rsidR="00EE735D">
          <w:rPr>
            <w:noProof/>
            <w:webHidden/>
          </w:rPr>
          <w:t>70</w:t>
        </w:r>
        <w:r w:rsidR="00EE735D">
          <w:rPr>
            <w:noProof/>
            <w:webHidden/>
          </w:rPr>
          <w:fldChar w:fldCharType="end"/>
        </w:r>
      </w:hyperlink>
    </w:p>
    <w:p w14:paraId="41F26EDB" w14:textId="4B2C192A" w:rsidR="00EE735D" w:rsidRDefault="00212988">
      <w:pPr>
        <w:pStyle w:val="TOC3"/>
        <w:rPr>
          <w:rFonts w:asciiTheme="minorHAnsi" w:eastAsiaTheme="minorEastAsia" w:hAnsiTheme="minorHAnsi" w:cstheme="minorBidi"/>
          <w:b w:val="0"/>
          <w:noProof/>
          <w:color w:val="auto"/>
          <w:sz w:val="22"/>
          <w:szCs w:val="22"/>
        </w:rPr>
      </w:pPr>
      <w:hyperlink w:anchor="_Toc140563544" w:history="1">
        <w:r w:rsidR="00EE735D" w:rsidRPr="00040374">
          <w:rPr>
            <w:rStyle w:val="Hyperlink"/>
            <w:noProof/>
          </w:rPr>
          <w:t>6.7.2.</w:t>
        </w:r>
        <w:r w:rsidR="00EE735D">
          <w:rPr>
            <w:rFonts w:asciiTheme="minorHAnsi" w:eastAsiaTheme="minorEastAsia" w:hAnsiTheme="minorHAnsi" w:cstheme="minorBidi"/>
            <w:b w:val="0"/>
            <w:noProof/>
            <w:color w:val="auto"/>
            <w:sz w:val="22"/>
            <w:szCs w:val="22"/>
          </w:rPr>
          <w:tab/>
        </w:r>
        <w:r w:rsidR="00EE735D" w:rsidRPr="00040374">
          <w:rPr>
            <w:rStyle w:val="Hyperlink"/>
            <w:noProof/>
          </w:rPr>
          <w:t>Problem List – Query Editor</w:t>
        </w:r>
        <w:r w:rsidR="00EE735D">
          <w:rPr>
            <w:noProof/>
            <w:webHidden/>
          </w:rPr>
          <w:tab/>
        </w:r>
        <w:r w:rsidR="00EE735D">
          <w:rPr>
            <w:noProof/>
            <w:webHidden/>
          </w:rPr>
          <w:fldChar w:fldCharType="begin"/>
        </w:r>
        <w:r w:rsidR="00EE735D">
          <w:rPr>
            <w:noProof/>
            <w:webHidden/>
          </w:rPr>
          <w:instrText xml:space="preserve"> PAGEREF _Toc140563544 \h </w:instrText>
        </w:r>
        <w:r w:rsidR="00EE735D">
          <w:rPr>
            <w:noProof/>
            <w:webHidden/>
          </w:rPr>
        </w:r>
        <w:r w:rsidR="00EE735D">
          <w:rPr>
            <w:noProof/>
            <w:webHidden/>
          </w:rPr>
          <w:fldChar w:fldCharType="separate"/>
        </w:r>
        <w:r w:rsidR="00EE735D">
          <w:rPr>
            <w:noProof/>
            <w:webHidden/>
          </w:rPr>
          <w:t>71</w:t>
        </w:r>
        <w:r w:rsidR="00EE735D">
          <w:rPr>
            <w:noProof/>
            <w:webHidden/>
          </w:rPr>
          <w:fldChar w:fldCharType="end"/>
        </w:r>
      </w:hyperlink>
    </w:p>
    <w:p w14:paraId="0C939749" w14:textId="4A5D202A" w:rsidR="00EE735D" w:rsidRDefault="00212988">
      <w:pPr>
        <w:pStyle w:val="TOC2"/>
        <w:rPr>
          <w:rFonts w:asciiTheme="minorHAnsi" w:eastAsiaTheme="minorEastAsia" w:hAnsiTheme="minorHAnsi" w:cstheme="minorBidi"/>
          <w:b w:val="0"/>
          <w:noProof/>
          <w:color w:val="auto"/>
          <w:sz w:val="22"/>
          <w:szCs w:val="22"/>
        </w:rPr>
      </w:pPr>
      <w:hyperlink w:anchor="_Toc140563545" w:history="1">
        <w:r w:rsidR="00EE735D" w:rsidRPr="00040374">
          <w:rPr>
            <w:rStyle w:val="Hyperlink"/>
            <w:noProof/>
          </w:rPr>
          <w:t>6.8.</w:t>
        </w:r>
        <w:r w:rsidR="00EE735D">
          <w:rPr>
            <w:rFonts w:asciiTheme="minorHAnsi" w:eastAsiaTheme="minorEastAsia" w:hAnsiTheme="minorHAnsi" w:cstheme="minorBidi"/>
            <w:b w:val="0"/>
            <w:noProof/>
            <w:color w:val="auto"/>
            <w:sz w:val="22"/>
            <w:szCs w:val="22"/>
          </w:rPr>
          <w:tab/>
        </w:r>
        <w:r w:rsidR="00EE735D" w:rsidRPr="00040374">
          <w:rPr>
            <w:rStyle w:val="Hyperlink"/>
            <w:noProof/>
          </w:rPr>
          <w:t>Immunization Tab</w:t>
        </w:r>
        <w:r w:rsidR="00EE735D">
          <w:rPr>
            <w:noProof/>
            <w:webHidden/>
          </w:rPr>
          <w:tab/>
        </w:r>
        <w:r w:rsidR="00EE735D">
          <w:rPr>
            <w:noProof/>
            <w:webHidden/>
          </w:rPr>
          <w:fldChar w:fldCharType="begin"/>
        </w:r>
        <w:r w:rsidR="00EE735D">
          <w:rPr>
            <w:noProof/>
            <w:webHidden/>
          </w:rPr>
          <w:instrText xml:space="preserve"> PAGEREF _Toc140563545 \h </w:instrText>
        </w:r>
        <w:r w:rsidR="00EE735D">
          <w:rPr>
            <w:noProof/>
            <w:webHidden/>
          </w:rPr>
        </w:r>
        <w:r w:rsidR="00EE735D">
          <w:rPr>
            <w:noProof/>
            <w:webHidden/>
          </w:rPr>
          <w:fldChar w:fldCharType="separate"/>
        </w:r>
        <w:r w:rsidR="00EE735D">
          <w:rPr>
            <w:noProof/>
            <w:webHidden/>
          </w:rPr>
          <w:t>72</w:t>
        </w:r>
        <w:r w:rsidR="00EE735D">
          <w:rPr>
            <w:noProof/>
            <w:webHidden/>
          </w:rPr>
          <w:fldChar w:fldCharType="end"/>
        </w:r>
      </w:hyperlink>
    </w:p>
    <w:p w14:paraId="151F8930" w14:textId="28F826A8" w:rsidR="00EE735D" w:rsidRDefault="00212988">
      <w:pPr>
        <w:pStyle w:val="TOC3"/>
        <w:rPr>
          <w:rFonts w:asciiTheme="minorHAnsi" w:eastAsiaTheme="minorEastAsia" w:hAnsiTheme="minorHAnsi" w:cstheme="minorBidi"/>
          <w:b w:val="0"/>
          <w:noProof/>
          <w:color w:val="auto"/>
          <w:sz w:val="22"/>
          <w:szCs w:val="22"/>
        </w:rPr>
      </w:pPr>
      <w:hyperlink w:anchor="_Toc140563546" w:history="1">
        <w:r w:rsidR="00EE735D" w:rsidRPr="00040374">
          <w:rPr>
            <w:rStyle w:val="Hyperlink"/>
            <w:noProof/>
          </w:rPr>
          <w:t>6.8.1.</w:t>
        </w:r>
        <w:r w:rsidR="00EE735D">
          <w:rPr>
            <w:rFonts w:asciiTheme="minorHAnsi" w:eastAsiaTheme="minorEastAsia" w:hAnsiTheme="minorHAnsi" w:cstheme="minorBidi"/>
            <w:b w:val="0"/>
            <w:noProof/>
            <w:color w:val="auto"/>
            <w:sz w:val="22"/>
            <w:szCs w:val="22"/>
          </w:rPr>
          <w:tab/>
        </w:r>
        <w:r w:rsidR="00EE735D" w:rsidRPr="00040374">
          <w:rPr>
            <w:rStyle w:val="Hyperlink"/>
            <w:noProof/>
          </w:rPr>
          <w:t>Immunization Tab – Expanded View</w:t>
        </w:r>
        <w:r w:rsidR="00EE735D">
          <w:rPr>
            <w:noProof/>
            <w:webHidden/>
          </w:rPr>
          <w:tab/>
        </w:r>
        <w:r w:rsidR="00EE735D">
          <w:rPr>
            <w:noProof/>
            <w:webHidden/>
          </w:rPr>
          <w:fldChar w:fldCharType="begin"/>
        </w:r>
        <w:r w:rsidR="00EE735D">
          <w:rPr>
            <w:noProof/>
            <w:webHidden/>
          </w:rPr>
          <w:instrText xml:space="preserve"> PAGEREF _Toc140563546 \h </w:instrText>
        </w:r>
        <w:r w:rsidR="00EE735D">
          <w:rPr>
            <w:noProof/>
            <w:webHidden/>
          </w:rPr>
        </w:r>
        <w:r w:rsidR="00EE735D">
          <w:rPr>
            <w:noProof/>
            <w:webHidden/>
          </w:rPr>
          <w:fldChar w:fldCharType="separate"/>
        </w:r>
        <w:r w:rsidR="00EE735D">
          <w:rPr>
            <w:noProof/>
            <w:webHidden/>
          </w:rPr>
          <w:t>72</w:t>
        </w:r>
        <w:r w:rsidR="00EE735D">
          <w:rPr>
            <w:noProof/>
            <w:webHidden/>
          </w:rPr>
          <w:fldChar w:fldCharType="end"/>
        </w:r>
      </w:hyperlink>
    </w:p>
    <w:p w14:paraId="75DEBCB8" w14:textId="5B988C76" w:rsidR="00EE735D" w:rsidRDefault="00212988">
      <w:pPr>
        <w:pStyle w:val="TOC3"/>
        <w:rPr>
          <w:rFonts w:asciiTheme="minorHAnsi" w:eastAsiaTheme="minorEastAsia" w:hAnsiTheme="minorHAnsi" w:cstheme="minorBidi"/>
          <w:b w:val="0"/>
          <w:noProof/>
          <w:color w:val="auto"/>
          <w:sz w:val="22"/>
          <w:szCs w:val="22"/>
        </w:rPr>
      </w:pPr>
      <w:hyperlink w:anchor="_Toc140563547" w:history="1">
        <w:r w:rsidR="00EE735D" w:rsidRPr="00040374">
          <w:rPr>
            <w:rStyle w:val="Hyperlink"/>
            <w:noProof/>
          </w:rPr>
          <w:t>6.8.2.</w:t>
        </w:r>
        <w:r w:rsidR="00EE735D">
          <w:rPr>
            <w:rFonts w:asciiTheme="minorHAnsi" w:eastAsiaTheme="minorEastAsia" w:hAnsiTheme="minorHAnsi" w:cstheme="minorBidi"/>
            <w:b w:val="0"/>
            <w:noProof/>
            <w:color w:val="auto"/>
            <w:sz w:val="22"/>
            <w:szCs w:val="22"/>
          </w:rPr>
          <w:tab/>
        </w:r>
        <w:r w:rsidR="00EE735D" w:rsidRPr="00040374">
          <w:rPr>
            <w:rStyle w:val="Hyperlink"/>
            <w:noProof/>
          </w:rPr>
          <w:t>Immunization Tab – Query Editor</w:t>
        </w:r>
        <w:r w:rsidR="00EE735D">
          <w:rPr>
            <w:noProof/>
            <w:webHidden/>
          </w:rPr>
          <w:tab/>
        </w:r>
        <w:r w:rsidR="00EE735D">
          <w:rPr>
            <w:noProof/>
            <w:webHidden/>
          </w:rPr>
          <w:fldChar w:fldCharType="begin"/>
        </w:r>
        <w:r w:rsidR="00EE735D">
          <w:rPr>
            <w:noProof/>
            <w:webHidden/>
          </w:rPr>
          <w:instrText xml:space="preserve"> PAGEREF _Toc140563547 \h </w:instrText>
        </w:r>
        <w:r w:rsidR="00EE735D">
          <w:rPr>
            <w:noProof/>
            <w:webHidden/>
          </w:rPr>
        </w:r>
        <w:r w:rsidR="00EE735D">
          <w:rPr>
            <w:noProof/>
            <w:webHidden/>
          </w:rPr>
          <w:fldChar w:fldCharType="separate"/>
        </w:r>
        <w:r w:rsidR="00EE735D">
          <w:rPr>
            <w:noProof/>
            <w:webHidden/>
          </w:rPr>
          <w:t>73</w:t>
        </w:r>
        <w:r w:rsidR="00EE735D">
          <w:rPr>
            <w:noProof/>
            <w:webHidden/>
          </w:rPr>
          <w:fldChar w:fldCharType="end"/>
        </w:r>
      </w:hyperlink>
    </w:p>
    <w:p w14:paraId="7CFAC737" w14:textId="254B8E08" w:rsidR="00EE735D" w:rsidRDefault="00212988">
      <w:pPr>
        <w:pStyle w:val="TOC2"/>
        <w:rPr>
          <w:rFonts w:asciiTheme="minorHAnsi" w:eastAsiaTheme="minorEastAsia" w:hAnsiTheme="minorHAnsi" w:cstheme="minorBidi"/>
          <w:b w:val="0"/>
          <w:noProof/>
          <w:color w:val="auto"/>
          <w:sz w:val="22"/>
          <w:szCs w:val="22"/>
        </w:rPr>
      </w:pPr>
      <w:hyperlink w:anchor="_Toc140563548" w:history="1">
        <w:r w:rsidR="00EE735D" w:rsidRPr="00040374">
          <w:rPr>
            <w:rStyle w:val="Hyperlink"/>
            <w:noProof/>
          </w:rPr>
          <w:t>6.9.</w:t>
        </w:r>
        <w:r w:rsidR="00EE735D">
          <w:rPr>
            <w:rFonts w:asciiTheme="minorHAnsi" w:eastAsiaTheme="minorEastAsia" w:hAnsiTheme="minorHAnsi" w:cstheme="minorBidi"/>
            <w:b w:val="0"/>
            <w:noProof/>
            <w:color w:val="auto"/>
            <w:sz w:val="22"/>
            <w:szCs w:val="22"/>
          </w:rPr>
          <w:tab/>
        </w:r>
        <w:r w:rsidR="00EE735D" w:rsidRPr="00040374">
          <w:rPr>
            <w:rStyle w:val="Hyperlink"/>
            <w:noProof/>
          </w:rPr>
          <w:t>Appointments Tab</w:t>
        </w:r>
        <w:r w:rsidR="00EE735D">
          <w:rPr>
            <w:noProof/>
            <w:webHidden/>
          </w:rPr>
          <w:tab/>
        </w:r>
        <w:r w:rsidR="00EE735D">
          <w:rPr>
            <w:noProof/>
            <w:webHidden/>
          </w:rPr>
          <w:fldChar w:fldCharType="begin"/>
        </w:r>
        <w:r w:rsidR="00EE735D">
          <w:rPr>
            <w:noProof/>
            <w:webHidden/>
          </w:rPr>
          <w:instrText xml:space="preserve"> PAGEREF _Toc140563548 \h </w:instrText>
        </w:r>
        <w:r w:rsidR="00EE735D">
          <w:rPr>
            <w:noProof/>
            <w:webHidden/>
          </w:rPr>
        </w:r>
        <w:r w:rsidR="00EE735D">
          <w:rPr>
            <w:noProof/>
            <w:webHidden/>
          </w:rPr>
          <w:fldChar w:fldCharType="separate"/>
        </w:r>
        <w:r w:rsidR="00EE735D">
          <w:rPr>
            <w:noProof/>
            <w:webHidden/>
          </w:rPr>
          <w:t>74</w:t>
        </w:r>
        <w:r w:rsidR="00EE735D">
          <w:rPr>
            <w:noProof/>
            <w:webHidden/>
          </w:rPr>
          <w:fldChar w:fldCharType="end"/>
        </w:r>
      </w:hyperlink>
    </w:p>
    <w:p w14:paraId="3BB98A3B" w14:textId="7BEB9AF4" w:rsidR="00EE735D" w:rsidRDefault="00212988">
      <w:pPr>
        <w:pStyle w:val="TOC3"/>
        <w:rPr>
          <w:rFonts w:asciiTheme="minorHAnsi" w:eastAsiaTheme="minorEastAsia" w:hAnsiTheme="minorHAnsi" w:cstheme="minorBidi"/>
          <w:b w:val="0"/>
          <w:noProof/>
          <w:color w:val="auto"/>
          <w:sz w:val="22"/>
          <w:szCs w:val="22"/>
        </w:rPr>
      </w:pPr>
      <w:hyperlink w:anchor="_Toc140563549" w:history="1">
        <w:r w:rsidR="00EE735D" w:rsidRPr="00040374">
          <w:rPr>
            <w:rStyle w:val="Hyperlink"/>
            <w:noProof/>
          </w:rPr>
          <w:t>6.9.1.</w:t>
        </w:r>
        <w:r w:rsidR="00EE735D">
          <w:rPr>
            <w:rFonts w:asciiTheme="minorHAnsi" w:eastAsiaTheme="minorEastAsia" w:hAnsiTheme="minorHAnsi" w:cstheme="minorBidi"/>
            <w:b w:val="0"/>
            <w:noProof/>
            <w:color w:val="auto"/>
            <w:sz w:val="22"/>
            <w:szCs w:val="22"/>
          </w:rPr>
          <w:tab/>
        </w:r>
        <w:r w:rsidR="00EE735D" w:rsidRPr="00040374">
          <w:rPr>
            <w:rStyle w:val="Hyperlink"/>
            <w:noProof/>
          </w:rPr>
          <w:t>Appointments Tab – Expanded View</w:t>
        </w:r>
        <w:r w:rsidR="00EE735D">
          <w:rPr>
            <w:noProof/>
            <w:webHidden/>
          </w:rPr>
          <w:tab/>
        </w:r>
        <w:r w:rsidR="00EE735D">
          <w:rPr>
            <w:noProof/>
            <w:webHidden/>
          </w:rPr>
          <w:fldChar w:fldCharType="begin"/>
        </w:r>
        <w:r w:rsidR="00EE735D">
          <w:rPr>
            <w:noProof/>
            <w:webHidden/>
          </w:rPr>
          <w:instrText xml:space="preserve"> PAGEREF _Toc140563549 \h </w:instrText>
        </w:r>
        <w:r w:rsidR="00EE735D">
          <w:rPr>
            <w:noProof/>
            <w:webHidden/>
          </w:rPr>
        </w:r>
        <w:r w:rsidR="00EE735D">
          <w:rPr>
            <w:noProof/>
            <w:webHidden/>
          </w:rPr>
          <w:fldChar w:fldCharType="separate"/>
        </w:r>
        <w:r w:rsidR="00EE735D">
          <w:rPr>
            <w:noProof/>
            <w:webHidden/>
          </w:rPr>
          <w:t>75</w:t>
        </w:r>
        <w:r w:rsidR="00EE735D">
          <w:rPr>
            <w:noProof/>
            <w:webHidden/>
          </w:rPr>
          <w:fldChar w:fldCharType="end"/>
        </w:r>
      </w:hyperlink>
    </w:p>
    <w:p w14:paraId="57F8E002" w14:textId="7EDAAF1E" w:rsidR="00EE735D" w:rsidRDefault="00212988">
      <w:pPr>
        <w:pStyle w:val="TOC3"/>
        <w:rPr>
          <w:rFonts w:asciiTheme="minorHAnsi" w:eastAsiaTheme="minorEastAsia" w:hAnsiTheme="minorHAnsi" w:cstheme="minorBidi"/>
          <w:b w:val="0"/>
          <w:noProof/>
          <w:color w:val="auto"/>
          <w:sz w:val="22"/>
          <w:szCs w:val="22"/>
        </w:rPr>
      </w:pPr>
      <w:hyperlink w:anchor="_Toc140563550" w:history="1">
        <w:r w:rsidR="00EE735D" w:rsidRPr="00040374">
          <w:rPr>
            <w:rStyle w:val="Hyperlink"/>
            <w:noProof/>
          </w:rPr>
          <w:t>6.9.2.</w:t>
        </w:r>
        <w:r w:rsidR="00EE735D">
          <w:rPr>
            <w:rFonts w:asciiTheme="minorHAnsi" w:eastAsiaTheme="minorEastAsia" w:hAnsiTheme="minorHAnsi" w:cstheme="minorBidi"/>
            <w:b w:val="0"/>
            <w:noProof/>
            <w:color w:val="auto"/>
            <w:sz w:val="22"/>
            <w:szCs w:val="22"/>
          </w:rPr>
          <w:tab/>
        </w:r>
        <w:r w:rsidR="00EE735D" w:rsidRPr="00040374">
          <w:rPr>
            <w:rStyle w:val="Hyperlink"/>
            <w:noProof/>
          </w:rPr>
          <w:t>Appointments Tab – Query Editor</w:t>
        </w:r>
        <w:r w:rsidR="00EE735D">
          <w:rPr>
            <w:noProof/>
            <w:webHidden/>
          </w:rPr>
          <w:tab/>
        </w:r>
        <w:r w:rsidR="00EE735D">
          <w:rPr>
            <w:noProof/>
            <w:webHidden/>
          </w:rPr>
          <w:fldChar w:fldCharType="begin"/>
        </w:r>
        <w:r w:rsidR="00EE735D">
          <w:rPr>
            <w:noProof/>
            <w:webHidden/>
          </w:rPr>
          <w:instrText xml:space="preserve"> PAGEREF _Toc140563550 \h </w:instrText>
        </w:r>
        <w:r w:rsidR="00EE735D">
          <w:rPr>
            <w:noProof/>
            <w:webHidden/>
          </w:rPr>
        </w:r>
        <w:r w:rsidR="00EE735D">
          <w:rPr>
            <w:noProof/>
            <w:webHidden/>
          </w:rPr>
          <w:fldChar w:fldCharType="separate"/>
        </w:r>
        <w:r w:rsidR="00EE735D">
          <w:rPr>
            <w:noProof/>
            <w:webHidden/>
          </w:rPr>
          <w:t>75</w:t>
        </w:r>
        <w:r w:rsidR="00EE735D">
          <w:rPr>
            <w:noProof/>
            <w:webHidden/>
          </w:rPr>
          <w:fldChar w:fldCharType="end"/>
        </w:r>
      </w:hyperlink>
    </w:p>
    <w:p w14:paraId="01B6A01F" w14:textId="691E1932" w:rsidR="00EE735D" w:rsidRDefault="00212988">
      <w:pPr>
        <w:pStyle w:val="TOC1"/>
        <w:rPr>
          <w:rFonts w:asciiTheme="minorHAnsi" w:eastAsiaTheme="minorEastAsia" w:hAnsiTheme="minorHAnsi" w:cstheme="minorBidi"/>
          <w:b w:val="0"/>
          <w:noProof/>
          <w:color w:val="auto"/>
          <w:sz w:val="22"/>
          <w:szCs w:val="22"/>
        </w:rPr>
      </w:pPr>
      <w:hyperlink w:anchor="_Toc140563551" w:history="1">
        <w:r w:rsidR="00EE735D" w:rsidRPr="00040374">
          <w:rPr>
            <w:rStyle w:val="Hyperlink"/>
            <w:noProof/>
          </w:rPr>
          <w:t>7.</w:t>
        </w:r>
        <w:r w:rsidR="00EE735D">
          <w:rPr>
            <w:rFonts w:asciiTheme="minorHAnsi" w:eastAsiaTheme="minorEastAsia" w:hAnsiTheme="minorHAnsi" w:cstheme="minorBidi"/>
            <w:b w:val="0"/>
            <w:noProof/>
            <w:color w:val="auto"/>
            <w:sz w:val="22"/>
            <w:szCs w:val="22"/>
          </w:rPr>
          <w:tab/>
        </w:r>
        <w:r w:rsidR="00EE735D" w:rsidRPr="00040374">
          <w:rPr>
            <w:rStyle w:val="Hyperlink"/>
            <w:noProof/>
          </w:rPr>
          <w:t>Version and Build Information</w:t>
        </w:r>
        <w:r w:rsidR="00EE735D">
          <w:rPr>
            <w:noProof/>
            <w:webHidden/>
          </w:rPr>
          <w:tab/>
        </w:r>
        <w:r w:rsidR="00EE735D">
          <w:rPr>
            <w:noProof/>
            <w:webHidden/>
          </w:rPr>
          <w:fldChar w:fldCharType="begin"/>
        </w:r>
        <w:r w:rsidR="00EE735D">
          <w:rPr>
            <w:noProof/>
            <w:webHidden/>
          </w:rPr>
          <w:instrText xml:space="preserve"> PAGEREF _Toc140563551 \h </w:instrText>
        </w:r>
        <w:r w:rsidR="00EE735D">
          <w:rPr>
            <w:noProof/>
            <w:webHidden/>
          </w:rPr>
        </w:r>
        <w:r w:rsidR="00EE735D">
          <w:rPr>
            <w:noProof/>
            <w:webHidden/>
          </w:rPr>
          <w:fldChar w:fldCharType="separate"/>
        </w:r>
        <w:r w:rsidR="00EE735D">
          <w:rPr>
            <w:noProof/>
            <w:webHidden/>
          </w:rPr>
          <w:t>77</w:t>
        </w:r>
        <w:r w:rsidR="00EE735D">
          <w:rPr>
            <w:noProof/>
            <w:webHidden/>
          </w:rPr>
          <w:fldChar w:fldCharType="end"/>
        </w:r>
      </w:hyperlink>
    </w:p>
    <w:p w14:paraId="56296E3F" w14:textId="2CAC776F" w:rsidR="00EE735D" w:rsidRDefault="00212988">
      <w:pPr>
        <w:pStyle w:val="TOC2"/>
        <w:rPr>
          <w:rFonts w:asciiTheme="minorHAnsi" w:eastAsiaTheme="minorEastAsia" w:hAnsiTheme="minorHAnsi" w:cstheme="minorBidi"/>
          <w:b w:val="0"/>
          <w:noProof/>
          <w:color w:val="auto"/>
          <w:sz w:val="22"/>
          <w:szCs w:val="22"/>
        </w:rPr>
      </w:pPr>
      <w:hyperlink w:anchor="_Toc140563552" w:history="1">
        <w:r w:rsidR="00EE735D" w:rsidRPr="00040374">
          <w:rPr>
            <w:rStyle w:val="Hyperlink"/>
            <w:noProof/>
          </w:rPr>
          <w:t>7.1.</w:t>
        </w:r>
        <w:r w:rsidR="00EE735D">
          <w:rPr>
            <w:rFonts w:asciiTheme="minorHAnsi" w:eastAsiaTheme="minorEastAsia" w:hAnsiTheme="minorHAnsi" w:cstheme="minorBidi"/>
            <w:b w:val="0"/>
            <w:noProof/>
            <w:color w:val="auto"/>
            <w:sz w:val="22"/>
            <w:szCs w:val="22"/>
          </w:rPr>
          <w:tab/>
        </w:r>
        <w:r w:rsidR="00EE735D" w:rsidRPr="00040374">
          <w:rPr>
            <w:rStyle w:val="Hyperlink"/>
            <w:noProof/>
          </w:rPr>
          <w:t>Date Formats for Entry</w:t>
        </w:r>
        <w:r w:rsidR="00EE735D">
          <w:rPr>
            <w:noProof/>
            <w:webHidden/>
          </w:rPr>
          <w:tab/>
        </w:r>
        <w:r w:rsidR="00EE735D">
          <w:rPr>
            <w:noProof/>
            <w:webHidden/>
          </w:rPr>
          <w:fldChar w:fldCharType="begin"/>
        </w:r>
        <w:r w:rsidR="00EE735D">
          <w:rPr>
            <w:noProof/>
            <w:webHidden/>
          </w:rPr>
          <w:instrText xml:space="preserve"> PAGEREF _Toc140563552 \h </w:instrText>
        </w:r>
        <w:r w:rsidR="00EE735D">
          <w:rPr>
            <w:noProof/>
            <w:webHidden/>
          </w:rPr>
        </w:r>
        <w:r w:rsidR="00EE735D">
          <w:rPr>
            <w:noProof/>
            <w:webHidden/>
          </w:rPr>
          <w:fldChar w:fldCharType="separate"/>
        </w:r>
        <w:r w:rsidR="00EE735D">
          <w:rPr>
            <w:noProof/>
            <w:webHidden/>
          </w:rPr>
          <w:t>77</w:t>
        </w:r>
        <w:r w:rsidR="00EE735D">
          <w:rPr>
            <w:noProof/>
            <w:webHidden/>
          </w:rPr>
          <w:fldChar w:fldCharType="end"/>
        </w:r>
      </w:hyperlink>
    </w:p>
    <w:p w14:paraId="0E774E71" w14:textId="0B0DF89A" w:rsidR="00EE735D" w:rsidRDefault="00212988">
      <w:pPr>
        <w:pStyle w:val="TOC2"/>
        <w:rPr>
          <w:rFonts w:asciiTheme="minorHAnsi" w:eastAsiaTheme="minorEastAsia" w:hAnsiTheme="minorHAnsi" w:cstheme="minorBidi"/>
          <w:b w:val="0"/>
          <w:noProof/>
          <w:color w:val="auto"/>
          <w:sz w:val="22"/>
          <w:szCs w:val="22"/>
        </w:rPr>
      </w:pPr>
      <w:hyperlink w:anchor="_Toc140563553" w:history="1">
        <w:r w:rsidR="00EE735D" w:rsidRPr="00040374">
          <w:rPr>
            <w:rStyle w:val="Hyperlink"/>
            <w:noProof/>
          </w:rPr>
          <w:t>7.2.</w:t>
        </w:r>
        <w:r w:rsidR="00EE735D">
          <w:rPr>
            <w:rFonts w:asciiTheme="minorHAnsi" w:eastAsiaTheme="minorEastAsia" w:hAnsiTheme="minorHAnsi" w:cstheme="minorBidi"/>
            <w:b w:val="0"/>
            <w:noProof/>
            <w:color w:val="auto"/>
            <w:sz w:val="22"/>
            <w:szCs w:val="22"/>
          </w:rPr>
          <w:tab/>
        </w:r>
        <w:r w:rsidR="00EE735D" w:rsidRPr="00040374">
          <w:rPr>
            <w:rStyle w:val="Hyperlink"/>
            <w:noProof/>
          </w:rPr>
          <w:t>Time Display</w:t>
        </w:r>
        <w:r w:rsidR="00EE735D">
          <w:rPr>
            <w:noProof/>
            <w:webHidden/>
          </w:rPr>
          <w:tab/>
        </w:r>
        <w:r w:rsidR="00EE735D">
          <w:rPr>
            <w:noProof/>
            <w:webHidden/>
          </w:rPr>
          <w:fldChar w:fldCharType="begin"/>
        </w:r>
        <w:r w:rsidR="00EE735D">
          <w:rPr>
            <w:noProof/>
            <w:webHidden/>
          </w:rPr>
          <w:instrText xml:space="preserve"> PAGEREF _Toc140563553 \h </w:instrText>
        </w:r>
        <w:r w:rsidR="00EE735D">
          <w:rPr>
            <w:noProof/>
            <w:webHidden/>
          </w:rPr>
        </w:r>
        <w:r w:rsidR="00EE735D">
          <w:rPr>
            <w:noProof/>
            <w:webHidden/>
          </w:rPr>
          <w:fldChar w:fldCharType="separate"/>
        </w:r>
        <w:r w:rsidR="00EE735D">
          <w:rPr>
            <w:noProof/>
            <w:webHidden/>
          </w:rPr>
          <w:t>77</w:t>
        </w:r>
        <w:r w:rsidR="00EE735D">
          <w:rPr>
            <w:noProof/>
            <w:webHidden/>
          </w:rPr>
          <w:fldChar w:fldCharType="end"/>
        </w:r>
      </w:hyperlink>
    </w:p>
    <w:p w14:paraId="12091095" w14:textId="09586770" w:rsidR="00EE735D" w:rsidRDefault="00212988">
      <w:pPr>
        <w:pStyle w:val="TOC1"/>
        <w:rPr>
          <w:rFonts w:asciiTheme="minorHAnsi" w:eastAsiaTheme="minorEastAsia" w:hAnsiTheme="minorHAnsi" w:cstheme="minorBidi"/>
          <w:b w:val="0"/>
          <w:noProof/>
          <w:color w:val="auto"/>
          <w:sz w:val="22"/>
          <w:szCs w:val="22"/>
        </w:rPr>
      </w:pPr>
      <w:hyperlink w:anchor="_Toc140563554" w:history="1">
        <w:r w:rsidR="00EE735D" w:rsidRPr="00040374">
          <w:rPr>
            <w:rStyle w:val="Hyperlink"/>
            <w:noProof/>
          </w:rPr>
          <w:t>8.</w:t>
        </w:r>
        <w:r w:rsidR="00EE735D">
          <w:rPr>
            <w:rFonts w:asciiTheme="minorHAnsi" w:eastAsiaTheme="minorEastAsia" w:hAnsiTheme="minorHAnsi" w:cstheme="minorBidi"/>
            <w:b w:val="0"/>
            <w:noProof/>
            <w:color w:val="auto"/>
            <w:sz w:val="22"/>
            <w:szCs w:val="22"/>
          </w:rPr>
          <w:tab/>
        </w:r>
        <w:r w:rsidR="00EE735D" w:rsidRPr="00040374">
          <w:rPr>
            <w:rStyle w:val="Hyperlink"/>
            <w:noProof/>
          </w:rPr>
          <w:t>Joint Legacy Viewer (JLV) Button</w:t>
        </w:r>
        <w:r w:rsidR="00EE735D">
          <w:rPr>
            <w:noProof/>
            <w:webHidden/>
          </w:rPr>
          <w:tab/>
        </w:r>
        <w:r w:rsidR="00EE735D">
          <w:rPr>
            <w:noProof/>
            <w:webHidden/>
          </w:rPr>
          <w:fldChar w:fldCharType="begin"/>
        </w:r>
        <w:r w:rsidR="00EE735D">
          <w:rPr>
            <w:noProof/>
            <w:webHidden/>
          </w:rPr>
          <w:instrText xml:space="preserve"> PAGEREF _Toc140563554 \h </w:instrText>
        </w:r>
        <w:r w:rsidR="00EE735D">
          <w:rPr>
            <w:noProof/>
            <w:webHidden/>
          </w:rPr>
        </w:r>
        <w:r w:rsidR="00EE735D">
          <w:rPr>
            <w:noProof/>
            <w:webHidden/>
          </w:rPr>
          <w:fldChar w:fldCharType="separate"/>
        </w:r>
        <w:r w:rsidR="00EE735D">
          <w:rPr>
            <w:noProof/>
            <w:webHidden/>
          </w:rPr>
          <w:t>78</w:t>
        </w:r>
        <w:r w:rsidR="00EE735D">
          <w:rPr>
            <w:noProof/>
            <w:webHidden/>
          </w:rPr>
          <w:fldChar w:fldCharType="end"/>
        </w:r>
      </w:hyperlink>
    </w:p>
    <w:p w14:paraId="00CDDB35" w14:textId="40B62693" w:rsidR="00EE735D" w:rsidRDefault="00212988">
      <w:pPr>
        <w:pStyle w:val="TOC1"/>
        <w:rPr>
          <w:rFonts w:asciiTheme="minorHAnsi" w:eastAsiaTheme="minorEastAsia" w:hAnsiTheme="minorHAnsi" w:cstheme="minorBidi"/>
          <w:b w:val="0"/>
          <w:noProof/>
          <w:color w:val="auto"/>
          <w:sz w:val="22"/>
          <w:szCs w:val="22"/>
        </w:rPr>
      </w:pPr>
      <w:hyperlink w:anchor="_Toc140563555" w:history="1">
        <w:r w:rsidR="00EE735D" w:rsidRPr="00040374">
          <w:rPr>
            <w:rStyle w:val="Hyperlink"/>
            <w:noProof/>
          </w:rPr>
          <w:t>9.</w:t>
        </w:r>
        <w:r w:rsidR="00EE735D">
          <w:rPr>
            <w:rFonts w:asciiTheme="minorHAnsi" w:eastAsiaTheme="minorEastAsia" w:hAnsiTheme="minorHAnsi" w:cstheme="minorBidi"/>
            <w:b w:val="0"/>
            <w:noProof/>
            <w:color w:val="auto"/>
            <w:sz w:val="22"/>
            <w:szCs w:val="22"/>
          </w:rPr>
          <w:tab/>
        </w:r>
        <w:r w:rsidR="00EE735D" w:rsidRPr="00040374">
          <w:rPr>
            <w:rStyle w:val="Hyperlink"/>
            <w:noProof/>
          </w:rPr>
          <w:t>Patient Record Flag</w:t>
        </w:r>
        <w:r w:rsidR="00EE735D">
          <w:rPr>
            <w:noProof/>
            <w:webHidden/>
          </w:rPr>
          <w:tab/>
        </w:r>
        <w:r w:rsidR="00EE735D">
          <w:rPr>
            <w:noProof/>
            <w:webHidden/>
          </w:rPr>
          <w:fldChar w:fldCharType="begin"/>
        </w:r>
        <w:r w:rsidR="00EE735D">
          <w:rPr>
            <w:noProof/>
            <w:webHidden/>
          </w:rPr>
          <w:instrText xml:space="preserve"> PAGEREF _Toc140563555 \h </w:instrText>
        </w:r>
        <w:r w:rsidR="00EE735D">
          <w:rPr>
            <w:noProof/>
            <w:webHidden/>
          </w:rPr>
        </w:r>
        <w:r w:rsidR="00EE735D">
          <w:rPr>
            <w:noProof/>
            <w:webHidden/>
          </w:rPr>
          <w:fldChar w:fldCharType="separate"/>
        </w:r>
        <w:r w:rsidR="00EE735D">
          <w:rPr>
            <w:noProof/>
            <w:webHidden/>
          </w:rPr>
          <w:t>79</w:t>
        </w:r>
        <w:r w:rsidR="00EE735D">
          <w:rPr>
            <w:noProof/>
            <w:webHidden/>
          </w:rPr>
          <w:fldChar w:fldCharType="end"/>
        </w:r>
      </w:hyperlink>
    </w:p>
    <w:p w14:paraId="745F20C5" w14:textId="5A75A393" w:rsidR="00EE735D" w:rsidRDefault="00212988">
      <w:pPr>
        <w:pStyle w:val="TOC2"/>
        <w:rPr>
          <w:rFonts w:asciiTheme="minorHAnsi" w:eastAsiaTheme="minorEastAsia" w:hAnsiTheme="minorHAnsi" w:cstheme="minorBidi"/>
          <w:b w:val="0"/>
          <w:noProof/>
          <w:color w:val="auto"/>
          <w:sz w:val="22"/>
          <w:szCs w:val="22"/>
        </w:rPr>
      </w:pPr>
      <w:hyperlink w:anchor="_Toc140563556" w:history="1">
        <w:r w:rsidR="00EE735D" w:rsidRPr="00040374">
          <w:rPr>
            <w:rStyle w:val="Hyperlink"/>
            <w:noProof/>
          </w:rPr>
          <w:t>9.1.</w:t>
        </w:r>
        <w:r w:rsidR="00EE735D">
          <w:rPr>
            <w:rFonts w:asciiTheme="minorHAnsi" w:eastAsiaTheme="minorEastAsia" w:hAnsiTheme="minorHAnsi" w:cstheme="minorBidi"/>
            <w:b w:val="0"/>
            <w:noProof/>
            <w:color w:val="auto"/>
            <w:sz w:val="22"/>
            <w:szCs w:val="22"/>
          </w:rPr>
          <w:tab/>
        </w:r>
        <w:r w:rsidR="00EE735D" w:rsidRPr="00040374">
          <w:rPr>
            <w:rStyle w:val="Hyperlink"/>
            <w:noProof/>
          </w:rPr>
          <w:t>Patient Record Flag Window Display</w:t>
        </w:r>
        <w:r w:rsidR="00EE735D">
          <w:rPr>
            <w:noProof/>
            <w:webHidden/>
          </w:rPr>
          <w:tab/>
        </w:r>
        <w:r w:rsidR="00EE735D">
          <w:rPr>
            <w:noProof/>
            <w:webHidden/>
          </w:rPr>
          <w:fldChar w:fldCharType="begin"/>
        </w:r>
        <w:r w:rsidR="00EE735D">
          <w:rPr>
            <w:noProof/>
            <w:webHidden/>
          </w:rPr>
          <w:instrText xml:space="preserve"> PAGEREF _Toc140563556 \h </w:instrText>
        </w:r>
        <w:r w:rsidR="00EE735D">
          <w:rPr>
            <w:noProof/>
            <w:webHidden/>
          </w:rPr>
        </w:r>
        <w:r w:rsidR="00EE735D">
          <w:rPr>
            <w:noProof/>
            <w:webHidden/>
          </w:rPr>
          <w:fldChar w:fldCharType="separate"/>
        </w:r>
        <w:r w:rsidR="00EE735D">
          <w:rPr>
            <w:noProof/>
            <w:webHidden/>
          </w:rPr>
          <w:t>79</w:t>
        </w:r>
        <w:r w:rsidR="00EE735D">
          <w:rPr>
            <w:noProof/>
            <w:webHidden/>
          </w:rPr>
          <w:fldChar w:fldCharType="end"/>
        </w:r>
      </w:hyperlink>
    </w:p>
    <w:p w14:paraId="00791F55" w14:textId="182E1F08" w:rsidR="00EE735D" w:rsidRDefault="00212988">
      <w:pPr>
        <w:pStyle w:val="TOC2"/>
        <w:rPr>
          <w:rFonts w:asciiTheme="minorHAnsi" w:eastAsiaTheme="minorEastAsia" w:hAnsiTheme="minorHAnsi" w:cstheme="minorBidi"/>
          <w:b w:val="0"/>
          <w:noProof/>
          <w:color w:val="auto"/>
          <w:sz w:val="22"/>
          <w:szCs w:val="22"/>
        </w:rPr>
      </w:pPr>
      <w:hyperlink w:anchor="_Toc140563557" w:history="1">
        <w:r w:rsidR="00EE735D" w:rsidRPr="00040374">
          <w:rPr>
            <w:rStyle w:val="Hyperlink"/>
            <w:noProof/>
          </w:rPr>
          <w:t>9.2.</w:t>
        </w:r>
        <w:r w:rsidR="00EE735D">
          <w:rPr>
            <w:rFonts w:asciiTheme="minorHAnsi" w:eastAsiaTheme="minorEastAsia" w:hAnsiTheme="minorHAnsi" w:cstheme="minorBidi"/>
            <w:b w:val="0"/>
            <w:noProof/>
            <w:color w:val="auto"/>
            <w:sz w:val="22"/>
            <w:szCs w:val="22"/>
          </w:rPr>
          <w:tab/>
        </w:r>
        <w:r w:rsidR="00EE735D" w:rsidRPr="00040374">
          <w:rPr>
            <w:rStyle w:val="Hyperlink"/>
            <w:noProof/>
          </w:rPr>
          <w:t>Patient Record Flag – Category I Flags (National)</w:t>
        </w:r>
        <w:r w:rsidR="00EE735D">
          <w:rPr>
            <w:noProof/>
            <w:webHidden/>
          </w:rPr>
          <w:tab/>
        </w:r>
        <w:r w:rsidR="00EE735D">
          <w:rPr>
            <w:noProof/>
            <w:webHidden/>
          </w:rPr>
          <w:fldChar w:fldCharType="begin"/>
        </w:r>
        <w:r w:rsidR="00EE735D">
          <w:rPr>
            <w:noProof/>
            <w:webHidden/>
          </w:rPr>
          <w:instrText xml:space="preserve"> PAGEREF _Toc140563557 \h </w:instrText>
        </w:r>
        <w:r w:rsidR="00EE735D">
          <w:rPr>
            <w:noProof/>
            <w:webHidden/>
          </w:rPr>
        </w:r>
        <w:r w:rsidR="00EE735D">
          <w:rPr>
            <w:noProof/>
            <w:webHidden/>
          </w:rPr>
          <w:fldChar w:fldCharType="separate"/>
        </w:r>
        <w:r w:rsidR="00EE735D">
          <w:rPr>
            <w:noProof/>
            <w:webHidden/>
          </w:rPr>
          <w:t>80</w:t>
        </w:r>
        <w:r w:rsidR="00EE735D">
          <w:rPr>
            <w:noProof/>
            <w:webHidden/>
          </w:rPr>
          <w:fldChar w:fldCharType="end"/>
        </w:r>
      </w:hyperlink>
    </w:p>
    <w:p w14:paraId="41B39EF9" w14:textId="07EF7242" w:rsidR="00EE735D" w:rsidRDefault="00212988">
      <w:pPr>
        <w:pStyle w:val="TOC2"/>
        <w:rPr>
          <w:rFonts w:asciiTheme="minorHAnsi" w:eastAsiaTheme="minorEastAsia" w:hAnsiTheme="minorHAnsi" w:cstheme="minorBidi"/>
          <w:b w:val="0"/>
          <w:noProof/>
          <w:color w:val="auto"/>
          <w:sz w:val="22"/>
          <w:szCs w:val="22"/>
        </w:rPr>
      </w:pPr>
      <w:hyperlink w:anchor="_Toc140563558" w:history="1">
        <w:r w:rsidR="00EE735D" w:rsidRPr="00040374">
          <w:rPr>
            <w:rStyle w:val="Hyperlink"/>
            <w:noProof/>
          </w:rPr>
          <w:t>9.3.</w:t>
        </w:r>
        <w:r w:rsidR="00EE735D">
          <w:rPr>
            <w:rFonts w:asciiTheme="minorHAnsi" w:eastAsiaTheme="minorEastAsia" w:hAnsiTheme="minorHAnsi" w:cstheme="minorBidi"/>
            <w:b w:val="0"/>
            <w:noProof/>
            <w:color w:val="auto"/>
            <w:sz w:val="22"/>
            <w:szCs w:val="22"/>
          </w:rPr>
          <w:tab/>
        </w:r>
        <w:r w:rsidR="00EE735D" w:rsidRPr="00040374">
          <w:rPr>
            <w:rStyle w:val="Hyperlink"/>
            <w:noProof/>
          </w:rPr>
          <w:t>Patient Record Flag – Category II Flags (Clinical)</w:t>
        </w:r>
        <w:r w:rsidR="00EE735D">
          <w:rPr>
            <w:noProof/>
            <w:webHidden/>
          </w:rPr>
          <w:tab/>
        </w:r>
        <w:r w:rsidR="00EE735D">
          <w:rPr>
            <w:noProof/>
            <w:webHidden/>
          </w:rPr>
          <w:fldChar w:fldCharType="begin"/>
        </w:r>
        <w:r w:rsidR="00EE735D">
          <w:rPr>
            <w:noProof/>
            <w:webHidden/>
          </w:rPr>
          <w:instrText xml:space="preserve"> PAGEREF _Toc140563558 \h </w:instrText>
        </w:r>
        <w:r w:rsidR="00EE735D">
          <w:rPr>
            <w:noProof/>
            <w:webHidden/>
          </w:rPr>
        </w:r>
        <w:r w:rsidR="00EE735D">
          <w:rPr>
            <w:noProof/>
            <w:webHidden/>
          </w:rPr>
          <w:fldChar w:fldCharType="separate"/>
        </w:r>
        <w:r w:rsidR="00EE735D">
          <w:rPr>
            <w:noProof/>
            <w:webHidden/>
          </w:rPr>
          <w:t>81</w:t>
        </w:r>
        <w:r w:rsidR="00EE735D">
          <w:rPr>
            <w:noProof/>
            <w:webHidden/>
          </w:rPr>
          <w:fldChar w:fldCharType="end"/>
        </w:r>
      </w:hyperlink>
    </w:p>
    <w:p w14:paraId="22E69EE9" w14:textId="357F3E98" w:rsidR="00EE735D" w:rsidRDefault="00212988">
      <w:pPr>
        <w:pStyle w:val="TOC1"/>
        <w:rPr>
          <w:rFonts w:asciiTheme="minorHAnsi" w:eastAsiaTheme="minorEastAsia" w:hAnsiTheme="minorHAnsi" w:cstheme="minorBidi"/>
          <w:b w:val="0"/>
          <w:noProof/>
          <w:color w:val="auto"/>
          <w:sz w:val="22"/>
          <w:szCs w:val="22"/>
        </w:rPr>
      </w:pPr>
      <w:hyperlink w:anchor="_Toc140563559" w:history="1">
        <w:r w:rsidR="00EE735D" w:rsidRPr="00040374">
          <w:rPr>
            <w:rStyle w:val="Hyperlink"/>
            <w:noProof/>
          </w:rPr>
          <w:t>10.</w:t>
        </w:r>
        <w:r w:rsidR="00EE735D">
          <w:rPr>
            <w:rFonts w:asciiTheme="minorHAnsi" w:eastAsiaTheme="minorEastAsia" w:hAnsiTheme="minorHAnsi" w:cstheme="minorBidi"/>
            <w:b w:val="0"/>
            <w:noProof/>
            <w:color w:val="auto"/>
            <w:sz w:val="22"/>
            <w:szCs w:val="22"/>
          </w:rPr>
          <w:tab/>
        </w:r>
        <w:r w:rsidR="00EE735D" w:rsidRPr="00040374">
          <w:rPr>
            <w:rStyle w:val="Hyperlink"/>
            <w:noProof/>
          </w:rPr>
          <w:t>Clinical Context Object Workgroup (CCOW)</w:t>
        </w:r>
        <w:r w:rsidR="00EE735D">
          <w:rPr>
            <w:noProof/>
            <w:webHidden/>
          </w:rPr>
          <w:tab/>
        </w:r>
        <w:r w:rsidR="00EE735D">
          <w:rPr>
            <w:noProof/>
            <w:webHidden/>
          </w:rPr>
          <w:fldChar w:fldCharType="begin"/>
        </w:r>
        <w:r w:rsidR="00EE735D">
          <w:rPr>
            <w:noProof/>
            <w:webHidden/>
          </w:rPr>
          <w:instrText xml:space="preserve"> PAGEREF _Toc140563559 \h </w:instrText>
        </w:r>
        <w:r w:rsidR="00EE735D">
          <w:rPr>
            <w:noProof/>
            <w:webHidden/>
          </w:rPr>
        </w:r>
        <w:r w:rsidR="00EE735D">
          <w:rPr>
            <w:noProof/>
            <w:webHidden/>
          </w:rPr>
          <w:fldChar w:fldCharType="separate"/>
        </w:r>
        <w:r w:rsidR="00EE735D">
          <w:rPr>
            <w:noProof/>
            <w:webHidden/>
          </w:rPr>
          <w:t>83</w:t>
        </w:r>
        <w:r w:rsidR="00EE735D">
          <w:rPr>
            <w:noProof/>
            <w:webHidden/>
          </w:rPr>
          <w:fldChar w:fldCharType="end"/>
        </w:r>
      </w:hyperlink>
    </w:p>
    <w:p w14:paraId="046B1788" w14:textId="6131E61F" w:rsidR="00EE735D" w:rsidRDefault="00212988">
      <w:pPr>
        <w:pStyle w:val="TOC2"/>
        <w:rPr>
          <w:rFonts w:asciiTheme="minorHAnsi" w:eastAsiaTheme="minorEastAsia" w:hAnsiTheme="minorHAnsi" w:cstheme="minorBidi"/>
          <w:b w:val="0"/>
          <w:noProof/>
          <w:color w:val="auto"/>
          <w:sz w:val="22"/>
          <w:szCs w:val="22"/>
        </w:rPr>
      </w:pPr>
      <w:hyperlink w:anchor="_Toc140563560" w:history="1">
        <w:r w:rsidR="00EE735D" w:rsidRPr="00040374">
          <w:rPr>
            <w:rStyle w:val="Hyperlink"/>
            <w:noProof/>
          </w:rPr>
          <w:t>10.1.</w:t>
        </w:r>
        <w:r w:rsidR="00EE735D">
          <w:rPr>
            <w:rFonts w:asciiTheme="minorHAnsi" w:eastAsiaTheme="minorEastAsia" w:hAnsiTheme="minorHAnsi" w:cstheme="minorBidi"/>
            <w:b w:val="0"/>
            <w:noProof/>
            <w:color w:val="auto"/>
            <w:sz w:val="22"/>
            <w:szCs w:val="22"/>
          </w:rPr>
          <w:tab/>
        </w:r>
        <w:r w:rsidR="00EE735D" w:rsidRPr="00040374">
          <w:rPr>
            <w:rStyle w:val="Hyperlink"/>
            <w:noProof/>
          </w:rPr>
          <w:t>Desktop Patient Context – Context Status</w:t>
        </w:r>
        <w:r w:rsidR="00EE735D">
          <w:rPr>
            <w:noProof/>
            <w:webHidden/>
          </w:rPr>
          <w:tab/>
        </w:r>
        <w:r w:rsidR="00EE735D">
          <w:rPr>
            <w:noProof/>
            <w:webHidden/>
          </w:rPr>
          <w:fldChar w:fldCharType="begin"/>
        </w:r>
        <w:r w:rsidR="00EE735D">
          <w:rPr>
            <w:noProof/>
            <w:webHidden/>
          </w:rPr>
          <w:instrText xml:space="preserve"> PAGEREF _Toc140563560 \h </w:instrText>
        </w:r>
        <w:r w:rsidR="00EE735D">
          <w:rPr>
            <w:noProof/>
            <w:webHidden/>
          </w:rPr>
        </w:r>
        <w:r w:rsidR="00EE735D">
          <w:rPr>
            <w:noProof/>
            <w:webHidden/>
          </w:rPr>
          <w:fldChar w:fldCharType="separate"/>
        </w:r>
        <w:r w:rsidR="00EE735D">
          <w:rPr>
            <w:noProof/>
            <w:webHidden/>
          </w:rPr>
          <w:t>83</w:t>
        </w:r>
        <w:r w:rsidR="00EE735D">
          <w:rPr>
            <w:noProof/>
            <w:webHidden/>
          </w:rPr>
          <w:fldChar w:fldCharType="end"/>
        </w:r>
      </w:hyperlink>
    </w:p>
    <w:p w14:paraId="1B726971" w14:textId="6ABA1F2A" w:rsidR="00EE735D" w:rsidRDefault="00212988">
      <w:pPr>
        <w:pStyle w:val="TOC2"/>
        <w:rPr>
          <w:rFonts w:asciiTheme="minorHAnsi" w:eastAsiaTheme="minorEastAsia" w:hAnsiTheme="minorHAnsi" w:cstheme="minorBidi"/>
          <w:b w:val="0"/>
          <w:noProof/>
          <w:color w:val="auto"/>
          <w:sz w:val="22"/>
          <w:szCs w:val="22"/>
        </w:rPr>
      </w:pPr>
      <w:hyperlink w:anchor="_Toc140563561" w:history="1">
        <w:r w:rsidR="00EE735D" w:rsidRPr="00040374">
          <w:rPr>
            <w:rStyle w:val="Hyperlink"/>
            <w:noProof/>
          </w:rPr>
          <w:t>10.2.</w:t>
        </w:r>
        <w:r w:rsidR="00EE735D">
          <w:rPr>
            <w:rFonts w:asciiTheme="minorHAnsi" w:eastAsiaTheme="minorEastAsia" w:hAnsiTheme="minorHAnsi" w:cstheme="minorBidi"/>
            <w:b w:val="0"/>
            <w:noProof/>
            <w:color w:val="auto"/>
            <w:sz w:val="22"/>
            <w:szCs w:val="22"/>
          </w:rPr>
          <w:tab/>
        </w:r>
        <w:r w:rsidR="00EE735D" w:rsidRPr="00040374">
          <w:rPr>
            <w:rStyle w:val="Hyperlink"/>
            <w:noProof/>
          </w:rPr>
          <w:t>Desktop Patient Context – Suspend (Break) Context Links</w:t>
        </w:r>
        <w:r w:rsidR="00EE735D">
          <w:rPr>
            <w:noProof/>
            <w:webHidden/>
          </w:rPr>
          <w:tab/>
        </w:r>
        <w:r w:rsidR="00EE735D">
          <w:rPr>
            <w:noProof/>
            <w:webHidden/>
          </w:rPr>
          <w:fldChar w:fldCharType="begin"/>
        </w:r>
        <w:r w:rsidR="00EE735D">
          <w:rPr>
            <w:noProof/>
            <w:webHidden/>
          </w:rPr>
          <w:instrText xml:space="preserve"> PAGEREF _Toc140563561 \h </w:instrText>
        </w:r>
        <w:r w:rsidR="00EE735D">
          <w:rPr>
            <w:noProof/>
            <w:webHidden/>
          </w:rPr>
        </w:r>
        <w:r w:rsidR="00EE735D">
          <w:rPr>
            <w:noProof/>
            <w:webHidden/>
          </w:rPr>
          <w:fldChar w:fldCharType="separate"/>
        </w:r>
        <w:r w:rsidR="00EE735D">
          <w:rPr>
            <w:noProof/>
            <w:webHidden/>
          </w:rPr>
          <w:t>83</w:t>
        </w:r>
        <w:r w:rsidR="00EE735D">
          <w:rPr>
            <w:noProof/>
            <w:webHidden/>
          </w:rPr>
          <w:fldChar w:fldCharType="end"/>
        </w:r>
      </w:hyperlink>
    </w:p>
    <w:p w14:paraId="0F43CDE6" w14:textId="3625455B" w:rsidR="00EE735D" w:rsidRDefault="00212988">
      <w:pPr>
        <w:pStyle w:val="TOC2"/>
        <w:rPr>
          <w:rFonts w:asciiTheme="minorHAnsi" w:eastAsiaTheme="minorEastAsia" w:hAnsiTheme="minorHAnsi" w:cstheme="minorBidi"/>
          <w:b w:val="0"/>
          <w:noProof/>
          <w:color w:val="auto"/>
          <w:sz w:val="22"/>
          <w:szCs w:val="22"/>
        </w:rPr>
      </w:pPr>
      <w:hyperlink w:anchor="_Toc140563562" w:history="1">
        <w:r w:rsidR="00EE735D" w:rsidRPr="00040374">
          <w:rPr>
            <w:rStyle w:val="Hyperlink"/>
            <w:noProof/>
          </w:rPr>
          <w:t>10.3.</w:t>
        </w:r>
        <w:r w:rsidR="00EE735D">
          <w:rPr>
            <w:rFonts w:asciiTheme="minorHAnsi" w:eastAsiaTheme="minorEastAsia" w:hAnsiTheme="minorHAnsi" w:cstheme="minorBidi"/>
            <w:b w:val="0"/>
            <w:noProof/>
            <w:color w:val="auto"/>
            <w:sz w:val="22"/>
            <w:szCs w:val="22"/>
          </w:rPr>
          <w:tab/>
        </w:r>
        <w:r w:rsidR="00EE735D" w:rsidRPr="00040374">
          <w:rPr>
            <w:rStyle w:val="Hyperlink"/>
            <w:noProof/>
          </w:rPr>
          <w:t>Desktop Patient Context – Re-establish (Rejoin) Context Link</w:t>
        </w:r>
        <w:r w:rsidR="00EE735D">
          <w:rPr>
            <w:noProof/>
            <w:webHidden/>
          </w:rPr>
          <w:tab/>
        </w:r>
        <w:r w:rsidR="00EE735D">
          <w:rPr>
            <w:noProof/>
            <w:webHidden/>
          </w:rPr>
          <w:fldChar w:fldCharType="begin"/>
        </w:r>
        <w:r w:rsidR="00EE735D">
          <w:rPr>
            <w:noProof/>
            <w:webHidden/>
          </w:rPr>
          <w:instrText xml:space="preserve"> PAGEREF _Toc140563562 \h </w:instrText>
        </w:r>
        <w:r w:rsidR="00EE735D">
          <w:rPr>
            <w:noProof/>
            <w:webHidden/>
          </w:rPr>
        </w:r>
        <w:r w:rsidR="00EE735D">
          <w:rPr>
            <w:noProof/>
            <w:webHidden/>
          </w:rPr>
          <w:fldChar w:fldCharType="separate"/>
        </w:r>
        <w:r w:rsidR="00EE735D">
          <w:rPr>
            <w:noProof/>
            <w:webHidden/>
          </w:rPr>
          <w:t>83</w:t>
        </w:r>
        <w:r w:rsidR="00EE735D">
          <w:rPr>
            <w:noProof/>
            <w:webHidden/>
          </w:rPr>
          <w:fldChar w:fldCharType="end"/>
        </w:r>
      </w:hyperlink>
    </w:p>
    <w:p w14:paraId="373EACB9" w14:textId="6E6E87DA" w:rsidR="00EE735D" w:rsidRDefault="00212988">
      <w:pPr>
        <w:pStyle w:val="TOC2"/>
        <w:rPr>
          <w:rFonts w:asciiTheme="minorHAnsi" w:eastAsiaTheme="minorEastAsia" w:hAnsiTheme="minorHAnsi" w:cstheme="minorBidi"/>
          <w:b w:val="0"/>
          <w:noProof/>
          <w:color w:val="auto"/>
          <w:sz w:val="22"/>
          <w:szCs w:val="22"/>
        </w:rPr>
      </w:pPr>
      <w:hyperlink w:anchor="_Toc140563563" w:history="1">
        <w:r w:rsidR="00EE735D" w:rsidRPr="00040374">
          <w:rPr>
            <w:rStyle w:val="Hyperlink"/>
            <w:noProof/>
          </w:rPr>
          <w:t>10.4.</w:t>
        </w:r>
        <w:r w:rsidR="00EE735D">
          <w:rPr>
            <w:rFonts w:asciiTheme="minorHAnsi" w:eastAsiaTheme="minorEastAsia" w:hAnsiTheme="minorHAnsi" w:cstheme="minorBidi"/>
            <w:b w:val="0"/>
            <w:noProof/>
            <w:color w:val="auto"/>
            <w:sz w:val="22"/>
            <w:szCs w:val="22"/>
          </w:rPr>
          <w:tab/>
        </w:r>
        <w:r w:rsidR="00EE735D" w:rsidRPr="00040374">
          <w:rPr>
            <w:rStyle w:val="Hyperlink"/>
            <w:noProof/>
          </w:rPr>
          <w:t>Desktop Patient Context – Notification of Failed Context Changes</w:t>
        </w:r>
        <w:r w:rsidR="00EE735D">
          <w:rPr>
            <w:noProof/>
            <w:webHidden/>
          </w:rPr>
          <w:tab/>
        </w:r>
        <w:r w:rsidR="00EE735D">
          <w:rPr>
            <w:noProof/>
            <w:webHidden/>
          </w:rPr>
          <w:fldChar w:fldCharType="begin"/>
        </w:r>
        <w:r w:rsidR="00EE735D">
          <w:rPr>
            <w:noProof/>
            <w:webHidden/>
          </w:rPr>
          <w:instrText xml:space="preserve"> PAGEREF _Toc140563563 \h </w:instrText>
        </w:r>
        <w:r w:rsidR="00EE735D">
          <w:rPr>
            <w:noProof/>
            <w:webHidden/>
          </w:rPr>
        </w:r>
        <w:r w:rsidR="00EE735D">
          <w:rPr>
            <w:noProof/>
            <w:webHidden/>
          </w:rPr>
          <w:fldChar w:fldCharType="separate"/>
        </w:r>
        <w:r w:rsidR="00EE735D">
          <w:rPr>
            <w:noProof/>
            <w:webHidden/>
          </w:rPr>
          <w:t>84</w:t>
        </w:r>
        <w:r w:rsidR="00EE735D">
          <w:rPr>
            <w:noProof/>
            <w:webHidden/>
          </w:rPr>
          <w:fldChar w:fldCharType="end"/>
        </w:r>
      </w:hyperlink>
    </w:p>
    <w:p w14:paraId="7A750993" w14:textId="4D2B02EE" w:rsidR="00EE735D" w:rsidRDefault="00212988">
      <w:pPr>
        <w:pStyle w:val="TOC1"/>
        <w:rPr>
          <w:rFonts w:asciiTheme="minorHAnsi" w:eastAsiaTheme="minorEastAsia" w:hAnsiTheme="minorHAnsi" w:cstheme="minorBidi"/>
          <w:b w:val="0"/>
          <w:noProof/>
          <w:color w:val="auto"/>
          <w:sz w:val="22"/>
          <w:szCs w:val="22"/>
        </w:rPr>
      </w:pPr>
      <w:hyperlink w:anchor="_Toc140563564" w:history="1">
        <w:r w:rsidR="00EE735D" w:rsidRPr="00040374">
          <w:rPr>
            <w:rStyle w:val="Hyperlink"/>
            <w:noProof/>
          </w:rPr>
          <w:t>11.</w:t>
        </w:r>
        <w:r w:rsidR="00EE735D">
          <w:rPr>
            <w:rFonts w:asciiTheme="minorHAnsi" w:eastAsiaTheme="minorEastAsia" w:hAnsiTheme="minorHAnsi" w:cstheme="minorBidi"/>
            <w:b w:val="0"/>
            <w:noProof/>
            <w:color w:val="auto"/>
            <w:sz w:val="22"/>
            <w:szCs w:val="22"/>
          </w:rPr>
          <w:tab/>
        </w:r>
        <w:r w:rsidR="00EE735D" w:rsidRPr="00040374">
          <w:rPr>
            <w:rStyle w:val="Hyperlink"/>
            <w:noProof/>
          </w:rPr>
          <w:t>VistA ‘Spacebar Return’ Functionality in AMPL GUI Application</w:t>
        </w:r>
        <w:r w:rsidR="00EE735D">
          <w:rPr>
            <w:noProof/>
            <w:webHidden/>
          </w:rPr>
          <w:tab/>
        </w:r>
        <w:r w:rsidR="00EE735D">
          <w:rPr>
            <w:noProof/>
            <w:webHidden/>
          </w:rPr>
          <w:fldChar w:fldCharType="begin"/>
        </w:r>
        <w:r w:rsidR="00EE735D">
          <w:rPr>
            <w:noProof/>
            <w:webHidden/>
          </w:rPr>
          <w:instrText xml:space="preserve"> PAGEREF _Toc140563564 \h </w:instrText>
        </w:r>
        <w:r w:rsidR="00EE735D">
          <w:rPr>
            <w:noProof/>
            <w:webHidden/>
          </w:rPr>
        </w:r>
        <w:r w:rsidR="00EE735D">
          <w:rPr>
            <w:noProof/>
            <w:webHidden/>
          </w:rPr>
          <w:fldChar w:fldCharType="separate"/>
        </w:r>
        <w:r w:rsidR="00EE735D">
          <w:rPr>
            <w:noProof/>
            <w:webHidden/>
          </w:rPr>
          <w:t>85</w:t>
        </w:r>
        <w:r w:rsidR="00EE735D">
          <w:rPr>
            <w:noProof/>
            <w:webHidden/>
          </w:rPr>
          <w:fldChar w:fldCharType="end"/>
        </w:r>
      </w:hyperlink>
    </w:p>
    <w:p w14:paraId="76FD3A78" w14:textId="3D884F70" w:rsidR="00EE735D" w:rsidRDefault="00212988">
      <w:pPr>
        <w:pStyle w:val="TOC2"/>
        <w:rPr>
          <w:rFonts w:asciiTheme="minorHAnsi" w:eastAsiaTheme="minorEastAsia" w:hAnsiTheme="minorHAnsi" w:cstheme="minorBidi"/>
          <w:b w:val="0"/>
          <w:noProof/>
          <w:color w:val="auto"/>
          <w:sz w:val="22"/>
          <w:szCs w:val="22"/>
        </w:rPr>
      </w:pPr>
      <w:hyperlink w:anchor="_Toc140563565" w:history="1">
        <w:r w:rsidR="00EE735D" w:rsidRPr="00040374">
          <w:rPr>
            <w:rStyle w:val="Hyperlink"/>
            <w:noProof/>
          </w:rPr>
          <w:t>11.1.</w:t>
        </w:r>
        <w:r w:rsidR="00EE735D">
          <w:rPr>
            <w:rFonts w:asciiTheme="minorHAnsi" w:eastAsiaTheme="minorEastAsia" w:hAnsiTheme="minorHAnsi" w:cstheme="minorBidi"/>
            <w:b w:val="0"/>
            <w:noProof/>
            <w:color w:val="auto"/>
            <w:sz w:val="22"/>
            <w:szCs w:val="22"/>
          </w:rPr>
          <w:tab/>
        </w:r>
        <w:r w:rsidR="00EE735D" w:rsidRPr="00040374">
          <w:rPr>
            <w:rStyle w:val="Hyperlink"/>
            <w:noProof/>
          </w:rPr>
          <w:t>VistA Logo Button</w:t>
        </w:r>
        <w:r w:rsidR="00EE735D">
          <w:rPr>
            <w:noProof/>
            <w:webHidden/>
          </w:rPr>
          <w:tab/>
        </w:r>
        <w:r w:rsidR="00EE735D">
          <w:rPr>
            <w:noProof/>
            <w:webHidden/>
          </w:rPr>
          <w:fldChar w:fldCharType="begin"/>
        </w:r>
        <w:r w:rsidR="00EE735D">
          <w:rPr>
            <w:noProof/>
            <w:webHidden/>
          </w:rPr>
          <w:instrText xml:space="preserve"> PAGEREF _Toc140563565 \h </w:instrText>
        </w:r>
        <w:r w:rsidR="00EE735D">
          <w:rPr>
            <w:noProof/>
            <w:webHidden/>
          </w:rPr>
        </w:r>
        <w:r w:rsidR="00EE735D">
          <w:rPr>
            <w:noProof/>
            <w:webHidden/>
          </w:rPr>
          <w:fldChar w:fldCharType="separate"/>
        </w:r>
        <w:r w:rsidR="00EE735D">
          <w:rPr>
            <w:noProof/>
            <w:webHidden/>
          </w:rPr>
          <w:t>85</w:t>
        </w:r>
        <w:r w:rsidR="00EE735D">
          <w:rPr>
            <w:noProof/>
            <w:webHidden/>
          </w:rPr>
          <w:fldChar w:fldCharType="end"/>
        </w:r>
      </w:hyperlink>
    </w:p>
    <w:p w14:paraId="6BB9075A" w14:textId="2A30FDC0" w:rsidR="00EE735D" w:rsidRDefault="00212988">
      <w:pPr>
        <w:pStyle w:val="TOC2"/>
        <w:rPr>
          <w:rFonts w:asciiTheme="minorHAnsi" w:eastAsiaTheme="minorEastAsia" w:hAnsiTheme="minorHAnsi" w:cstheme="minorBidi"/>
          <w:b w:val="0"/>
          <w:noProof/>
          <w:color w:val="auto"/>
          <w:sz w:val="22"/>
          <w:szCs w:val="22"/>
        </w:rPr>
      </w:pPr>
      <w:hyperlink w:anchor="_Toc140563566" w:history="1">
        <w:r w:rsidR="00EE735D" w:rsidRPr="00040374">
          <w:rPr>
            <w:rStyle w:val="Hyperlink"/>
            <w:noProof/>
          </w:rPr>
          <w:t>11.2.</w:t>
        </w:r>
        <w:r w:rsidR="00EE735D">
          <w:rPr>
            <w:rFonts w:asciiTheme="minorHAnsi" w:eastAsiaTheme="minorEastAsia" w:hAnsiTheme="minorHAnsi" w:cstheme="minorBidi"/>
            <w:b w:val="0"/>
            <w:noProof/>
            <w:color w:val="auto"/>
            <w:sz w:val="22"/>
            <w:szCs w:val="22"/>
          </w:rPr>
          <w:tab/>
        </w:r>
        <w:r w:rsidR="00EE735D" w:rsidRPr="00040374">
          <w:rPr>
            <w:rStyle w:val="Hyperlink"/>
            <w:noProof/>
          </w:rPr>
          <w:t>VistA Patient Context – Change Cannot be Done in AMPL</w:t>
        </w:r>
        <w:r w:rsidR="00EE735D">
          <w:rPr>
            <w:noProof/>
            <w:webHidden/>
          </w:rPr>
          <w:tab/>
        </w:r>
        <w:r w:rsidR="00EE735D">
          <w:rPr>
            <w:noProof/>
            <w:webHidden/>
          </w:rPr>
          <w:fldChar w:fldCharType="begin"/>
        </w:r>
        <w:r w:rsidR="00EE735D">
          <w:rPr>
            <w:noProof/>
            <w:webHidden/>
          </w:rPr>
          <w:instrText xml:space="preserve"> PAGEREF _Toc140563566 \h </w:instrText>
        </w:r>
        <w:r w:rsidR="00EE735D">
          <w:rPr>
            <w:noProof/>
            <w:webHidden/>
          </w:rPr>
        </w:r>
        <w:r w:rsidR="00EE735D">
          <w:rPr>
            <w:noProof/>
            <w:webHidden/>
          </w:rPr>
          <w:fldChar w:fldCharType="separate"/>
        </w:r>
        <w:r w:rsidR="00EE735D">
          <w:rPr>
            <w:noProof/>
            <w:webHidden/>
          </w:rPr>
          <w:t>85</w:t>
        </w:r>
        <w:r w:rsidR="00EE735D">
          <w:rPr>
            <w:noProof/>
            <w:webHidden/>
          </w:rPr>
          <w:fldChar w:fldCharType="end"/>
        </w:r>
      </w:hyperlink>
    </w:p>
    <w:p w14:paraId="345BE7FB" w14:textId="37926DD8" w:rsidR="00EE735D" w:rsidRDefault="00212988">
      <w:pPr>
        <w:pStyle w:val="TOC2"/>
        <w:rPr>
          <w:rFonts w:asciiTheme="minorHAnsi" w:eastAsiaTheme="minorEastAsia" w:hAnsiTheme="minorHAnsi" w:cstheme="minorBidi"/>
          <w:b w:val="0"/>
          <w:noProof/>
          <w:color w:val="auto"/>
          <w:sz w:val="22"/>
          <w:szCs w:val="22"/>
        </w:rPr>
      </w:pPr>
      <w:hyperlink w:anchor="_Toc140563567" w:history="1">
        <w:r w:rsidR="00EE735D" w:rsidRPr="00040374">
          <w:rPr>
            <w:rStyle w:val="Hyperlink"/>
            <w:noProof/>
          </w:rPr>
          <w:t>11.3.</w:t>
        </w:r>
        <w:r w:rsidR="00EE735D">
          <w:rPr>
            <w:rFonts w:asciiTheme="minorHAnsi" w:eastAsiaTheme="minorEastAsia" w:hAnsiTheme="minorHAnsi" w:cstheme="minorBidi"/>
            <w:b w:val="0"/>
            <w:noProof/>
            <w:color w:val="auto"/>
            <w:sz w:val="22"/>
            <w:szCs w:val="22"/>
          </w:rPr>
          <w:tab/>
        </w:r>
        <w:r w:rsidR="00EE735D" w:rsidRPr="00040374">
          <w:rPr>
            <w:rStyle w:val="Hyperlink"/>
            <w:noProof/>
          </w:rPr>
          <w:t>Vista ‘Spacebar Return’ Function</w:t>
        </w:r>
        <w:r w:rsidR="00EE735D">
          <w:rPr>
            <w:noProof/>
            <w:webHidden/>
          </w:rPr>
          <w:tab/>
        </w:r>
        <w:r w:rsidR="00EE735D">
          <w:rPr>
            <w:noProof/>
            <w:webHidden/>
          </w:rPr>
          <w:fldChar w:fldCharType="begin"/>
        </w:r>
        <w:r w:rsidR="00EE735D">
          <w:rPr>
            <w:noProof/>
            <w:webHidden/>
          </w:rPr>
          <w:instrText xml:space="preserve"> PAGEREF _Toc140563567 \h </w:instrText>
        </w:r>
        <w:r w:rsidR="00EE735D">
          <w:rPr>
            <w:noProof/>
            <w:webHidden/>
          </w:rPr>
        </w:r>
        <w:r w:rsidR="00EE735D">
          <w:rPr>
            <w:noProof/>
            <w:webHidden/>
          </w:rPr>
          <w:fldChar w:fldCharType="separate"/>
        </w:r>
        <w:r w:rsidR="00EE735D">
          <w:rPr>
            <w:noProof/>
            <w:webHidden/>
          </w:rPr>
          <w:t>86</w:t>
        </w:r>
        <w:r w:rsidR="00EE735D">
          <w:rPr>
            <w:noProof/>
            <w:webHidden/>
          </w:rPr>
          <w:fldChar w:fldCharType="end"/>
        </w:r>
      </w:hyperlink>
    </w:p>
    <w:p w14:paraId="44DF4B65" w14:textId="31EE1025" w:rsidR="00EE735D" w:rsidRDefault="00212988">
      <w:pPr>
        <w:pStyle w:val="TOC1"/>
        <w:rPr>
          <w:rFonts w:asciiTheme="minorHAnsi" w:eastAsiaTheme="minorEastAsia" w:hAnsiTheme="minorHAnsi" w:cstheme="minorBidi"/>
          <w:b w:val="0"/>
          <w:noProof/>
          <w:color w:val="auto"/>
          <w:sz w:val="22"/>
          <w:szCs w:val="22"/>
        </w:rPr>
      </w:pPr>
      <w:hyperlink w:anchor="_Toc140563568" w:history="1">
        <w:r w:rsidR="00EE735D" w:rsidRPr="00040374">
          <w:rPr>
            <w:rStyle w:val="Hyperlink"/>
            <w:noProof/>
          </w:rPr>
          <w:t>12.</w:t>
        </w:r>
        <w:r w:rsidR="00EE735D">
          <w:rPr>
            <w:rFonts w:asciiTheme="minorHAnsi" w:eastAsiaTheme="minorEastAsia" w:hAnsiTheme="minorHAnsi" w:cstheme="minorBidi"/>
            <w:b w:val="0"/>
            <w:noProof/>
            <w:color w:val="auto"/>
            <w:sz w:val="22"/>
            <w:szCs w:val="22"/>
          </w:rPr>
          <w:tab/>
        </w:r>
        <w:r w:rsidR="00EE735D" w:rsidRPr="00040374">
          <w:rPr>
            <w:rStyle w:val="Hyperlink"/>
            <w:noProof/>
          </w:rPr>
          <w:t>Changing User ID and Password</w:t>
        </w:r>
        <w:r w:rsidR="00EE735D">
          <w:rPr>
            <w:noProof/>
            <w:webHidden/>
          </w:rPr>
          <w:tab/>
        </w:r>
        <w:r w:rsidR="00EE735D">
          <w:rPr>
            <w:noProof/>
            <w:webHidden/>
          </w:rPr>
          <w:fldChar w:fldCharType="begin"/>
        </w:r>
        <w:r w:rsidR="00EE735D">
          <w:rPr>
            <w:noProof/>
            <w:webHidden/>
          </w:rPr>
          <w:instrText xml:space="preserve"> PAGEREF _Toc140563568 \h </w:instrText>
        </w:r>
        <w:r w:rsidR="00EE735D">
          <w:rPr>
            <w:noProof/>
            <w:webHidden/>
          </w:rPr>
        </w:r>
        <w:r w:rsidR="00EE735D">
          <w:rPr>
            <w:noProof/>
            <w:webHidden/>
          </w:rPr>
          <w:fldChar w:fldCharType="separate"/>
        </w:r>
        <w:r w:rsidR="00EE735D">
          <w:rPr>
            <w:noProof/>
            <w:webHidden/>
          </w:rPr>
          <w:t>87</w:t>
        </w:r>
        <w:r w:rsidR="00EE735D">
          <w:rPr>
            <w:noProof/>
            <w:webHidden/>
          </w:rPr>
          <w:fldChar w:fldCharType="end"/>
        </w:r>
      </w:hyperlink>
    </w:p>
    <w:p w14:paraId="455C38E8" w14:textId="00D0317E" w:rsidR="00EE735D" w:rsidRDefault="00212988">
      <w:pPr>
        <w:pStyle w:val="TOC1"/>
        <w:rPr>
          <w:rFonts w:asciiTheme="minorHAnsi" w:eastAsiaTheme="minorEastAsia" w:hAnsiTheme="minorHAnsi" w:cstheme="minorBidi"/>
          <w:b w:val="0"/>
          <w:noProof/>
          <w:color w:val="auto"/>
          <w:sz w:val="22"/>
          <w:szCs w:val="22"/>
        </w:rPr>
      </w:pPr>
      <w:hyperlink w:anchor="_Toc140563569" w:history="1">
        <w:r w:rsidR="00EE735D" w:rsidRPr="00040374">
          <w:rPr>
            <w:rStyle w:val="Hyperlink"/>
            <w:noProof/>
          </w:rPr>
          <w:t>13.</w:t>
        </w:r>
        <w:r w:rsidR="00EE735D">
          <w:rPr>
            <w:rFonts w:asciiTheme="minorHAnsi" w:eastAsiaTheme="minorEastAsia" w:hAnsiTheme="minorHAnsi" w:cstheme="minorBidi"/>
            <w:b w:val="0"/>
            <w:noProof/>
            <w:color w:val="auto"/>
            <w:sz w:val="22"/>
            <w:szCs w:val="22"/>
          </w:rPr>
          <w:tab/>
        </w:r>
        <w:r w:rsidR="00EE735D" w:rsidRPr="00040374">
          <w:rPr>
            <w:rStyle w:val="Hyperlink"/>
            <w:noProof/>
          </w:rPr>
          <w:t>Exit System</w:t>
        </w:r>
        <w:r w:rsidR="00EE735D">
          <w:rPr>
            <w:noProof/>
            <w:webHidden/>
          </w:rPr>
          <w:tab/>
        </w:r>
        <w:r w:rsidR="00EE735D">
          <w:rPr>
            <w:noProof/>
            <w:webHidden/>
          </w:rPr>
          <w:fldChar w:fldCharType="begin"/>
        </w:r>
        <w:r w:rsidR="00EE735D">
          <w:rPr>
            <w:noProof/>
            <w:webHidden/>
          </w:rPr>
          <w:instrText xml:space="preserve"> PAGEREF _Toc140563569 \h </w:instrText>
        </w:r>
        <w:r w:rsidR="00EE735D">
          <w:rPr>
            <w:noProof/>
            <w:webHidden/>
          </w:rPr>
        </w:r>
        <w:r w:rsidR="00EE735D">
          <w:rPr>
            <w:noProof/>
            <w:webHidden/>
          </w:rPr>
          <w:fldChar w:fldCharType="separate"/>
        </w:r>
        <w:r w:rsidR="00EE735D">
          <w:rPr>
            <w:noProof/>
            <w:webHidden/>
          </w:rPr>
          <w:t>88</w:t>
        </w:r>
        <w:r w:rsidR="00EE735D">
          <w:rPr>
            <w:noProof/>
            <w:webHidden/>
          </w:rPr>
          <w:fldChar w:fldCharType="end"/>
        </w:r>
      </w:hyperlink>
    </w:p>
    <w:p w14:paraId="7E00069A" w14:textId="2AF7DEBE" w:rsidR="00EE735D" w:rsidRDefault="00212988">
      <w:pPr>
        <w:pStyle w:val="TOC1"/>
        <w:rPr>
          <w:rFonts w:asciiTheme="minorHAnsi" w:eastAsiaTheme="minorEastAsia" w:hAnsiTheme="minorHAnsi" w:cstheme="minorBidi"/>
          <w:b w:val="0"/>
          <w:noProof/>
          <w:color w:val="auto"/>
          <w:sz w:val="22"/>
          <w:szCs w:val="22"/>
        </w:rPr>
      </w:pPr>
      <w:hyperlink w:anchor="_Toc140563570" w:history="1">
        <w:r w:rsidR="00EE735D" w:rsidRPr="00040374">
          <w:rPr>
            <w:rStyle w:val="Hyperlink"/>
            <w:noProof/>
          </w:rPr>
          <w:t>14.</w:t>
        </w:r>
        <w:r w:rsidR="00EE735D">
          <w:rPr>
            <w:rFonts w:asciiTheme="minorHAnsi" w:eastAsiaTheme="minorEastAsia" w:hAnsiTheme="minorHAnsi" w:cstheme="minorBidi"/>
            <w:b w:val="0"/>
            <w:noProof/>
            <w:color w:val="auto"/>
            <w:sz w:val="22"/>
            <w:szCs w:val="22"/>
          </w:rPr>
          <w:tab/>
        </w:r>
        <w:r w:rsidR="00EE735D" w:rsidRPr="00040374">
          <w:rPr>
            <w:rStyle w:val="Hyperlink"/>
            <w:noProof/>
          </w:rPr>
          <w:t>Caveats and Exceptions</w:t>
        </w:r>
        <w:r w:rsidR="00EE735D">
          <w:rPr>
            <w:noProof/>
            <w:webHidden/>
          </w:rPr>
          <w:tab/>
        </w:r>
        <w:r w:rsidR="00EE735D">
          <w:rPr>
            <w:noProof/>
            <w:webHidden/>
          </w:rPr>
          <w:fldChar w:fldCharType="begin"/>
        </w:r>
        <w:r w:rsidR="00EE735D">
          <w:rPr>
            <w:noProof/>
            <w:webHidden/>
          </w:rPr>
          <w:instrText xml:space="preserve"> PAGEREF _Toc140563570 \h </w:instrText>
        </w:r>
        <w:r w:rsidR="00EE735D">
          <w:rPr>
            <w:noProof/>
            <w:webHidden/>
          </w:rPr>
        </w:r>
        <w:r w:rsidR="00EE735D">
          <w:rPr>
            <w:noProof/>
            <w:webHidden/>
          </w:rPr>
          <w:fldChar w:fldCharType="separate"/>
        </w:r>
        <w:r w:rsidR="00EE735D">
          <w:rPr>
            <w:noProof/>
            <w:webHidden/>
          </w:rPr>
          <w:t>89</w:t>
        </w:r>
        <w:r w:rsidR="00EE735D">
          <w:rPr>
            <w:noProof/>
            <w:webHidden/>
          </w:rPr>
          <w:fldChar w:fldCharType="end"/>
        </w:r>
      </w:hyperlink>
    </w:p>
    <w:p w14:paraId="620A387B" w14:textId="71A57086" w:rsidR="00EE735D" w:rsidRDefault="00212988">
      <w:pPr>
        <w:pStyle w:val="TOC1"/>
        <w:rPr>
          <w:rFonts w:asciiTheme="minorHAnsi" w:eastAsiaTheme="minorEastAsia" w:hAnsiTheme="minorHAnsi" w:cstheme="minorBidi"/>
          <w:b w:val="0"/>
          <w:noProof/>
          <w:color w:val="auto"/>
          <w:sz w:val="22"/>
          <w:szCs w:val="22"/>
        </w:rPr>
      </w:pPr>
      <w:hyperlink w:anchor="_Toc140563571" w:history="1">
        <w:r w:rsidR="00EE735D" w:rsidRPr="00040374">
          <w:rPr>
            <w:rStyle w:val="Hyperlink"/>
            <w:noProof/>
          </w:rPr>
          <w:t>15.</w:t>
        </w:r>
        <w:r w:rsidR="00EE735D">
          <w:rPr>
            <w:rFonts w:asciiTheme="minorHAnsi" w:eastAsiaTheme="minorEastAsia" w:hAnsiTheme="minorHAnsi" w:cstheme="minorBidi"/>
            <w:b w:val="0"/>
            <w:noProof/>
            <w:color w:val="auto"/>
            <w:sz w:val="22"/>
            <w:szCs w:val="22"/>
          </w:rPr>
          <w:tab/>
        </w:r>
        <w:r w:rsidR="00EE735D" w:rsidRPr="00040374">
          <w:rPr>
            <w:rStyle w:val="Hyperlink"/>
            <w:noProof/>
          </w:rPr>
          <w:t>Troubleshooting</w:t>
        </w:r>
        <w:r w:rsidR="00EE735D">
          <w:rPr>
            <w:noProof/>
            <w:webHidden/>
          </w:rPr>
          <w:tab/>
        </w:r>
        <w:r w:rsidR="00EE735D">
          <w:rPr>
            <w:noProof/>
            <w:webHidden/>
          </w:rPr>
          <w:fldChar w:fldCharType="begin"/>
        </w:r>
        <w:r w:rsidR="00EE735D">
          <w:rPr>
            <w:noProof/>
            <w:webHidden/>
          </w:rPr>
          <w:instrText xml:space="preserve"> PAGEREF _Toc140563571 \h </w:instrText>
        </w:r>
        <w:r w:rsidR="00EE735D">
          <w:rPr>
            <w:noProof/>
            <w:webHidden/>
          </w:rPr>
        </w:r>
        <w:r w:rsidR="00EE735D">
          <w:rPr>
            <w:noProof/>
            <w:webHidden/>
          </w:rPr>
          <w:fldChar w:fldCharType="separate"/>
        </w:r>
        <w:r w:rsidR="00EE735D">
          <w:rPr>
            <w:noProof/>
            <w:webHidden/>
          </w:rPr>
          <w:t>90</w:t>
        </w:r>
        <w:r w:rsidR="00EE735D">
          <w:rPr>
            <w:noProof/>
            <w:webHidden/>
          </w:rPr>
          <w:fldChar w:fldCharType="end"/>
        </w:r>
      </w:hyperlink>
    </w:p>
    <w:p w14:paraId="3D25AE4F" w14:textId="1AE4C245" w:rsidR="00EE735D" w:rsidRDefault="00212988">
      <w:pPr>
        <w:pStyle w:val="TOC1"/>
        <w:rPr>
          <w:rFonts w:asciiTheme="minorHAnsi" w:eastAsiaTheme="minorEastAsia" w:hAnsiTheme="minorHAnsi" w:cstheme="minorBidi"/>
          <w:b w:val="0"/>
          <w:noProof/>
          <w:color w:val="auto"/>
          <w:sz w:val="22"/>
          <w:szCs w:val="22"/>
        </w:rPr>
      </w:pPr>
      <w:hyperlink w:anchor="_Toc140563572" w:history="1">
        <w:r w:rsidR="00EE735D" w:rsidRPr="00040374">
          <w:rPr>
            <w:rStyle w:val="Hyperlink"/>
            <w:noProof/>
          </w:rPr>
          <w:t>16.</w:t>
        </w:r>
        <w:r w:rsidR="00EE735D">
          <w:rPr>
            <w:rFonts w:asciiTheme="minorHAnsi" w:eastAsiaTheme="minorEastAsia" w:hAnsiTheme="minorHAnsi" w:cstheme="minorBidi"/>
            <w:b w:val="0"/>
            <w:noProof/>
            <w:color w:val="auto"/>
            <w:sz w:val="22"/>
            <w:szCs w:val="22"/>
          </w:rPr>
          <w:tab/>
        </w:r>
        <w:r w:rsidR="00EE735D" w:rsidRPr="00040374">
          <w:rPr>
            <w:rStyle w:val="Hyperlink"/>
            <w:noProof/>
          </w:rPr>
          <w:t>Acronyms and Abbreviations</w:t>
        </w:r>
        <w:r w:rsidR="00EE735D">
          <w:rPr>
            <w:noProof/>
            <w:webHidden/>
          </w:rPr>
          <w:tab/>
        </w:r>
        <w:r w:rsidR="00EE735D">
          <w:rPr>
            <w:noProof/>
            <w:webHidden/>
          </w:rPr>
          <w:fldChar w:fldCharType="begin"/>
        </w:r>
        <w:r w:rsidR="00EE735D">
          <w:rPr>
            <w:noProof/>
            <w:webHidden/>
          </w:rPr>
          <w:instrText xml:space="preserve"> PAGEREF _Toc140563572 \h </w:instrText>
        </w:r>
        <w:r w:rsidR="00EE735D">
          <w:rPr>
            <w:noProof/>
            <w:webHidden/>
          </w:rPr>
        </w:r>
        <w:r w:rsidR="00EE735D">
          <w:rPr>
            <w:noProof/>
            <w:webHidden/>
          </w:rPr>
          <w:fldChar w:fldCharType="separate"/>
        </w:r>
        <w:r w:rsidR="00EE735D">
          <w:rPr>
            <w:noProof/>
            <w:webHidden/>
          </w:rPr>
          <w:t>91</w:t>
        </w:r>
        <w:r w:rsidR="00EE735D">
          <w:rPr>
            <w:noProof/>
            <w:webHidden/>
          </w:rPr>
          <w:fldChar w:fldCharType="end"/>
        </w:r>
      </w:hyperlink>
    </w:p>
    <w:p w14:paraId="699CEE8E" w14:textId="0ADB3DD2" w:rsidR="00EE735D" w:rsidRDefault="00212988">
      <w:pPr>
        <w:pStyle w:val="TOC1"/>
        <w:rPr>
          <w:rFonts w:asciiTheme="minorHAnsi" w:eastAsiaTheme="minorEastAsia" w:hAnsiTheme="minorHAnsi" w:cstheme="minorBidi"/>
          <w:b w:val="0"/>
          <w:noProof/>
          <w:color w:val="auto"/>
          <w:sz w:val="22"/>
          <w:szCs w:val="22"/>
        </w:rPr>
      </w:pPr>
      <w:hyperlink w:anchor="_Toc140563573" w:history="1">
        <w:r w:rsidR="00EE735D" w:rsidRPr="00040374">
          <w:rPr>
            <w:rStyle w:val="Hyperlink"/>
            <w:noProof/>
          </w:rPr>
          <w:t>17.</w:t>
        </w:r>
        <w:r w:rsidR="00EE735D">
          <w:rPr>
            <w:rFonts w:asciiTheme="minorHAnsi" w:eastAsiaTheme="minorEastAsia" w:hAnsiTheme="minorHAnsi" w:cstheme="minorBidi"/>
            <w:b w:val="0"/>
            <w:noProof/>
            <w:color w:val="auto"/>
            <w:sz w:val="22"/>
            <w:szCs w:val="22"/>
          </w:rPr>
          <w:tab/>
        </w:r>
        <w:r w:rsidR="00EE735D" w:rsidRPr="00040374">
          <w:rPr>
            <w:rStyle w:val="Hyperlink"/>
            <w:noProof/>
          </w:rPr>
          <w:t>Appendix A: Post-implementation Access or Removal Requests</w:t>
        </w:r>
        <w:r w:rsidR="00EE735D">
          <w:rPr>
            <w:noProof/>
            <w:webHidden/>
          </w:rPr>
          <w:tab/>
        </w:r>
        <w:r w:rsidR="00EE735D">
          <w:rPr>
            <w:noProof/>
            <w:webHidden/>
          </w:rPr>
          <w:fldChar w:fldCharType="begin"/>
        </w:r>
        <w:r w:rsidR="00EE735D">
          <w:rPr>
            <w:noProof/>
            <w:webHidden/>
          </w:rPr>
          <w:instrText xml:space="preserve"> PAGEREF _Toc140563573 \h </w:instrText>
        </w:r>
        <w:r w:rsidR="00EE735D">
          <w:rPr>
            <w:noProof/>
            <w:webHidden/>
          </w:rPr>
        </w:r>
        <w:r w:rsidR="00EE735D">
          <w:rPr>
            <w:noProof/>
            <w:webHidden/>
          </w:rPr>
          <w:fldChar w:fldCharType="separate"/>
        </w:r>
        <w:r w:rsidR="00EE735D">
          <w:rPr>
            <w:noProof/>
            <w:webHidden/>
          </w:rPr>
          <w:t>92</w:t>
        </w:r>
        <w:r w:rsidR="00EE735D">
          <w:rPr>
            <w:noProof/>
            <w:webHidden/>
          </w:rPr>
          <w:fldChar w:fldCharType="end"/>
        </w:r>
      </w:hyperlink>
    </w:p>
    <w:p w14:paraId="44789FF8" w14:textId="73F6C827" w:rsidR="00EE735D" w:rsidRDefault="00212988">
      <w:pPr>
        <w:pStyle w:val="TOC1"/>
        <w:rPr>
          <w:rFonts w:asciiTheme="minorHAnsi" w:eastAsiaTheme="minorEastAsia" w:hAnsiTheme="minorHAnsi" w:cstheme="minorBidi"/>
          <w:b w:val="0"/>
          <w:noProof/>
          <w:color w:val="auto"/>
          <w:sz w:val="22"/>
          <w:szCs w:val="22"/>
        </w:rPr>
      </w:pPr>
      <w:hyperlink w:anchor="_Toc140563574" w:history="1">
        <w:r w:rsidR="00EE735D" w:rsidRPr="00040374">
          <w:rPr>
            <w:rStyle w:val="Hyperlink"/>
            <w:noProof/>
          </w:rPr>
          <w:t>18.</w:t>
        </w:r>
        <w:r w:rsidR="00EE735D">
          <w:rPr>
            <w:rFonts w:asciiTheme="minorHAnsi" w:eastAsiaTheme="minorEastAsia" w:hAnsiTheme="minorHAnsi" w:cstheme="minorBidi"/>
            <w:b w:val="0"/>
            <w:noProof/>
            <w:color w:val="auto"/>
            <w:sz w:val="22"/>
            <w:szCs w:val="22"/>
          </w:rPr>
          <w:tab/>
        </w:r>
        <w:r w:rsidR="00EE735D" w:rsidRPr="00040374">
          <w:rPr>
            <w:rStyle w:val="Hyperlink"/>
            <w:noProof/>
          </w:rPr>
          <w:t>Appendix B: AMPL Desktop Shortcut</w:t>
        </w:r>
        <w:r w:rsidR="00EE735D">
          <w:rPr>
            <w:noProof/>
            <w:webHidden/>
          </w:rPr>
          <w:tab/>
        </w:r>
        <w:r w:rsidR="00EE735D">
          <w:rPr>
            <w:noProof/>
            <w:webHidden/>
          </w:rPr>
          <w:fldChar w:fldCharType="begin"/>
        </w:r>
        <w:r w:rsidR="00EE735D">
          <w:rPr>
            <w:noProof/>
            <w:webHidden/>
          </w:rPr>
          <w:instrText xml:space="preserve"> PAGEREF _Toc140563574 \h </w:instrText>
        </w:r>
        <w:r w:rsidR="00EE735D">
          <w:rPr>
            <w:noProof/>
            <w:webHidden/>
          </w:rPr>
        </w:r>
        <w:r w:rsidR="00EE735D">
          <w:rPr>
            <w:noProof/>
            <w:webHidden/>
          </w:rPr>
          <w:fldChar w:fldCharType="separate"/>
        </w:r>
        <w:r w:rsidR="00EE735D">
          <w:rPr>
            <w:noProof/>
            <w:webHidden/>
          </w:rPr>
          <w:t>93</w:t>
        </w:r>
        <w:r w:rsidR="00EE735D">
          <w:rPr>
            <w:noProof/>
            <w:webHidden/>
          </w:rPr>
          <w:fldChar w:fldCharType="end"/>
        </w:r>
      </w:hyperlink>
    </w:p>
    <w:p w14:paraId="42617C42" w14:textId="629DB386" w:rsidR="00D338B2" w:rsidRDefault="007968C1" w:rsidP="00526416">
      <w:pPr>
        <w:pStyle w:val="TableofFigures"/>
        <w:rPr>
          <w:b/>
          <w:sz w:val="28"/>
          <w:szCs w:val="20"/>
        </w:rPr>
      </w:pPr>
      <w:r>
        <w:rPr>
          <w:sz w:val="28"/>
          <w:szCs w:val="20"/>
        </w:rPr>
        <w:fldChar w:fldCharType="end"/>
      </w:r>
    </w:p>
    <w:p w14:paraId="366EE3EC" w14:textId="77777777" w:rsidR="00305BF5" w:rsidRDefault="00D338B2" w:rsidP="00D338B2">
      <w:pPr>
        <w:pStyle w:val="TableofFigures"/>
        <w:jc w:val="center"/>
        <w:rPr>
          <w:noProof/>
        </w:rPr>
      </w:pPr>
      <w:r>
        <w:rPr>
          <w:b/>
          <w:sz w:val="28"/>
          <w:szCs w:val="20"/>
        </w:rPr>
        <w:t>List of Figures</w:t>
      </w:r>
      <w:r>
        <w:fldChar w:fldCharType="begin"/>
      </w:r>
      <w:r>
        <w:instrText>TOC \h \z \c "Table"</w:instrText>
      </w:r>
      <w:r w:rsidR="00212988">
        <w:fldChar w:fldCharType="separate"/>
      </w:r>
      <w:r>
        <w:fldChar w:fldCharType="end"/>
      </w:r>
      <w:r w:rsidR="006C1EED">
        <w:fldChar w:fldCharType="begin"/>
      </w:r>
      <w:r w:rsidR="006C1EED">
        <w:instrText xml:space="preserve"> TOC \h \z \c "Figure" </w:instrText>
      </w:r>
      <w:r w:rsidR="006C1EED">
        <w:fldChar w:fldCharType="separate"/>
      </w:r>
    </w:p>
    <w:p w14:paraId="572AB6D0" w14:textId="3E747B26" w:rsidR="00305BF5" w:rsidRDefault="00212988">
      <w:pPr>
        <w:pStyle w:val="TableofFigures"/>
        <w:rPr>
          <w:rFonts w:asciiTheme="minorHAnsi" w:eastAsiaTheme="minorEastAsia" w:hAnsiTheme="minorHAnsi" w:cstheme="minorBidi"/>
          <w:noProof/>
          <w:color w:val="auto"/>
          <w:sz w:val="22"/>
          <w:szCs w:val="22"/>
        </w:rPr>
      </w:pPr>
      <w:hyperlink w:anchor="_Toc140568364" w:history="1">
        <w:r w:rsidR="00305BF5" w:rsidRPr="00F63139">
          <w:rPr>
            <w:rStyle w:val="Hyperlink"/>
            <w:noProof/>
          </w:rPr>
          <w:t>Figure 1: Logical High Level AMPL GUI HealthShare Data Flow</w:t>
        </w:r>
        <w:r w:rsidR="00305BF5">
          <w:rPr>
            <w:noProof/>
            <w:webHidden/>
          </w:rPr>
          <w:tab/>
        </w:r>
        <w:r w:rsidR="00305BF5">
          <w:rPr>
            <w:noProof/>
            <w:webHidden/>
          </w:rPr>
          <w:fldChar w:fldCharType="begin"/>
        </w:r>
        <w:r w:rsidR="00305BF5">
          <w:rPr>
            <w:noProof/>
            <w:webHidden/>
          </w:rPr>
          <w:instrText xml:space="preserve"> PAGEREF _Toc140568364 \h </w:instrText>
        </w:r>
        <w:r w:rsidR="00305BF5">
          <w:rPr>
            <w:noProof/>
            <w:webHidden/>
          </w:rPr>
        </w:r>
        <w:r w:rsidR="00305BF5">
          <w:rPr>
            <w:noProof/>
            <w:webHidden/>
          </w:rPr>
          <w:fldChar w:fldCharType="separate"/>
        </w:r>
        <w:r w:rsidR="00305BF5">
          <w:rPr>
            <w:noProof/>
            <w:webHidden/>
          </w:rPr>
          <w:t>6</w:t>
        </w:r>
        <w:r w:rsidR="00305BF5">
          <w:rPr>
            <w:noProof/>
            <w:webHidden/>
          </w:rPr>
          <w:fldChar w:fldCharType="end"/>
        </w:r>
      </w:hyperlink>
    </w:p>
    <w:p w14:paraId="1CB440DA" w14:textId="241CD410" w:rsidR="00305BF5" w:rsidRDefault="00212988">
      <w:pPr>
        <w:pStyle w:val="TableofFigures"/>
        <w:rPr>
          <w:rFonts w:asciiTheme="minorHAnsi" w:eastAsiaTheme="minorEastAsia" w:hAnsiTheme="minorHAnsi" w:cstheme="minorBidi"/>
          <w:noProof/>
          <w:color w:val="auto"/>
          <w:sz w:val="22"/>
          <w:szCs w:val="22"/>
        </w:rPr>
      </w:pPr>
      <w:hyperlink w:anchor="_Toc140568365" w:history="1">
        <w:r w:rsidR="00305BF5" w:rsidRPr="00F63139">
          <w:rPr>
            <w:rStyle w:val="Hyperlink"/>
            <w:noProof/>
          </w:rPr>
          <w:t>Figure 2: AMPL GUI Login Page</w:t>
        </w:r>
        <w:r w:rsidR="00305BF5">
          <w:rPr>
            <w:noProof/>
            <w:webHidden/>
          </w:rPr>
          <w:tab/>
        </w:r>
        <w:r w:rsidR="00305BF5">
          <w:rPr>
            <w:noProof/>
            <w:webHidden/>
          </w:rPr>
          <w:fldChar w:fldCharType="begin"/>
        </w:r>
        <w:r w:rsidR="00305BF5">
          <w:rPr>
            <w:noProof/>
            <w:webHidden/>
          </w:rPr>
          <w:instrText xml:space="preserve"> PAGEREF _Toc140568365 \h </w:instrText>
        </w:r>
        <w:r w:rsidR="00305BF5">
          <w:rPr>
            <w:noProof/>
            <w:webHidden/>
          </w:rPr>
        </w:r>
        <w:r w:rsidR="00305BF5">
          <w:rPr>
            <w:noProof/>
            <w:webHidden/>
          </w:rPr>
          <w:fldChar w:fldCharType="separate"/>
        </w:r>
        <w:r w:rsidR="00305BF5">
          <w:rPr>
            <w:noProof/>
            <w:webHidden/>
          </w:rPr>
          <w:t>7</w:t>
        </w:r>
        <w:r w:rsidR="00305BF5">
          <w:rPr>
            <w:noProof/>
            <w:webHidden/>
          </w:rPr>
          <w:fldChar w:fldCharType="end"/>
        </w:r>
      </w:hyperlink>
    </w:p>
    <w:p w14:paraId="4A28A544" w14:textId="16DF6E4F" w:rsidR="00305BF5" w:rsidRDefault="00212988">
      <w:pPr>
        <w:pStyle w:val="TableofFigures"/>
        <w:rPr>
          <w:rFonts w:asciiTheme="minorHAnsi" w:eastAsiaTheme="minorEastAsia" w:hAnsiTheme="minorHAnsi" w:cstheme="minorBidi"/>
          <w:noProof/>
          <w:color w:val="auto"/>
          <w:sz w:val="22"/>
          <w:szCs w:val="22"/>
        </w:rPr>
      </w:pPr>
      <w:hyperlink w:anchor="_Toc140568366" w:history="1">
        <w:r w:rsidR="00305BF5" w:rsidRPr="00F63139">
          <w:rPr>
            <w:rStyle w:val="Hyperlink"/>
            <w:noProof/>
          </w:rPr>
          <w:t>Figure 3: SSOi Page for VA Users</w:t>
        </w:r>
        <w:r w:rsidR="00305BF5">
          <w:rPr>
            <w:noProof/>
            <w:webHidden/>
          </w:rPr>
          <w:tab/>
        </w:r>
        <w:r w:rsidR="00305BF5">
          <w:rPr>
            <w:noProof/>
            <w:webHidden/>
          </w:rPr>
          <w:fldChar w:fldCharType="begin"/>
        </w:r>
        <w:r w:rsidR="00305BF5">
          <w:rPr>
            <w:noProof/>
            <w:webHidden/>
          </w:rPr>
          <w:instrText xml:space="preserve"> PAGEREF _Toc140568366 \h </w:instrText>
        </w:r>
        <w:r w:rsidR="00305BF5">
          <w:rPr>
            <w:noProof/>
            <w:webHidden/>
          </w:rPr>
        </w:r>
        <w:r w:rsidR="00305BF5">
          <w:rPr>
            <w:noProof/>
            <w:webHidden/>
          </w:rPr>
          <w:fldChar w:fldCharType="separate"/>
        </w:r>
        <w:r w:rsidR="00305BF5">
          <w:rPr>
            <w:noProof/>
            <w:webHidden/>
          </w:rPr>
          <w:t>8</w:t>
        </w:r>
        <w:r w:rsidR="00305BF5">
          <w:rPr>
            <w:noProof/>
            <w:webHidden/>
          </w:rPr>
          <w:fldChar w:fldCharType="end"/>
        </w:r>
      </w:hyperlink>
    </w:p>
    <w:p w14:paraId="1458F2C7" w14:textId="5F4CAD77" w:rsidR="00305BF5" w:rsidRDefault="00212988">
      <w:pPr>
        <w:pStyle w:val="TableofFigures"/>
        <w:rPr>
          <w:rFonts w:asciiTheme="minorHAnsi" w:eastAsiaTheme="minorEastAsia" w:hAnsiTheme="minorHAnsi" w:cstheme="minorBidi"/>
          <w:noProof/>
          <w:color w:val="auto"/>
          <w:sz w:val="22"/>
          <w:szCs w:val="22"/>
        </w:rPr>
      </w:pPr>
      <w:hyperlink w:anchor="_Toc140568367" w:history="1">
        <w:r w:rsidR="00305BF5" w:rsidRPr="00F63139">
          <w:rPr>
            <w:rStyle w:val="Hyperlink"/>
            <w:noProof/>
          </w:rPr>
          <w:t>Figure 4: Set VistA Context</w:t>
        </w:r>
        <w:r w:rsidR="00305BF5">
          <w:rPr>
            <w:noProof/>
            <w:webHidden/>
          </w:rPr>
          <w:tab/>
        </w:r>
        <w:r w:rsidR="00305BF5">
          <w:rPr>
            <w:noProof/>
            <w:webHidden/>
          </w:rPr>
          <w:fldChar w:fldCharType="begin"/>
        </w:r>
        <w:r w:rsidR="00305BF5">
          <w:rPr>
            <w:noProof/>
            <w:webHidden/>
          </w:rPr>
          <w:instrText xml:space="preserve"> PAGEREF _Toc140568367 \h </w:instrText>
        </w:r>
        <w:r w:rsidR="00305BF5">
          <w:rPr>
            <w:noProof/>
            <w:webHidden/>
          </w:rPr>
        </w:r>
        <w:r w:rsidR="00305BF5">
          <w:rPr>
            <w:noProof/>
            <w:webHidden/>
          </w:rPr>
          <w:fldChar w:fldCharType="separate"/>
        </w:r>
        <w:r w:rsidR="00305BF5">
          <w:rPr>
            <w:noProof/>
            <w:webHidden/>
          </w:rPr>
          <w:t>8</w:t>
        </w:r>
        <w:r w:rsidR="00305BF5">
          <w:rPr>
            <w:noProof/>
            <w:webHidden/>
          </w:rPr>
          <w:fldChar w:fldCharType="end"/>
        </w:r>
      </w:hyperlink>
    </w:p>
    <w:p w14:paraId="3366844D" w14:textId="18F141AF" w:rsidR="00305BF5" w:rsidRDefault="00212988">
      <w:pPr>
        <w:pStyle w:val="TableofFigures"/>
        <w:rPr>
          <w:rFonts w:asciiTheme="minorHAnsi" w:eastAsiaTheme="minorEastAsia" w:hAnsiTheme="minorHAnsi" w:cstheme="minorBidi"/>
          <w:noProof/>
          <w:color w:val="auto"/>
          <w:sz w:val="22"/>
          <w:szCs w:val="22"/>
        </w:rPr>
      </w:pPr>
      <w:hyperlink w:anchor="_Toc140568368" w:history="1">
        <w:r w:rsidR="00305BF5" w:rsidRPr="00F63139">
          <w:rPr>
            <w:rStyle w:val="Hyperlink"/>
            <w:noProof/>
          </w:rPr>
          <w:t>Figure 5: Change Station</w:t>
        </w:r>
        <w:r w:rsidR="00305BF5">
          <w:rPr>
            <w:noProof/>
            <w:webHidden/>
          </w:rPr>
          <w:tab/>
        </w:r>
        <w:r w:rsidR="00305BF5">
          <w:rPr>
            <w:noProof/>
            <w:webHidden/>
          </w:rPr>
          <w:fldChar w:fldCharType="begin"/>
        </w:r>
        <w:r w:rsidR="00305BF5">
          <w:rPr>
            <w:noProof/>
            <w:webHidden/>
          </w:rPr>
          <w:instrText xml:space="preserve"> PAGEREF _Toc140568368 \h </w:instrText>
        </w:r>
        <w:r w:rsidR="00305BF5">
          <w:rPr>
            <w:noProof/>
            <w:webHidden/>
          </w:rPr>
        </w:r>
        <w:r w:rsidR="00305BF5">
          <w:rPr>
            <w:noProof/>
            <w:webHidden/>
          </w:rPr>
          <w:fldChar w:fldCharType="separate"/>
        </w:r>
        <w:r w:rsidR="00305BF5">
          <w:rPr>
            <w:noProof/>
            <w:webHidden/>
          </w:rPr>
          <w:t>9</w:t>
        </w:r>
        <w:r w:rsidR="00305BF5">
          <w:rPr>
            <w:noProof/>
            <w:webHidden/>
          </w:rPr>
          <w:fldChar w:fldCharType="end"/>
        </w:r>
      </w:hyperlink>
    </w:p>
    <w:p w14:paraId="7EEE46CD" w14:textId="450F6868" w:rsidR="00305BF5" w:rsidRDefault="00212988">
      <w:pPr>
        <w:pStyle w:val="TableofFigures"/>
        <w:rPr>
          <w:rFonts w:asciiTheme="minorHAnsi" w:eastAsiaTheme="minorEastAsia" w:hAnsiTheme="minorHAnsi" w:cstheme="minorBidi"/>
          <w:noProof/>
          <w:color w:val="auto"/>
          <w:sz w:val="22"/>
          <w:szCs w:val="22"/>
        </w:rPr>
      </w:pPr>
      <w:hyperlink w:anchor="_Toc140568369" w:history="1">
        <w:r w:rsidR="00305BF5" w:rsidRPr="00F63139">
          <w:rPr>
            <w:rStyle w:val="Hyperlink"/>
            <w:noProof/>
          </w:rPr>
          <w:t>Figure 6: Pending Orders Manager Landing Page</w:t>
        </w:r>
        <w:r w:rsidR="00305BF5">
          <w:rPr>
            <w:noProof/>
            <w:webHidden/>
          </w:rPr>
          <w:tab/>
        </w:r>
        <w:r w:rsidR="00305BF5">
          <w:rPr>
            <w:noProof/>
            <w:webHidden/>
          </w:rPr>
          <w:fldChar w:fldCharType="begin"/>
        </w:r>
        <w:r w:rsidR="00305BF5">
          <w:rPr>
            <w:noProof/>
            <w:webHidden/>
          </w:rPr>
          <w:instrText xml:space="preserve"> PAGEREF _Toc140568369 \h </w:instrText>
        </w:r>
        <w:r w:rsidR="00305BF5">
          <w:rPr>
            <w:noProof/>
            <w:webHidden/>
          </w:rPr>
        </w:r>
        <w:r w:rsidR="00305BF5">
          <w:rPr>
            <w:noProof/>
            <w:webHidden/>
          </w:rPr>
          <w:fldChar w:fldCharType="separate"/>
        </w:r>
        <w:r w:rsidR="00305BF5">
          <w:rPr>
            <w:noProof/>
            <w:webHidden/>
          </w:rPr>
          <w:t>9</w:t>
        </w:r>
        <w:r w:rsidR="00305BF5">
          <w:rPr>
            <w:noProof/>
            <w:webHidden/>
          </w:rPr>
          <w:fldChar w:fldCharType="end"/>
        </w:r>
      </w:hyperlink>
    </w:p>
    <w:p w14:paraId="161F1598" w14:textId="7F1F7018" w:rsidR="00305BF5" w:rsidRDefault="00212988">
      <w:pPr>
        <w:pStyle w:val="TableofFigures"/>
        <w:rPr>
          <w:rFonts w:asciiTheme="minorHAnsi" w:eastAsiaTheme="minorEastAsia" w:hAnsiTheme="minorHAnsi" w:cstheme="minorBidi"/>
          <w:noProof/>
          <w:color w:val="auto"/>
          <w:sz w:val="22"/>
          <w:szCs w:val="22"/>
        </w:rPr>
      </w:pPr>
      <w:hyperlink w:anchor="_Toc140568370" w:history="1">
        <w:r w:rsidR="00305BF5" w:rsidRPr="00F63139">
          <w:rPr>
            <w:rStyle w:val="Hyperlink"/>
            <w:noProof/>
          </w:rPr>
          <w:t>Figure 7: Pending Orders Manager Tabs</w:t>
        </w:r>
        <w:r w:rsidR="00305BF5">
          <w:rPr>
            <w:noProof/>
            <w:webHidden/>
          </w:rPr>
          <w:tab/>
        </w:r>
        <w:r w:rsidR="00305BF5">
          <w:rPr>
            <w:noProof/>
            <w:webHidden/>
          </w:rPr>
          <w:fldChar w:fldCharType="begin"/>
        </w:r>
        <w:r w:rsidR="00305BF5">
          <w:rPr>
            <w:noProof/>
            <w:webHidden/>
          </w:rPr>
          <w:instrText xml:space="preserve"> PAGEREF _Toc140568370 \h </w:instrText>
        </w:r>
        <w:r w:rsidR="00305BF5">
          <w:rPr>
            <w:noProof/>
            <w:webHidden/>
          </w:rPr>
        </w:r>
        <w:r w:rsidR="00305BF5">
          <w:rPr>
            <w:noProof/>
            <w:webHidden/>
          </w:rPr>
          <w:fldChar w:fldCharType="separate"/>
        </w:r>
        <w:r w:rsidR="00305BF5">
          <w:rPr>
            <w:noProof/>
            <w:webHidden/>
          </w:rPr>
          <w:t>10</w:t>
        </w:r>
        <w:r w:rsidR="00305BF5">
          <w:rPr>
            <w:noProof/>
            <w:webHidden/>
          </w:rPr>
          <w:fldChar w:fldCharType="end"/>
        </w:r>
      </w:hyperlink>
    </w:p>
    <w:p w14:paraId="418C2A15" w14:textId="6A481822" w:rsidR="00305BF5" w:rsidRDefault="00212988">
      <w:pPr>
        <w:pStyle w:val="TableofFigures"/>
        <w:rPr>
          <w:rFonts w:asciiTheme="minorHAnsi" w:eastAsiaTheme="minorEastAsia" w:hAnsiTheme="minorHAnsi" w:cstheme="minorBidi"/>
          <w:noProof/>
          <w:color w:val="auto"/>
          <w:sz w:val="22"/>
          <w:szCs w:val="22"/>
        </w:rPr>
      </w:pPr>
      <w:hyperlink w:anchor="_Toc140568371" w:history="1">
        <w:r w:rsidR="00305BF5" w:rsidRPr="00F63139">
          <w:rPr>
            <w:rStyle w:val="Hyperlink"/>
            <w:noProof/>
          </w:rPr>
          <w:t>Figure 8: Current Query</w:t>
        </w:r>
        <w:r w:rsidR="00305BF5">
          <w:rPr>
            <w:noProof/>
            <w:webHidden/>
          </w:rPr>
          <w:tab/>
        </w:r>
        <w:r w:rsidR="00305BF5">
          <w:rPr>
            <w:noProof/>
            <w:webHidden/>
          </w:rPr>
          <w:fldChar w:fldCharType="begin"/>
        </w:r>
        <w:r w:rsidR="00305BF5">
          <w:rPr>
            <w:noProof/>
            <w:webHidden/>
          </w:rPr>
          <w:instrText xml:space="preserve"> PAGEREF _Toc140568371 \h </w:instrText>
        </w:r>
        <w:r w:rsidR="00305BF5">
          <w:rPr>
            <w:noProof/>
            <w:webHidden/>
          </w:rPr>
        </w:r>
        <w:r w:rsidR="00305BF5">
          <w:rPr>
            <w:noProof/>
            <w:webHidden/>
          </w:rPr>
          <w:fldChar w:fldCharType="separate"/>
        </w:r>
        <w:r w:rsidR="00305BF5">
          <w:rPr>
            <w:noProof/>
            <w:webHidden/>
          </w:rPr>
          <w:t>10</w:t>
        </w:r>
        <w:r w:rsidR="00305BF5">
          <w:rPr>
            <w:noProof/>
            <w:webHidden/>
          </w:rPr>
          <w:fldChar w:fldCharType="end"/>
        </w:r>
      </w:hyperlink>
    </w:p>
    <w:p w14:paraId="39373482" w14:textId="5AD50826" w:rsidR="00305BF5" w:rsidRDefault="00212988">
      <w:pPr>
        <w:pStyle w:val="TableofFigures"/>
        <w:rPr>
          <w:rFonts w:asciiTheme="minorHAnsi" w:eastAsiaTheme="minorEastAsia" w:hAnsiTheme="minorHAnsi" w:cstheme="minorBidi"/>
          <w:noProof/>
          <w:color w:val="auto"/>
          <w:sz w:val="22"/>
          <w:szCs w:val="22"/>
        </w:rPr>
      </w:pPr>
      <w:hyperlink w:anchor="_Toc140568372" w:history="1">
        <w:r w:rsidR="00305BF5" w:rsidRPr="00F63139">
          <w:rPr>
            <w:rStyle w:val="Hyperlink"/>
            <w:noProof/>
          </w:rPr>
          <w:t>Figure 9: Column Sort Arrow</w:t>
        </w:r>
        <w:r w:rsidR="00305BF5">
          <w:rPr>
            <w:noProof/>
            <w:webHidden/>
          </w:rPr>
          <w:tab/>
        </w:r>
        <w:r w:rsidR="00305BF5">
          <w:rPr>
            <w:noProof/>
            <w:webHidden/>
          </w:rPr>
          <w:fldChar w:fldCharType="begin"/>
        </w:r>
        <w:r w:rsidR="00305BF5">
          <w:rPr>
            <w:noProof/>
            <w:webHidden/>
          </w:rPr>
          <w:instrText xml:space="preserve"> PAGEREF _Toc140568372 \h </w:instrText>
        </w:r>
        <w:r w:rsidR="00305BF5">
          <w:rPr>
            <w:noProof/>
            <w:webHidden/>
          </w:rPr>
        </w:r>
        <w:r w:rsidR="00305BF5">
          <w:rPr>
            <w:noProof/>
            <w:webHidden/>
          </w:rPr>
          <w:fldChar w:fldCharType="separate"/>
        </w:r>
        <w:r w:rsidR="00305BF5">
          <w:rPr>
            <w:noProof/>
            <w:webHidden/>
          </w:rPr>
          <w:t>10</w:t>
        </w:r>
        <w:r w:rsidR="00305BF5">
          <w:rPr>
            <w:noProof/>
            <w:webHidden/>
          </w:rPr>
          <w:fldChar w:fldCharType="end"/>
        </w:r>
      </w:hyperlink>
    </w:p>
    <w:p w14:paraId="15E620A4" w14:textId="4AD1765F" w:rsidR="00305BF5" w:rsidRDefault="00212988">
      <w:pPr>
        <w:pStyle w:val="TableofFigures"/>
        <w:rPr>
          <w:rFonts w:asciiTheme="minorHAnsi" w:eastAsiaTheme="minorEastAsia" w:hAnsiTheme="minorHAnsi" w:cstheme="minorBidi"/>
          <w:noProof/>
          <w:color w:val="auto"/>
          <w:sz w:val="22"/>
          <w:szCs w:val="22"/>
        </w:rPr>
      </w:pPr>
      <w:hyperlink w:anchor="_Toc140568373" w:history="1">
        <w:r w:rsidR="00305BF5" w:rsidRPr="00F63139">
          <w:rPr>
            <w:rStyle w:val="Hyperlink"/>
            <w:noProof/>
          </w:rPr>
          <w:t>Figure 10: Patient Queue</w:t>
        </w:r>
        <w:r w:rsidR="00305BF5">
          <w:rPr>
            <w:noProof/>
            <w:webHidden/>
          </w:rPr>
          <w:tab/>
        </w:r>
        <w:r w:rsidR="00305BF5">
          <w:rPr>
            <w:noProof/>
            <w:webHidden/>
          </w:rPr>
          <w:fldChar w:fldCharType="begin"/>
        </w:r>
        <w:r w:rsidR="00305BF5">
          <w:rPr>
            <w:noProof/>
            <w:webHidden/>
          </w:rPr>
          <w:instrText xml:space="preserve"> PAGEREF _Toc140568373 \h </w:instrText>
        </w:r>
        <w:r w:rsidR="00305BF5">
          <w:rPr>
            <w:noProof/>
            <w:webHidden/>
          </w:rPr>
        </w:r>
        <w:r w:rsidR="00305BF5">
          <w:rPr>
            <w:noProof/>
            <w:webHidden/>
          </w:rPr>
          <w:fldChar w:fldCharType="separate"/>
        </w:r>
        <w:r w:rsidR="00305BF5">
          <w:rPr>
            <w:noProof/>
            <w:webHidden/>
          </w:rPr>
          <w:t>11</w:t>
        </w:r>
        <w:r w:rsidR="00305BF5">
          <w:rPr>
            <w:noProof/>
            <w:webHidden/>
          </w:rPr>
          <w:fldChar w:fldCharType="end"/>
        </w:r>
      </w:hyperlink>
    </w:p>
    <w:p w14:paraId="387EFD02" w14:textId="45310EE2" w:rsidR="00305BF5" w:rsidRDefault="00212988">
      <w:pPr>
        <w:pStyle w:val="TableofFigures"/>
        <w:rPr>
          <w:rFonts w:asciiTheme="minorHAnsi" w:eastAsiaTheme="minorEastAsia" w:hAnsiTheme="minorHAnsi" w:cstheme="minorBidi"/>
          <w:noProof/>
          <w:color w:val="auto"/>
          <w:sz w:val="22"/>
          <w:szCs w:val="22"/>
        </w:rPr>
      </w:pPr>
      <w:hyperlink w:anchor="_Toc140568374" w:history="1">
        <w:r w:rsidR="00305BF5" w:rsidRPr="00F63139">
          <w:rPr>
            <w:rStyle w:val="Hyperlink"/>
            <w:noProof/>
          </w:rPr>
          <w:t>Figure 11: VistA Patient Lookup</w:t>
        </w:r>
        <w:r w:rsidR="00305BF5">
          <w:rPr>
            <w:noProof/>
            <w:webHidden/>
          </w:rPr>
          <w:tab/>
        </w:r>
        <w:r w:rsidR="00305BF5">
          <w:rPr>
            <w:noProof/>
            <w:webHidden/>
          </w:rPr>
          <w:fldChar w:fldCharType="begin"/>
        </w:r>
        <w:r w:rsidR="00305BF5">
          <w:rPr>
            <w:noProof/>
            <w:webHidden/>
          </w:rPr>
          <w:instrText xml:space="preserve"> PAGEREF _Toc140568374 \h </w:instrText>
        </w:r>
        <w:r w:rsidR="00305BF5">
          <w:rPr>
            <w:noProof/>
            <w:webHidden/>
          </w:rPr>
        </w:r>
        <w:r w:rsidR="00305BF5">
          <w:rPr>
            <w:noProof/>
            <w:webHidden/>
          </w:rPr>
          <w:fldChar w:fldCharType="separate"/>
        </w:r>
        <w:r w:rsidR="00305BF5">
          <w:rPr>
            <w:noProof/>
            <w:webHidden/>
          </w:rPr>
          <w:t>11</w:t>
        </w:r>
        <w:r w:rsidR="00305BF5">
          <w:rPr>
            <w:noProof/>
            <w:webHidden/>
          </w:rPr>
          <w:fldChar w:fldCharType="end"/>
        </w:r>
      </w:hyperlink>
    </w:p>
    <w:p w14:paraId="7ABD0FDD" w14:textId="59DD5ABE" w:rsidR="00305BF5" w:rsidRDefault="00212988">
      <w:pPr>
        <w:pStyle w:val="TableofFigures"/>
        <w:rPr>
          <w:rFonts w:asciiTheme="minorHAnsi" w:eastAsiaTheme="minorEastAsia" w:hAnsiTheme="minorHAnsi" w:cstheme="minorBidi"/>
          <w:noProof/>
          <w:color w:val="auto"/>
          <w:sz w:val="22"/>
          <w:szCs w:val="22"/>
        </w:rPr>
      </w:pPr>
      <w:hyperlink w:anchor="_Toc140568375" w:history="1">
        <w:r w:rsidR="00305BF5" w:rsidRPr="00F63139">
          <w:rPr>
            <w:rStyle w:val="Hyperlink"/>
            <w:noProof/>
          </w:rPr>
          <w:t>Figure 12: VistA Patient Lookup Info Button</w:t>
        </w:r>
        <w:r w:rsidR="00305BF5">
          <w:rPr>
            <w:noProof/>
            <w:webHidden/>
          </w:rPr>
          <w:tab/>
        </w:r>
        <w:r w:rsidR="00305BF5">
          <w:rPr>
            <w:noProof/>
            <w:webHidden/>
          </w:rPr>
          <w:fldChar w:fldCharType="begin"/>
        </w:r>
        <w:r w:rsidR="00305BF5">
          <w:rPr>
            <w:noProof/>
            <w:webHidden/>
          </w:rPr>
          <w:instrText xml:space="preserve"> PAGEREF _Toc140568375 \h </w:instrText>
        </w:r>
        <w:r w:rsidR="00305BF5">
          <w:rPr>
            <w:noProof/>
            <w:webHidden/>
          </w:rPr>
        </w:r>
        <w:r w:rsidR="00305BF5">
          <w:rPr>
            <w:noProof/>
            <w:webHidden/>
          </w:rPr>
          <w:fldChar w:fldCharType="separate"/>
        </w:r>
        <w:r w:rsidR="00305BF5">
          <w:rPr>
            <w:noProof/>
            <w:webHidden/>
          </w:rPr>
          <w:t>11</w:t>
        </w:r>
        <w:r w:rsidR="00305BF5">
          <w:rPr>
            <w:noProof/>
            <w:webHidden/>
          </w:rPr>
          <w:fldChar w:fldCharType="end"/>
        </w:r>
      </w:hyperlink>
    </w:p>
    <w:p w14:paraId="42167ED5" w14:textId="7A538C98" w:rsidR="00305BF5" w:rsidRDefault="00212988">
      <w:pPr>
        <w:pStyle w:val="TableofFigures"/>
        <w:rPr>
          <w:rFonts w:asciiTheme="minorHAnsi" w:eastAsiaTheme="minorEastAsia" w:hAnsiTheme="minorHAnsi" w:cstheme="minorBidi"/>
          <w:noProof/>
          <w:color w:val="auto"/>
          <w:sz w:val="22"/>
          <w:szCs w:val="22"/>
        </w:rPr>
      </w:pPr>
      <w:hyperlink w:anchor="_Toc140568376" w:history="1">
        <w:r w:rsidR="00305BF5" w:rsidRPr="00F63139">
          <w:rPr>
            <w:rStyle w:val="Hyperlink"/>
            <w:noProof/>
          </w:rPr>
          <w:t>Figure 13: Patient Lookup Search Criteria Help</w:t>
        </w:r>
        <w:r w:rsidR="00305BF5">
          <w:rPr>
            <w:noProof/>
            <w:webHidden/>
          </w:rPr>
          <w:tab/>
        </w:r>
        <w:r w:rsidR="00305BF5">
          <w:rPr>
            <w:noProof/>
            <w:webHidden/>
          </w:rPr>
          <w:fldChar w:fldCharType="begin"/>
        </w:r>
        <w:r w:rsidR="00305BF5">
          <w:rPr>
            <w:noProof/>
            <w:webHidden/>
          </w:rPr>
          <w:instrText xml:space="preserve"> PAGEREF _Toc140568376 \h </w:instrText>
        </w:r>
        <w:r w:rsidR="00305BF5">
          <w:rPr>
            <w:noProof/>
            <w:webHidden/>
          </w:rPr>
        </w:r>
        <w:r w:rsidR="00305BF5">
          <w:rPr>
            <w:noProof/>
            <w:webHidden/>
          </w:rPr>
          <w:fldChar w:fldCharType="separate"/>
        </w:r>
        <w:r w:rsidR="00305BF5">
          <w:rPr>
            <w:noProof/>
            <w:webHidden/>
          </w:rPr>
          <w:t>11</w:t>
        </w:r>
        <w:r w:rsidR="00305BF5">
          <w:rPr>
            <w:noProof/>
            <w:webHidden/>
          </w:rPr>
          <w:fldChar w:fldCharType="end"/>
        </w:r>
      </w:hyperlink>
    </w:p>
    <w:p w14:paraId="740C7A6E" w14:textId="43A82D4A" w:rsidR="00305BF5" w:rsidRDefault="00212988">
      <w:pPr>
        <w:pStyle w:val="TableofFigures"/>
        <w:rPr>
          <w:rFonts w:asciiTheme="minorHAnsi" w:eastAsiaTheme="minorEastAsia" w:hAnsiTheme="minorHAnsi" w:cstheme="minorBidi"/>
          <w:noProof/>
          <w:color w:val="auto"/>
          <w:sz w:val="22"/>
          <w:szCs w:val="22"/>
        </w:rPr>
      </w:pPr>
      <w:hyperlink w:anchor="_Toc140568377" w:history="1">
        <w:r w:rsidR="00305BF5" w:rsidRPr="00F63139">
          <w:rPr>
            <w:rStyle w:val="Hyperlink"/>
            <w:noProof/>
          </w:rPr>
          <w:t>Figure 14: Patient Cover Sheet with Patient Queue List</w:t>
        </w:r>
        <w:r w:rsidR="00305BF5">
          <w:rPr>
            <w:noProof/>
            <w:webHidden/>
          </w:rPr>
          <w:tab/>
        </w:r>
        <w:r w:rsidR="00305BF5">
          <w:rPr>
            <w:noProof/>
            <w:webHidden/>
          </w:rPr>
          <w:fldChar w:fldCharType="begin"/>
        </w:r>
        <w:r w:rsidR="00305BF5">
          <w:rPr>
            <w:noProof/>
            <w:webHidden/>
          </w:rPr>
          <w:instrText xml:space="preserve"> PAGEREF _Toc140568377 \h </w:instrText>
        </w:r>
        <w:r w:rsidR="00305BF5">
          <w:rPr>
            <w:noProof/>
            <w:webHidden/>
          </w:rPr>
        </w:r>
        <w:r w:rsidR="00305BF5">
          <w:rPr>
            <w:noProof/>
            <w:webHidden/>
          </w:rPr>
          <w:fldChar w:fldCharType="separate"/>
        </w:r>
        <w:r w:rsidR="00305BF5">
          <w:rPr>
            <w:noProof/>
            <w:webHidden/>
          </w:rPr>
          <w:t>12</w:t>
        </w:r>
        <w:r w:rsidR="00305BF5">
          <w:rPr>
            <w:noProof/>
            <w:webHidden/>
          </w:rPr>
          <w:fldChar w:fldCharType="end"/>
        </w:r>
      </w:hyperlink>
    </w:p>
    <w:p w14:paraId="1DC1D1FD" w14:textId="111B6B20" w:rsidR="00305BF5" w:rsidRDefault="00212988">
      <w:pPr>
        <w:pStyle w:val="TableofFigures"/>
        <w:rPr>
          <w:rFonts w:asciiTheme="minorHAnsi" w:eastAsiaTheme="minorEastAsia" w:hAnsiTheme="minorHAnsi" w:cstheme="minorBidi"/>
          <w:noProof/>
          <w:color w:val="auto"/>
          <w:sz w:val="22"/>
          <w:szCs w:val="22"/>
        </w:rPr>
      </w:pPr>
      <w:hyperlink w:anchor="_Toc140568378" w:history="1">
        <w:r w:rsidR="00305BF5" w:rsidRPr="00F63139">
          <w:rPr>
            <w:rStyle w:val="Hyperlink"/>
            <w:noProof/>
          </w:rPr>
          <w:t>Figure 15: POM Button Toggle to Coversheet and Retained in Patient Queue</w:t>
        </w:r>
        <w:r w:rsidR="00305BF5">
          <w:rPr>
            <w:noProof/>
            <w:webHidden/>
          </w:rPr>
          <w:tab/>
        </w:r>
        <w:r w:rsidR="00305BF5">
          <w:rPr>
            <w:noProof/>
            <w:webHidden/>
          </w:rPr>
          <w:fldChar w:fldCharType="begin"/>
        </w:r>
        <w:r w:rsidR="00305BF5">
          <w:rPr>
            <w:noProof/>
            <w:webHidden/>
          </w:rPr>
          <w:instrText xml:space="preserve"> PAGEREF _Toc140568378 \h </w:instrText>
        </w:r>
        <w:r w:rsidR="00305BF5">
          <w:rPr>
            <w:noProof/>
            <w:webHidden/>
          </w:rPr>
        </w:r>
        <w:r w:rsidR="00305BF5">
          <w:rPr>
            <w:noProof/>
            <w:webHidden/>
          </w:rPr>
          <w:fldChar w:fldCharType="separate"/>
        </w:r>
        <w:r w:rsidR="00305BF5">
          <w:rPr>
            <w:noProof/>
            <w:webHidden/>
          </w:rPr>
          <w:t>12</w:t>
        </w:r>
        <w:r w:rsidR="00305BF5">
          <w:rPr>
            <w:noProof/>
            <w:webHidden/>
          </w:rPr>
          <w:fldChar w:fldCharType="end"/>
        </w:r>
      </w:hyperlink>
    </w:p>
    <w:p w14:paraId="2FA18C7C" w14:textId="130EF5A6" w:rsidR="00305BF5" w:rsidRDefault="00212988">
      <w:pPr>
        <w:pStyle w:val="TableofFigures"/>
        <w:rPr>
          <w:rFonts w:asciiTheme="minorHAnsi" w:eastAsiaTheme="minorEastAsia" w:hAnsiTheme="minorHAnsi" w:cstheme="minorBidi"/>
          <w:noProof/>
          <w:color w:val="auto"/>
          <w:sz w:val="22"/>
          <w:szCs w:val="22"/>
        </w:rPr>
      </w:pPr>
      <w:hyperlink w:anchor="_Toc140568379" w:history="1">
        <w:r w:rsidR="00305BF5" w:rsidRPr="00F63139">
          <w:rPr>
            <w:rStyle w:val="Hyperlink"/>
            <w:noProof/>
          </w:rPr>
          <w:t>Figure 16: Outpatient Orders by Date Tab</w:t>
        </w:r>
        <w:r w:rsidR="00305BF5">
          <w:rPr>
            <w:noProof/>
            <w:webHidden/>
          </w:rPr>
          <w:tab/>
        </w:r>
        <w:r w:rsidR="00305BF5">
          <w:rPr>
            <w:noProof/>
            <w:webHidden/>
          </w:rPr>
          <w:fldChar w:fldCharType="begin"/>
        </w:r>
        <w:r w:rsidR="00305BF5">
          <w:rPr>
            <w:noProof/>
            <w:webHidden/>
          </w:rPr>
          <w:instrText xml:space="preserve"> PAGEREF _Toc140568379 \h </w:instrText>
        </w:r>
        <w:r w:rsidR="00305BF5">
          <w:rPr>
            <w:noProof/>
            <w:webHidden/>
          </w:rPr>
        </w:r>
        <w:r w:rsidR="00305BF5">
          <w:rPr>
            <w:noProof/>
            <w:webHidden/>
          </w:rPr>
          <w:fldChar w:fldCharType="separate"/>
        </w:r>
        <w:r w:rsidR="00305BF5">
          <w:rPr>
            <w:noProof/>
            <w:webHidden/>
          </w:rPr>
          <w:t>12</w:t>
        </w:r>
        <w:r w:rsidR="00305BF5">
          <w:rPr>
            <w:noProof/>
            <w:webHidden/>
          </w:rPr>
          <w:fldChar w:fldCharType="end"/>
        </w:r>
      </w:hyperlink>
    </w:p>
    <w:p w14:paraId="63974604" w14:textId="52153B5F" w:rsidR="00305BF5" w:rsidRDefault="00212988">
      <w:pPr>
        <w:pStyle w:val="TableofFigures"/>
        <w:rPr>
          <w:rFonts w:asciiTheme="minorHAnsi" w:eastAsiaTheme="minorEastAsia" w:hAnsiTheme="minorHAnsi" w:cstheme="minorBidi"/>
          <w:noProof/>
          <w:color w:val="auto"/>
          <w:sz w:val="22"/>
          <w:szCs w:val="22"/>
        </w:rPr>
      </w:pPr>
      <w:hyperlink w:anchor="_Toc140568380" w:history="1">
        <w:r w:rsidR="00305BF5" w:rsidRPr="00F63139">
          <w:rPr>
            <w:rStyle w:val="Hyperlink"/>
            <w:noProof/>
          </w:rPr>
          <w:t>Figure 17: Outpatient Orders by Date - Site Selection</w:t>
        </w:r>
        <w:r w:rsidR="00305BF5">
          <w:rPr>
            <w:noProof/>
            <w:webHidden/>
          </w:rPr>
          <w:tab/>
        </w:r>
        <w:r w:rsidR="00305BF5">
          <w:rPr>
            <w:noProof/>
            <w:webHidden/>
          </w:rPr>
          <w:fldChar w:fldCharType="begin"/>
        </w:r>
        <w:r w:rsidR="00305BF5">
          <w:rPr>
            <w:noProof/>
            <w:webHidden/>
          </w:rPr>
          <w:instrText xml:space="preserve"> PAGEREF _Toc140568380 \h </w:instrText>
        </w:r>
        <w:r w:rsidR="00305BF5">
          <w:rPr>
            <w:noProof/>
            <w:webHidden/>
          </w:rPr>
        </w:r>
        <w:r w:rsidR="00305BF5">
          <w:rPr>
            <w:noProof/>
            <w:webHidden/>
          </w:rPr>
          <w:fldChar w:fldCharType="separate"/>
        </w:r>
        <w:r w:rsidR="00305BF5">
          <w:rPr>
            <w:noProof/>
            <w:webHidden/>
          </w:rPr>
          <w:t>12</w:t>
        </w:r>
        <w:r w:rsidR="00305BF5">
          <w:rPr>
            <w:noProof/>
            <w:webHidden/>
          </w:rPr>
          <w:fldChar w:fldCharType="end"/>
        </w:r>
      </w:hyperlink>
    </w:p>
    <w:p w14:paraId="3D65E08B" w14:textId="4C1106EE" w:rsidR="00305BF5" w:rsidRDefault="00212988">
      <w:pPr>
        <w:pStyle w:val="TableofFigures"/>
        <w:rPr>
          <w:rFonts w:asciiTheme="minorHAnsi" w:eastAsiaTheme="minorEastAsia" w:hAnsiTheme="minorHAnsi" w:cstheme="minorBidi"/>
          <w:noProof/>
          <w:color w:val="auto"/>
          <w:sz w:val="22"/>
          <w:szCs w:val="22"/>
        </w:rPr>
      </w:pPr>
      <w:hyperlink w:anchor="_Toc140568381" w:history="1">
        <w:r w:rsidR="00305BF5" w:rsidRPr="00F63139">
          <w:rPr>
            <w:rStyle w:val="Hyperlink"/>
            <w:noProof/>
          </w:rPr>
          <w:t>Figure 18: Outpatient Orders by Date - Aging Summary</w:t>
        </w:r>
        <w:r w:rsidR="00305BF5">
          <w:rPr>
            <w:noProof/>
            <w:webHidden/>
          </w:rPr>
          <w:tab/>
        </w:r>
        <w:r w:rsidR="00305BF5">
          <w:rPr>
            <w:noProof/>
            <w:webHidden/>
          </w:rPr>
          <w:fldChar w:fldCharType="begin"/>
        </w:r>
        <w:r w:rsidR="00305BF5">
          <w:rPr>
            <w:noProof/>
            <w:webHidden/>
          </w:rPr>
          <w:instrText xml:space="preserve"> PAGEREF _Toc140568381 \h </w:instrText>
        </w:r>
        <w:r w:rsidR="00305BF5">
          <w:rPr>
            <w:noProof/>
            <w:webHidden/>
          </w:rPr>
        </w:r>
        <w:r w:rsidR="00305BF5">
          <w:rPr>
            <w:noProof/>
            <w:webHidden/>
          </w:rPr>
          <w:fldChar w:fldCharType="separate"/>
        </w:r>
        <w:r w:rsidR="00305BF5">
          <w:rPr>
            <w:noProof/>
            <w:webHidden/>
          </w:rPr>
          <w:t>13</w:t>
        </w:r>
        <w:r w:rsidR="00305BF5">
          <w:rPr>
            <w:noProof/>
            <w:webHidden/>
          </w:rPr>
          <w:fldChar w:fldCharType="end"/>
        </w:r>
      </w:hyperlink>
    </w:p>
    <w:p w14:paraId="08640D37" w14:textId="2CBA2959" w:rsidR="00305BF5" w:rsidRDefault="00212988">
      <w:pPr>
        <w:pStyle w:val="TableofFigures"/>
        <w:rPr>
          <w:rFonts w:asciiTheme="minorHAnsi" w:eastAsiaTheme="minorEastAsia" w:hAnsiTheme="minorHAnsi" w:cstheme="minorBidi"/>
          <w:noProof/>
          <w:color w:val="auto"/>
          <w:sz w:val="22"/>
          <w:szCs w:val="22"/>
        </w:rPr>
      </w:pPr>
      <w:hyperlink w:anchor="_Toc140568382" w:history="1">
        <w:r w:rsidR="00305BF5" w:rsidRPr="00F63139">
          <w:rPr>
            <w:rStyle w:val="Hyperlink"/>
            <w:noProof/>
          </w:rPr>
          <w:t>Figure 19: Outpatient Orders by Date – Aging Summary Quick Filter</w:t>
        </w:r>
        <w:r w:rsidR="00305BF5">
          <w:rPr>
            <w:noProof/>
            <w:webHidden/>
          </w:rPr>
          <w:tab/>
        </w:r>
        <w:r w:rsidR="00305BF5">
          <w:rPr>
            <w:noProof/>
            <w:webHidden/>
          </w:rPr>
          <w:fldChar w:fldCharType="begin"/>
        </w:r>
        <w:r w:rsidR="00305BF5">
          <w:rPr>
            <w:noProof/>
            <w:webHidden/>
          </w:rPr>
          <w:instrText xml:space="preserve"> PAGEREF _Toc140568382 \h </w:instrText>
        </w:r>
        <w:r w:rsidR="00305BF5">
          <w:rPr>
            <w:noProof/>
            <w:webHidden/>
          </w:rPr>
        </w:r>
        <w:r w:rsidR="00305BF5">
          <w:rPr>
            <w:noProof/>
            <w:webHidden/>
          </w:rPr>
          <w:fldChar w:fldCharType="separate"/>
        </w:r>
        <w:r w:rsidR="00305BF5">
          <w:rPr>
            <w:noProof/>
            <w:webHidden/>
          </w:rPr>
          <w:t>13</w:t>
        </w:r>
        <w:r w:rsidR="00305BF5">
          <w:rPr>
            <w:noProof/>
            <w:webHidden/>
          </w:rPr>
          <w:fldChar w:fldCharType="end"/>
        </w:r>
      </w:hyperlink>
    </w:p>
    <w:p w14:paraId="015BACDC" w14:textId="14EB25C7" w:rsidR="00305BF5" w:rsidRDefault="00212988">
      <w:pPr>
        <w:pStyle w:val="TableofFigures"/>
        <w:rPr>
          <w:rFonts w:asciiTheme="minorHAnsi" w:eastAsiaTheme="minorEastAsia" w:hAnsiTheme="minorHAnsi" w:cstheme="minorBidi"/>
          <w:noProof/>
          <w:color w:val="auto"/>
          <w:sz w:val="22"/>
          <w:szCs w:val="22"/>
        </w:rPr>
      </w:pPr>
      <w:hyperlink w:anchor="_Toc140568383" w:history="1">
        <w:r w:rsidR="00305BF5" w:rsidRPr="00F63139">
          <w:rPr>
            <w:rStyle w:val="Hyperlink"/>
            <w:noProof/>
          </w:rPr>
          <w:t>Figure 20: Outpatient Orders by Date - Selecting an Ordering Institution</w:t>
        </w:r>
        <w:r w:rsidR="00305BF5">
          <w:rPr>
            <w:noProof/>
            <w:webHidden/>
          </w:rPr>
          <w:tab/>
        </w:r>
        <w:r w:rsidR="00305BF5">
          <w:rPr>
            <w:noProof/>
            <w:webHidden/>
          </w:rPr>
          <w:fldChar w:fldCharType="begin"/>
        </w:r>
        <w:r w:rsidR="00305BF5">
          <w:rPr>
            <w:noProof/>
            <w:webHidden/>
          </w:rPr>
          <w:instrText xml:space="preserve"> PAGEREF _Toc140568383 \h </w:instrText>
        </w:r>
        <w:r w:rsidR="00305BF5">
          <w:rPr>
            <w:noProof/>
            <w:webHidden/>
          </w:rPr>
        </w:r>
        <w:r w:rsidR="00305BF5">
          <w:rPr>
            <w:noProof/>
            <w:webHidden/>
          </w:rPr>
          <w:fldChar w:fldCharType="separate"/>
        </w:r>
        <w:r w:rsidR="00305BF5">
          <w:rPr>
            <w:noProof/>
            <w:webHidden/>
          </w:rPr>
          <w:t>13</w:t>
        </w:r>
        <w:r w:rsidR="00305BF5">
          <w:rPr>
            <w:noProof/>
            <w:webHidden/>
          </w:rPr>
          <w:fldChar w:fldCharType="end"/>
        </w:r>
      </w:hyperlink>
    </w:p>
    <w:p w14:paraId="3503180A" w14:textId="39705A90" w:rsidR="00305BF5" w:rsidRDefault="00212988">
      <w:pPr>
        <w:pStyle w:val="TableofFigures"/>
        <w:rPr>
          <w:rFonts w:asciiTheme="minorHAnsi" w:eastAsiaTheme="minorEastAsia" w:hAnsiTheme="minorHAnsi" w:cstheme="minorBidi"/>
          <w:noProof/>
          <w:color w:val="auto"/>
          <w:sz w:val="22"/>
          <w:szCs w:val="22"/>
        </w:rPr>
      </w:pPr>
      <w:hyperlink w:anchor="_Toc140568384" w:history="1">
        <w:r w:rsidR="00305BF5" w:rsidRPr="00F63139">
          <w:rPr>
            <w:rStyle w:val="Hyperlink"/>
            <w:noProof/>
          </w:rPr>
          <w:t>Figure 21: Outpatient Orders by Date - Site and Institution Selected</w:t>
        </w:r>
        <w:r w:rsidR="00305BF5">
          <w:rPr>
            <w:noProof/>
            <w:webHidden/>
          </w:rPr>
          <w:tab/>
        </w:r>
        <w:r w:rsidR="00305BF5">
          <w:rPr>
            <w:noProof/>
            <w:webHidden/>
          </w:rPr>
          <w:fldChar w:fldCharType="begin"/>
        </w:r>
        <w:r w:rsidR="00305BF5">
          <w:rPr>
            <w:noProof/>
            <w:webHidden/>
          </w:rPr>
          <w:instrText xml:space="preserve"> PAGEREF _Toc140568384 \h </w:instrText>
        </w:r>
        <w:r w:rsidR="00305BF5">
          <w:rPr>
            <w:noProof/>
            <w:webHidden/>
          </w:rPr>
        </w:r>
        <w:r w:rsidR="00305BF5">
          <w:rPr>
            <w:noProof/>
            <w:webHidden/>
          </w:rPr>
          <w:fldChar w:fldCharType="separate"/>
        </w:r>
        <w:r w:rsidR="00305BF5">
          <w:rPr>
            <w:noProof/>
            <w:webHidden/>
          </w:rPr>
          <w:t>14</w:t>
        </w:r>
        <w:r w:rsidR="00305BF5">
          <w:rPr>
            <w:noProof/>
            <w:webHidden/>
          </w:rPr>
          <w:fldChar w:fldCharType="end"/>
        </w:r>
      </w:hyperlink>
    </w:p>
    <w:p w14:paraId="52BE003D" w14:textId="174FD19D" w:rsidR="00305BF5" w:rsidRDefault="00212988">
      <w:pPr>
        <w:pStyle w:val="TableofFigures"/>
        <w:rPr>
          <w:rFonts w:asciiTheme="minorHAnsi" w:eastAsiaTheme="minorEastAsia" w:hAnsiTheme="minorHAnsi" w:cstheme="minorBidi"/>
          <w:noProof/>
          <w:color w:val="auto"/>
          <w:sz w:val="22"/>
          <w:szCs w:val="22"/>
        </w:rPr>
      </w:pPr>
      <w:hyperlink w:anchor="_Toc140568385" w:history="1">
        <w:r w:rsidR="00305BF5" w:rsidRPr="00F63139">
          <w:rPr>
            <w:rStyle w:val="Hyperlink"/>
            <w:noProof/>
          </w:rPr>
          <w:t>Figure 22: Outpatient Orders by Date - Patient List</w:t>
        </w:r>
        <w:r w:rsidR="00305BF5">
          <w:rPr>
            <w:noProof/>
            <w:webHidden/>
          </w:rPr>
          <w:tab/>
        </w:r>
        <w:r w:rsidR="00305BF5">
          <w:rPr>
            <w:noProof/>
            <w:webHidden/>
          </w:rPr>
          <w:fldChar w:fldCharType="begin"/>
        </w:r>
        <w:r w:rsidR="00305BF5">
          <w:rPr>
            <w:noProof/>
            <w:webHidden/>
          </w:rPr>
          <w:instrText xml:space="preserve"> PAGEREF _Toc140568385 \h </w:instrText>
        </w:r>
        <w:r w:rsidR="00305BF5">
          <w:rPr>
            <w:noProof/>
            <w:webHidden/>
          </w:rPr>
        </w:r>
        <w:r w:rsidR="00305BF5">
          <w:rPr>
            <w:noProof/>
            <w:webHidden/>
          </w:rPr>
          <w:fldChar w:fldCharType="separate"/>
        </w:r>
        <w:r w:rsidR="00305BF5">
          <w:rPr>
            <w:noProof/>
            <w:webHidden/>
          </w:rPr>
          <w:t>14</w:t>
        </w:r>
        <w:r w:rsidR="00305BF5">
          <w:rPr>
            <w:noProof/>
            <w:webHidden/>
          </w:rPr>
          <w:fldChar w:fldCharType="end"/>
        </w:r>
      </w:hyperlink>
    </w:p>
    <w:p w14:paraId="5E1C09E0" w14:textId="69AE77EF" w:rsidR="00305BF5" w:rsidRDefault="00212988">
      <w:pPr>
        <w:pStyle w:val="TableofFigures"/>
        <w:rPr>
          <w:rFonts w:asciiTheme="minorHAnsi" w:eastAsiaTheme="minorEastAsia" w:hAnsiTheme="minorHAnsi" w:cstheme="minorBidi"/>
          <w:noProof/>
          <w:color w:val="auto"/>
          <w:sz w:val="22"/>
          <w:szCs w:val="22"/>
        </w:rPr>
      </w:pPr>
      <w:hyperlink w:anchor="_Toc140568386" w:history="1">
        <w:r w:rsidR="00305BF5" w:rsidRPr="00F63139">
          <w:rPr>
            <w:rStyle w:val="Hyperlink"/>
            <w:noProof/>
          </w:rPr>
          <w:t>Figure 23: Outpatient Orders by Date - Query Editor Filters</w:t>
        </w:r>
        <w:r w:rsidR="00305BF5">
          <w:rPr>
            <w:noProof/>
            <w:webHidden/>
          </w:rPr>
          <w:tab/>
        </w:r>
        <w:r w:rsidR="00305BF5">
          <w:rPr>
            <w:noProof/>
            <w:webHidden/>
          </w:rPr>
          <w:fldChar w:fldCharType="begin"/>
        </w:r>
        <w:r w:rsidR="00305BF5">
          <w:rPr>
            <w:noProof/>
            <w:webHidden/>
          </w:rPr>
          <w:instrText xml:space="preserve"> PAGEREF _Toc140568386 \h </w:instrText>
        </w:r>
        <w:r w:rsidR="00305BF5">
          <w:rPr>
            <w:noProof/>
            <w:webHidden/>
          </w:rPr>
        </w:r>
        <w:r w:rsidR="00305BF5">
          <w:rPr>
            <w:noProof/>
            <w:webHidden/>
          </w:rPr>
          <w:fldChar w:fldCharType="separate"/>
        </w:r>
        <w:r w:rsidR="00305BF5">
          <w:rPr>
            <w:noProof/>
            <w:webHidden/>
          </w:rPr>
          <w:t>14</w:t>
        </w:r>
        <w:r w:rsidR="00305BF5">
          <w:rPr>
            <w:noProof/>
            <w:webHidden/>
          </w:rPr>
          <w:fldChar w:fldCharType="end"/>
        </w:r>
      </w:hyperlink>
    </w:p>
    <w:p w14:paraId="74B3B322" w14:textId="4E16DCF9" w:rsidR="00305BF5" w:rsidRDefault="00212988">
      <w:pPr>
        <w:pStyle w:val="TableofFigures"/>
        <w:rPr>
          <w:rFonts w:asciiTheme="minorHAnsi" w:eastAsiaTheme="minorEastAsia" w:hAnsiTheme="minorHAnsi" w:cstheme="minorBidi"/>
          <w:noProof/>
          <w:color w:val="auto"/>
          <w:sz w:val="22"/>
          <w:szCs w:val="22"/>
        </w:rPr>
      </w:pPr>
      <w:hyperlink w:anchor="_Toc140568387" w:history="1">
        <w:r w:rsidR="00305BF5" w:rsidRPr="00F63139">
          <w:rPr>
            <w:rStyle w:val="Hyperlink"/>
            <w:noProof/>
          </w:rPr>
          <w:t>Figure 24: Outpatient Orders by Date - Query Editor Filter</w:t>
        </w:r>
        <w:r w:rsidR="00305BF5">
          <w:rPr>
            <w:noProof/>
            <w:webHidden/>
          </w:rPr>
          <w:tab/>
        </w:r>
        <w:r w:rsidR="00305BF5">
          <w:rPr>
            <w:noProof/>
            <w:webHidden/>
          </w:rPr>
          <w:fldChar w:fldCharType="begin"/>
        </w:r>
        <w:r w:rsidR="00305BF5">
          <w:rPr>
            <w:noProof/>
            <w:webHidden/>
          </w:rPr>
          <w:instrText xml:space="preserve"> PAGEREF _Toc140568387 \h </w:instrText>
        </w:r>
        <w:r w:rsidR="00305BF5">
          <w:rPr>
            <w:noProof/>
            <w:webHidden/>
          </w:rPr>
        </w:r>
        <w:r w:rsidR="00305BF5">
          <w:rPr>
            <w:noProof/>
            <w:webHidden/>
          </w:rPr>
          <w:fldChar w:fldCharType="separate"/>
        </w:r>
        <w:r w:rsidR="00305BF5">
          <w:rPr>
            <w:noProof/>
            <w:webHidden/>
          </w:rPr>
          <w:t>15</w:t>
        </w:r>
        <w:r w:rsidR="00305BF5">
          <w:rPr>
            <w:noProof/>
            <w:webHidden/>
          </w:rPr>
          <w:fldChar w:fldCharType="end"/>
        </w:r>
      </w:hyperlink>
    </w:p>
    <w:p w14:paraId="2CEC1A9C" w14:textId="0483995C" w:rsidR="00305BF5" w:rsidRDefault="00212988">
      <w:pPr>
        <w:pStyle w:val="TableofFigures"/>
        <w:rPr>
          <w:rFonts w:asciiTheme="minorHAnsi" w:eastAsiaTheme="minorEastAsia" w:hAnsiTheme="minorHAnsi" w:cstheme="minorBidi"/>
          <w:noProof/>
          <w:color w:val="auto"/>
          <w:sz w:val="22"/>
          <w:szCs w:val="22"/>
        </w:rPr>
      </w:pPr>
      <w:hyperlink w:anchor="_Toc140568388" w:history="1">
        <w:r w:rsidR="00305BF5" w:rsidRPr="00F63139">
          <w:rPr>
            <w:rStyle w:val="Hyperlink"/>
            <w:noProof/>
          </w:rPr>
          <w:t>Figure 25: Outpatient Orders by Date - Query Editor Filter Applied</w:t>
        </w:r>
        <w:r w:rsidR="00305BF5">
          <w:rPr>
            <w:noProof/>
            <w:webHidden/>
          </w:rPr>
          <w:tab/>
        </w:r>
        <w:r w:rsidR="00305BF5">
          <w:rPr>
            <w:noProof/>
            <w:webHidden/>
          </w:rPr>
          <w:fldChar w:fldCharType="begin"/>
        </w:r>
        <w:r w:rsidR="00305BF5">
          <w:rPr>
            <w:noProof/>
            <w:webHidden/>
          </w:rPr>
          <w:instrText xml:space="preserve"> PAGEREF _Toc140568388 \h </w:instrText>
        </w:r>
        <w:r w:rsidR="00305BF5">
          <w:rPr>
            <w:noProof/>
            <w:webHidden/>
          </w:rPr>
        </w:r>
        <w:r w:rsidR="00305BF5">
          <w:rPr>
            <w:noProof/>
            <w:webHidden/>
          </w:rPr>
          <w:fldChar w:fldCharType="separate"/>
        </w:r>
        <w:r w:rsidR="00305BF5">
          <w:rPr>
            <w:noProof/>
            <w:webHidden/>
          </w:rPr>
          <w:t>15</w:t>
        </w:r>
        <w:r w:rsidR="00305BF5">
          <w:rPr>
            <w:noProof/>
            <w:webHidden/>
          </w:rPr>
          <w:fldChar w:fldCharType="end"/>
        </w:r>
      </w:hyperlink>
    </w:p>
    <w:p w14:paraId="78C5A4DD" w14:textId="4A448E25" w:rsidR="00305BF5" w:rsidRDefault="00212988">
      <w:pPr>
        <w:pStyle w:val="TableofFigures"/>
        <w:rPr>
          <w:rFonts w:asciiTheme="minorHAnsi" w:eastAsiaTheme="minorEastAsia" w:hAnsiTheme="minorHAnsi" w:cstheme="minorBidi"/>
          <w:noProof/>
          <w:color w:val="auto"/>
          <w:sz w:val="22"/>
          <w:szCs w:val="22"/>
        </w:rPr>
      </w:pPr>
      <w:hyperlink w:anchor="_Toc140568389" w:history="1">
        <w:r w:rsidR="00305BF5" w:rsidRPr="00F63139">
          <w:rPr>
            <w:rStyle w:val="Hyperlink"/>
            <w:noProof/>
          </w:rPr>
          <w:t>Figure 26: Outpatient Orders by Date - Results of Query Filter Applied to List</w:t>
        </w:r>
        <w:r w:rsidR="00305BF5">
          <w:rPr>
            <w:noProof/>
            <w:webHidden/>
          </w:rPr>
          <w:tab/>
        </w:r>
        <w:r w:rsidR="00305BF5">
          <w:rPr>
            <w:noProof/>
            <w:webHidden/>
          </w:rPr>
          <w:fldChar w:fldCharType="begin"/>
        </w:r>
        <w:r w:rsidR="00305BF5">
          <w:rPr>
            <w:noProof/>
            <w:webHidden/>
          </w:rPr>
          <w:instrText xml:space="preserve"> PAGEREF _Toc140568389 \h </w:instrText>
        </w:r>
        <w:r w:rsidR="00305BF5">
          <w:rPr>
            <w:noProof/>
            <w:webHidden/>
          </w:rPr>
        </w:r>
        <w:r w:rsidR="00305BF5">
          <w:rPr>
            <w:noProof/>
            <w:webHidden/>
          </w:rPr>
          <w:fldChar w:fldCharType="separate"/>
        </w:r>
        <w:r w:rsidR="00305BF5">
          <w:rPr>
            <w:noProof/>
            <w:webHidden/>
          </w:rPr>
          <w:t>15</w:t>
        </w:r>
        <w:r w:rsidR="00305BF5">
          <w:rPr>
            <w:noProof/>
            <w:webHidden/>
          </w:rPr>
          <w:fldChar w:fldCharType="end"/>
        </w:r>
      </w:hyperlink>
    </w:p>
    <w:p w14:paraId="5152BC74" w14:textId="76B5B7E2" w:rsidR="00305BF5" w:rsidRDefault="00212988">
      <w:pPr>
        <w:pStyle w:val="TableofFigures"/>
        <w:rPr>
          <w:rFonts w:asciiTheme="minorHAnsi" w:eastAsiaTheme="minorEastAsia" w:hAnsiTheme="minorHAnsi" w:cstheme="minorBidi"/>
          <w:noProof/>
          <w:color w:val="auto"/>
          <w:sz w:val="22"/>
          <w:szCs w:val="22"/>
        </w:rPr>
      </w:pPr>
      <w:hyperlink w:anchor="_Toc140568390" w:history="1">
        <w:r w:rsidR="00305BF5" w:rsidRPr="00F63139">
          <w:rPr>
            <w:rStyle w:val="Hyperlink"/>
            <w:noProof/>
          </w:rPr>
          <w:t>Figure 27: Supply Filter - Defaults Other Fields</w:t>
        </w:r>
        <w:r w:rsidR="00305BF5">
          <w:rPr>
            <w:noProof/>
            <w:webHidden/>
          </w:rPr>
          <w:tab/>
        </w:r>
        <w:r w:rsidR="00305BF5">
          <w:rPr>
            <w:noProof/>
            <w:webHidden/>
          </w:rPr>
          <w:fldChar w:fldCharType="begin"/>
        </w:r>
        <w:r w:rsidR="00305BF5">
          <w:rPr>
            <w:noProof/>
            <w:webHidden/>
          </w:rPr>
          <w:instrText xml:space="preserve"> PAGEREF _Toc140568390 \h </w:instrText>
        </w:r>
        <w:r w:rsidR="00305BF5">
          <w:rPr>
            <w:noProof/>
            <w:webHidden/>
          </w:rPr>
        </w:r>
        <w:r w:rsidR="00305BF5">
          <w:rPr>
            <w:noProof/>
            <w:webHidden/>
          </w:rPr>
          <w:fldChar w:fldCharType="separate"/>
        </w:r>
        <w:r w:rsidR="00305BF5">
          <w:rPr>
            <w:noProof/>
            <w:webHidden/>
          </w:rPr>
          <w:t>16</w:t>
        </w:r>
        <w:r w:rsidR="00305BF5">
          <w:rPr>
            <w:noProof/>
            <w:webHidden/>
          </w:rPr>
          <w:fldChar w:fldCharType="end"/>
        </w:r>
      </w:hyperlink>
    </w:p>
    <w:p w14:paraId="6E1485E1" w14:textId="3C34097E" w:rsidR="00305BF5" w:rsidRDefault="00212988">
      <w:pPr>
        <w:pStyle w:val="TableofFigures"/>
        <w:rPr>
          <w:rFonts w:asciiTheme="minorHAnsi" w:eastAsiaTheme="minorEastAsia" w:hAnsiTheme="minorHAnsi" w:cstheme="minorBidi"/>
          <w:noProof/>
          <w:color w:val="auto"/>
          <w:sz w:val="22"/>
          <w:szCs w:val="22"/>
        </w:rPr>
      </w:pPr>
      <w:hyperlink w:anchor="_Toc140568391" w:history="1">
        <w:r w:rsidR="00305BF5" w:rsidRPr="00F63139">
          <w:rPr>
            <w:rStyle w:val="Hyperlink"/>
            <w:noProof/>
          </w:rPr>
          <w:t>Figure 28: Provider Filter - Defaults</w:t>
        </w:r>
        <w:r w:rsidR="00305BF5">
          <w:rPr>
            <w:noProof/>
            <w:webHidden/>
          </w:rPr>
          <w:tab/>
        </w:r>
        <w:r w:rsidR="00305BF5">
          <w:rPr>
            <w:noProof/>
            <w:webHidden/>
          </w:rPr>
          <w:fldChar w:fldCharType="begin"/>
        </w:r>
        <w:r w:rsidR="00305BF5">
          <w:rPr>
            <w:noProof/>
            <w:webHidden/>
          </w:rPr>
          <w:instrText xml:space="preserve"> PAGEREF _Toc140568391 \h </w:instrText>
        </w:r>
        <w:r w:rsidR="00305BF5">
          <w:rPr>
            <w:noProof/>
            <w:webHidden/>
          </w:rPr>
        </w:r>
        <w:r w:rsidR="00305BF5">
          <w:rPr>
            <w:noProof/>
            <w:webHidden/>
          </w:rPr>
          <w:fldChar w:fldCharType="separate"/>
        </w:r>
        <w:r w:rsidR="00305BF5">
          <w:rPr>
            <w:noProof/>
            <w:webHidden/>
          </w:rPr>
          <w:t>16</w:t>
        </w:r>
        <w:r w:rsidR="00305BF5">
          <w:rPr>
            <w:noProof/>
            <w:webHidden/>
          </w:rPr>
          <w:fldChar w:fldCharType="end"/>
        </w:r>
      </w:hyperlink>
    </w:p>
    <w:p w14:paraId="2460FD7B" w14:textId="10F1BD4D" w:rsidR="00305BF5" w:rsidRDefault="00212988">
      <w:pPr>
        <w:pStyle w:val="TableofFigures"/>
        <w:rPr>
          <w:rFonts w:asciiTheme="minorHAnsi" w:eastAsiaTheme="minorEastAsia" w:hAnsiTheme="minorHAnsi" w:cstheme="minorBidi"/>
          <w:noProof/>
          <w:color w:val="auto"/>
          <w:sz w:val="22"/>
          <w:szCs w:val="22"/>
        </w:rPr>
      </w:pPr>
      <w:hyperlink w:anchor="_Toc140568392" w:history="1">
        <w:r w:rsidR="00305BF5" w:rsidRPr="00F63139">
          <w:rPr>
            <w:rStyle w:val="Hyperlink"/>
            <w:noProof/>
          </w:rPr>
          <w:t>Figure 29: Date Filter - Commonly Used Date Ranges</w:t>
        </w:r>
        <w:r w:rsidR="00305BF5">
          <w:rPr>
            <w:noProof/>
            <w:webHidden/>
          </w:rPr>
          <w:tab/>
        </w:r>
        <w:r w:rsidR="00305BF5">
          <w:rPr>
            <w:noProof/>
            <w:webHidden/>
          </w:rPr>
          <w:fldChar w:fldCharType="begin"/>
        </w:r>
        <w:r w:rsidR="00305BF5">
          <w:rPr>
            <w:noProof/>
            <w:webHidden/>
          </w:rPr>
          <w:instrText xml:space="preserve"> PAGEREF _Toc140568392 \h </w:instrText>
        </w:r>
        <w:r w:rsidR="00305BF5">
          <w:rPr>
            <w:noProof/>
            <w:webHidden/>
          </w:rPr>
        </w:r>
        <w:r w:rsidR="00305BF5">
          <w:rPr>
            <w:noProof/>
            <w:webHidden/>
          </w:rPr>
          <w:fldChar w:fldCharType="separate"/>
        </w:r>
        <w:r w:rsidR="00305BF5">
          <w:rPr>
            <w:noProof/>
            <w:webHidden/>
          </w:rPr>
          <w:t>16</w:t>
        </w:r>
        <w:r w:rsidR="00305BF5">
          <w:rPr>
            <w:noProof/>
            <w:webHidden/>
          </w:rPr>
          <w:fldChar w:fldCharType="end"/>
        </w:r>
      </w:hyperlink>
    </w:p>
    <w:p w14:paraId="37E90B29" w14:textId="5ED086F9" w:rsidR="00305BF5" w:rsidRDefault="00212988">
      <w:pPr>
        <w:pStyle w:val="TableofFigures"/>
        <w:rPr>
          <w:rFonts w:asciiTheme="minorHAnsi" w:eastAsiaTheme="minorEastAsia" w:hAnsiTheme="minorHAnsi" w:cstheme="minorBidi"/>
          <w:noProof/>
          <w:color w:val="auto"/>
          <w:sz w:val="22"/>
          <w:szCs w:val="22"/>
        </w:rPr>
      </w:pPr>
      <w:hyperlink w:anchor="_Toc140568393" w:history="1">
        <w:r w:rsidR="00305BF5" w:rsidRPr="00F63139">
          <w:rPr>
            <w:rStyle w:val="Hyperlink"/>
            <w:noProof/>
          </w:rPr>
          <w:t>Figure 30: Query for Date Field Quick List</w:t>
        </w:r>
        <w:r w:rsidR="00305BF5">
          <w:rPr>
            <w:noProof/>
            <w:webHidden/>
          </w:rPr>
          <w:tab/>
        </w:r>
        <w:r w:rsidR="00305BF5">
          <w:rPr>
            <w:noProof/>
            <w:webHidden/>
          </w:rPr>
          <w:fldChar w:fldCharType="begin"/>
        </w:r>
        <w:r w:rsidR="00305BF5">
          <w:rPr>
            <w:noProof/>
            <w:webHidden/>
          </w:rPr>
          <w:instrText xml:space="preserve"> PAGEREF _Toc140568393 \h </w:instrText>
        </w:r>
        <w:r w:rsidR="00305BF5">
          <w:rPr>
            <w:noProof/>
            <w:webHidden/>
          </w:rPr>
        </w:r>
        <w:r w:rsidR="00305BF5">
          <w:rPr>
            <w:noProof/>
            <w:webHidden/>
          </w:rPr>
          <w:fldChar w:fldCharType="separate"/>
        </w:r>
        <w:r w:rsidR="00305BF5">
          <w:rPr>
            <w:noProof/>
            <w:webHidden/>
          </w:rPr>
          <w:t>17</w:t>
        </w:r>
        <w:r w:rsidR="00305BF5">
          <w:rPr>
            <w:noProof/>
            <w:webHidden/>
          </w:rPr>
          <w:fldChar w:fldCharType="end"/>
        </w:r>
      </w:hyperlink>
    </w:p>
    <w:p w14:paraId="025DF592" w14:textId="3C6315A8" w:rsidR="00305BF5" w:rsidRDefault="00212988">
      <w:pPr>
        <w:pStyle w:val="TableofFigures"/>
        <w:rPr>
          <w:rFonts w:asciiTheme="minorHAnsi" w:eastAsiaTheme="minorEastAsia" w:hAnsiTheme="minorHAnsi" w:cstheme="minorBidi"/>
          <w:noProof/>
          <w:color w:val="auto"/>
          <w:sz w:val="22"/>
          <w:szCs w:val="22"/>
        </w:rPr>
      </w:pPr>
      <w:hyperlink w:anchor="_Toc140568394" w:history="1">
        <w:r w:rsidR="00305BF5" w:rsidRPr="00F63139">
          <w:rPr>
            <w:rStyle w:val="Hyperlink"/>
            <w:noProof/>
          </w:rPr>
          <w:t>Figure 31: Outpatient Orders by Location Tab</w:t>
        </w:r>
        <w:r w:rsidR="00305BF5">
          <w:rPr>
            <w:noProof/>
            <w:webHidden/>
          </w:rPr>
          <w:tab/>
        </w:r>
        <w:r w:rsidR="00305BF5">
          <w:rPr>
            <w:noProof/>
            <w:webHidden/>
          </w:rPr>
          <w:fldChar w:fldCharType="begin"/>
        </w:r>
        <w:r w:rsidR="00305BF5">
          <w:rPr>
            <w:noProof/>
            <w:webHidden/>
          </w:rPr>
          <w:instrText xml:space="preserve"> PAGEREF _Toc140568394 \h </w:instrText>
        </w:r>
        <w:r w:rsidR="00305BF5">
          <w:rPr>
            <w:noProof/>
            <w:webHidden/>
          </w:rPr>
        </w:r>
        <w:r w:rsidR="00305BF5">
          <w:rPr>
            <w:noProof/>
            <w:webHidden/>
          </w:rPr>
          <w:fldChar w:fldCharType="separate"/>
        </w:r>
        <w:r w:rsidR="00305BF5">
          <w:rPr>
            <w:noProof/>
            <w:webHidden/>
          </w:rPr>
          <w:t>17</w:t>
        </w:r>
        <w:r w:rsidR="00305BF5">
          <w:rPr>
            <w:noProof/>
            <w:webHidden/>
          </w:rPr>
          <w:fldChar w:fldCharType="end"/>
        </w:r>
      </w:hyperlink>
    </w:p>
    <w:p w14:paraId="69A29510" w14:textId="0574EC9F" w:rsidR="00305BF5" w:rsidRDefault="00212988">
      <w:pPr>
        <w:pStyle w:val="TableofFigures"/>
        <w:rPr>
          <w:rFonts w:asciiTheme="minorHAnsi" w:eastAsiaTheme="minorEastAsia" w:hAnsiTheme="minorHAnsi" w:cstheme="minorBidi"/>
          <w:noProof/>
          <w:color w:val="auto"/>
          <w:sz w:val="22"/>
          <w:szCs w:val="22"/>
        </w:rPr>
      </w:pPr>
      <w:hyperlink w:anchor="_Toc140568395" w:history="1">
        <w:r w:rsidR="00305BF5" w:rsidRPr="00F63139">
          <w:rPr>
            <w:rStyle w:val="Hyperlink"/>
            <w:noProof/>
          </w:rPr>
          <w:t>Figure 32: Outpatient Orders by Location - Site Selection</w:t>
        </w:r>
        <w:r w:rsidR="00305BF5">
          <w:rPr>
            <w:noProof/>
            <w:webHidden/>
          </w:rPr>
          <w:tab/>
        </w:r>
        <w:r w:rsidR="00305BF5">
          <w:rPr>
            <w:noProof/>
            <w:webHidden/>
          </w:rPr>
          <w:fldChar w:fldCharType="begin"/>
        </w:r>
        <w:r w:rsidR="00305BF5">
          <w:rPr>
            <w:noProof/>
            <w:webHidden/>
          </w:rPr>
          <w:instrText xml:space="preserve"> PAGEREF _Toc140568395 \h </w:instrText>
        </w:r>
        <w:r w:rsidR="00305BF5">
          <w:rPr>
            <w:noProof/>
            <w:webHidden/>
          </w:rPr>
        </w:r>
        <w:r w:rsidR="00305BF5">
          <w:rPr>
            <w:noProof/>
            <w:webHidden/>
          </w:rPr>
          <w:fldChar w:fldCharType="separate"/>
        </w:r>
        <w:r w:rsidR="00305BF5">
          <w:rPr>
            <w:noProof/>
            <w:webHidden/>
          </w:rPr>
          <w:t>18</w:t>
        </w:r>
        <w:r w:rsidR="00305BF5">
          <w:rPr>
            <w:noProof/>
            <w:webHidden/>
          </w:rPr>
          <w:fldChar w:fldCharType="end"/>
        </w:r>
      </w:hyperlink>
    </w:p>
    <w:p w14:paraId="1D3D7B68" w14:textId="313624F1" w:rsidR="00305BF5" w:rsidRDefault="00212988">
      <w:pPr>
        <w:pStyle w:val="TableofFigures"/>
        <w:rPr>
          <w:rFonts w:asciiTheme="minorHAnsi" w:eastAsiaTheme="minorEastAsia" w:hAnsiTheme="minorHAnsi" w:cstheme="minorBidi"/>
          <w:noProof/>
          <w:color w:val="auto"/>
          <w:sz w:val="22"/>
          <w:szCs w:val="22"/>
        </w:rPr>
      </w:pPr>
      <w:hyperlink w:anchor="_Toc140568396" w:history="1">
        <w:r w:rsidR="00305BF5" w:rsidRPr="00F63139">
          <w:rPr>
            <w:rStyle w:val="Hyperlink"/>
            <w:noProof/>
          </w:rPr>
          <w:t>Figure 33: Outpatient Orders by Location - Selecting an Ordering Institution</w:t>
        </w:r>
        <w:r w:rsidR="00305BF5">
          <w:rPr>
            <w:noProof/>
            <w:webHidden/>
          </w:rPr>
          <w:tab/>
        </w:r>
        <w:r w:rsidR="00305BF5">
          <w:rPr>
            <w:noProof/>
            <w:webHidden/>
          </w:rPr>
          <w:fldChar w:fldCharType="begin"/>
        </w:r>
        <w:r w:rsidR="00305BF5">
          <w:rPr>
            <w:noProof/>
            <w:webHidden/>
          </w:rPr>
          <w:instrText xml:space="preserve"> PAGEREF _Toc140568396 \h </w:instrText>
        </w:r>
        <w:r w:rsidR="00305BF5">
          <w:rPr>
            <w:noProof/>
            <w:webHidden/>
          </w:rPr>
        </w:r>
        <w:r w:rsidR="00305BF5">
          <w:rPr>
            <w:noProof/>
            <w:webHidden/>
          </w:rPr>
          <w:fldChar w:fldCharType="separate"/>
        </w:r>
        <w:r w:rsidR="00305BF5">
          <w:rPr>
            <w:noProof/>
            <w:webHidden/>
          </w:rPr>
          <w:t>18</w:t>
        </w:r>
        <w:r w:rsidR="00305BF5">
          <w:rPr>
            <w:noProof/>
            <w:webHidden/>
          </w:rPr>
          <w:fldChar w:fldCharType="end"/>
        </w:r>
      </w:hyperlink>
    </w:p>
    <w:p w14:paraId="5AB4012C" w14:textId="53C48119" w:rsidR="00305BF5" w:rsidRDefault="00212988">
      <w:pPr>
        <w:pStyle w:val="TableofFigures"/>
        <w:rPr>
          <w:rFonts w:asciiTheme="minorHAnsi" w:eastAsiaTheme="minorEastAsia" w:hAnsiTheme="minorHAnsi" w:cstheme="minorBidi"/>
          <w:noProof/>
          <w:color w:val="auto"/>
          <w:sz w:val="22"/>
          <w:szCs w:val="22"/>
        </w:rPr>
      </w:pPr>
      <w:hyperlink w:anchor="_Toc140568397" w:history="1">
        <w:r w:rsidR="00305BF5" w:rsidRPr="00F63139">
          <w:rPr>
            <w:rStyle w:val="Hyperlink"/>
            <w:noProof/>
          </w:rPr>
          <w:t>Figure 34: Outpatient Orders by Location - Site and Institution Selected</w:t>
        </w:r>
        <w:r w:rsidR="00305BF5">
          <w:rPr>
            <w:noProof/>
            <w:webHidden/>
          </w:rPr>
          <w:tab/>
        </w:r>
        <w:r w:rsidR="00305BF5">
          <w:rPr>
            <w:noProof/>
            <w:webHidden/>
          </w:rPr>
          <w:fldChar w:fldCharType="begin"/>
        </w:r>
        <w:r w:rsidR="00305BF5">
          <w:rPr>
            <w:noProof/>
            <w:webHidden/>
          </w:rPr>
          <w:instrText xml:space="preserve"> PAGEREF _Toc140568397 \h </w:instrText>
        </w:r>
        <w:r w:rsidR="00305BF5">
          <w:rPr>
            <w:noProof/>
            <w:webHidden/>
          </w:rPr>
        </w:r>
        <w:r w:rsidR="00305BF5">
          <w:rPr>
            <w:noProof/>
            <w:webHidden/>
          </w:rPr>
          <w:fldChar w:fldCharType="separate"/>
        </w:r>
        <w:r w:rsidR="00305BF5">
          <w:rPr>
            <w:noProof/>
            <w:webHidden/>
          </w:rPr>
          <w:t>18</w:t>
        </w:r>
        <w:r w:rsidR="00305BF5">
          <w:rPr>
            <w:noProof/>
            <w:webHidden/>
          </w:rPr>
          <w:fldChar w:fldCharType="end"/>
        </w:r>
      </w:hyperlink>
    </w:p>
    <w:p w14:paraId="469DDE42" w14:textId="1041D9B1" w:rsidR="00305BF5" w:rsidRDefault="00212988">
      <w:pPr>
        <w:pStyle w:val="TableofFigures"/>
        <w:rPr>
          <w:rFonts w:asciiTheme="minorHAnsi" w:eastAsiaTheme="minorEastAsia" w:hAnsiTheme="minorHAnsi" w:cstheme="minorBidi"/>
          <w:noProof/>
          <w:color w:val="auto"/>
          <w:sz w:val="22"/>
          <w:szCs w:val="22"/>
        </w:rPr>
      </w:pPr>
      <w:hyperlink w:anchor="_Toc140568398" w:history="1">
        <w:r w:rsidR="00305BF5" w:rsidRPr="00F63139">
          <w:rPr>
            <w:rStyle w:val="Hyperlink"/>
            <w:noProof/>
          </w:rPr>
          <w:t>Figure 35: Outpatient Orders by Location - STAT Symbol</w:t>
        </w:r>
        <w:r w:rsidR="00305BF5">
          <w:rPr>
            <w:noProof/>
            <w:webHidden/>
          </w:rPr>
          <w:tab/>
        </w:r>
        <w:r w:rsidR="00305BF5">
          <w:rPr>
            <w:noProof/>
            <w:webHidden/>
          </w:rPr>
          <w:fldChar w:fldCharType="begin"/>
        </w:r>
        <w:r w:rsidR="00305BF5">
          <w:rPr>
            <w:noProof/>
            <w:webHidden/>
          </w:rPr>
          <w:instrText xml:space="preserve"> PAGEREF _Toc140568398 \h </w:instrText>
        </w:r>
        <w:r w:rsidR="00305BF5">
          <w:rPr>
            <w:noProof/>
            <w:webHidden/>
          </w:rPr>
        </w:r>
        <w:r w:rsidR="00305BF5">
          <w:rPr>
            <w:noProof/>
            <w:webHidden/>
          </w:rPr>
          <w:fldChar w:fldCharType="separate"/>
        </w:r>
        <w:r w:rsidR="00305BF5">
          <w:rPr>
            <w:noProof/>
            <w:webHidden/>
          </w:rPr>
          <w:t>19</w:t>
        </w:r>
        <w:r w:rsidR="00305BF5">
          <w:rPr>
            <w:noProof/>
            <w:webHidden/>
          </w:rPr>
          <w:fldChar w:fldCharType="end"/>
        </w:r>
      </w:hyperlink>
    </w:p>
    <w:p w14:paraId="31646BAF" w14:textId="585E0263" w:rsidR="00305BF5" w:rsidRDefault="00212988">
      <w:pPr>
        <w:pStyle w:val="TableofFigures"/>
        <w:rPr>
          <w:rFonts w:asciiTheme="minorHAnsi" w:eastAsiaTheme="minorEastAsia" w:hAnsiTheme="minorHAnsi" w:cstheme="minorBidi"/>
          <w:noProof/>
          <w:color w:val="auto"/>
          <w:sz w:val="22"/>
          <w:szCs w:val="22"/>
        </w:rPr>
      </w:pPr>
      <w:hyperlink w:anchor="_Toc140568399" w:history="1">
        <w:r w:rsidR="00305BF5" w:rsidRPr="00F63139">
          <w:rPr>
            <w:rStyle w:val="Hyperlink"/>
            <w:noProof/>
          </w:rPr>
          <w:t>Figure 36: Outpatient Orders by Location - Clinic Selected</w:t>
        </w:r>
        <w:r w:rsidR="00305BF5">
          <w:rPr>
            <w:noProof/>
            <w:webHidden/>
          </w:rPr>
          <w:tab/>
        </w:r>
        <w:r w:rsidR="00305BF5">
          <w:rPr>
            <w:noProof/>
            <w:webHidden/>
          </w:rPr>
          <w:fldChar w:fldCharType="begin"/>
        </w:r>
        <w:r w:rsidR="00305BF5">
          <w:rPr>
            <w:noProof/>
            <w:webHidden/>
          </w:rPr>
          <w:instrText xml:space="preserve"> PAGEREF _Toc140568399 \h </w:instrText>
        </w:r>
        <w:r w:rsidR="00305BF5">
          <w:rPr>
            <w:noProof/>
            <w:webHidden/>
          </w:rPr>
        </w:r>
        <w:r w:rsidR="00305BF5">
          <w:rPr>
            <w:noProof/>
            <w:webHidden/>
          </w:rPr>
          <w:fldChar w:fldCharType="separate"/>
        </w:r>
        <w:r w:rsidR="00305BF5">
          <w:rPr>
            <w:noProof/>
            <w:webHidden/>
          </w:rPr>
          <w:t>19</w:t>
        </w:r>
        <w:r w:rsidR="00305BF5">
          <w:rPr>
            <w:noProof/>
            <w:webHidden/>
          </w:rPr>
          <w:fldChar w:fldCharType="end"/>
        </w:r>
      </w:hyperlink>
    </w:p>
    <w:p w14:paraId="7483ED04" w14:textId="5ECD17FC" w:rsidR="00305BF5" w:rsidRDefault="00212988">
      <w:pPr>
        <w:pStyle w:val="TableofFigures"/>
        <w:rPr>
          <w:rFonts w:asciiTheme="minorHAnsi" w:eastAsiaTheme="minorEastAsia" w:hAnsiTheme="minorHAnsi" w:cstheme="minorBidi"/>
          <w:noProof/>
          <w:color w:val="auto"/>
          <w:sz w:val="22"/>
          <w:szCs w:val="22"/>
        </w:rPr>
      </w:pPr>
      <w:hyperlink w:anchor="_Toc140568400" w:history="1">
        <w:r w:rsidR="00305BF5" w:rsidRPr="00F63139">
          <w:rPr>
            <w:rStyle w:val="Hyperlink"/>
            <w:noProof/>
          </w:rPr>
          <w:t>Figure 37: Outpatient Orders by Location - Select Patient(s) to Process List</w:t>
        </w:r>
        <w:r w:rsidR="00305BF5">
          <w:rPr>
            <w:noProof/>
            <w:webHidden/>
          </w:rPr>
          <w:tab/>
        </w:r>
        <w:r w:rsidR="00305BF5">
          <w:rPr>
            <w:noProof/>
            <w:webHidden/>
          </w:rPr>
          <w:fldChar w:fldCharType="begin"/>
        </w:r>
        <w:r w:rsidR="00305BF5">
          <w:rPr>
            <w:noProof/>
            <w:webHidden/>
          </w:rPr>
          <w:instrText xml:space="preserve"> PAGEREF _Toc140568400 \h </w:instrText>
        </w:r>
        <w:r w:rsidR="00305BF5">
          <w:rPr>
            <w:noProof/>
            <w:webHidden/>
          </w:rPr>
        </w:r>
        <w:r w:rsidR="00305BF5">
          <w:rPr>
            <w:noProof/>
            <w:webHidden/>
          </w:rPr>
          <w:fldChar w:fldCharType="separate"/>
        </w:r>
        <w:r w:rsidR="00305BF5">
          <w:rPr>
            <w:noProof/>
            <w:webHidden/>
          </w:rPr>
          <w:t>19</w:t>
        </w:r>
        <w:r w:rsidR="00305BF5">
          <w:rPr>
            <w:noProof/>
            <w:webHidden/>
          </w:rPr>
          <w:fldChar w:fldCharType="end"/>
        </w:r>
      </w:hyperlink>
    </w:p>
    <w:p w14:paraId="0428A77F" w14:textId="3767CAC4" w:rsidR="00305BF5" w:rsidRDefault="00212988">
      <w:pPr>
        <w:pStyle w:val="TableofFigures"/>
        <w:rPr>
          <w:rFonts w:asciiTheme="minorHAnsi" w:eastAsiaTheme="minorEastAsia" w:hAnsiTheme="minorHAnsi" w:cstheme="minorBidi"/>
          <w:noProof/>
          <w:color w:val="auto"/>
          <w:sz w:val="22"/>
          <w:szCs w:val="22"/>
        </w:rPr>
      </w:pPr>
      <w:hyperlink w:anchor="_Toc140568401" w:history="1">
        <w:r w:rsidR="00305BF5" w:rsidRPr="00F63139">
          <w:rPr>
            <w:rStyle w:val="Hyperlink"/>
            <w:noProof/>
          </w:rPr>
          <w:t>Figure 38: Outpatient Orders by Location - Process All Button</w:t>
        </w:r>
        <w:r w:rsidR="00305BF5">
          <w:rPr>
            <w:noProof/>
            <w:webHidden/>
          </w:rPr>
          <w:tab/>
        </w:r>
        <w:r w:rsidR="00305BF5">
          <w:rPr>
            <w:noProof/>
            <w:webHidden/>
          </w:rPr>
          <w:fldChar w:fldCharType="begin"/>
        </w:r>
        <w:r w:rsidR="00305BF5">
          <w:rPr>
            <w:noProof/>
            <w:webHidden/>
          </w:rPr>
          <w:instrText xml:space="preserve"> PAGEREF _Toc140568401 \h </w:instrText>
        </w:r>
        <w:r w:rsidR="00305BF5">
          <w:rPr>
            <w:noProof/>
            <w:webHidden/>
          </w:rPr>
        </w:r>
        <w:r w:rsidR="00305BF5">
          <w:rPr>
            <w:noProof/>
            <w:webHidden/>
          </w:rPr>
          <w:fldChar w:fldCharType="separate"/>
        </w:r>
        <w:r w:rsidR="00305BF5">
          <w:rPr>
            <w:noProof/>
            <w:webHidden/>
          </w:rPr>
          <w:t>20</w:t>
        </w:r>
        <w:r w:rsidR="00305BF5">
          <w:rPr>
            <w:noProof/>
            <w:webHidden/>
          </w:rPr>
          <w:fldChar w:fldCharType="end"/>
        </w:r>
      </w:hyperlink>
    </w:p>
    <w:p w14:paraId="26AE5C20" w14:textId="23CA12EF" w:rsidR="00305BF5" w:rsidRDefault="00212988">
      <w:pPr>
        <w:pStyle w:val="TableofFigures"/>
        <w:rPr>
          <w:rFonts w:asciiTheme="minorHAnsi" w:eastAsiaTheme="minorEastAsia" w:hAnsiTheme="minorHAnsi" w:cstheme="minorBidi"/>
          <w:noProof/>
          <w:color w:val="auto"/>
          <w:sz w:val="22"/>
          <w:szCs w:val="22"/>
        </w:rPr>
      </w:pPr>
      <w:hyperlink w:anchor="_Toc140568402" w:history="1">
        <w:r w:rsidR="00305BF5" w:rsidRPr="00F63139">
          <w:rPr>
            <w:rStyle w:val="Hyperlink"/>
            <w:noProof/>
          </w:rPr>
          <w:t>Figure 39: Outpatient Orders by Location - Query Editor Filters</w:t>
        </w:r>
        <w:r w:rsidR="00305BF5">
          <w:rPr>
            <w:noProof/>
            <w:webHidden/>
          </w:rPr>
          <w:tab/>
        </w:r>
        <w:r w:rsidR="00305BF5">
          <w:rPr>
            <w:noProof/>
            <w:webHidden/>
          </w:rPr>
          <w:fldChar w:fldCharType="begin"/>
        </w:r>
        <w:r w:rsidR="00305BF5">
          <w:rPr>
            <w:noProof/>
            <w:webHidden/>
          </w:rPr>
          <w:instrText xml:space="preserve"> PAGEREF _Toc140568402 \h </w:instrText>
        </w:r>
        <w:r w:rsidR="00305BF5">
          <w:rPr>
            <w:noProof/>
            <w:webHidden/>
          </w:rPr>
        </w:r>
        <w:r w:rsidR="00305BF5">
          <w:rPr>
            <w:noProof/>
            <w:webHidden/>
          </w:rPr>
          <w:fldChar w:fldCharType="separate"/>
        </w:r>
        <w:r w:rsidR="00305BF5">
          <w:rPr>
            <w:noProof/>
            <w:webHidden/>
          </w:rPr>
          <w:t>20</w:t>
        </w:r>
        <w:r w:rsidR="00305BF5">
          <w:rPr>
            <w:noProof/>
            <w:webHidden/>
          </w:rPr>
          <w:fldChar w:fldCharType="end"/>
        </w:r>
      </w:hyperlink>
    </w:p>
    <w:p w14:paraId="0A10F8D1" w14:textId="485F2FA4" w:rsidR="00305BF5" w:rsidRDefault="00212988">
      <w:pPr>
        <w:pStyle w:val="TableofFigures"/>
        <w:rPr>
          <w:rFonts w:asciiTheme="minorHAnsi" w:eastAsiaTheme="minorEastAsia" w:hAnsiTheme="minorHAnsi" w:cstheme="minorBidi"/>
          <w:noProof/>
          <w:color w:val="auto"/>
          <w:sz w:val="22"/>
          <w:szCs w:val="22"/>
        </w:rPr>
      </w:pPr>
      <w:hyperlink w:anchor="_Toc140568403" w:history="1">
        <w:r w:rsidR="00305BF5" w:rsidRPr="00F63139">
          <w:rPr>
            <w:rStyle w:val="Hyperlink"/>
            <w:noProof/>
          </w:rPr>
          <w:t>Figure 40: Outpatient Orders by Location - Query Editor Filter Operators</w:t>
        </w:r>
        <w:r w:rsidR="00305BF5">
          <w:rPr>
            <w:noProof/>
            <w:webHidden/>
          </w:rPr>
          <w:tab/>
        </w:r>
        <w:r w:rsidR="00305BF5">
          <w:rPr>
            <w:noProof/>
            <w:webHidden/>
          </w:rPr>
          <w:fldChar w:fldCharType="begin"/>
        </w:r>
        <w:r w:rsidR="00305BF5">
          <w:rPr>
            <w:noProof/>
            <w:webHidden/>
          </w:rPr>
          <w:instrText xml:space="preserve"> PAGEREF _Toc140568403 \h </w:instrText>
        </w:r>
        <w:r w:rsidR="00305BF5">
          <w:rPr>
            <w:noProof/>
            <w:webHidden/>
          </w:rPr>
        </w:r>
        <w:r w:rsidR="00305BF5">
          <w:rPr>
            <w:noProof/>
            <w:webHidden/>
          </w:rPr>
          <w:fldChar w:fldCharType="separate"/>
        </w:r>
        <w:r w:rsidR="00305BF5">
          <w:rPr>
            <w:noProof/>
            <w:webHidden/>
          </w:rPr>
          <w:t>21</w:t>
        </w:r>
        <w:r w:rsidR="00305BF5">
          <w:rPr>
            <w:noProof/>
            <w:webHidden/>
          </w:rPr>
          <w:fldChar w:fldCharType="end"/>
        </w:r>
      </w:hyperlink>
    </w:p>
    <w:p w14:paraId="48261E73" w14:textId="5B752B91" w:rsidR="00305BF5" w:rsidRDefault="00212988">
      <w:pPr>
        <w:pStyle w:val="TableofFigures"/>
        <w:rPr>
          <w:rFonts w:asciiTheme="minorHAnsi" w:eastAsiaTheme="minorEastAsia" w:hAnsiTheme="minorHAnsi" w:cstheme="minorBidi"/>
          <w:noProof/>
          <w:color w:val="auto"/>
          <w:sz w:val="22"/>
          <w:szCs w:val="22"/>
        </w:rPr>
      </w:pPr>
      <w:hyperlink w:anchor="_Toc140568404" w:history="1">
        <w:r w:rsidR="00305BF5" w:rsidRPr="00F63139">
          <w:rPr>
            <w:rStyle w:val="Hyperlink"/>
            <w:noProof/>
          </w:rPr>
          <w:t>Figure 41: Outpatient Orders by Location - Query Editor Filters Drug Selected</w:t>
        </w:r>
        <w:r w:rsidR="00305BF5">
          <w:rPr>
            <w:noProof/>
            <w:webHidden/>
          </w:rPr>
          <w:tab/>
        </w:r>
        <w:r w:rsidR="00305BF5">
          <w:rPr>
            <w:noProof/>
            <w:webHidden/>
          </w:rPr>
          <w:fldChar w:fldCharType="begin"/>
        </w:r>
        <w:r w:rsidR="00305BF5">
          <w:rPr>
            <w:noProof/>
            <w:webHidden/>
          </w:rPr>
          <w:instrText xml:space="preserve"> PAGEREF _Toc140568404 \h </w:instrText>
        </w:r>
        <w:r w:rsidR="00305BF5">
          <w:rPr>
            <w:noProof/>
            <w:webHidden/>
          </w:rPr>
        </w:r>
        <w:r w:rsidR="00305BF5">
          <w:rPr>
            <w:noProof/>
            <w:webHidden/>
          </w:rPr>
          <w:fldChar w:fldCharType="separate"/>
        </w:r>
        <w:r w:rsidR="00305BF5">
          <w:rPr>
            <w:noProof/>
            <w:webHidden/>
          </w:rPr>
          <w:t>21</w:t>
        </w:r>
        <w:r w:rsidR="00305BF5">
          <w:rPr>
            <w:noProof/>
            <w:webHidden/>
          </w:rPr>
          <w:fldChar w:fldCharType="end"/>
        </w:r>
      </w:hyperlink>
    </w:p>
    <w:p w14:paraId="796B0847" w14:textId="28AB9A5B" w:rsidR="00305BF5" w:rsidRDefault="00212988">
      <w:pPr>
        <w:pStyle w:val="TableofFigures"/>
        <w:rPr>
          <w:rFonts w:asciiTheme="minorHAnsi" w:eastAsiaTheme="minorEastAsia" w:hAnsiTheme="minorHAnsi" w:cstheme="minorBidi"/>
          <w:noProof/>
          <w:color w:val="auto"/>
          <w:sz w:val="22"/>
          <w:szCs w:val="22"/>
        </w:rPr>
      </w:pPr>
      <w:hyperlink w:anchor="_Toc140568405" w:history="1">
        <w:r w:rsidR="00305BF5" w:rsidRPr="00F63139">
          <w:rPr>
            <w:rStyle w:val="Hyperlink"/>
            <w:noProof/>
          </w:rPr>
          <w:t>Figure 42: Outpatient Orders by Location - Query Editor Search Criteria</w:t>
        </w:r>
        <w:r w:rsidR="00305BF5">
          <w:rPr>
            <w:noProof/>
            <w:webHidden/>
          </w:rPr>
          <w:tab/>
        </w:r>
        <w:r w:rsidR="00305BF5">
          <w:rPr>
            <w:noProof/>
            <w:webHidden/>
          </w:rPr>
          <w:fldChar w:fldCharType="begin"/>
        </w:r>
        <w:r w:rsidR="00305BF5">
          <w:rPr>
            <w:noProof/>
            <w:webHidden/>
          </w:rPr>
          <w:instrText xml:space="preserve"> PAGEREF _Toc140568405 \h </w:instrText>
        </w:r>
        <w:r w:rsidR="00305BF5">
          <w:rPr>
            <w:noProof/>
            <w:webHidden/>
          </w:rPr>
        </w:r>
        <w:r w:rsidR="00305BF5">
          <w:rPr>
            <w:noProof/>
            <w:webHidden/>
          </w:rPr>
          <w:fldChar w:fldCharType="separate"/>
        </w:r>
        <w:r w:rsidR="00305BF5">
          <w:rPr>
            <w:noProof/>
            <w:webHidden/>
          </w:rPr>
          <w:t>21</w:t>
        </w:r>
        <w:r w:rsidR="00305BF5">
          <w:rPr>
            <w:noProof/>
            <w:webHidden/>
          </w:rPr>
          <w:fldChar w:fldCharType="end"/>
        </w:r>
      </w:hyperlink>
    </w:p>
    <w:p w14:paraId="1A297838" w14:textId="4AD3E36E" w:rsidR="00305BF5" w:rsidRDefault="00212988">
      <w:pPr>
        <w:pStyle w:val="TableofFigures"/>
        <w:rPr>
          <w:rFonts w:asciiTheme="minorHAnsi" w:eastAsiaTheme="minorEastAsia" w:hAnsiTheme="minorHAnsi" w:cstheme="minorBidi"/>
          <w:noProof/>
          <w:color w:val="auto"/>
          <w:sz w:val="22"/>
          <w:szCs w:val="22"/>
        </w:rPr>
      </w:pPr>
      <w:hyperlink w:anchor="_Toc140568406" w:history="1">
        <w:r w:rsidR="00305BF5" w:rsidRPr="00F63139">
          <w:rPr>
            <w:rStyle w:val="Hyperlink"/>
            <w:noProof/>
          </w:rPr>
          <w:t>Figure 43: Outpatient Orders by Location - Query Editor Delete Icon</w:t>
        </w:r>
        <w:r w:rsidR="00305BF5">
          <w:rPr>
            <w:noProof/>
            <w:webHidden/>
          </w:rPr>
          <w:tab/>
        </w:r>
        <w:r w:rsidR="00305BF5">
          <w:rPr>
            <w:noProof/>
            <w:webHidden/>
          </w:rPr>
          <w:fldChar w:fldCharType="begin"/>
        </w:r>
        <w:r w:rsidR="00305BF5">
          <w:rPr>
            <w:noProof/>
            <w:webHidden/>
          </w:rPr>
          <w:instrText xml:space="preserve"> PAGEREF _Toc140568406 \h </w:instrText>
        </w:r>
        <w:r w:rsidR="00305BF5">
          <w:rPr>
            <w:noProof/>
            <w:webHidden/>
          </w:rPr>
        </w:r>
        <w:r w:rsidR="00305BF5">
          <w:rPr>
            <w:noProof/>
            <w:webHidden/>
          </w:rPr>
          <w:fldChar w:fldCharType="separate"/>
        </w:r>
        <w:r w:rsidR="00305BF5">
          <w:rPr>
            <w:noProof/>
            <w:webHidden/>
          </w:rPr>
          <w:t>22</w:t>
        </w:r>
        <w:r w:rsidR="00305BF5">
          <w:rPr>
            <w:noProof/>
            <w:webHidden/>
          </w:rPr>
          <w:fldChar w:fldCharType="end"/>
        </w:r>
      </w:hyperlink>
    </w:p>
    <w:p w14:paraId="43F5A987" w14:textId="1C99359E" w:rsidR="00305BF5" w:rsidRDefault="00212988">
      <w:pPr>
        <w:pStyle w:val="TableofFigures"/>
        <w:rPr>
          <w:rFonts w:asciiTheme="minorHAnsi" w:eastAsiaTheme="minorEastAsia" w:hAnsiTheme="minorHAnsi" w:cstheme="minorBidi"/>
          <w:noProof/>
          <w:color w:val="auto"/>
          <w:sz w:val="22"/>
          <w:szCs w:val="22"/>
        </w:rPr>
      </w:pPr>
      <w:hyperlink w:anchor="_Toc140568407" w:history="1">
        <w:r w:rsidR="00305BF5" w:rsidRPr="00F63139">
          <w:rPr>
            <w:rStyle w:val="Hyperlink"/>
            <w:noProof/>
          </w:rPr>
          <w:t>Figure 44: Outpatient Orders by Location - Patient Filter</w:t>
        </w:r>
        <w:r w:rsidR="00305BF5">
          <w:rPr>
            <w:noProof/>
            <w:webHidden/>
          </w:rPr>
          <w:tab/>
        </w:r>
        <w:r w:rsidR="00305BF5">
          <w:rPr>
            <w:noProof/>
            <w:webHidden/>
          </w:rPr>
          <w:fldChar w:fldCharType="begin"/>
        </w:r>
        <w:r w:rsidR="00305BF5">
          <w:rPr>
            <w:noProof/>
            <w:webHidden/>
          </w:rPr>
          <w:instrText xml:space="preserve"> PAGEREF _Toc140568407 \h </w:instrText>
        </w:r>
        <w:r w:rsidR="00305BF5">
          <w:rPr>
            <w:noProof/>
            <w:webHidden/>
          </w:rPr>
        </w:r>
        <w:r w:rsidR="00305BF5">
          <w:rPr>
            <w:noProof/>
            <w:webHidden/>
          </w:rPr>
          <w:fldChar w:fldCharType="separate"/>
        </w:r>
        <w:r w:rsidR="00305BF5">
          <w:rPr>
            <w:noProof/>
            <w:webHidden/>
          </w:rPr>
          <w:t>22</w:t>
        </w:r>
        <w:r w:rsidR="00305BF5">
          <w:rPr>
            <w:noProof/>
            <w:webHidden/>
          </w:rPr>
          <w:fldChar w:fldCharType="end"/>
        </w:r>
      </w:hyperlink>
    </w:p>
    <w:p w14:paraId="427567D3" w14:textId="005F8508" w:rsidR="00305BF5" w:rsidRDefault="00212988">
      <w:pPr>
        <w:pStyle w:val="TableofFigures"/>
        <w:rPr>
          <w:rFonts w:asciiTheme="minorHAnsi" w:eastAsiaTheme="minorEastAsia" w:hAnsiTheme="minorHAnsi" w:cstheme="minorBidi"/>
          <w:noProof/>
          <w:color w:val="auto"/>
          <w:sz w:val="22"/>
          <w:szCs w:val="22"/>
        </w:rPr>
      </w:pPr>
      <w:hyperlink w:anchor="_Toc140568408" w:history="1">
        <w:r w:rsidR="00305BF5" w:rsidRPr="00F63139">
          <w:rPr>
            <w:rStyle w:val="Hyperlink"/>
            <w:noProof/>
          </w:rPr>
          <w:t>Figure 45: Inpatient Orders Tab</w:t>
        </w:r>
        <w:r w:rsidR="00305BF5">
          <w:rPr>
            <w:noProof/>
            <w:webHidden/>
          </w:rPr>
          <w:tab/>
        </w:r>
        <w:r w:rsidR="00305BF5">
          <w:rPr>
            <w:noProof/>
            <w:webHidden/>
          </w:rPr>
          <w:fldChar w:fldCharType="begin"/>
        </w:r>
        <w:r w:rsidR="00305BF5">
          <w:rPr>
            <w:noProof/>
            <w:webHidden/>
          </w:rPr>
          <w:instrText xml:space="preserve"> PAGEREF _Toc140568408 \h </w:instrText>
        </w:r>
        <w:r w:rsidR="00305BF5">
          <w:rPr>
            <w:noProof/>
            <w:webHidden/>
          </w:rPr>
        </w:r>
        <w:r w:rsidR="00305BF5">
          <w:rPr>
            <w:noProof/>
            <w:webHidden/>
          </w:rPr>
          <w:fldChar w:fldCharType="separate"/>
        </w:r>
        <w:r w:rsidR="00305BF5">
          <w:rPr>
            <w:noProof/>
            <w:webHidden/>
          </w:rPr>
          <w:t>22</w:t>
        </w:r>
        <w:r w:rsidR="00305BF5">
          <w:rPr>
            <w:noProof/>
            <w:webHidden/>
          </w:rPr>
          <w:fldChar w:fldCharType="end"/>
        </w:r>
      </w:hyperlink>
    </w:p>
    <w:p w14:paraId="2D1CE3F1" w14:textId="5F10D882" w:rsidR="00305BF5" w:rsidRDefault="00212988">
      <w:pPr>
        <w:pStyle w:val="TableofFigures"/>
        <w:rPr>
          <w:rFonts w:asciiTheme="minorHAnsi" w:eastAsiaTheme="minorEastAsia" w:hAnsiTheme="minorHAnsi" w:cstheme="minorBidi"/>
          <w:noProof/>
          <w:color w:val="auto"/>
          <w:sz w:val="22"/>
          <w:szCs w:val="22"/>
        </w:rPr>
      </w:pPr>
      <w:hyperlink w:anchor="_Toc140568409" w:history="1">
        <w:r w:rsidR="00305BF5" w:rsidRPr="00F63139">
          <w:rPr>
            <w:rStyle w:val="Hyperlink"/>
            <w:noProof/>
          </w:rPr>
          <w:t>Figure 46: Inpatient Orders - Division Selection</w:t>
        </w:r>
        <w:r w:rsidR="00305BF5">
          <w:rPr>
            <w:noProof/>
            <w:webHidden/>
          </w:rPr>
          <w:tab/>
        </w:r>
        <w:r w:rsidR="00305BF5">
          <w:rPr>
            <w:noProof/>
            <w:webHidden/>
          </w:rPr>
          <w:fldChar w:fldCharType="begin"/>
        </w:r>
        <w:r w:rsidR="00305BF5">
          <w:rPr>
            <w:noProof/>
            <w:webHidden/>
          </w:rPr>
          <w:instrText xml:space="preserve"> PAGEREF _Toc140568409 \h </w:instrText>
        </w:r>
        <w:r w:rsidR="00305BF5">
          <w:rPr>
            <w:noProof/>
            <w:webHidden/>
          </w:rPr>
        </w:r>
        <w:r w:rsidR="00305BF5">
          <w:rPr>
            <w:noProof/>
            <w:webHidden/>
          </w:rPr>
          <w:fldChar w:fldCharType="separate"/>
        </w:r>
        <w:r w:rsidR="00305BF5">
          <w:rPr>
            <w:noProof/>
            <w:webHidden/>
          </w:rPr>
          <w:t>23</w:t>
        </w:r>
        <w:r w:rsidR="00305BF5">
          <w:rPr>
            <w:noProof/>
            <w:webHidden/>
          </w:rPr>
          <w:fldChar w:fldCharType="end"/>
        </w:r>
      </w:hyperlink>
    </w:p>
    <w:p w14:paraId="486169AB" w14:textId="0EB80F34" w:rsidR="00305BF5" w:rsidRDefault="00212988">
      <w:pPr>
        <w:pStyle w:val="TableofFigures"/>
        <w:rPr>
          <w:rFonts w:asciiTheme="minorHAnsi" w:eastAsiaTheme="minorEastAsia" w:hAnsiTheme="minorHAnsi" w:cstheme="minorBidi"/>
          <w:noProof/>
          <w:color w:val="auto"/>
          <w:sz w:val="22"/>
          <w:szCs w:val="22"/>
        </w:rPr>
      </w:pPr>
      <w:hyperlink w:anchor="_Toc140568410" w:history="1">
        <w:r w:rsidR="00305BF5" w:rsidRPr="00F63139">
          <w:rPr>
            <w:rStyle w:val="Hyperlink"/>
            <w:noProof/>
          </w:rPr>
          <w:t>Figure 47: Inpatient Orders - Division Selected</w:t>
        </w:r>
        <w:r w:rsidR="00305BF5">
          <w:rPr>
            <w:noProof/>
            <w:webHidden/>
          </w:rPr>
          <w:tab/>
        </w:r>
        <w:r w:rsidR="00305BF5">
          <w:rPr>
            <w:noProof/>
            <w:webHidden/>
          </w:rPr>
          <w:fldChar w:fldCharType="begin"/>
        </w:r>
        <w:r w:rsidR="00305BF5">
          <w:rPr>
            <w:noProof/>
            <w:webHidden/>
          </w:rPr>
          <w:instrText xml:space="preserve"> PAGEREF _Toc140568410 \h </w:instrText>
        </w:r>
        <w:r w:rsidR="00305BF5">
          <w:rPr>
            <w:noProof/>
            <w:webHidden/>
          </w:rPr>
        </w:r>
        <w:r w:rsidR="00305BF5">
          <w:rPr>
            <w:noProof/>
            <w:webHidden/>
          </w:rPr>
          <w:fldChar w:fldCharType="separate"/>
        </w:r>
        <w:r w:rsidR="00305BF5">
          <w:rPr>
            <w:noProof/>
            <w:webHidden/>
          </w:rPr>
          <w:t>23</w:t>
        </w:r>
        <w:r w:rsidR="00305BF5">
          <w:rPr>
            <w:noProof/>
            <w:webHidden/>
          </w:rPr>
          <w:fldChar w:fldCharType="end"/>
        </w:r>
      </w:hyperlink>
    </w:p>
    <w:p w14:paraId="5C1FAC25" w14:textId="7C37F15E" w:rsidR="00305BF5" w:rsidRDefault="00212988">
      <w:pPr>
        <w:pStyle w:val="TableofFigures"/>
        <w:rPr>
          <w:rFonts w:asciiTheme="minorHAnsi" w:eastAsiaTheme="minorEastAsia" w:hAnsiTheme="minorHAnsi" w:cstheme="minorBidi"/>
          <w:noProof/>
          <w:color w:val="auto"/>
          <w:sz w:val="22"/>
          <w:szCs w:val="22"/>
        </w:rPr>
      </w:pPr>
      <w:hyperlink w:anchor="_Toc140568411" w:history="1">
        <w:r w:rsidR="00305BF5" w:rsidRPr="00F63139">
          <w:rPr>
            <w:rStyle w:val="Hyperlink"/>
            <w:noProof/>
          </w:rPr>
          <w:t>Figure 48: Inpatient Orders - Ward Group Selected</w:t>
        </w:r>
        <w:r w:rsidR="00305BF5">
          <w:rPr>
            <w:noProof/>
            <w:webHidden/>
          </w:rPr>
          <w:tab/>
        </w:r>
        <w:r w:rsidR="00305BF5">
          <w:rPr>
            <w:noProof/>
            <w:webHidden/>
          </w:rPr>
          <w:fldChar w:fldCharType="begin"/>
        </w:r>
        <w:r w:rsidR="00305BF5">
          <w:rPr>
            <w:noProof/>
            <w:webHidden/>
          </w:rPr>
          <w:instrText xml:space="preserve"> PAGEREF _Toc140568411 \h </w:instrText>
        </w:r>
        <w:r w:rsidR="00305BF5">
          <w:rPr>
            <w:noProof/>
            <w:webHidden/>
          </w:rPr>
        </w:r>
        <w:r w:rsidR="00305BF5">
          <w:rPr>
            <w:noProof/>
            <w:webHidden/>
          </w:rPr>
          <w:fldChar w:fldCharType="separate"/>
        </w:r>
        <w:r w:rsidR="00305BF5">
          <w:rPr>
            <w:noProof/>
            <w:webHidden/>
          </w:rPr>
          <w:t>23</w:t>
        </w:r>
        <w:r w:rsidR="00305BF5">
          <w:rPr>
            <w:noProof/>
            <w:webHidden/>
          </w:rPr>
          <w:fldChar w:fldCharType="end"/>
        </w:r>
      </w:hyperlink>
    </w:p>
    <w:p w14:paraId="461BFE47" w14:textId="329830E3" w:rsidR="00305BF5" w:rsidRDefault="00212988">
      <w:pPr>
        <w:pStyle w:val="TableofFigures"/>
        <w:rPr>
          <w:rFonts w:asciiTheme="minorHAnsi" w:eastAsiaTheme="minorEastAsia" w:hAnsiTheme="minorHAnsi" w:cstheme="minorBidi"/>
          <w:noProof/>
          <w:color w:val="auto"/>
          <w:sz w:val="22"/>
          <w:szCs w:val="22"/>
        </w:rPr>
      </w:pPr>
      <w:hyperlink w:anchor="_Toc140568412" w:history="1">
        <w:r w:rsidR="00305BF5" w:rsidRPr="00F63139">
          <w:rPr>
            <w:rStyle w:val="Hyperlink"/>
            <w:noProof/>
          </w:rPr>
          <w:t>Figure 49: Inpatient Orders - Select Patient(s) to Process List</w:t>
        </w:r>
        <w:r w:rsidR="00305BF5">
          <w:rPr>
            <w:noProof/>
            <w:webHidden/>
          </w:rPr>
          <w:tab/>
        </w:r>
        <w:r w:rsidR="00305BF5">
          <w:rPr>
            <w:noProof/>
            <w:webHidden/>
          </w:rPr>
          <w:fldChar w:fldCharType="begin"/>
        </w:r>
        <w:r w:rsidR="00305BF5">
          <w:rPr>
            <w:noProof/>
            <w:webHidden/>
          </w:rPr>
          <w:instrText xml:space="preserve"> PAGEREF _Toc140568412 \h </w:instrText>
        </w:r>
        <w:r w:rsidR="00305BF5">
          <w:rPr>
            <w:noProof/>
            <w:webHidden/>
          </w:rPr>
        </w:r>
        <w:r w:rsidR="00305BF5">
          <w:rPr>
            <w:noProof/>
            <w:webHidden/>
          </w:rPr>
          <w:fldChar w:fldCharType="separate"/>
        </w:r>
        <w:r w:rsidR="00305BF5">
          <w:rPr>
            <w:noProof/>
            <w:webHidden/>
          </w:rPr>
          <w:t>23</w:t>
        </w:r>
        <w:r w:rsidR="00305BF5">
          <w:rPr>
            <w:noProof/>
            <w:webHidden/>
          </w:rPr>
          <w:fldChar w:fldCharType="end"/>
        </w:r>
      </w:hyperlink>
    </w:p>
    <w:p w14:paraId="3AF6C6C8" w14:textId="59DEC984" w:rsidR="00305BF5" w:rsidRDefault="00212988">
      <w:pPr>
        <w:pStyle w:val="TableofFigures"/>
        <w:rPr>
          <w:rFonts w:asciiTheme="minorHAnsi" w:eastAsiaTheme="minorEastAsia" w:hAnsiTheme="minorHAnsi" w:cstheme="minorBidi"/>
          <w:noProof/>
          <w:color w:val="auto"/>
          <w:sz w:val="22"/>
          <w:szCs w:val="22"/>
        </w:rPr>
      </w:pPr>
      <w:hyperlink w:anchor="_Toc140568413" w:history="1">
        <w:r w:rsidR="00305BF5" w:rsidRPr="00F63139">
          <w:rPr>
            <w:rStyle w:val="Hyperlink"/>
            <w:noProof/>
          </w:rPr>
          <w:t>Figure 50: Inpatient Orders - Query Editor Filters</w:t>
        </w:r>
        <w:r w:rsidR="00305BF5">
          <w:rPr>
            <w:noProof/>
            <w:webHidden/>
          </w:rPr>
          <w:tab/>
        </w:r>
        <w:r w:rsidR="00305BF5">
          <w:rPr>
            <w:noProof/>
            <w:webHidden/>
          </w:rPr>
          <w:fldChar w:fldCharType="begin"/>
        </w:r>
        <w:r w:rsidR="00305BF5">
          <w:rPr>
            <w:noProof/>
            <w:webHidden/>
          </w:rPr>
          <w:instrText xml:space="preserve"> PAGEREF _Toc140568413 \h </w:instrText>
        </w:r>
        <w:r w:rsidR="00305BF5">
          <w:rPr>
            <w:noProof/>
            <w:webHidden/>
          </w:rPr>
        </w:r>
        <w:r w:rsidR="00305BF5">
          <w:rPr>
            <w:noProof/>
            <w:webHidden/>
          </w:rPr>
          <w:fldChar w:fldCharType="separate"/>
        </w:r>
        <w:r w:rsidR="00305BF5">
          <w:rPr>
            <w:noProof/>
            <w:webHidden/>
          </w:rPr>
          <w:t>24</w:t>
        </w:r>
        <w:r w:rsidR="00305BF5">
          <w:rPr>
            <w:noProof/>
            <w:webHidden/>
          </w:rPr>
          <w:fldChar w:fldCharType="end"/>
        </w:r>
      </w:hyperlink>
    </w:p>
    <w:p w14:paraId="2834AA18" w14:textId="641CFB8C" w:rsidR="00305BF5" w:rsidRDefault="00212988">
      <w:pPr>
        <w:pStyle w:val="TableofFigures"/>
        <w:rPr>
          <w:rFonts w:asciiTheme="minorHAnsi" w:eastAsiaTheme="minorEastAsia" w:hAnsiTheme="minorHAnsi" w:cstheme="minorBidi"/>
          <w:noProof/>
          <w:color w:val="auto"/>
          <w:sz w:val="22"/>
          <w:szCs w:val="22"/>
        </w:rPr>
      </w:pPr>
      <w:hyperlink w:anchor="_Toc140568414" w:history="1">
        <w:r w:rsidR="00305BF5" w:rsidRPr="00F63139">
          <w:rPr>
            <w:rStyle w:val="Hyperlink"/>
            <w:noProof/>
          </w:rPr>
          <w:t>Figure 51: Inpatient Orders - Query Editor Filter Applied</w:t>
        </w:r>
        <w:r w:rsidR="00305BF5">
          <w:rPr>
            <w:noProof/>
            <w:webHidden/>
          </w:rPr>
          <w:tab/>
        </w:r>
        <w:r w:rsidR="00305BF5">
          <w:rPr>
            <w:noProof/>
            <w:webHidden/>
          </w:rPr>
          <w:fldChar w:fldCharType="begin"/>
        </w:r>
        <w:r w:rsidR="00305BF5">
          <w:rPr>
            <w:noProof/>
            <w:webHidden/>
          </w:rPr>
          <w:instrText xml:space="preserve"> PAGEREF _Toc140568414 \h </w:instrText>
        </w:r>
        <w:r w:rsidR="00305BF5">
          <w:rPr>
            <w:noProof/>
            <w:webHidden/>
          </w:rPr>
        </w:r>
        <w:r w:rsidR="00305BF5">
          <w:rPr>
            <w:noProof/>
            <w:webHidden/>
          </w:rPr>
          <w:fldChar w:fldCharType="separate"/>
        </w:r>
        <w:r w:rsidR="00305BF5">
          <w:rPr>
            <w:noProof/>
            <w:webHidden/>
          </w:rPr>
          <w:t>24</w:t>
        </w:r>
        <w:r w:rsidR="00305BF5">
          <w:rPr>
            <w:noProof/>
            <w:webHidden/>
          </w:rPr>
          <w:fldChar w:fldCharType="end"/>
        </w:r>
      </w:hyperlink>
    </w:p>
    <w:p w14:paraId="076E207B" w14:textId="3FB43D28" w:rsidR="00305BF5" w:rsidRDefault="00212988">
      <w:pPr>
        <w:pStyle w:val="TableofFigures"/>
        <w:rPr>
          <w:rFonts w:asciiTheme="minorHAnsi" w:eastAsiaTheme="minorEastAsia" w:hAnsiTheme="minorHAnsi" w:cstheme="minorBidi"/>
          <w:noProof/>
          <w:color w:val="auto"/>
          <w:sz w:val="22"/>
          <w:szCs w:val="22"/>
        </w:rPr>
      </w:pPr>
      <w:hyperlink w:anchor="_Toc140568415" w:history="1">
        <w:r w:rsidR="00305BF5" w:rsidRPr="00F63139">
          <w:rPr>
            <w:rStyle w:val="Hyperlink"/>
            <w:noProof/>
          </w:rPr>
          <w:t>Figure 52: Inpatient Orders - Query Editor Filters Drug Value</w:t>
        </w:r>
        <w:r w:rsidR="00305BF5">
          <w:rPr>
            <w:noProof/>
            <w:webHidden/>
          </w:rPr>
          <w:tab/>
        </w:r>
        <w:r w:rsidR="00305BF5">
          <w:rPr>
            <w:noProof/>
            <w:webHidden/>
          </w:rPr>
          <w:fldChar w:fldCharType="begin"/>
        </w:r>
        <w:r w:rsidR="00305BF5">
          <w:rPr>
            <w:noProof/>
            <w:webHidden/>
          </w:rPr>
          <w:instrText xml:space="preserve"> PAGEREF _Toc140568415 \h </w:instrText>
        </w:r>
        <w:r w:rsidR="00305BF5">
          <w:rPr>
            <w:noProof/>
            <w:webHidden/>
          </w:rPr>
        </w:r>
        <w:r w:rsidR="00305BF5">
          <w:rPr>
            <w:noProof/>
            <w:webHidden/>
          </w:rPr>
          <w:fldChar w:fldCharType="separate"/>
        </w:r>
        <w:r w:rsidR="00305BF5">
          <w:rPr>
            <w:noProof/>
            <w:webHidden/>
          </w:rPr>
          <w:t>25</w:t>
        </w:r>
        <w:r w:rsidR="00305BF5">
          <w:rPr>
            <w:noProof/>
            <w:webHidden/>
          </w:rPr>
          <w:fldChar w:fldCharType="end"/>
        </w:r>
      </w:hyperlink>
    </w:p>
    <w:p w14:paraId="26E0C648" w14:textId="1902C479" w:rsidR="00305BF5" w:rsidRDefault="00212988">
      <w:pPr>
        <w:pStyle w:val="TableofFigures"/>
        <w:rPr>
          <w:rFonts w:asciiTheme="minorHAnsi" w:eastAsiaTheme="minorEastAsia" w:hAnsiTheme="minorHAnsi" w:cstheme="minorBidi"/>
          <w:noProof/>
          <w:color w:val="auto"/>
          <w:sz w:val="22"/>
          <w:szCs w:val="22"/>
        </w:rPr>
      </w:pPr>
      <w:hyperlink w:anchor="_Toc140568416" w:history="1">
        <w:r w:rsidR="00305BF5" w:rsidRPr="00F63139">
          <w:rPr>
            <w:rStyle w:val="Hyperlink"/>
            <w:noProof/>
          </w:rPr>
          <w:t>Figure 53: Inpatient Orders - Query Editor Search Criteria</w:t>
        </w:r>
        <w:r w:rsidR="00305BF5">
          <w:rPr>
            <w:noProof/>
            <w:webHidden/>
          </w:rPr>
          <w:tab/>
        </w:r>
        <w:r w:rsidR="00305BF5">
          <w:rPr>
            <w:noProof/>
            <w:webHidden/>
          </w:rPr>
          <w:fldChar w:fldCharType="begin"/>
        </w:r>
        <w:r w:rsidR="00305BF5">
          <w:rPr>
            <w:noProof/>
            <w:webHidden/>
          </w:rPr>
          <w:instrText xml:space="preserve"> PAGEREF _Toc140568416 \h </w:instrText>
        </w:r>
        <w:r w:rsidR="00305BF5">
          <w:rPr>
            <w:noProof/>
            <w:webHidden/>
          </w:rPr>
        </w:r>
        <w:r w:rsidR="00305BF5">
          <w:rPr>
            <w:noProof/>
            <w:webHidden/>
          </w:rPr>
          <w:fldChar w:fldCharType="separate"/>
        </w:r>
        <w:r w:rsidR="00305BF5">
          <w:rPr>
            <w:noProof/>
            <w:webHidden/>
          </w:rPr>
          <w:t>25</w:t>
        </w:r>
        <w:r w:rsidR="00305BF5">
          <w:rPr>
            <w:noProof/>
            <w:webHidden/>
          </w:rPr>
          <w:fldChar w:fldCharType="end"/>
        </w:r>
      </w:hyperlink>
    </w:p>
    <w:p w14:paraId="18238975" w14:textId="078C53D7" w:rsidR="00305BF5" w:rsidRDefault="00212988">
      <w:pPr>
        <w:pStyle w:val="TableofFigures"/>
        <w:rPr>
          <w:rFonts w:asciiTheme="minorHAnsi" w:eastAsiaTheme="minorEastAsia" w:hAnsiTheme="minorHAnsi" w:cstheme="minorBidi"/>
          <w:noProof/>
          <w:color w:val="auto"/>
          <w:sz w:val="22"/>
          <w:szCs w:val="22"/>
        </w:rPr>
      </w:pPr>
      <w:hyperlink w:anchor="_Toc140568417" w:history="1">
        <w:r w:rsidR="00305BF5" w:rsidRPr="00F63139">
          <w:rPr>
            <w:rStyle w:val="Hyperlink"/>
            <w:noProof/>
          </w:rPr>
          <w:t>Figure 54: Inpatient Orders - Query Editor Delete Icon</w:t>
        </w:r>
        <w:r w:rsidR="00305BF5">
          <w:rPr>
            <w:noProof/>
            <w:webHidden/>
          </w:rPr>
          <w:tab/>
        </w:r>
        <w:r w:rsidR="00305BF5">
          <w:rPr>
            <w:noProof/>
            <w:webHidden/>
          </w:rPr>
          <w:fldChar w:fldCharType="begin"/>
        </w:r>
        <w:r w:rsidR="00305BF5">
          <w:rPr>
            <w:noProof/>
            <w:webHidden/>
          </w:rPr>
          <w:instrText xml:space="preserve"> PAGEREF _Toc140568417 \h </w:instrText>
        </w:r>
        <w:r w:rsidR="00305BF5">
          <w:rPr>
            <w:noProof/>
            <w:webHidden/>
          </w:rPr>
        </w:r>
        <w:r w:rsidR="00305BF5">
          <w:rPr>
            <w:noProof/>
            <w:webHidden/>
          </w:rPr>
          <w:fldChar w:fldCharType="separate"/>
        </w:r>
        <w:r w:rsidR="00305BF5">
          <w:rPr>
            <w:noProof/>
            <w:webHidden/>
          </w:rPr>
          <w:t>25</w:t>
        </w:r>
        <w:r w:rsidR="00305BF5">
          <w:rPr>
            <w:noProof/>
            <w:webHidden/>
          </w:rPr>
          <w:fldChar w:fldCharType="end"/>
        </w:r>
      </w:hyperlink>
    </w:p>
    <w:p w14:paraId="265D040E" w14:textId="56BFB264" w:rsidR="00305BF5" w:rsidRDefault="00212988">
      <w:pPr>
        <w:pStyle w:val="TableofFigures"/>
        <w:rPr>
          <w:rFonts w:asciiTheme="minorHAnsi" w:eastAsiaTheme="minorEastAsia" w:hAnsiTheme="minorHAnsi" w:cstheme="minorBidi"/>
          <w:noProof/>
          <w:color w:val="auto"/>
          <w:sz w:val="22"/>
          <w:szCs w:val="22"/>
        </w:rPr>
      </w:pPr>
      <w:hyperlink w:anchor="_Toc140568418" w:history="1">
        <w:r w:rsidR="00305BF5" w:rsidRPr="00F63139">
          <w:rPr>
            <w:rStyle w:val="Hyperlink"/>
            <w:noProof/>
          </w:rPr>
          <w:t>Figure 55: Clinic Orders Tab</w:t>
        </w:r>
        <w:r w:rsidR="00305BF5">
          <w:rPr>
            <w:noProof/>
            <w:webHidden/>
          </w:rPr>
          <w:tab/>
        </w:r>
        <w:r w:rsidR="00305BF5">
          <w:rPr>
            <w:noProof/>
            <w:webHidden/>
          </w:rPr>
          <w:fldChar w:fldCharType="begin"/>
        </w:r>
        <w:r w:rsidR="00305BF5">
          <w:rPr>
            <w:noProof/>
            <w:webHidden/>
          </w:rPr>
          <w:instrText xml:space="preserve"> PAGEREF _Toc140568418 \h </w:instrText>
        </w:r>
        <w:r w:rsidR="00305BF5">
          <w:rPr>
            <w:noProof/>
            <w:webHidden/>
          </w:rPr>
        </w:r>
        <w:r w:rsidR="00305BF5">
          <w:rPr>
            <w:noProof/>
            <w:webHidden/>
          </w:rPr>
          <w:fldChar w:fldCharType="separate"/>
        </w:r>
        <w:r w:rsidR="00305BF5">
          <w:rPr>
            <w:noProof/>
            <w:webHidden/>
          </w:rPr>
          <w:t>26</w:t>
        </w:r>
        <w:r w:rsidR="00305BF5">
          <w:rPr>
            <w:noProof/>
            <w:webHidden/>
          </w:rPr>
          <w:fldChar w:fldCharType="end"/>
        </w:r>
      </w:hyperlink>
    </w:p>
    <w:p w14:paraId="5971498D" w14:textId="0411A9E1" w:rsidR="00305BF5" w:rsidRDefault="00212988">
      <w:pPr>
        <w:pStyle w:val="TableofFigures"/>
        <w:rPr>
          <w:rFonts w:asciiTheme="minorHAnsi" w:eastAsiaTheme="minorEastAsia" w:hAnsiTheme="minorHAnsi" w:cstheme="minorBidi"/>
          <w:noProof/>
          <w:color w:val="auto"/>
          <w:sz w:val="22"/>
          <w:szCs w:val="22"/>
        </w:rPr>
      </w:pPr>
      <w:hyperlink w:anchor="_Toc140568419" w:history="1">
        <w:r w:rsidR="00305BF5" w:rsidRPr="00F63139">
          <w:rPr>
            <w:rStyle w:val="Hyperlink"/>
            <w:noProof/>
          </w:rPr>
          <w:t>Figure 56: Clinic Orders - Select Division</w:t>
        </w:r>
        <w:r w:rsidR="00305BF5">
          <w:rPr>
            <w:noProof/>
            <w:webHidden/>
          </w:rPr>
          <w:tab/>
        </w:r>
        <w:r w:rsidR="00305BF5">
          <w:rPr>
            <w:noProof/>
            <w:webHidden/>
          </w:rPr>
          <w:fldChar w:fldCharType="begin"/>
        </w:r>
        <w:r w:rsidR="00305BF5">
          <w:rPr>
            <w:noProof/>
            <w:webHidden/>
          </w:rPr>
          <w:instrText xml:space="preserve"> PAGEREF _Toc140568419 \h </w:instrText>
        </w:r>
        <w:r w:rsidR="00305BF5">
          <w:rPr>
            <w:noProof/>
            <w:webHidden/>
          </w:rPr>
        </w:r>
        <w:r w:rsidR="00305BF5">
          <w:rPr>
            <w:noProof/>
            <w:webHidden/>
          </w:rPr>
          <w:fldChar w:fldCharType="separate"/>
        </w:r>
        <w:r w:rsidR="00305BF5">
          <w:rPr>
            <w:noProof/>
            <w:webHidden/>
          </w:rPr>
          <w:t>26</w:t>
        </w:r>
        <w:r w:rsidR="00305BF5">
          <w:rPr>
            <w:noProof/>
            <w:webHidden/>
          </w:rPr>
          <w:fldChar w:fldCharType="end"/>
        </w:r>
      </w:hyperlink>
    </w:p>
    <w:p w14:paraId="6A1F9677" w14:textId="2BA0A9EB" w:rsidR="00305BF5" w:rsidRDefault="00212988">
      <w:pPr>
        <w:pStyle w:val="TableofFigures"/>
        <w:rPr>
          <w:rFonts w:asciiTheme="minorHAnsi" w:eastAsiaTheme="minorEastAsia" w:hAnsiTheme="minorHAnsi" w:cstheme="minorBidi"/>
          <w:noProof/>
          <w:color w:val="auto"/>
          <w:sz w:val="22"/>
          <w:szCs w:val="22"/>
        </w:rPr>
      </w:pPr>
      <w:hyperlink w:anchor="_Toc140568420" w:history="1">
        <w:r w:rsidR="00305BF5" w:rsidRPr="00F63139">
          <w:rPr>
            <w:rStyle w:val="Hyperlink"/>
            <w:noProof/>
          </w:rPr>
          <w:t>Figure 57: Clinic Orders - Division Selected</w:t>
        </w:r>
        <w:r w:rsidR="00305BF5">
          <w:rPr>
            <w:noProof/>
            <w:webHidden/>
          </w:rPr>
          <w:tab/>
        </w:r>
        <w:r w:rsidR="00305BF5">
          <w:rPr>
            <w:noProof/>
            <w:webHidden/>
          </w:rPr>
          <w:fldChar w:fldCharType="begin"/>
        </w:r>
        <w:r w:rsidR="00305BF5">
          <w:rPr>
            <w:noProof/>
            <w:webHidden/>
          </w:rPr>
          <w:instrText xml:space="preserve"> PAGEREF _Toc140568420 \h </w:instrText>
        </w:r>
        <w:r w:rsidR="00305BF5">
          <w:rPr>
            <w:noProof/>
            <w:webHidden/>
          </w:rPr>
        </w:r>
        <w:r w:rsidR="00305BF5">
          <w:rPr>
            <w:noProof/>
            <w:webHidden/>
          </w:rPr>
          <w:fldChar w:fldCharType="separate"/>
        </w:r>
        <w:r w:rsidR="00305BF5">
          <w:rPr>
            <w:noProof/>
            <w:webHidden/>
          </w:rPr>
          <w:t>26</w:t>
        </w:r>
        <w:r w:rsidR="00305BF5">
          <w:rPr>
            <w:noProof/>
            <w:webHidden/>
          </w:rPr>
          <w:fldChar w:fldCharType="end"/>
        </w:r>
      </w:hyperlink>
    </w:p>
    <w:p w14:paraId="58DC30D1" w14:textId="1490EFBF" w:rsidR="00305BF5" w:rsidRDefault="00212988">
      <w:pPr>
        <w:pStyle w:val="TableofFigures"/>
        <w:rPr>
          <w:rFonts w:asciiTheme="minorHAnsi" w:eastAsiaTheme="minorEastAsia" w:hAnsiTheme="minorHAnsi" w:cstheme="minorBidi"/>
          <w:noProof/>
          <w:color w:val="auto"/>
          <w:sz w:val="22"/>
          <w:szCs w:val="22"/>
        </w:rPr>
      </w:pPr>
      <w:hyperlink w:anchor="_Toc140568421" w:history="1">
        <w:r w:rsidR="00305BF5" w:rsidRPr="00F63139">
          <w:rPr>
            <w:rStyle w:val="Hyperlink"/>
            <w:noProof/>
          </w:rPr>
          <w:t>Figure 58: Clinic Orders - Clinic Group Selected</w:t>
        </w:r>
        <w:r w:rsidR="00305BF5">
          <w:rPr>
            <w:noProof/>
            <w:webHidden/>
          </w:rPr>
          <w:tab/>
        </w:r>
        <w:r w:rsidR="00305BF5">
          <w:rPr>
            <w:noProof/>
            <w:webHidden/>
          </w:rPr>
          <w:fldChar w:fldCharType="begin"/>
        </w:r>
        <w:r w:rsidR="00305BF5">
          <w:rPr>
            <w:noProof/>
            <w:webHidden/>
          </w:rPr>
          <w:instrText xml:space="preserve"> PAGEREF _Toc140568421 \h </w:instrText>
        </w:r>
        <w:r w:rsidR="00305BF5">
          <w:rPr>
            <w:noProof/>
            <w:webHidden/>
          </w:rPr>
        </w:r>
        <w:r w:rsidR="00305BF5">
          <w:rPr>
            <w:noProof/>
            <w:webHidden/>
          </w:rPr>
          <w:fldChar w:fldCharType="separate"/>
        </w:r>
        <w:r w:rsidR="00305BF5">
          <w:rPr>
            <w:noProof/>
            <w:webHidden/>
          </w:rPr>
          <w:t>27</w:t>
        </w:r>
        <w:r w:rsidR="00305BF5">
          <w:rPr>
            <w:noProof/>
            <w:webHidden/>
          </w:rPr>
          <w:fldChar w:fldCharType="end"/>
        </w:r>
      </w:hyperlink>
    </w:p>
    <w:p w14:paraId="124996BF" w14:textId="0532285A" w:rsidR="00305BF5" w:rsidRDefault="00212988">
      <w:pPr>
        <w:pStyle w:val="TableofFigures"/>
        <w:rPr>
          <w:rFonts w:asciiTheme="minorHAnsi" w:eastAsiaTheme="minorEastAsia" w:hAnsiTheme="minorHAnsi" w:cstheme="minorBidi"/>
          <w:noProof/>
          <w:color w:val="auto"/>
          <w:sz w:val="22"/>
          <w:szCs w:val="22"/>
        </w:rPr>
      </w:pPr>
      <w:hyperlink w:anchor="_Toc140568422" w:history="1">
        <w:r w:rsidR="00305BF5" w:rsidRPr="00F63139">
          <w:rPr>
            <w:rStyle w:val="Hyperlink"/>
            <w:noProof/>
          </w:rPr>
          <w:t>Figure 59: Clinic Orders - Query Editor Filters</w:t>
        </w:r>
        <w:r w:rsidR="00305BF5">
          <w:rPr>
            <w:noProof/>
            <w:webHidden/>
          </w:rPr>
          <w:tab/>
        </w:r>
        <w:r w:rsidR="00305BF5">
          <w:rPr>
            <w:noProof/>
            <w:webHidden/>
          </w:rPr>
          <w:fldChar w:fldCharType="begin"/>
        </w:r>
        <w:r w:rsidR="00305BF5">
          <w:rPr>
            <w:noProof/>
            <w:webHidden/>
          </w:rPr>
          <w:instrText xml:space="preserve"> PAGEREF _Toc140568422 \h </w:instrText>
        </w:r>
        <w:r w:rsidR="00305BF5">
          <w:rPr>
            <w:noProof/>
            <w:webHidden/>
          </w:rPr>
        </w:r>
        <w:r w:rsidR="00305BF5">
          <w:rPr>
            <w:noProof/>
            <w:webHidden/>
          </w:rPr>
          <w:fldChar w:fldCharType="separate"/>
        </w:r>
        <w:r w:rsidR="00305BF5">
          <w:rPr>
            <w:noProof/>
            <w:webHidden/>
          </w:rPr>
          <w:t>27</w:t>
        </w:r>
        <w:r w:rsidR="00305BF5">
          <w:rPr>
            <w:noProof/>
            <w:webHidden/>
          </w:rPr>
          <w:fldChar w:fldCharType="end"/>
        </w:r>
      </w:hyperlink>
    </w:p>
    <w:p w14:paraId="2C28E88B" w14:textId="3377E033" w:rsidR="00305BF5" w:rsidRDefault="00212988">
      <w:pPr>
        <w:pStyle w:val="TableofFigures"/>
        <w:rPr>
          <w:rFonts w:asciiTheme="minorHAnsi" w:eastAsiaTheme="minorEastAsia" w:hAnsiTheme="minorHAnsi" w:cstheme="minorBidi"/>
          <w:noProof/>
          <w:color w:val="auto"/>
          <w:sz w:val="22"/>
          <w:szCs w:val="22"/>
        </w:rPr>
      </w:pPr>
      <w:hyperlink w:anchor="_Toc140568423" w:history="1">
        <w:r w:rsidR="00305BF5" w:rsidRPr="00F63139">
          <w:rPr>
            <w:rStyle w:val="Hyperlink"/>
            <w:noProof/>
          </w:rPr>
          <w:t>Figure 60: Clinic Orders - Select Patient(s) to Process List</w:t>
        </w:r>
        <w:r w:rsidR="00305BF5">
          <w:rPr>
            <w:noProof/>
            <w:webHidden/>
          </w:rPr>
          <w:tab/>
        </w:r>
        <w:r w:rsidR="00305BF5">
          <w:rPr>
            <w:noProof/>
            <w:webHidden/>
          </w:rPr>
          <w:fldChar w:fldCharType="begin"/>
        </w:r>
        <w:r w:rsidR="00305BF5">
          <w:rPr>
            <w:noProof/>
            <w:webHidden/>
          </w:rPr>
          <w:instrText xml:space="preserve"> PAGEREF _Toc140568423 \h </w:instrText>
        </w:r>
        <w:r w:rsidR="00305BF5">
          <w:rPr>
            <w:noProof/>
            <w:webHidden/>
          </w:rPr>
        </w:r>
        <w:r w:rsidR="00305BF5">
          <w:rPr>
            <w:noProof/>
            <w:webHidden/>
          </w:rPr>
          <w:fldChar w:fldCharType="separate"/>
        </w:r>
        <w:r w:rsidR="00305BF5">
          <w:rPr>
            <w:noProof/>
            <w:webHidden/>
          </w:rPr>
          <w:t>27</w:t>
        </w:r>
        <w:r w:rsidR="00305BF5">
          <w:rPr>
            <w:noProof/>
            <w:webHidden/>
          </w:rPr>
          <w:fldChar w:fldCharType="end"/>
        </w:r>
      </w:hyperlink>
    </w:p>
    <w:p w14:paraId="386DD717" w14:textId="7307AEEF" w:rsidR="00305BF5" w:rsidRDefault="00212988">
      <w:pPr>
        <w:pStyle w:val="TableofFigures"/>
        <w:rPr>
          <w:rFonts w:asciiTheme="minorHAnsi" w:eastAsiaTheme="minorEastAsia" w:hAnsiTheme="minorHAnsi" w:cstheme="minorBidi"/>
          <w:noProof/>
          <w:color w:val="auto"/>
          <w:sz w:val="22"/>
          <w:szCs w:val="22"/>
        </w:rPr>
      </w:pPr>
      <w:hyperlink w:anchor="_Toc140568424" w:history="1">
        <w:r w:rsidR="00305BF5" w:rsidRPr="00F63139">
          <w:rPr>
            <w:rStyle w:val="Hyperlink"/>
            <w:noProof/>
          </w:rPr>
          <w:t>Figure 61: Patient Coversheet</w:t>
        </w:r>
        <w:r w:rsidR="00305BF5">
          <w:rPr>
            <w:noProof/>
            <w:webHidden/>
          </w:rPr>
          <w:tab/>
        </w:r>
        <w:r w:rsidR="00305BF5">
          <w:rPr>
            <w:noProof/>
            <w:webHidden/>
          </w:rPr>
          <w:fldChar w:fldCharType="begin"/>
        </w:r>
        <w:r w:rsidR="00305BF5">
          <w:rPr>
            <w:noProof/>
            <w:webHidden/>
          </w:rPr>
          <w:instrText xml:space="preserve"> PAGEREF _Toc140568424 \h </w:instrText>
        </w:r>
        <w:r w:rsidR="00305BF5">
          <w:rPr>
            <w:noProof/>
            <w:webHidden/>
          </w:rPr>
        </w:r>
        <w:r w:rsidR="00305BF5">
          <w:rPr>
            <w:noProof/>
            <w:webHidden/>
          </w:rPr>
          <w:fldChar w:fldCharType="separate"/>
        </w:r>
        <w:r w:rsidR="00305BF5">
          <w:rPr>
            <w:noProof/>
            <w:webHidden/>
          </w:rPr>
          <w:t>28</w:t>
        </w:r>
        <w:r w:rsidR="00305BF5">
          <w:rPr>
            <w:noProof/>
            <w:webHidden/>
          </w:rPr>
          <w:fldChar w:fldCharType="end"/>
        </w:r>
      </w:hyperlink>
    </w:p>
    <w:p w14:paraId="68E168D7" w14:textId="4E4A37D8" w:rsidR="00305BF5" w:rsidRDefault="00212988">
      <w:pPr>
        <w:pStyle w:val="TableofFigures"/>
        <w:rPr>
          <w:rFonts w:asciiTheme="minorHAnsi" w:eastAsiaTheme="minorEastAsia" w:hAnsiTheme="minorHAnsi" w:cstheme="minorBidi"/>
          <w:noProof/>
          <w:color w:val="auto"/>
          <w:sz w:val="22"/>
          <w:szCs w:val="22"/>
        </w:rPr>
      </w:pPr>
      <w:hyperlink w:anchor="_Toc140568425" w:history="1">
        <w:r w:rsidR="00305BF5" w:rsidRPr="00F63139">
          <w:rPr>
            <w:rStyle w:val="Hyperlink"/>
            <w:noProof/>
          </w:rPr>
          <w:t>Figure 62: Patient Banner</w:t>
        </w:r>
        <w:r w:rsidR="00305BF5">
          <w:rPr>
            <w:noProof/>
            <w:webHidden/>
          </w:rPr>
          <w:tab/>
        </w:r>
        <w:r w:rsidR="00305BF5">
          <w:rPr>
            <w:noProof/>
            <w:webHidden/>
          </w:rPr>
          <w:fldChar w:fldCharType="begin"/>
        </w:r>
        <w:r w:rsidR="00305BF5">
          <w:rPr>
            <w:noProof/>
            <w:webHidden/>
          </w:rPr>
          <w:instrText xml:space="preserve"> PAGEREF _Toc140568425 \h </w:instrText>
        </w:r>
        <w:r w:rsidR="00305BF5">
          <w:rPr>
            <w:noProof/>
            <w:webHidden/>
          </w:rPr>
        </w:r>
        <w:r w:rsidR="00305BF5">
          <w:rPr>
            <w:noProof/>
            <w:webHidden/>
          </w:rPr>
          <w:fldChar w:fldCharType="separate"/>
        </w:r>
        <w:r w:rsidR="00305BF5">
          <w:rPr>
            <w:noProof/>
            <w:webHidden/>
          </w:rPr>
          <w:t>28</w:t>
        </w:r>
        <w:r w:rsidR="00305BF5">
          <w:rPr>
            <w:noProof/>
            <w:webHidden/>
          </w:rPr>
          <w:fldChar w:fldCharType="end"/>
        </w:r>
      </w:hyperlink>
    </w:p>
    <w:p w14:paraId="2A7FF7FE" w14:textId="1EFC59F7" w:rsidR="00305BF5" w:rsidRDefault="00212988">
      <w:pPr>
        <w:pStyle w:val="TableofFigures"/>
        <w:rPr>
          <w:rFonts w:asciiTheme="minorHAnsi" w:eastAsiaTheme="minorEastAsia" w:hAnsiTheme="minorHAnsi" w:cstheme="minorBidi"/>
          <w:noProof/>
          <w:color w:val="auto"/>
          <w:sz w:val="22"/>
          <w:szCs w:val="22"/>
        </w:rPr>
      </w:pPr>
      <w:hyperlink w:anchor="_Toc140568426" w:history="1">
        <w:r w:rsidR="00305BF5" w:rsidRPr="00F63139">
          <w:rPr>
            <w:rStyle w:val="Hyperlink"/>
            <w:noProof/>
          </w:rPr>
          <w:t>Figure 63: Covid-19 Testing Status</w:t>
        </w:r>
        <w:r w:rsidR="00305BF5">
          <w:rPr>
            <w:noProof/>
            <w:webHidden/>
          </w:rPr>
          <w:tab/>
        </w:r>
        <w:r w:rsidR="00305BF5">
          <w:rPr>
            <w:noProof/>
            <w:webHidden/>
          </w:rPr>
          <w:fldChar w:fldCharType="begin"/>
        </w:r>
        <w:r w:rsidR="00305BF5">
          <w:rPr>
            <w:noProof/>
            <w:webHidden/>
          </w:rPr>
          <w:instrText xml:space="preserve"> PAGEREF _Toc140568426 \h </w:instrText>
        </w:r>
        <w:r w:rsidR="00305BF5">
          <w:rPr>
            <w:noProof/>
            <w:webHidden/>
          </w:rPr>
        </w:r>
        <w:r w:rsidR="00305BF5">
          <w:rPr>
            <w:noProof/>
            <w:webHidden/>
          </w:rPr>
          <w:fldChar w:fldCharType="separate"/>
        </w:r>
        <w:r w:rsidR="00305BF5">
          <w:rPr>
            <w:noProof/>
            <w:webHidden/>
          </w:rPr>
          <w:t>29</w:t>
        </w:r>
        <w:r w:rsidR="00305BF5">
          <w:rPr>
            <w:noProof/>
            <w:webHidden/>
          </w:rPr>
          <w:fldChar w:fldCharType="end"/>
        </w:r>
      </w:hyperlink>
    </w:p>
    <w:p w14:paraId="0A5996BB" w14:textId="77256997" w:rsidR="00305BF5" w:rsidRDefault="00212988">
      <w:pPr>
        <w:pStyle w:val="TableofFigures"/>
        <w:rPr>
          <w:rFonts w:asciiTheme="minorHAnsi" w:eastAsiaTheme="minorEastAsia" w:hAnsiTheme="minorHAnsi" w:cstheme="minorBidi"/>
          <w:noProof/>
          <w:color w:val="auto"/>
          <w:sz w:val="22"/>
          <w:szCs w:val="22"/>
        </w:rPr>
      </w:pPr>
      <w:hyperlink w:anchor="_Toc140568427" w:history="1">
        <w:r w:rsidR="00305BF5" w:rsidRPr="00F63139">
          <w:rPr>
            <w:rStyle w:val="Hyperlink"/>
            <w:noProof/>
          </w:rPr>
          <w:t>Figure 64: Patient Reload Button</w:t>
        </w:r>
        <w:r w:rsidR="00305BF5">
          <w:rPr>
            <w:noProof/>
            <w:webHidden/>
          </w:rPr>
          <w:tab/>
        </w:r>
        <w:r w:rsidR="00305BF5">
          <w:rPr>
            <w:noProof/>
            <w:webHidden/>
          </w:rPr>
          <w:fldChar w:fldCharType="begin"/>
        </w:r>
        <w:r w:rsidR="00305BF5">
          <w:rPr>
            <w:noProof/>
            <w:webHidden/>
          </w:rPr>
          <w:instrText xml:space="preserve"> PAGEREF _Toc140568427 \h </w:instrText>
        </w:r>
        <w:r w:rsidR="00305BF5">
          <w:rPr>
            <w:noProof/>
            <w:webHidden/>
          </w:rPr>
        </w:r>
        <w:r w:rsidR="00305BF5">
          <w:rPr>
            <w:noProof/>
            <w:webHidden/>
          </w:rPr>
          <w:fldChar w:fldCharType="separate"/>
        </w:r>
        <w:r w:rsidR="00305BF5">
          <w:rPr>
            <w:noProof/>
            <w:webHidden/>
          </w:rPr>
          <w:t>29</w:t>
        </w:r>
        <w:r w:rsidR="00305BF5">
          <w:rPr>
            <w:noProof/>
            <w:webHidden/>
          </w:rPr>
          <w:fldChar w:fldCharType="end"/>
        </w:r>
      </w:hyperlink>
    </w:p>
    <w:p w14:paraId="29F8340A" w14:textId="2865ECBE" w:rsidR="00305BF5" w:rsidRDefault="00212988">
      <w:pPr>
        <w:pStyle w:val="TableofFigures"/>
        <w:rPr>
          <w:rFonts w:asciiTheme="minorHAnsi" w:eastAsiaTheme="minorEastAsia" w:hAnsiTheme="minorHAnsi" w:cstheme="minorBidi"/>
          <w:noProof/>
          <w:color w:val="auto"/>
          <w:sz w:val="22"/>
          <w:szCs w:val="22"/>
        </w:rPr>
      </w:pPr>
      <w:hyperlink w:anchor="_Toc140568428" w:history="1">
        <w:r w:rsidR="00305BF5" w:rsidRPr="00F63139">
          <w:rPr>
            <w:rStyle w:val="Hyperlink"/>
            <w:noProof/>
          </w:rPr>
          <w:t>Figure 65: Patient Information Banner</w:t>
        </w:r>
        <w:r w:rsidR="00305BF5">
          <w:rPr>
            <w:noProof/>
            <w:webHidden/>
          </w:rPr>
          <w:tab/>
        </w:r>
        <w:r w:rsidR="00305BF5">
          <w:rPr>
            <w:noProof/>
            <w:webHidden/>
          </w:rPr>
          <w:fldChar w:fldCharType="begin"/>
        </w:r>
        <w:r w:rsidR="00305BF5">
          <w:rPr>
            <w:noProof/>
            <w:webHidden/>
          </w:rPr>
          <w:instrText xml:space="preserve"> PAGEREF _Toc140568428 \h </w:instrText>
        </w:r>
        <w:r w:rsidR="00305BF5">
          <w:rPr>
            <w:noProof/>
            <w:webHidden/>
          </w:rPr>
        </w:r>
        <w:r w:rsidR="00305BF5">
          <w:rPr>
            <w:noProof/>
            <w:webHidden/>
          </w:rPr>
          <w:fldChar w:fldCharType="separate"/>
        </w:r>
        <w:r w:rsidR="00305BF5">
          <w:rPr>
            <w:noProof/>
            <w:webHidden/>
          </w:rPr>
          <w:t>29</w:t>
        </w:r>
        <w:r w:rsidR="00305BF5">
          <w:rPr>
            <w:noProof/>
            <w:webHidden/>
          </w:rPr>
          <w:fldChar w:fldCharType="end"/>
        </w:r>
      </w:hyperlink>
    </w:p>
    <w:p w14:paraId="31F12EA3" w14:textId="702BF1B1" w:rsidR="00305BF5" w:rsidRDefault="00212988">
      <w:pPr>
        <w:pStyle w:val="TableofFigures"/>
        <w:rPr>
          <w:rFonts w:asciiTheme="minorHAnsi" w:eastAsiaTheme="minorEastAsia" w:hAnsiTheme="minorHAnsi" w:cstheme="minorBidi"/>
          <w:noProof/>
          <w:color w:val="auto"/>
          <w:sz w:val="22"/>
          <w:szCs w:val="22"/>
        </w:rPr>
      </w:pPr>
      <w:hyperlink w:anchor="_Toc140568429" w:history="1">
        <w:r w:rsidR="00305BF5" w:rsidRPr="00F63139">
          <w:rPr>
            <w:rStyle w:val="Hyperlink"/>
            <w:noProof/>
          </w:rPr>
          <w:t>Figure 66: Patient Demographic - Details</w:t>
        </w:r>
        <w:r w:rsidR="00305BF5">
          <w:rPr>
            <w:noProof/>
            <w:webHidden/>
          </w:rPr>
          <w:tab/>
        </w:r>
        <w:r w:rsidR="00305BF5">
          <w:rPr>
            <w:noProof/>
            <w:webHidden/>
          </w:rPr>
          <w:fldChar w:fldCharType="begin"/>
        </w:r>
        <w:r w:rsidR="00305BF5">
          <w:rPr>
            <w:noProof/>
            <w:webHidden/>
          </w:rPr>
          <w:instrText xml:space="preserve"> PAGEREF _Toc140568429 \h </w:instrText>
        </w:r>
        <w:r w:rsidR="00305BF5">
          <w:rPr>
            <w:noProof/>
            <w:webHidden/>
          </w:rPr>
        </w:r>
        <w:r w:rsidR="00305BF5">
          <w:rPr>
            <w:noProof/>
            <w:webHidden/>
          </w:rPr>
          <w:fldChar w:fldCharType="separate"/>
        </w:r>
        <w:r w:rsidR="00305BF5">
          <w:rPr>
            <w:noProof/>
            <w:webHidden/>
          </w:rPr>
          <w:t>29</w:t>
        </w:r>
        <w:r w:rsidR="00305BF5">
          <w:rPr>
            <w:noProof/>
            <w:webHidden/>
          </w:rPr>
          <w:fldChar w:fldCharType="end"/>
        </w:r>
      </w:hyperlink>
    </w:p>
    <w:p w14:paraId="0C96F63D" w14:textId="79002C2E" w:rsidR="00305BF5" w:rsidRDefault="00212988">
      <w:pPr>
        <w:pStyle w:val="TableofFigures"/>
        <w:rPr>
          <w:rFonts w:asciiTheme="minorHAnsi" w:eastAsiaTheme="minorEastAsia" w:hAnsiTheme="minorHAnsi" w:cstheme="minorBidi"/>
          <w:noProof/>
          <w:color w:val="auto"/>
          <w:sz w:val="22"/>
          <w:szCs w:val="22"/>
        </w:rPr>
      </w:pPr>
      <w:hyperlink w:anchor="_Toc140568430" w:history="1">
        <w:r w:rsidR="00305BF5" w:rsidRPr="00F63139">
          <w:rPr>
            <w:rStyle w:val="Hyperlink"/>
            <w:noProof/>
          </w:rPr>
          <w:t>Figure 67: Contact Info Tab</w:t>
        </w:r>
        <w:r w:rsidR="00305BF5">
          <w:rPr>
            <w:noProof/>
            <w:webHidden/>
          </w:rPr>
          <w:tab/>
        </w:r>
        <w:r w:rsidR="00305BF5">
          <w:rPr>
            <w:noProof/>
            <w:webHidden/>
          </w:rPr>
          <w:fldChar w:fldCharType="begin"/>
        </w:r>
        <w:r w:rsidR="00305BF5">
          <w:rPr>
            <w:noProof/>
            <w:webHidden/>
          </w:rPr>
          <w:instrText xml:space="preserve"> PAGEREF _Toc140568430 \h </w:instrText>
        </w:r>
        <w:r w:rsidR="00305BF5">
          <w:rPr>
            <w:noProof/>
            <w:webHidden/>
          </w:rPr>
        </w:r>
        <w:r w:rsidR="00305BF5">
          <w:rPr>
            <w:noProof/>
            <w:webHidden/>
          </w:rPr>
          <w:fldChar w:fldCharType="separate"/>
        </w:r>
        <w:r w:rsidR="00305BF5">
          <w:rPr>
            <w:noProof/>
            <w:webHidden/>
          </w:rPr>
          <w:t>30</w:t>
        </w:r>
        <w:r w:rsidR="00305BF5">
          <w:rPr>
            <w:noProof/>
            <w:webHidden/>
          </w:rPr>
          <w:fldChar w:fldCharType="end"/>
        </w:r>
      </w:hyperlink>
    </w:p>
    <w:p w14:paraId="16713F87" w14:textId="0785C4AB" w:rsidR="00305BF5" w:rsidRDefault="00212988">
      <w:pPr>
        <w:pStyle w:val="TableofFigures"/>
        <w:rPr>
          <w:rFonts w:asciiTheme="minorHAnsi" w:eastAsiaTheme="minorEastAsia" w:hAnsiTheme="minorHAnsi" w:cstheme="minorBidi"/>
          <w:noProof/>
          <w:color w:val="auto"/>
          <w:sz w:val="22"/>
          <w:szCs w:val="22"/>
        </w:rPr>
      </w:pPr>
      <w:hyperlink w:anchor="_Toc140568431" w:history="1">
        <w:r w:rsidR="00305BF5" w:rsidRPr="00F63139">
          <w:rPr>
            <w:rStyle w:val="Hyperlink"/>
            <w:noProof/>
          </w:rPr>
          <w:t>Figure 68: Pharmacy Info Tab</w:t>
        </w:r>
        <w:r w:rsidR="00305BF5">
          <w:rPr>
            <w:noProof/>
            <w:webHidden/>
          </w:rPr>
          <w:tab/>
        </w:r>
        <w:r w:rsidR="00305BF5">
          <w:rPr>
            <w:noProof/>
            <w:webHidden/>
          </w:rPr>
          <w:fldChar w:fldCharType="begin"/>
        </w:r>
        <w:r w:rsidR="00305BF5">
          <w:rPr>
            <w:noProof/>
            <w:webHidden/>
          </w:rPr>
          <w:instrText xml:space="preserve"> PAGEREF _Toc140568431 \h </w:instrText>
        </w:r>
        <w:r w:rsidR="00305BF5">
          <w:rPr>
            <w:noProof/>
            <w:webHidden/>
          </w:rPr>
        </w:r>
        <w:r w:rsidR="00305BF5">
          <w:rPr>
            <w:noProof/>
            <w:webHidden/>
          </w:rPr>
          <w:fldChar w:fldCharType="separate"/>
        </w:r>
        <w:r w:rsidR="00305BF5">
          <w:rPr>
            <w:noProof/>
            <w:webHidden/>
          </w:rPr>
          <w:t>30</w:t>
        </w:r>
        <w:r w:rsidR="00305BF5">
          <w:rPr>
            <w:noProof/>
            <w:webHidden/>
          </w:rPr>
          <w:fldChar w:fldCharType="end"/>
        </w:r>
      </w:hyperlink>
    </w:p>
    <w:p w14:paraId="119EEED2" w14:textId="465A0BBF" w:rsidR="00305BF5" w:rsidRDefault="00212988">
      <w:pPr>
        <w:pStyle w:val="TableofFigures"/>
        <w:rPr>
          <w:rFonts w:asciiTheme="minorHAnsi" w:eastAsiaTheme="minorEastAsia" w:hAnsiTheme="minorHAnsi" w:cstheme="minorBidi"/>
          <w:noProof/>
          <w:color w:val="auto"/>
          <w:sz w:val="22"/>
          <w:szCs w:val="22"/>
        </w:rPr>
      </w:pPr>
      <w:hyperlink w:anchor="_Toc140568432" w:history="1">
        <w:r w:rsidR="00305BF5" w:rsidRPr="00F63139">
          <w:rPr>
            <w:rStyle w:val="Hyperlink"/>
            <w:noProof/>
          </w:rPr>
          <w:t>Figure 69: Eligibility Tab</w:t>
        </w:r>
        <w:r w:rsidR="00305BF5">
          <w:rPr>
            <w:noProof/>
            <w:webHidden/>
          </w:rPr>
          <w:tab/>
        </w:r>
        <w:r w:rsidR="00305BF5">
          <w:rPr>
            <w:noProof/>
            <w:webHidden/>
          </w:rPr>
          <w:fldChar w:fldCharType="begin"/>
        </w:r>
        <w:r w:rsidR="00305BF5">
          <w:rPr>
            <w:noProof/>
            <w:webHidden/>
          </w:rPr>
          <w:instrText xml:space="preserve"> PAGEREF _Toc140568432 \h </w:instrText>
        </w:r>
        <w:r w:rsidR="00305BF5">
          <w:rPr>
            <w:noProof/>
            <w:webHidden/>
          </w:rPr>
        </w:r>
        <w:r w:rsidR="00305BF5">
          <w:rPr>
            <w:noProof/>
            <w:webHidden/>
          </w:rPr>
          <w:fldChar w:fldCharType="separate"/>
        </w:r>
        <w:r w:rsidR="00305BF5">
          <w:rPr>
            <w:noProof/>
            <w:webHidden/>
          </w:rPr>
          <w:t>31</w:t>
        </w:r>
        <w:r w:rsidR="00305BF5">
          <w:rPr>
            <w:noProof/>
            <w:webHidden/>
          </w:rPr>
          <w:fldChar w:fldCharType="end"/>
        </w:r>
      </w:hyperlink>
    </w:p>
    <w:p w14:paraId="193C9A6D" w14:textId="63384EE8" w:rsidR="00305BF5" w:rsidRDefault="00212988">
      <w:pPr>
        <w:pStyle w:val="TableofFigures"/>
        <w:rPr>
          <w:rFonts w:asciiTheme="minorHAnsi" w:eastAsiaTheme="minorEastAsia" w:hAnsiTheme="minorHAnsi" w:cstheme="minorBidi"/>
          <w:noProof/>
          <w:color w:val="auto"/>
          <w:sz w:val="22"/>
          <w:szCs w:val="22"/>
        </w:rPr>
      </w:pPr>
      <w:hyperlink w:anchor="_Toc140568433" w:history="1">
        <w:r w:rsidR="00305BF5" w:rsidRPr="00F63139">
          <w:rPr>
            <w:rStyle w:val="Hyperlink"/>
            <w:noProof/>
          </w:rPr>
          <w:t>Figure 70: Social, Primary Care, Clinic Info Tab</w:t>
        </w:r>
        <w:r w:rsidR="00305BF5">
          <w:rPr>
            <w:noProof/>
            <w:webHidden/>
          </w:rPr>
          <w:tab/>
        </w:r>
        <w:r w:rsidR="00305BF5">
          <w:rPr>
            <w:noProof/>
            <w:webHidden/>
          </w:rPr>
          <w:fldChar w:fldCharType="begin"/>
        </w:r>
        <w:r w:rsidR="00305BF5">
          <w:rPr>
            <w:noProof/>
            <w:webHidden/>
          </w:rPr>
          <w:instrText xml:space="preserve"> PAGEREF _Toc140568433 \h </w:instrText>
        </w:r>
        <w:r w:rsidR="00305BF5">
          <w:rPr>
            <w:noProof/>
            <w:webHidden/>
          </w:rPr>
        </w:r>
        <w:r w:rsidR="00305BF5">
          <w:rPr>
            <w:noProof/>
            <w:webHidden/>
          </w:rPr>
          <w:fldChar w:fldCharType="separate"/>
        </w:r>
        <w:r w:rsidR="00305BF5">
          <w:rPr>
            <w:noProof/>
            <w:webHidden/>
          </w:rPr>
          <w:t>31</w:t>
        </w:r>
        <w:r w:rsidR="00305BF5">
          <w:rPr>
            <w:noProof/>
            <w:webHidden/>
          </w:rPr>
          <w:fldChar w:fldCharType="end"/>
        </w:r>
      </w:hyperlink>
    </w:p>
    <w:p w14:paraId="44FCFA8D" w14:textId="0952799C" w:rsidR="00305BF5" w:rsidRDefault="00212988">
      <w:pPr>
        <w:pStyle w:val="TableofFigures"/>
        <w:rPr>
          <w:rFonts w:asciiTheme="minorHAnsi" w:eastAsiaTheme="minorEastAsia" w:hAnsiTheme="minorHAnsi" w:cstheme="minorBidi"/>
          <w:noProof/>
          <w:color w:val="auto"/>
          <w:sz w:val="22"/>
          <w:szCs w:val="22"/>
        </w:rPr>
      </w:pPr>
      <w:hyperlink w:anchor="_Toc140568434" w:history="1">
        <w:r w:rsidR="00305BF5" w:rsidRPr="00F63139">
          <w:rPr>
            <w:rStyle w:val="Hyperlink"/>
            <w:noProof/>
          </w:rPr>
          <w:t>Figure 71: Military Service Tab</w:t>
        </w:r>
        <w:r w:rsidR="00305BF5">
          <w:rPr>
            <w:noProof/>
            <w:webHidden/>
          </w:rPr>
          <w:tab/>
        </w:r>
        <w:r w:rsidR="00305BF5">
          <w:rPr>
            <w:noProof/>
            <w:webHidden/>
          </w:rPr>
          <w:fldChar w:fldCharType="begin"/>
        </w:r>
        <w:r w:rsidR="00305BF5">
          <w:rPr>
            <w:noProof/>
            <w:webHidden/>
          </w:rPr>
          <w:instrText xml:space="preserve"> PAGEREF _Toc140568434 \h </w:instrText>
        </w:r>
        <w:r w:rsidR="00305BF5">
          <w:rPr>
            <w:noProof/>
            <w:webHidden/>
          </w:rPr>
        </w:r>
        <w:r w:rsidR="00305BF5">
          <w:rPr>
            <w:noProof/>
            <w:webHidden/>
          </w:rPr>
          <w:fldChar w:fldCharType="separate"/>
        </w:r>
        <w:r w:rsidR="00305BF5">
          <w:rPr>
            <w:noProof/>
            <w:webHidden/>
          </w:rPr>
          <w:t>32</w:t>
        </w:r>
        <w:r w:rsidR="00305BF5">
          <w:rPr>
            <w:noProof/>
            <w:webHidden/>
          </w:rPr>
          <w:fldChar w:fldCharType="end"/>
        </w:r>
      </w:hyperlink>
    </w:p>
    <w:p w14:paraId="3824BA7B" w14:textId="33829259" w:rsidR="00305BF5" w:rsidRDefault="00212988">
      <w:pPr>
        <w:pStyle w:val="TableofFigures"/>
        <w:rPr>
          <w:rFonts w:asciiTheme="minorHAnsi" w:eastAsiaTheme="minorEastAsia" w:hAnsiTheme="minorHAnsi" w:cstheme="minorBidi"/>
          <w:noProof/>
          <w:color w:val="auto"/>
          <w:sz w:val="22"/>
          <w:szCs w:val="22"/>
        </w:rPr>
      </w:pPr>
      <w:hyperlink w:anchor="_Toc140568435" w:history="1">
        <w:r w:rsidR="00305BF5" w:rsidRPr="00F63139">
          <w:rPr>
            <w:rStyle w:val="Hyperlink"/>
            <w:noProof/>
          </w:rPr>
          <w:t>Figure 72: Health Plans/Insurance Tab</w:t>
        </w:r>
        <w:r w:rsidR="00305BF5">
          <w:rPr>
            <w:noProof/>
            <w:webHidden/>
          </w:rPr>
          <w:tab/>
        </w:r>
        <w:r w:rsidR="00305BF5">
          <w:rPr>
            <w:noProof/>
            <w:webHidden/>
          </w:rPr>
          <w:fldChar w:fldCharType="begin"/>
        </w:r>
        <w:r w:rsidR="00305BF5">
          <w:rPr>
            <w:noProof/>
            <w:webHidden/>
          </w:rPr>
          <w:instrText xml:space="preserve"> PAGEREF _Toc140568435 \h </w:instrText>
        </w:r>
        <w:r w:rsidR="00305BF5">
          <w:rPr>
            <w:noProof/>
            <w:webHidden/>
          </w:rPr>
        </w:r>
        <w:r w:rsidR="00305BF5">
          <w:rPr>
            <w:noProof/>
            <w:webHidden/>
          </w:rPr>
          <w:fldChar w:fldCharType="separate"/>
        </w:r>
        <w:r w:rsidR="00305BF5">
          <w:rPr>
            <w:noProof/>
            <w:webHidden/>
          </w:rPr>
          <w:t>32</w:t>
        </w:r>
        <w:r w:rsidR="00305BF5">
          <w:rPr>
            <w:noProof/>
            <w:webHidden/>
          </w:rPr>
          <w:fldChar w:fldCharType="end"/>
        </w:r>
      </w:hyperlink>
    </w:p>
    <w:p w14:paraId="7412D08E" w14:textId="2D384ACA" w:rsidR="00305BF5" w:rsidRDefault="00212988">
      <w:pPr>
        <w:pStyle w:val="TableofFigures"/>
        <w:rPr>
          <w:rFonts w:asciiTheme="minorHAnsi" w:eastAsiaTheme="minorEastAsia" w:hAnsiTheme="minorHAnsi" w:cstheme="minorBidi"/>
          <w:noProof/>
          <w:color w:val="auto"/>
          <w:sz w:val="22"/>
          <w:szCs w:val="22"/>
        </w:rPr>
      </w:pPr>
      <w:hyperlink w:anchor="_Toc140568436" w:history="1">
        <w:r w:rsidR="00305BF5" w:rsidRPr="00F63139">
          <w:rPr>
            <w:rStyle w:val="Hyperlink"/>
            <w:noProof/>
          </w:rPr>
          <w:t>Figure 73: Primary Care Team Information</w:t>
        </w:r>
        <w:r w:rsidR="00305BF5">
          <w:rPr>
            <w:noProof/>
            <w:webHidden/>
          </w:rPr>
          <w:tab/>
        </w:r>
        <w:r w:rsidR="00305BF5">
          <w:rPr>
            <w:noProof/>
            <w:webHidden/>
          </w:rPr>
          <w:fldChar w:fldCharType="begin"/>
        </w:r>
        <w:r w:rsidR="00305BF5">
          <w:rPr>
            <w:noProof/>
            <w:webHidden/>
          </w:rPr>
          <w:instrText xml:space="preserve"> PAGEREF _Toc140568436 \h </w:instrText>
        </w:r>
        <w:r w:rsidR="00305BF5">
          <w:rPr>
            <w:noProof/>
            <w:webHidden/>
          </w:rPr>
        </w:r>
        <w:r w:rsidR="00305BF5">
          <w:rPr>
            <w:noProof/>
            <w:webHidden/>
          </w:rPr>
          <w:fldChar w:fldCharType="separate"/>
        </w:r>
        <w:r w:rsidR="00305BF5">
          <w:rPr>
            <w:noProof/>
            <w:webHidden/>
          </w:rPr>
          <w:t>32</w:t>
        </w:r>
        <w:r w:rsidR="00305BF5">
          <w:rPr>
            <w:noProof/>
            <w:webHidden/>
          </w:rPr>
          <w:fldChar w:fldCharType="end"/>
        </w:r>
      </w:hyperlink>
    </w:p>
    <w:p w14:paraId="10D7C98E" w14:textId="36E195FB" w:rsidR="00305BF5" w:rsidRDefault="00212988">
      <w:pPr>
        <w:pStyle w:val="TableofFigures"/>
        <w:rPr>
          <w:rFonts w:asciiTheme="minorHAnsi" w:eastAsiaTheme="minorEastAsia" w:hAnsiTheme="minorHAnsi" w:cstheme="minorBidi"/>
          <w:noProof/>
          <w:color w:val="auto"/>
          <w:sz w:val="22"/>
          <w:szCs w:val="22"/>
        </w:rPr>
      </w:pPr>
      <w:hyperlink w:anchor="_Toc140568437" w:history="1">
        <w:r w:rsidR="00305BF5" w:rsidRPr="00F63139">
          <w:rPr>
            <w:rStyle w:val="Hyperlink"/>
            <w:noProof/>
          </w:rPr>
          <w:t>Figure 74: Primary Care Details - Outpatient</w:t>
        </w:r>
        <w:r w:rsidR="00305BF5">
          <w:rPr>
            <w:noProof/>
            <w:webHidden/>
          </w:rPr>
          <w:tab/>
        </w:r>
        <w:r w:rsidR="00305BF5">
          <w:rPr>
            <w:noProof/>
            <w:webHidden/>
          </w:rPr>
          <w:fldChar w:fldCharType="begin"/>
        </w:r>
        <w:r w:rsidR="00305BF5">
          <w:rPr>
            <w:noProof/>
            <w:webHidden/>
          </w:rPr>
          <w:instrText xml:space="preserve"> PAGEREF _Toc140568437 \h </w:instrText>
        </w:r>
        <w:r w:rsidR="00305BF5">
          <w:rPr>
            <w:noProof/>
            <w:webHidden/>
          </w:rPr>
        </w:r>
        <w:r w:rsidR="00305BF5">
          <w:rPr>
            <w:noProof/>
            <w:webHidden/>
          </w:rPr>
          <w:fldChar w:fldCharType="separate"/>
        </w:r>
        <w:r w:rsidR="00305BF5">
          <w:rPr>
            <w:noProof/>
            <w:webHidden/>
          </w:rPr>
          <w:t>33</w:t>
        </w:r>
        <w:r w:rsidR="00305BF5">
          <w:rPr>
            <w:noProof/>
            <w:webHidden/>
          </w:rPr>
          <w:fldChar w:fldCharType="end"/>
        </w:r>
      </w:hyperlink>
    </w:p>
    <w:p w14:paraId="415C0AB4" w14:textId="29B72E97" w:rsidR="00305BF5" w:rsidRDefault="00212988">
      <w:pPr>
        <w:pStyle w:val="TableofFigures"/>
        <w:rPr>
          <w:rFonts w:asciiTheme="minorHAnsi" w:eastAsiaTheme="minorEastAsia" w:hAnsiTheme="minorHAnsi" w:cstheme="minorBidi"/>
          <w:noProof/>
          <w:color w:val="auto"/>
          <w:sz w:val="22"/>
          <w:szCs w:val="22"/>
        </w:rPr>
      </w:pPr>
      <w:hyperlink w:anchor="_Toc140568438" w:history="1">
        <w:r w:rsidR="00305BF5" w:rsidRPr="00F63139">
          <w:rPr>
            <w:rStyle w:val="Hyperlink"/>
            <w:noProof/>
          </w:rPr>
          <w:t>Figure 75: Primary Care Details - Inpatient</w:t>
        </w:r>
        <w:r w:rsidR="00305BF5">
          <w:rPr>
            <w:noProof/>
            <w:webHidden/>
          </w:rPr>
          <w:tab/>
        </w:r>
        <w:r w:rsidR="00305BF5">
          <w:rPr>
            <w:noProof/>
            <w:webHidden/>
          </w:rPr>
          <w:fldChar w:fldCharType="begin"/>
        </w:r>
        <w:r w:rsidR="00305BF5">
          <w:rPr>
            <w:noProof/>
            <w:webHidden/>
          </w:rPr>
          <w:instrText xml:space="preserve"> PAGEREF _Toc140568438 \h </w:instrText>
        </w:r>
        <w:r w:rsidR="00305BF5">
          <w:rPr>
            <w:noProof/>
            <w:webHidden/>
          </w:rPr>
        </w:r>
        <w:r w:rsidR="00305BF5">
          <w:rPr>
            <w:noProof/>
            <w:webHidden/>
          </w:rPr>
          <w:fldChar w:fldCharType="separate"/>
        </w:r>
        <w:r w:rsidR="00305BF5">
          <w:rPr>
            <w:noProof/>
            <w:webHidden/>
          </w:rPr>
          <w:t>33</w:t>
        </w:r>
        <w:r w:rsidR="00305BF5">
          <w:rPr>
            <w:noProof/>
            <w:webHidden/>
          </w:rPr>
          <w:fldChar w:fldCharType="end"/>
        </w:r>
      </w:hyperlink>
    </w:p>
    <w:p w14:paraId="03136520" w14:textId="2E42AE6C" w:rsidR="00305BF5" w:rsidRDefault="00212988">
      <w:pPr>
        <w:pStyle w:val="TableofFigures"/>
        <w:rPr>
          <w:rFonts w:asciiTheme="minorHAnsi" w:eastAsiaTheme="minorEastAsia" w:hAnsiTheme="minorHAnsi" w:cstheme="minorBidi"/>
          <w:noProof/>
          <w:color w:val="auto"/>
          <w:sz w:val="22"/>
          <w:szCs w:val="22"/>
        </w:rPr>
      </w:pPr>
      <w:hyperlink w:anchor="_Toc140568439" w:history="1">
        <w:r w:rsidR="00305BF5" w:rsidRPr="00F63139">
          <w:rPr>
            <w:rStyle w:val="Hyperlink"/>
            <w:noProof/>
          </w:rPr>
          <w:t>Figure 76: Allergies/ADRs Listed in Patient Banner</w:t>
        </w:r>
        <w:r w:rsidR="00305BF5">
          <w:rPr>
            <w:noProof/>
            <w:webHidden/>
          </w:rPr>
          <w:tab/>
        </w:r>
        <w:r w:rsidR="00305BF5">
          <w:rPr>
            <w:noProof/>
            <w:webHidden/>
          </w:rPr>
          <w:fldChar w:fldCharType="begin"/>
        </w:r>
        <w:r w:rsidR="00305BF5">
          <w:rPr>
            <w:noProof/>
            <w:webHidden/>
          </w:rPr>
          <w:instrText xml:space="preserve"> PAGEREF _Toc140568439 \h </w:instrText>
        </w:r>
        <w:r w:rsidR="00305BF5">
          <w:rPr>
            <w:noProof/>
            <w:webHidden/>
          </w:rPr>
        </w:r>
        <w:r w:rsidR="00305BF5">
          <w:rPr>
            <w:noProof/>
            <w:webHidden/>
          </w:rPr>
          <w:fldChar w:fldCharType="separate"/>
        </w:r>
        <w:r w:rsidR="00305BF5">
          <w:rPr>
            <w:noProof/>
            <w:webHidden/>
          </w:rPr>
          <w:t>33</w:t>
        </w:r>
        <w:r w:rsidR="00305BF5">
          <w:rPr>
            <w:noProof/>
            <w:webHidden/>
          </w:rPr>
          <w:fldChar w:fldCharType="end"/>
        </w:r>
      </w:hyperlink>
    </w:p>
    <w:p w14:paraId="1A1B25EA" w14:textId="02302BEF" w:rsidR="00305BF5" w:rsidRDefault="00212988">
      <w:pPr>
        <w:pStyle w:val="TableofFigures"/>
        <w:rPr>
          <w:rFonts w:asciiTheme="minorHAnsi" w:eastAsiaTheme="minorEastAsia" w:hAnsiTheme="minorHAnsi" w:cstheme="minorBidi"/>
          <w:noProof/>
          <w:color w:val="auto"/>
          <w:sz w:val="22"/>
          <w:szCs w:val="22"/>
        </w:rPr>
      </w:pPr>
      <w:hyperlink w:anchor="_Toc140568440" w:history="1">
        <w:r w:rsidR="00305BF5" w:rsidRPr="00F63139">
          <w:rPr>
            <w:rStyle w:val="Hyperlink"/>
            <w:noProof/>
          </w:rPr>
          <w:t>Figure 77: Allergy Banner Pop-Up Window</w:t>
        </w:r>
        <w:r w:rsidR="00305BF5">
          <w:rPr>
            <w:noProof/>
            <w:webHidden/>
          </w:rPr>
          <w:tab/>
        </w:r>
        <w:r w:rsidR="00305BF5">
          <w:rPr>
            <w:noProof/>
            <w:webHidden/>
          </w:rPr>
          <w:fldChar w:fldCharType="begin"/>
        </w:r>
        <w:r w:rsidR="00305BF5">
          <w:rPr>
            <w:noProof/>
            <w:webHidden/>
          </w:rPr>
          <w:instrText xml:space="preserve"> PAGEREF _Toc140568440 \h </w:instrText>
        </w:r>
        <w:r w:rsidR="00305BF5">
          <w:rPr>
            <w:noProof/>
            <w:webHidden/>
          </w:rPr>
        </w:r>
        <w:r w:rsidR="00305BF5">
          <w:rPr>
            <w:noProof/>
            <w:webHidden/>
          </w:rPr>
          <w:fldChar w:fldCharType="separate"/>
        </w:r>
        <w:r w:rsidR="00305BF5">
          <w:rPr>
            <w:noProof/>
            <w:webHidden/>
          </w:rPr>
          <w:t>34</w:t>
        </w:r>
        <w:r w:rsidR="00305BF5">
          <w:rPr>
            <w:noProof/>
            <w:webHidden/>
          </w:rPr>
          <w:fldChar w:fldCharType="end"/>
        </w:r>
      </w:hyperlink>
    </w:p>
    <w:p w14:paraId="1E8A38B6" w14:textId="5A556235" w:rsidR="00305BF5" w:rsidRDefault="00212988">
      <w:pPr>
        <w:pStyle w:val="TableofFigures"/>
        <w:rPr>
          <w:rFonts w:asciiTheme="minorHAnsi" w:eastAsiaTheme="minorEastAsia" w:hAnsiTheme="minorHAnsi" w:cstheme="minorBidi"/>
          <w:noProof/>
          <w:color w:val="auto"/>
          <w:sz w:val="22"/>
          <w:szCs w:val="22"/>
        </w:rPr>
      </w:pPr>
      <w:hyperlink w:anchor="_Toc140568441" w:history="1">
        <w:r w:rsidR="00305BF5" w:rsidRPr="00F63139">
          <w:rPr>
            <w:rStyle w:val="Hyperlink"/>
            <w:noProof/>
          </w:rPr>
          <w:t>Figure 78: Postings Buttons - Indicating Critical Information</w:t>
        </w:r>
        <w:r w:rsidR="00305BF5">
          <w:rPr>
            <w:noProof/>
            <w:webHidden/>
          </w:rPr>
          <w:tab/>
        </w:r>
        <w:r w:rsidR="00305BF5">
          <w:rPr>
            <w:noProof/>
            <w:webHidden/>
          </w:rPr>
          <w:fldChar w:fldCharType="begin"/>
        </w:r>
        <w:r w:rsidR="00305BF5">
          <w:rPr>
            <w:noProof/>
            <w:webHidden/>
          </w:rPr>
          <w:instrText xml:space="preserve"> PAGEREF _Toc140568441 \h </w:instrText>
        </w:r>
        <w:r w:rsidR="00305BF5">
          <w:rPr>
            <w:noProof/>
            <w:webHidden/>
          </w:rPr>
        </w:r>
        <w:r w:rsidR="00305BF5">
          <w:rPr>
            <w:noProof/>
            <w:webHidden/>
          </w:rPr>
          <w:fldChar w:fldCharType="separate"/>
        </w:r>
        <w:r w:rsidR="00305BF5">
          <w:rPr>
            <w:noProof/>
            <w:webHidden/>
          </w:rPr>
          <w:t>35</w:t>
        </w:r>
        <w:r w:rsidR="00305BF5">
          <w:rPr>
            <w:noProof/>
            <w:webHidden/>
          </w:rPr>
          <w:fldChar w:fldCharType="end"/>
        </w:r>
      </w:hyperlink>
    </w:p>
    <w:p w14:paraId="37AE5929" w14:textId="0D65C952" w:rsidR="00305BF5" w:rsidRDefault="00212988">
      <w:pPr>
        <w:pStyle w:val="TableofFigures"/>
        <w:rPr>
          <w:rFonts w:asciiTheme="minorHAnsi" w:eastAsiaTheme="minorEastAsia" w:hAnsiTheme="minorHAnsi" w:cstheme="minorBidi"/>
          <w:noProof/>
          <w:color w:val="auto"/>
          <w:sz w:val="22"/>
          <w:szCs w:val="22"/>
        </w:rPr>
      </w:pPr>
      <w:hyperlink w:anchor="_Toc140568442" w:history="1">
        <w:r w:rsidR="00305BF5" w:rsidRPr="00F63139">
          <w:rPr>
            <w:rStyle w:val="Hyperlink"/>
            <w:noProof/>
          </w:rPr>
          <w:t>Figure 79: Postings Buttons - Indicating No Postings</w:t>
        </w:r>
        <w:r w:rsidR="00305BF5">
          <w:rPr>
            <w:noProof/>
            <w:webHidden/>
          </w:rPr>
          <w:tab/>
        </w:r>
        <w:r w:rsidR="00305BF5">
          <w:rPr>
            <w:noProof/>
            <w:webHidden/>
          </w:rPr>
          <w:fldChar w:fldCharType="begin"/>
        </w:r>
        <w:r w:rsidR="00305BF5">
          <w:rPr>
            <w:noProof/>
            <w:webHidden/>
          </w:rPr>
          <w:instrText xml:space="preserve"> PAGEREF _Toc140568442 \h </w:instrText>
        </w:r>
        <w:r w:rsidR="00305BF5">
          <w:rPr>
            <w:noProof/>
            <w:webHidden/>
          </w:rPr>
        </w:r>
        <w:r w:rsidR="00305BF5">
          <w:rPr>
            <w:noProof/>
            <w:webHidden/>
          </w:rPr>
          <w:fldChar w:fldCharType="separate"/>
        </w:r>
        <w:r w:rsidR="00305BF5">
          <w:rPr>
            <w:noProof/>
            <w:webHidden/>
          </w:rPr>
          <w:t>35</w:t>
        </w:r>
        <w:r w:rsidR="00305BF5">
          <w:rPr>
            <w:noProof/>
            <w:webHidden/>
          </w:rPr>
          <w:fldChar w:fldCharType="end"/>
        </w:r>
      </w:hyperlink>
    </w:p>
    <w:p w14:paraId="369F58D4" w14:textId="711DA85C" w:rsidR="00305BF5" w:rsidRDefault="00212988">
      <w:pPr>
        <w:pStyle w:val="TableofFigures"/>
        <w:rPr>
          <w:rFonts w:asciiTheme="minorHAnsi" w:eastAsiaTheme="minorEastAsia" w:hAnsiTheme="minorHAnsi" w:cstheme="minorBidi"/>
          <w:noProof/>
          <w:color w:val="auto"/>
          <w:sz w:val="22"/>
          <w:szCs w:val="22"/>
        </w:rPr>
      </w:pPr>
      <w:hyperlink w:anchor="_Toc140568443" w:history="1">
        <w:r w:rsidR="00305BF5" w:rsidRPr="00F63139">
          <w:rPr>
            <w:rStyle w:val="Hyperlink"/>
            <w:noProof/>
          </w:rPr>
          <w:t>Figure 80: CWAD - List Window</w:t>
        </w:r>
        <w:r w:rsidR="00305BF5">
          <w:rPr>
            <w:noProof/>
            <w:webHidden/>
          </w:rPr>
          <w:tab/>
        </w:r>
        <w:r w:rsidR="00305BF5">
          <w:rPr>
            <w:noProof/>
            <w:webHidden/>
          </w:rPr>
          <w:fldChar w:fldCharType="begin"/>
        </w:r>
        <w:r w:rsidR="00305BF5">
          <w:rPr>
            <w:noProof/>
            <w:webHidden/>
          </w:rPr>
          <w:instrText xml:space="preserve"> PAGEREF _Toc140568443 \h </w:instrText>
        </w:r>
        <w:r w:rsidR="00305BF5">
          <w:rPr>
            <w:noProof/>
            <w:webHidden/>
          </w:rPr>
        </w:r>
        <w:r w:rsidR="00305BF5">
          <w:rPr>
            <w:noProof/>
            <w:webHidden/>
          </w:rPr>
          <w:fldChar w:fldCharType="separate"/>
        </w:r>
        <w:r w:rsidR="00305BF5">
          <w:rPr>
            <w:noProof/>
            <w:webHidden/>
          </w:rPr>
          <w:t>35</w:t>
        </w:r>
        <w:r w:rsidR="00305BF5">
          <w:rPr>
            <w:noProof/>
            <w:webHidden/>
          </w:rPr>
          <w:fldChar w:fldCharType="end"/>
        </w:r>
      </w:hyperlink>
    </w:p>
    <w:p w14:paraId="1A1F9C2D" w14:textId="166173DA" w:rsidR="00305BF5" w:rsidRDefault="00212988">
      <w:pPr>
        <w:pStyle w:val="TableofFigures"/>
        <w:rPr>
          <w:rFonts w:asciiTheme="minorHAnsi" w:eastAsiaTheme="minorEastAsia" w:hAnsiTheme="minorHAnsi" w:cstheme="minorBidi"/>
          <w:noProof/>
          <w:color w:val="auto"/>
          <w:sz w:val="22"/>
          <w:szCs w:val="22"/>
        </w:rPr>
      </w:pPr>
      <w:hyperlink w:anchor="_Toc140568444" w:history="1">
        <w:r w:rsidR="00305BF5" w:rsidRPr="00F63139">
          <w:rPr>
            <w:rStyle w:val="Hyperlink"/>
            <w:noProof/>
          </w:rPr>
          <w:t>Figure 81: CWAD - Detailed Display</w:t>
        </w:r>
        <w:r w:rsidR="00305BF5">
          <w:rPr>
            <w:noProof/>
            <w:webHidden/>
          </w:rPr>
          <w:tab/>
        </w:r>
        <w:r w:rsidR="00305BF5">
          <w:rPr>
            <w:noProof/>
            <w:webHidden/>
          </w:rPr>
          <w:fldChar w:fldCharType="begin"/>
        </w:r>
        <w:r w:rsidR="00305BF5">
          <w:rPr>
            <w:noProof/>
            <w:webHidden/>
          </w:rPr>
          <w:instrText xml:space="preserve"> PAGEREF _Toc140568444 \h </w:instrText>
        </w:r>
        <w:r w:rsidR="00305BF5">
          <w:rPr>
            <w:noProof/>
            <w:webHidden/>
          </w:rPr>
        </w:r>
        <w:r w:rsidR="00305BF5">
          <w:rPr>
            <w:noProof/>
            <w:webHidden/>
          </w:rPr>
          <w:fldChar w:fldCharType="separate"/>
        </w:r>
        <w:r w:rsidR="00305BF5">
          <w:rPr>
            <w:noProof/>
            <w:webHidden/>
          </w:rPr>
          <w:t>36</w:t>
        </w:r>
        <w:r w:rsidR="00305BF5">
          <w:rPr>
            <w:noProof/>
            <w:webHidden/>
          </w:rPr>
          <w:fldChar w:fldCharType="end"/>
        </w:r>
      </w:hyperlink>
    </w:p>
    <w:p w14:paraId="49B7380C" w14:textId="77665055" w:rsidR="00305BF5" w:rsidRDefault="00212988">
      <w:pPr>
        <w:pStyle w:val="TableofFigures"/>
        <w:rPr>
          <w:rFonts w:asciiTheme="minorHAnsi" w:eastAsiaTheme="minorEastAsia" w:hAnsiTheme="minorHAnsi" w:cstheme="minorBidi"/>
          <w:noProof/>
          <w:color w:val="auto"/>
          <w:sz w:val="22"/>
          <w:szCs w:val="22"/>
        </w:rPr>
      </w:pPr>
      <w:hyperlink w:anchor="_Toc140568445" w:history="1">
        <w:r w:rsidR="00305BF5" w:rsidRPr="00F63139">
          <w:rPr>
            <w:rStyle w:val="Hyperlink"/>
            <w:noProof/>
          </w:rPr>
          <w:t>Figure 82: Patient Data Domain Tabs</w:t>
        </w:r>
        <w:r w:rsidR="00305BF5">
          <w:rPr>
            <w:noProof/>
            <w:webHidden/>
          </w:rPr>
          <w:tab/>
        </w:r>
        <w:r w:rsidR="00305BF5">
          <w:rPr>
            <w:noProof/>
            <w:webHidden/>
          </w:rPr>
          <w:fldChar w:fldCharType="begin"/>
        </w:r>
        <w:r w:rsidR="00305BF5">
          <w:rPr>
            <w:noProof/>
            <w:webHidden/>
          </w:rPr>
          <w:instrText xml:space="preserve"> PAGEREF _Toc140568445 \h </w:instrText>
        </w:r>
        <w:r w:rsidR="00305BF5">
          <w:rPr>
            <w:noProof/>
            <w:webHidden/>
          </w:rPr>
        </w:r>
        <w:r w:rsidR="00305BF5">
          <w:rPr>
            <w:noProof/>
            <w:webHidden/>
          </w:rPr>
          <w:fldChar w:fldCharType="separate"/>
        </w:r>
        <w:r w:rsidR="00305BF5">
          <w:rPr>
            <w:noProof/>
            <w:webHidden/>
          </w:rPr>
          <w:t>37</w:t>
        </w:r>
        <w:r w:rsidR="00305BF5">
          <w:rPr>
            <w:noProof/>
            <w:webHidden/>
          </w:rPr>
          <w:fldChar w:fldCharType="end"/>
        </w:r>
      </w:hyperlink>
    </w:p>
    <w:p w14:paraId="14EE0C10" w14:textId="0F27A484" w:rsidR="00305BF5" w:rsidRDefault="00212988">
      <w:pPr>
        <w:pStyle w:val="TableofFigures"/>
        <w:rPr>
          <w:rFonts w:asciiTheme="minorHAnsi" w:eastAsiaTheme="minorEastAsia" w:hAnsiTheme="minorHAnsi" w:cstheme="minorBidi"/>
          <w:noProof/>
          <w:color w:val="auto"/>
          <w:sz w:val="22"/>
          <w:szCs w:val="22"/>
        </w:rPr>
      </w:pPr>
      <w:hyperlink w:anchor="_Toc140568446" w:history="1">
        <w:r w:rsidR="00305BF5" w:rsidRPr="00F63139">
          <w:rPr>
            <w:rStyle w:val="Hyperlink"/>
            <w:noProof/>
          </w:rPr>
          <w:t>Figure 83: Med List Tab</w:t>
        </w:r>
        <w:r w:rsidR="00305BF5">
          <w:rPr>
            <w:noProof/>
            <w:webHidden/>
          </w:rPr>
          <w:tab/>
        </w:r>
        <w:r w:rsidR="00305BF5">
          <w:rPr>
            <w:noProof/>
            <w:webHidden/>
          </w:rPr>
          <w:fldChar w:fldCharType="begin"/>
        </w:r>
        <w:r w:rsidR="00305BF5">
          <w:rPr>
            <w:noProof/>
            <w:webHidden/>
          </w:rPr>
          <w:instrText xml:space="preserve"> PAGEREF _Toc140568446 \h </w:instrText>
        </w:r>
        <w:r w:rsidR="00305BF5">
          <w:rPr>
            <w:noProof/>
            <w:webHidden/>
          </w:rPr>
        </w:r>
        <w:r w:rsidR="00305BF5">
          <w:rPr>
            <w:noProof/>
            <w:webHidden/>
          </w:rPr>
          <w:fldChar w:fldCharType="separate"/>
        </w:r>
        <w:r w:rsidR="00305BF5">
          <w:rPr>
            <w:noProof/>
            <w:webHidden/>
          </w:rPr>
          <w:t>37</w:t>
        </w:r>
        <w:r w:rsidR="00305BF5">
          <w:rPr>
            <w:noProof/>
            <w:webHidden/>
          </w:rPr>
          <w:fldChar w:fldCharType="end"/>
        </w:r>
      </w:hyperlink>
    </w:p>
    <w:p w14:paraId="0B518447" w14:textId="345E75DF" w:rsidR="00305BF5" w:rsidRDefault="00212988">
      <w:pPr>
        <w:pStyle w:val="TableofFigures"/>
        <w:rPr>
          <w:rFonts w:asciiTheme="minorHAnsi" w:eastAsiaTheme="minorEastAsia" w:hAnsiTheme="minorHAnsi" w:cstheme="minorBidi"/>
          <w:noProof/>
          <w:color w:val="auto"/>
          <w:sz w:val="22"/>
          <w:szCs w:val="22"/>
        </w:rPr>
      </w:pPr>
      <w:hyperlink w:anchor="_Toc140568447" w:history="1">
        <w:r w:rsidR="00305BF5" w:rsidRPr="00F63139">
          <w:rPr>
            <w:rStyle w:val="Hyperlink"/>
            <w:noProof/>
          </w:rPr>
          <w:t>Figure 84: Outpatient Med List</w:t>
        </w:r>
        <w:r w:rsidR="00305BF5">
          <w:rPr>
            <w:noProof/>
            <w:webHidden/>
          </w:rPr>
          <w:tab/>
        </w:r>
        <w:r w:rsidR="00305BF5">
          <w:rPr>
            <w:noProof/>
            <w:webHidden/>
          </w:rPr>
          <w:fldChar w:fldCharType="begin"/>
        </w:r>
        <w:r w:rsidR="00305BF5">
          <w:rPr>
            <w:noProof/>
            <w:webHidden/>
          </w:rPr>
          <w:instrText xml:space="preserve"> PAGEREF _Toc140568447 \h </w:instrText>
        </w:r>
        <w:r w:rsidR="00305BF5">
          <w:rPr>
            <w:noProof/>
            <w:webHidden/>
          </w:rPr>
        </w:r>
        <w:r w:rsidR="00305BF5">
          <w:rPr>
            <w:noProof/>
            <w:webHidden/>
          </w:rPr>
          <w:fldChar w:fldCharType="separate"/>
        </w:r>
        <w:r w:rsidR="00305BF5">
          <w:rPr>
            <w:noProof/>
            <w:webHidden/>
          </w:rPr>
          <w:t>38</w:t>
        </w:r>
        <w:r w:rsidR="00305BF5">
          <w:rPr>
            <w:noProof/>
            <w:webHidden/>
          </w:rPr>
          <w:fldChar w:fldCharType="end"/>
        </w:r>
      </w:hyperlink>
    </w:p>
    <w:p w14:paraId="514C4FB0" w14:textId="414CB79E" w:rsidR="00305BF5" w:rsidRDefault="00212988">
      <w:pPr>
        <w:pStyle w:val="TableofFigures"/>
        <w:rPr>
          <w:rFonts w:asciiTheme="minorHAnsi" w:eastAsiaTheme="minorEastAsia" w:hAnsiTheme="minorHAnsi" w:cstheme="minorBidi"/>
          <w:noProof/>
          <w:color w:val="auto"/>
          <w:sz w:val="22"/>
          <w:szCs w:val="22"/>
        </w:rPr>
      </w:pPr>
      <w:hyperlink w:anchor="_Toc140568448" w:history="1">
        <w:r w:rsidR="00305BF5" w:rsidRPr="00F63139">
          <w:rPr>
            <w:rStyle w:val="Hyperlink"/>
            <w:noProof/>
          </w:rPr>
          <w:t>Figure 85: Outpatient Med List - Remote Orders Button</w:t>
        </w:r>
        <w:r w:rsidR="00305BF5">
          <w:rPr>
            <w:noProof/>
            <w:webHidden/>
          </w:rPr>
          <w:tab/>
        </w:r>
        <w:r w:rsidR="00305BF5">
          <w:rPr>
            <w:noProof/>
            <w:webHidden/>
          </w:rPr>
          <w:fldChar w:fldCharType="begin"/>
        </w:r>
        <w:r w:rsidR="00305BF5">
          <w:rPr>
            <w:noProof/>
            <w:webHidden/>
          </w:rPr>
          <w:instrText xml:space="preserve"> PAGEREF _Toc140568448 \h </w:instrText>
        </w:r>
        <w:r w:rsidR="00305BF5">
          <w:rPr>
            <w:noProof/>
            <w:webHidden/>
          </w:rPr>
        </w:r>
        <w:r w:rsidR="00305BF5">
          <w:rPr>
            <w:noProof/>
            <w:webHidden/>
          </w:rPr>
          <w:fldChar w:fldCharType="separate"/>
        </w:r>
        <w:r w:rsidR="00305BF5">
          <w:rPr>
            <w:noProof/>
            <w:webHidden/>
          </w:rPr>
          <w:t>38</w:t>
        </w:r>
        <w:r w:rsidR="00305BF5">
          <w:rPr>
            <w:noProof/>
            <w:webHidden/>
          </w:rPr>
          <w:fldChar w:fldCharType="end"/>
        </w:r>
      </w:hyperlink>
    </w:p>
    <w:p w14:paraId="779A001B" w14:textId="5F080ABA" w:rsidR="00305BF5" w:rsidRDefault="00212988">
      <w:pPr>
        <w:pStyle w:val="TableofFigures"/>
        <w:rPr>
          <w:rFonts w:asciiTheme="minorHAnsi" w:eastAsiaTheme="minorEastAsia" w:hAnsiTheme="minorHAnsi" w:cstheme="minorBidi"/>
          <w:noProof/>
          <w:color w:val="auto"/>
          <w:sz w:val="22"/>
          <w:szCs w:val="22"/>
        </w:rPr>
      </w:pPr>
      <w:hyperlink w:anchor="_Toc140568449" w:history="1">
        <w:r w:rsidR="00305BF5" w:rsidRPr="00F63139">
          <w:rPr>
            <w:rStyle w:val="Hyperlink"/>
            <w:noProof/>
          </w:rPr>
          <w:t>Figure 86: Outpatient Med List - Remote Orders</w:t>
        </w:r>
        <w:r w:rsidR="00305BF5">
          <w:rPr>
            <w:noProof/>
            <w:webHidden/>
          </w:rPr>
          <w:tab/>
        </w:r>
        <w:r w:rsidR="00305BF5">
          <w:rPr>
            <w:noProof/>
            <w:webHidden/>
          </w:rPr>
          <w:fldChar w:fldCharType="begin"/>
        </w:r>
        <w:r w:rsidR="00305BF5">
          <w:rPr>
            <w:noProof/>
            <w:webHidden/>
          </w:rPr>
          <w:instrText xml:space="preserve"> PAGEREF _Toc140568449 \h </w:instrText>
        </w:r>
        <w:r w:rsidR="00305BF5">
          <w:rPr>
            <w:noProof/>
            <w:webHidden/>
          </w:rPr>
        </w:r>
        <w:r w:rsidR="00305BF5">
          <w:rPr>
            <w:noProof/>
            <w:webHidden/>
          </w:rPr>
          <w:fldChar w:fldCharType="separate"/>
        </w:r>
        <w:r w:rsidR="00305BF5">
          <w:rPr>
            <w:noProof/>
            <w:webHidden/>
          </w:rPr>
          <w:t>38</w:t>
        </w:r>
        <w:r w:rsidR="00305BF5">
          <w:rPr>
            <w:noProof/>
            <w:webHidden/>
          </w:rPr>
          <w:fldChar w:fldCharType="end"/>
        </w:r>
      </w:hyperlink>
    </w:p>
    <w:p w14:paraId="6A02FE99" w14:textId="70238469" w:rsidR="00305BF5" w:rsidRDefault="00212988">
      <w:pPr>
        <w:pStyle w:val="TableofFigures"/>
        <w:rPr>
          <w:rFonts w:asciiTheme="minorHAnsi" w:eastAsiaTheme="minorEastAsia" w:hAnsiTheme="minorHAnsi" w:cstheme="minorBidi"/>
          <w:noProof/>
          <w:color w:val="auto"/>
          <w:sz w:val="22"/>
          <w:szCs w:val="22"/>
        </w:rPr>
      </w:pPr>
      <w:hyperlink w:anchor="_Toc140568450" w:history="1">
        <w:r w:rsidR="00305BF5" w:rsidRPr="00F63139">
          <w:rPr>
            <w:rStyle w:val="Hyperlink"/>
            <w:noProof/>
          </w:rPr>
          <w:t>Figure 87: Outpatient Med List - More Button</w:t>
        </w:r>
        <w:r w:rsidR="00305BF5">
          <w:rPr>
            <w:noProof/>
            <w:webHidden/>
          </w:rPr>
          <w:tab/>
        </w:r>
        <w:r w:rsidR="00305BF5">
          <w:rPr>
            <w:noProof/>
            <w:webHidden/>
          </w:rPr>
          <w:fldChar w:fldCharType="begin"/>
        </w:r>
        <w:r w:rsidR="00305BF5">
          <w:rPr>
            <w:noProof/>
            <w:webHidden/>
          </w:rPr>
          <w:instrText xml:space="preserve"> PAGEREF _Toc140568450 \h </w:instrText>
        </w:r>
        <w:r w:rsidR="00305BF5">
          <w:rPr>
            <w:noProof/>
            <w:webHidden/>
          </w:rPr>
        </w:r>
        <w:r w:rsidR="00305BF5">
          <w:rPr>
            <w:noProof/>
            <w:webHidden/>
          </w:rPr>
          <w:fldChar w:fldCharType="separate"/>
        </w:r>
        <w:r w:rsidR="00305BF5">
          <w:rPr>
            <w:noProof/>
            <w:webHidden/>
          </w:rPr>
          <w:t>39</w:t>
        </w:r>
        <w:r w:rsidR="00305BF5">
          <w:rPr>
            <w:noProof/>
            <w:webHidden/>
          </w:rPr>
          <w:fldChar w:fldCharType="end"/>
        </w:r>
      </w:hyperlink>
    </w:p>
    <w:p w14:paraId="0FEE17EA" w14:textId="2100DF0A" w:rsidR="00305BF5" w:rsidRDefault="00212988">
      <w:pPr>
        <w:pStyle w:val="TableofFigures"/>
        <w:rPr>
          <w:rFonts w:asciiTheme="minorHAnsi" w:eastAsiaTheme="minorEastAsia" w:hAnsiTheme="minorHAnsi" w:cstheme="minorBidi"/>
          <w:noProof/>
          <w:color w:val="auto"/>
          <w:sz w:val="22"/>
          <w:szCs w:val="22"/>
        </w:rPr>
      </w:pPr>
      <w:hyperlink w:anchor="_Toc140568451" w:history="1">
        <w:r w:rsidR="00305BF5" w:rsidRPr="00F63139">
          <w:rPr>
            <w:rStyle w:val="Hyperlink"/>
            <w:noProof/>
          </w:rPr>
          <w:t>Figure 88: Outpatient Med List - Expanded View</w:t>
        </w:r>
        <w:r w:rsidR="00305BF5">
          <w:rPr>
            <w:noProof/>
            <w:webHidden/>
          </w:rPr>
          <w:tab/>
        </w:r>
        <w:r w:rsidR="00305BF5">
          <w:rPr>
            <w:noProof/>
            <w:webHidden/>
          </w:rPr>
          <w:fldChar w:fldCharType="begin"/>
        </w:r>
        <w:r w:rsidR="00305BF5">
          <w:rPr>
            <w:noProof/>
            <w:webHidden/>
          </w:rPr>
          <w:instrText xml:space="preserve"> PAGEREF _Toc140568451 \h </w:instrText>
        </w:r>
        <w:r w:rsidR="00305BF5">
          <w:rPr>
            <w:noProof/>
            <w:webHidden/>
          </w:rPr>
        </w:r>
        <w:r w:rsidR="00305BF5">
          <w:rPr>
            <w:noProof/>
            <w:webHidden/>
          </w:rPr>
          <w:fldChar w:fldCharType="separate"/>
        </w:r>
        <w:r w:rsidR="00305BF5">
          <w:rPr>
            <w:noProof/>
            <w:webHidden/>
          </w:rPr>
          <w:t>39</w:t>
        </w:r>
        <w:r w:rsidR="00305BF5">
          <w:rPr>
            <w:noProof/>
            <w:webHidden/>
          </w:rPr>
          <w:fldChar w:fldCharType="end"/>
        </w:r>
      </w:hyperlink>
    </w:p>
    <w:p w14:paraId="3C1827CD" w14:textId="7879F12E" w:rsidR="00305BF5" w:rsidRDefault="00212988">
      <w:pPr>
        <w:pStyle w:val="TableofFigures"/>
        <w:rPr>
          <w:rFonts w:asciiTheme="minorHAnsi" w:eastAsiaTheme="minorEastAsia" w:hAnsiTheme="minorHAnsi" w:cstheme="minorBidi"/>
          <w:noProof/>
          <w:color w:val="auto"/>
          <w:sz w:val="22"/>
          <w:szCs w:val="22"/>
        </w:rPr>
      </w:pPr>
      <w:hyperlink w:anchor="_Toc140568452" w:history="1">
        <w:r w:rsidR="00305BF5" w:rsidRPr="00F63139">
          <w:rPr>
            <w:rStyle w:val="Hyperlink"/>
            <w:noProof/>
          </w:rPr>
          <w:t>Figure 89: Outpatient Med List - Help Text</w:t>
        </w:r>
        <w:r w:rsidR="00305BF5">
          <w:rPr>
            <w:noProof/>
            <w:webHidden/>
          </w:rPr>
          <w:tab/>
        </w:r>
        <w:r w:rsidR="00305BF5">
          <w:rPr>
            <w:noProof/>
            <w:webHidden/>
          </w:rPr>
          <w:fldChar w:fldCharType="begin"/>
        </w:r>
        <w:r w:rsidR="00305BF5">
          <w:rPr>
            <w:noProof/>
            <w:webHidden/>
          </w:rPr>
          <w:instrText xml:space="preserve"> PAGEREF _Toc140568452 \h </w:instrText>
        </w:r>
        <w:r w:rsidR="00305BF5">
          <w:rPr>
            <w:noProof/>
            <w:webHidden/>
          </w:rPr>
        </w:r>
        <w:r w:rsidR="00305BF5">
          <w:rPr>
            <w:noProof/>
            <w:webHidden/>
          </w:rPr>
          <w:fldChar w:fldCharType="separate"/>
        </w:r>
        <w:r w:rsidR="00305BF5">
          <w:rPr>
            <w:noProof/>
            <w:webHidden/>
          </w:rPr>
          <w:t>39</w:t>
        </w:r>
        <w:r w:rsidR="00305BF5">
          <w:rPr>
            <w:noProof/>
            <w:webHidden/>
          </w:rPr>
          <w:fldChar w:fldCharType="end"/>
        </w:r>
      </w:hyperlink>
    </w:p>
    <w:p w14:paraId="05BBBB5E" w14:textId="25C0E58C" w:rsidR="00305BF5" w:rsidRDefault="00212988">
      <w:pPr>
        <w:pStyle w:val="TableofFigures"/>
        <w:rPr>
          <w:rFonts w:asciiTheme="minorHAnsi" w:eastAsiaTheme="minorEastAsia" w:hAnsiTheme="minorHAnsi" w:cstheme="minorBidi"/>
          <w:noProof/>
          <w:color w:val="auto"/>
          <w:sz w:val="22"/>
          <w:szCs w:val="22"/>
        </w:rPr>
      </w:pPr>
      <w:hyperlink w:anchor="_Toc140568453" w:history="1">
        <w:r w:rsidR="00305BF5" w:rsidRPr="00F63139">
          <w:rPr>
            <w:rStyle w:val="Hyperlink"/>
            <w:noProof/>
          </w:rPr>
          <w:t>Figure 90: CMOP Indicator</w:t>
        </w:r>
        <w:r w:rsidR="00305BF5">
          <w:rPr>
            <w:noProof/>
            <w:webHidden/>
          </w:rPr>
          <w:tab/>
        </w:r>
        <w:r w:rsidR="00305BF5">
          <w:rPr>
            <w:noProof/>
            <w:webHidden/>
          </w:rPr>
          <w:fldChar w:fldCharType="begin"/>
        </w:r>
        <w:r w:rsidR="00305BF5">
          <w:rPr>
            <w:noProof/>
            <w:webHidden/>
          </w:rPr>
          <w:instrText xml:space="preserve"> PAGEREF _Toc140568453 \h </w:instrText>
        </w:r>
        <w:r w:rsidR="00305BF5">
          <w:rPr>
            <w:noProof/>
            <w:webHidden/>
          </w:rPr>
        </w:r>
        <w:r w:rsidR="00305BF5">
          <w:rPr>
            <w:noProof/>
            <w:webHidden/>
          </w:rPr>
          <w:fldChar w:fldCharType="separate"/>
        </w:r>
        <w:r w:rsidR="00305BF5">
          <w:rPr>
            <w:noProof/>
            <w:webHidden/>
          </w:rPr>
          <w:t>41</w:t>
        </w:r>
        <w:r w:rsidR="00305BF5">
          <w:rPr>
            <w:noProof/>
            <w:webHidden/>
          </w:rPr>
          <w:fldChar w:fldCharType="end"/>
        </w:r>
      </w:hyperlink>
    </w:p>
    <w:p w14:paraId="0E0FBB1A" w14:textId="5EDF1F6E" w:rsidR="00305BF5" w:rsidRDefault="00212988">
      <w:pPr>
        <w:pStyle w:val="TableofFigures"/>
        <w:rPr>
          <w:rFonts w:asciiTheme="minorHAnsi" w:eastAsiaTheme="minorEastAsia" w:hAnsiTheme="minorHAnsi" w:cstheme="minorBidi"/>
          <w:noProof/>
          <w:color w:val="auto"/>
          <w:sz w:val="22"/>
          <w:szCs w:val="22"/>
        </w:rPr>
      </w:pPr>
      <w:hyperlink w:anchor="_Toc140568454" w:history="1">
        <w:r w:rsidR="00305BF5" w:rsidRPr="00F63139">
          <w:rPr>
            <w:rStyle w:val="Hyperlink"/>
            <w:noProof/>
          </w:rPr>
          <w:t>Figure 91: Outpatient Med List - Show Remote Orders Checkbox</w:t>
        </w:r>
        <w:r w:rsidR="00305BF5">
          <w:rPr>
            <w:noProof/>
            <w:webHidden/>
          </w:rPr>
          <w:tab/>
        </w:r>
        <w:r w:rsidR="00305BF5">
          <w:rPr>
            <w:noProof/>
            <w:webHidden/>
          </w:rPr>
          <w:fldChar w:fldCharType="begin"/>
        </w:r>
        <w:r w:rsidR="00305BF5">
          <w:rPr>
            <w:noProof/>
            <w:webHidden/>
          </w:rPr>
          <w:instrText xml:space="preserve"> PAGEREF _Toc140568454 \h </w:instrText>
        </w:r>
        <w:r w:rsidR="00305BF5">
          <w:rPr>
            <w:noProof/>
            <w:webHidden/>
          </w:rPr>
        </w:r>
        <w:r w:rsidR="00305BF5">
          <w:rPr>
            <w:noProof/>
            <w:webHidden/>
          </w:rPr>
          <w:fldChar w:fldCharType="separate"/>
        </w:r>
        <w:r w:rsidR="00305BF5">
          <w:rPr>
            <w:noProof/>
            <w:webHidden/>
          </w:rPr>
          <w:t>41</w:t>
        </w:r>
        <w:r w:rsidR="00305BF5">
          <w:rPr>
            <w:noProof/>
            <w:webHidden/>
          </w:rPr>
          <w:fldChar w:fldCharType="end"/>
        </w:r>
      </w:hyperlink>
    </w:p>
    <w:p w14:paraId="0C897F88" w14:textId="2D3223DB" w:rsidR="00305BF5" w:rsidRDefault="00212988">
      <w:pPr>
        <w:pStyle w:val="TableofFigures"/>
        <w:rPr>
          <w:rFonts w:asciiTheme="minorHAnsi" w:eastAsiaTheme="minorEastAsia" w:hAnsiTheme="minorHAnsi" w:cstheme="minorBidi"/>
          <w:noProof/>
          <w:color w:val="auto"/>
          <w:sz w:val="22"/>
          <w:szCs w:val="22"/>
        </w:rPr>
      </w:pPr>
      <w:hyperlink w:anchor="_Toc140568455" w:history="1">
        <w:r w:rsidR="00305BF5" w:rsidRPr="00F63139">
          <w:rPr>
            <w:rStyle w:val="Hyperlink"/>
            <w:noProof/>
          </w:rPr>
          <w:t>Figure 92: Outpatient Med Order – Active Order Detail Screen</w:t>
        </w:r>
        <w:r w:rsidR="00305BF5">
          <w:rPr>
            <w:noProof/>
            <w:webHidden/>
          </w:rPr>
          <w:tab/>
        </w:r>
        <w:r w:rsidR="00305BF5">
          <w:rPr>
            <w:noProof/>
            <w:webHidden/>
          </w:rPr>
          <w:fldChar w:fldCharType="begin"/>
        </w:r>
        <w:r w:rsidR="00305BF5">
          <w:rPr>
            <w:noProof/>
            <w:webHidden/>
          </w:rPr>
          <w:instrText xml:space="preserve"> PAGEREF _Toc140568455 \h </w:instrText>
        </w:r>
        <w:r w:rsidR="00305BF5">
          <w:rPr>
            <w:noProof/>
            <w:webHidden/>
          </w:rPr>
        </w:r>
        <w:r w:rsidR="00305BF5">
          <w:rPr>
            <w:noProof/>
            <w:webHidden/>
          </w:rPr>
          <w:fldChar w:fldCharType="separate"/>
        </w:r>
        <w:r w:rsidR="00305BF5">
          <w:rPr>
            <w:noProof/>
            <w:webHidden/>
          </w:rPr>
          <w:t>42</w:t>
        </w:r>
        <w:r w:rsidR="00305BF5">
          <w:rPr>
            <w:noProof/>
            <w:webHidden/>
          </w:rPr>
          <w:fldChar w:fldCharType="end"/>
        </w:r>
      </w:hyperlink>
    </w:p>
    <w:p w14:paraId="11EE48E5" w14:textId="13B7F6AC" w:rsidR="00305BF5" w:rsidRDefault="00212988">
      <w:pPr>
        <w:pStyle w:val="TableofFigures"/>
        <w:rPr>
          <w:rFonts w:asciiTheme="minorHAnsi" w:eastAsiaTheme="minorEastAsia" w:hAnsiTheme="minorHAnsi" w:cstheme="minorBidi"/>
          <w:noProof/>
          <w:color w:val="auto"/>
          <w:sz w:val="22"/>
          <w:szCs w:val="22"/>
        </w:rPr>
      </w:pPr>
      <w:hyperlink w:anchor="_Toc140568456" w:history="1">
        <w:r w:rsidR="00305BF5" w:rsidRPr="00F63139">
          <w:rPr>
            <w:rStyle w:val="Hyperlink"/>
            <w:noProof/>
          </w:rPr>
          <w:t>Figure 93: Outpatient Med Order – Additional Details</w:t>
        </w:r>
        <w:r w:rsidR="00305BF5">
          <w:rPr>
            <w:noProof/>
            <w:webHidden/>
          </w:rPr>
          <w:tab/>
        </w:r>
        <w:r w:rsidR="00305BF5">
          <w:rPr>
            <w:noProof/>
            <w:webHidden/>
          </w:rPr>
          <w:fldChar w:fldCharType="begin"/>
        </w:r>
        <w:r w:rsidR="00305BF5">
          <w:rPr>
            <w:noProof/>
            <w:webHidden/>
          </w:rPr>
          <w:instrText xml:space="preserve"> PAGEREF _Toc140568456 \h </w:instrText>
        </w:r>
        <w:r w:rsidR="00305BF5">
          <w:rPr>
            <w:noProof/>
            <w:webHidden/>
          </w:rPr>
        </w:r>
        <w:r w:rsidR="00305BF5">
          <w:rPr>
            <w:noProof/>
            <w:webHidden/>
          </w:rPr>
          <w:fldChar w:fldCharType="separate"/>
        </w:r>
        <w:r w:rsidR="00305BF5">
          <w:rPr>
            <w:noProof/>
            <w:webHidden/>
          </w:rPr>
          <w:t>42</w:t>
        </w:r>
        <w:r w:rsidR="00305BF5">
          <w:rPr>
            <w:noProof/>
            <w:webHidden/>
          </w:rPr>
          <w:fldChar w:fldCharType="end"/>
        </w:r>
      </w:hyperlink>
    </w:p>
    <w:p w14:paraId="7D6F2D6A" w14:textId="2646BF06" w:rsidR="00305BF5" w:rsidRDefault="00212988">
      <w:pPr>
        <w:pStyle w:val="TableofFigures"/>
        <w:rPr>
          <w:rFonts w:asciiTheme="minorHAnsi" w:eastAsiaTheme="minorEastAsia" w:hAnsiTheme="minorHAnsi" w:cstheme="minorBidi"/>
          <w:noProof/>
          <w:color w:val="auto"/>
          <w:sz w:val="22"/>
          <w:szCs w:val="22"/>
        </w:rPr>
      </w:pPr>
      <w:hyperlink w:anchor="_Toc140568457" w:history="1">
        <w:r w:rsidR="00305BF5" w:rsidRPr="00F63139">
          <w:rPr>
            <w:rStyle w:val="Hyperlink"/>
            <w:noProof/>
          </w:rPr>
          <w:t>Figure 94: Outpatient Med Order – Order Check</w:t>
        </w:r>
        <w:r w:rsidR="00305BF5">
          <w:rPr>
            <w:noProof/>
            <w:webHidden/>
          </w:rPr>
          <w:tab/>
        </w:r>
        <w:r w:rsidR="00305BF5">
          <w:rPr>
            <w:noProof/>
            <w:webHidden/>
          </w:rPr>
          <w:fldChar w:fldCharType="begin"/>
        </w:r>
        <w:r w:rsidR="00305BF5">
          <w:rPr>
            <w:noProof/>
            <w:webHidden/>
          </w:rPr>
          <w:instrText xml:space="preserve"> PAGEREF _Toc140568457 \h </w:instrText>
        </w:r>
        <w:r w:rsidR="00305BF5">
          <w:rPr>
            <w:noProof/>
            <w:webHidden/>
          </w:rPr>
        </w:r>
        <w:r w:rsidR="00305BF5">
          <w:rPr>
            <w:noProof/>
            <w:webHidden/>
          </w:rPr>
          <w:fldChar w:fldCharType="separate"/>
        </w:r>
        <w:r w:rsidR="00305BF5">
          <w:rPr>
            <w:noProof/>
            <w:webHidden/>
          </w:rPr>
          <w:t>42</w:t>
        </w:r>
        <w:r w:rsidR="00305BF5">
          <w:rPr>
            <w:noProof/>
            <w:webHidden/>
          </w:rPr>
          <w:fldChar w:fldCharType="end"/>
        </w:r>
      </w:hyperlink>
    </w:p>
    <w:p w14:paraId="2D2E2C80" w14:textId="6B8F8875" w:rsidR="00305BF5" w:rsidRDefault="00212988">
      <w:pPr>
        <w:pStyle w:val="TableofFigures"/>
        <w:rPr>
          <w:rFonts w:asciiTheme="minorHAnsi" w:eastAsiaTheme="minorEastAsia" w:hAnsiTheme="minorHAnsi" w:cstheme="minorBidi"/>
          <w:noProof/>
          <w:color w:val="auto"/>
          <w:sz w:val="22"/>
          <w:szCs w:val="22"/>
        </w:rPr>
      </w:pPr>
      <w:hyperlink w:anchor="_Toc140568458" w:history="1">
        <w:r w:rsidR="00305BF5" w:rsidRPr="00F63139">
          <w:rPr>
            <w:rStyle w:val="Hyperlink"/>
            <w:noProof/>
          </w:rPr>
          <w:t>Figure 95: Outpatient Med Order - Drug Restriction/Guideline Information</w:t>
        </w:r>
        <w:r w:rsidR="00305BF5">
          <w:rPr>
            <w:noProof/>
            <w:webHidden/>
          </w:rPr>
          <w:tab/>
        </w:r>
        <w:r w:rsidR="00305BF5">
          <w:rPr>
            <w:noProof/>
            <w:webHidden/>
          </w:rPr>
          <w:fldChar w:fldCharType="begin"/>
        </w:r>
        <w:r w:rsidR="00305BF5">
          <w:rPr>
            <w:noProof/>
            <w:webHidden/>
          </w:rPr>
          <w:instrText xml:space="preserve"> PAGEREF _Toc140568458 \h </w:instrText>
        </w:r>
        <w:r w:rsidR="00305BF5">
          <w:rPr>
            <w:noProof/>
            <w:webHidden/>
          </w:rPr>
        </w:r>
        <w:r w:rsidR="00305BF5">
          <w:rPr>
            <w:noProof/>
            <w:webHidden/>
          </w:rPr>
          <w:fldChar w:fldCharType="separate"/>
        </w:r>
        <w:r w:rsidR="00305BF5">
          <w:rPr>
            <w:noProof/>
            <w:webHidden/>
          </w:rPr>
          <w:t>42</w:t>
        </w:r>
        <w:r w:rsidR="00305BF5">
          <w:rPr>
            <w:noProof/>
            <w:webHidden/>
          </w:rPr>
          <w:fldChar w:fldCharType="end"/>
        </w:r>
      </w:hyperlink>
    </w:p>
    <w:p w14:paraId="5F6E010A" w14:textId="376FD47B" w:rsidR="00305BF5" w:rsidRDefault="00212988">
      <w:pPr>
        <w:pStyle w:val="TableofFigures"/>
        <w:rPr>
          <w:rFonts w:asciiTheme="minorHAnsi" w:eastAsiaTheme="minorEastAsia" w:hAnsiTheme="minorHAnsi" w:cstheme="minorBidi"/>
          <w:noProof/>
          <w:color w:val="auto"/>
          <w:sz w:val="22"/>
          <w:szCs w:val="22"/>
        </w:rPr>
      </w:pPr>
      <w:hyperlink w:anchor="_Toc140568459" w:history="1">
        <w:r w:rsidR="00305BF5" w:rsidRPr="00F63139">
          <w:rPr>
            <w:rStyle w:val="Hyperlink"/>
            <w:noProof/>
          </w:rPr>
          <w:t>Figure 96: Outpatient Med Order - Drug Info</w:t>
        </w:r>
        <w:r w:rsidR="00305BF5">
          <w:rPr>
            <w:noProof/>
            <w:webHidden/>
          </w:rPr>
          <w:tab/>
        </w:r>
        <w:r w:rsidR="00305BF5">
          <w:rPr>
            <w:noProof/>
            <w:webHidden/>
          </w:rPr>
          <w:fldChar w:fldCharType="begin"/>
        </w:r>
        <w:r w:rsidR="00305BF5">
          <w:rPr>
            <w:noProof/>
            <w:webHidden/>
          </w:rPr>
          <w:instrText xml:space="preserve"> PAGEREF _Toc140568459 \h </w:instrText>
        </w:r>
        <w:r w:rsidR="00305BF5">
          <w:rPr>
            <w:noProof/>
            <w:webHidden/>
          </w:rPr>
        </w:r>
        <w:r w:rsidR="00305BF5">
          <w:rPr>
            <w:noProof/>
            <w:webHidden/>
          </w:rPr>
          <w:fldChar w:fldCharType="separate"/>
        </w:r>
        <w:r w:rsidR="00305BF5">
          <w:rPr>
            <w:noProof/>
            <w:webHidden/>
          </w:rPr>
          <w:t>43</w:t>
        </w:r>
        <w:r w:rsidR="00305BF5">
          <w:rPr>
            <w:noProof/>
            <w:webHidden/>
          </w:rPr>
          <w:fldChar w:fldCharType="end"/>
        </w:r>
      </w:hyperlink>
    </w:p>
    <w:p w14:paraId="1A2AD4F8" w14:textId="327C67A8" w:rsidR="00305BF5" w:rsidRDefault="00212988">
      <w:pPr>
        <w:pStyle w:val="TableofFigures"/>
        <w:rPr>
          <w:rFonts w:asciiTheme="minorHAnsi" w:eastAsiaTheme="minorEastAsia" w:hAnsiTheme="minorHAnsi" w:cstheme="minorBidi"/>
          <w:noProof/>
          <w:color w:val="auto"/>
          <w:sz w:val="22"/>
          <w:szCs w:val="22"/>
        </w:rPr>
      </w:pPr>
      <w:hyperlink w:anchor="_Toc140568460" w:history="1">
        <w:r w:rsidR="00305BF5" w:rsidRPr="00F63139">
          <w:rPr>
            <w:rStyle w:val="Hyperlink"/>
            <w:noProof/>
          </w:rPr>
          <w:t>Figure 97: Outpatient Med Order - Provider Info</w:t>
        </w:r>
        <w:r w:rsidR="00305BF5">
          <w:rPr>
            <w:noProof/>
            <w:webHidden/>
          </w:rPr>
          <w:tab/>
        </w:r>
        <w:r w:rsidR="00305BF5">
          <w:rPr>
            <w:noProof/>
            <w:webHidden/>
          </w:rPr>
          <w:fldChar w:fldCharType="begin"/>
        </w:r>
        <w:r w:rsidR="00305BF5">
          <w:rPr>
            <w:noProof/>
            <w:webHidden/>
          </w:rPr>
          <w:instrText xml:space="preserve"> PAGEREF _Toc140568460 \h </w:instrText>
        </w:r>
        <w:r w:rsidR="00305BF5">
          <w:rPr>
            <w:noProof/>
            <w:webHidden/>
          </w:rPr>
        </w:r>
        <w:r w:rsidR="00305BF5">
          <w:rPr>
            <w:noProof/>
            <w:webHidden/>
          </w:rPr>
          <w:fldChar w:fldCharType="separate"/>
        </w:r>
        <w:r w:rsidR="00305BF5">
          <w:rPr>
            <w:noProof/>
            <w:webHidden/>
          </w:rPr>
          <w:t>43</w:t>
        </w:r>
        <w:r w:rsidR="00305BF5">
          <w:rPr>
            <w:noProof/>
            <w:webHidden/>
          </w:rPr>
          <w:fldChar w:fldCharType="end"/>
        </w:r>
      </w:hyperlink>
    </w:p>
    <w:p w14:paraId="7838FCFD" w14:textId="38DEE9F6" w:rsidR="00305BF5" w:rsidRDefault="00212988">
      <w:pPr>
        <w:pStyle w:val="TableofFigures"/>
        <w:rPr>
          <w:rFonts w:asciiTheme="minorHAnsi" w:eastAsiaTheme="minorEastAsia" w:hAnsiTheme="minorHAnsi" w:cstheme="minorBidi"/>
          <w:noProof/>
          <w:color w:val="auto"/>
          <w:sz w:val="22"/>
          <w:szCs w:val="22"/>
        </w:rPr>
      </w:pPr>
      <w:hyperlink w:anchor="_Toc140568461" w:history="1">
        <w:r w:rsidR="00305BF5" w:rsidRPr="00F63139">
          <w:rPr>
            <w:rStyle w:val="Hyperlink"/>
            <w:noProof/>
          </w:rPr>
          <w:t>Figure 98: Outpatient Med Order - Activity Log</w:t>
        </w:r>
        <w:r w:rsidR="00305BF5">
          <w:rPr>
            <w:noProof/>
            <w:webHidden/>
          </w:rPr>
          <w:tab/>
        </w:r>
        <w:r w:rsidR="00305BF5">
          <w:rPr>
            <w:noProof/>
            <w:webHidden/>
          </w:rPr>
          <w:fldChar w:fldCharType="begin"/>
        </w:r>
        <w:r w:rsidR="00305BF5">
          <w:rPr>
            <w:noProof/>
            <w:webHidden/>
          </w:rPr>
          <w:instrText xml:space="preserve"> PAGEREF _Toc140568461 \h </w:instrText>
        </w:r>
        <w:r w:rsidR="00305BF5">
          <w:rPr>
            <w:noProof/>
            <w:webHidden/>
          </w:rPr>
        </w:r>
        <w:r w:rsidR="00305BF5">
          <w:rPr>
            <w:noProof/>
            <w:webHidden/>
          </w:rPr>
          <w:fldChar w:fldCharType="separate"/>
        </w:r>
        <w:r w:rsidR="00305BF5">
          <w:rPr>
            <w:noProof/>
            <w:webHidden/>
          </w:rPr>
          <w:t>43</w:t>
        </w:r>
        <w:r w:rsidR="00305BF5">
          <w:rPr>
            <w:noProof/>
            <w:webHidden/>
          </w:rPr>
          <w:fldChar w:fldCharType="end"/>
        </w:r>
      </w:hyperlink>
    </w:p>
    <w:p w14:paraId="3D4E8061" w14:textId="62538683" w:rsidR="00305BF5" w:rsidRDefault="00212988">
      <w:pPr>
        <w:pStyle w:val="TableofFigures"/>
        <w:rPr>
          <w:rFonts w:asciiTheme="minorHAnsi" w:eastAsiaTheme="minorEastAsia" w:hAnsiTheme="minorHAnsi" w:cstheme="minorBidi"/>
          <w:noProof/>
          <w:color w:val="auto"/>
          <w:sz w:val="22"/>
          <w:szCs w:val="22"/>
        </w:rPr>
      </w:pPr>
      <w:hyperlink w:anchor="_Toc140568462" w:history="1">
        <w:r w:rsidR="00305BF5" w:rsidRPr="00F63139">
          <w:rPr>
            <w:rStyle w:val="Hyperlink"/>
            <w:noProof/>
          </w:rPr>
          <w:t>Figure 99: Inpatient Med List</w:t>
        </w:r>
        <w:r w:rsidR="00305BF5">
          <w:rPr>
            <w:noProof/>
            <w:webHidden/>
          </w:rPr>
          <w:tab/>
        </w:r>
        <w:r w:rsidR="00305BF5">
          <w:rPr>
            <w:noProof/>
            <w:webHidden/>
          </w:rPr>
          <w:fldChar w:fldCharType="begin"/>
        </w:r>
        <w:r w:rsidR="00305BF5">
          <w:rPr>
            <w:noProof/>
            <w:webHidden/>
          </w:rPr>
          <w:instrText xml:space="preserve"> PAGEREF _Toc140568462 \h </w:instrText>
        </w:r>
        <w:r w:rsidR="00305BF5">
          <w:rPr>
            <w:noProof/>
            <w:webHidden/>
          </w:rPr>
        </w:r>
        <w:r w:rsidR="00305BF5">
          <w:rPr>
            <w:noProof/>
            <w:webHidden/>
          </w:rPr>
          <w:fldChar w:fldCharType="separate"/>
        </w:r>
        <w:r w:rsidR="00305BF5">
          <w:rPr>
            <w:noProof/>
            <w:webHidden/>
          </w:rPr>
          <w:t>44</w:t>
        </w:r>
        <w:r w:rsidR="00305BF5">
          <w:rPr>
            <w:noProof/>
            <w:webHidden/>
          </w:rPr>
          <w:fldChar w:fldCharType="end"/>
        </w:r>
      </w:hyperlink>
    </w:p>
    <w:p w14:paraId="079FD67E" w14:textId="1E4F85E3" w:rsidR="00305BF5" w:rsidRDefault="00212988">
      <w:pPr>
        <w:pStyle w:val="TableofFigures"/>
        <w:rPr>
          <w:rFonts w:asciiTheme="minorHAnsi" w:eastAsiaTheme="minorEastAsia" w:hAnsiTheme="minorHAnsi" w:cstheme="minorBidi"/>
          <w:noProof/>
          <w:color w:val="auto"/>
          <w:sz w:val="22"/>
          <w:szCs w:val="22"/>
        </w:rPr>
      </w:pPr>
      <w:hyperlink w:anchor="_Toc140568463" w:history="1">
        <w:r w:rsidR="00305BF5" w:rsidRPr="00F63139">
          <w:rPr>
            <w:rStyle w:val="Hyperlink"/>
            <w:noProof/>
          </w:rPr>
          <w:t>Figure 100: Inpatient Med List - More Button</w:t>
        </w:r>
        <w:r w:rsidR="00305BF5">
          <w:rPr>
            <w:noProof/>
            <w:webHidden/>
          </w:rPr>
          <w:tab/>
        </w:r>
        <w:r w:rsidR="00305BF5">
          <w:rPr>
            <w:noProof/>
            <w:webHidden/>
          </w:rPr>
          <w:fldChar w:fldCharType="begin"/>
        </w:r>
        <w:r w:rsidR="00305BF5">
          <w:rPr>
            <w:noProof/>
            <w:webHidden/>
          </w:rPr>
          <w:instrText xml:space="preserve"> PAGEREF _Toc140568463 \h </w:instrText>
        </w:r>
        <w:r w:rsidR="00305BF5">
          <w:rPr>
            <w:noProof/>
            <w:webHidden/>
          </w:rPr>
        </w:r>
        <w:r w:rsidR="00305BF5">
          <w:rPr>
            <w:noProof/>
            <w:webHidden/>
          </w:rPr>
          <w:fldChar w:fldCharType="separate"/>
        </w:r>
        <w:r w:rsidR="00305BF5">
          <w:rPr>
            <w:noProof/>
            <w:webHidden/>
          </w:rPr>
          <w:t>44</w:t>
        </w:r>
        <w:r w:rsidR="00305BF5">
          <w:rPr>
            <w:noProof/>
            <w:webHidden/>
          </w:rPr>
          <w:fldChar w:fldCharType="end"/>
        </w:r>
      </w:hyperlink>
    </w:p>
    <w:p w14:paraId="19F45DAB" w14:textId="3BFA8201" w:rsidR="00305BF5" w:rsidRDefault="00212988">
      <w:pPr>
        <w:pStyle w:val="TableofFigures"/>
        <w:rPr>
          <w:rFonts w:asciiTheme="minorHAnsi" w:eastAsiaTheme="minorEastAsia" w:hAnsiTheme="minorHAnsi" w:cstheme="minorBidi"/>
          <w:noProof/>
          <w:color w:val="auto"/>
          <w:sz w:val="22"/>
          <w:szCs w:val="22"/>
        </w:rPr>
      </w:pPr>
      <w:hyperlink w:anchor="_Toc140568464" w:history="1">
        <w:r w:rsidR="00305BF5" w:rsidRPr="00F63139">
          <w:rPr>
            <w:rStyle w:val="Hyperlink"/>
            <w:noProof/>
          </w:rPr>
          <w:t>Figure 101: Inpatient Med List - Expanded View</w:t>
        </w:r>
        <w:r w:rsidR="00305BF5">
          <w:rPr>
            <w:noProof/>
            <w:webHidden/>
          </w:rPr>
          <w:tab/>
        </w:r>
        <w:r w:rsidR="00305BF5">
          <w:rPr>
            <w:noProof/>
            <w:webHidden/>
          </w:rPr>
          <w:fldChar w:fldCharType="begin"/>
        </w:r>
        <w:r w:rsidR="00305BF5">
          <w:rPr>
            <w:noProof/>
            <w:webHidden/>
          </w:rPr>
          <w:instrText xml:space="preserve"> PAGEREF _Toc140568464 \h </w:instrText>
        </w:r>
        <w:r w:rsidR="00305BF5">
          <w:rPr>
            <w:noProof/>
            <w:webHidden/>
          </w:rPr>
        </w:r>
        <w:r w:rsidR="00305BF5">
          <w:rPr>
            <w:noProof/>
            <w:webHidden/>
          </w:rPr>
          <w:fldChar w:fldCharType="separate"/>
        </w:r>
        <w:r w:rsidR="00305BF5">
          <w:rPr>
            <w:noProof/>
            <w:webHidden/>
          </w:rPr>
          <w:t>45</w:t>
        </w:r>
        <w:r w:rsidR="00305BF5">
          <w:rPr>
            <w:noProof/>
            <w:webHidden/>
          </w:rPr>
          <w:fldChar w:fldCharType="end"/>
        </w:r>
      </w:hyperlink>
    </w:p>
    <w:p w14:paraId="4EBA1DF2" w14:textId="1DCFB1F4" w:rsidR="00305BF5" w:rsidRDefault="00212988">
      <w:pPr>
        <w:pStyle w:val="TableofFigures"/>
        <w:rPr>
          <w:rFonts w:asciiTheme="minorHAnsi" w:eastAsiaTheme="minorEastAsia" w:hAnsiTheme="minorHAnsi" w:cstheme="minorBidi"/>
          <w:noProof/>
          <w:color w:val="auto"/>
          <w:sz w:val="22"/>
          <w:szCs w:val="22"/>
        </w:rPr>
      </w:pPr>
      <w:hyperlink w:anchor="_Toc140568465" w:history="1">
        <w:r w:rsidR="00305BF5" w:rsidRPr="00F63139">
          <w:rPr>
            <w:rStyle w:val="Hyperlink"/>
            <w:noProof/>
          </w:rPr>
          <w:t>Figure 102: Inpatient Med List - Help Text</w:t>
        </w:r>
        <w:r w:rsidR="00305BF5">
          <w:rPr>
            <w:noProof/>
            <w:webHidden/>
          </w:rPr>
          <w:tab/>
        </w:r>
        <w:r w:rsidR="00305BF5">
          <w:rPr>
            <w:noProof/>
            <w:webHidden/>
          </w:rPr>
          <w:fldChar w:fldCharType="begin"/>
        </w:r>
        <w:r w:rsidR="00305BF5">
          <w:rPr>
            <w:noProof/>
            <w:webHidden/>
          </w:rPr>
          <w:instrText xml:space="preserve"> PAGEREF _Toc140568465 \h </w:instrText>
        </w:r>
        <w:r w:rsidR="00305BF5">
          <w:rPr>
            <w:noProof/>
            <w:webHidden/>
          </w:rPr>
        </w:r>
        <w:r w:rsidR="00305BF5">
          <w:rPr>
            <w:noProof/>
            <w:webHidden/>
          </w:rPr>
          <w:fldChar w:fldCharType="separate"/>
        </w:r>
        <w:r w:rsidR="00305BF5">
          <w:rPr>
            <w:noProof/>
            <w:webHidden/>
          </w:rPr>
          <w:t>45</w:t>
        </w:r>
        <w:r w:rsidR="00305BF5">
          <w:rPr>
            <w:noProof/>
            <w:webHidden/>
          </w:rPr>
          <w:fldChar w:fldCharType="end"/>
        </w:r>
      </w:hyperlink>
    </w:p>
    <w:p w14:paraId="551BA8ED" w14:textId="48738D69" w:rsidR="00305BF5" w:rsidRDefault="00212988">
      <w:pPr>
        <w:pStyle w:val="TableofFigures"/>
        <w:rPr>
          <w:rFonts w:asciiTheme="minorHAnsi" w:eastAsiaTheme="minorEastAsia" w:hAnsiTheme="minorHAnsi" w:cstheme="minorBidi"/>
          <w:noProof/>
          <w:color w:val="auto"/>
          <w:sz w:val="22"/>
          <w:szCs w:val="22"/>
        </w:rPr>
      </w:pPr>
      <w:hyperlink w:anchor="_Toc140568466" w:history="1">
        <w:r w:rsidR="00305BF5" w:rsidRPr="00F63139">
          <w:rPr>
            <w:rStyle w:val="Hyperlink"/>
            <w:noProof/>
          </w:rPr>
          <w:t>Figure 103: Inpatient Med Order - Active Orders Detail Screen</w:t>
        </w:r>
        <w:r w:rsidR="00305BF5">
          <w:rPr>
            <w:noProof/>
            <w:webHidden/>
          </w:rPr>
          <w:tab/>
        </w:r>
        <w:r w:rsidR="00305BF5">
          <w:rPr>
            <w:noProof/>
            <w:webHidden/>
          </w:rPr>
          <w:fldChar w:fldCharType="begin"/>
        </w:r>
        <w:r w:rsidR="00305BF5">
          <w:rPr>
            <w:noProof/>
            <w:webHidden/>
          </w:rPr>
          <w:instrText xml:space="preserve"> PAGEREF _Toc140568466 \h </w:instrText>
        </w:r>
        <w:r w:rsidR="00305BF5">
          <w:rPr>
            <w:noProof/>
            <w:webHidden/>
          </w:rPr>
        </w:r>
        <w:r w:rsidR="00305BF5">
          <w:rPr>
            <w:noProof/>
            <w:webHidden/>
          </w:rPr>
          <w:fldChar w:fldCharType="separate"/>
        </w:r>
        <w:r w:rsidR="00305BF5">
          <w:rPr>
            <w:noProof/>
            <w:webHidden/>
          </w:rPr>
          <w:t>46</w:t>
        </w:r>
        <w:r w:rsidR="00305BF5">
          <w:rPr>
            <w:noProof/>
            <w:webHidden/>
          </w:rPr>
          <w:fldChar w:fldCharType="end"/>
        </w:r>
      </w:hyperlink>
    </w:p>
    <w:p w14:paraId="212C6809" w14:textId="23311025" w:rsidR="00305BF5" w:rsidRDefault="00212988">
      <w:pPr>
        <w:pStyle w:val="TableofFigures"/>
        <w:rPr>
          <w:rFonts w:asciiTheme="minorHAnsi" w:eastAsiaTheme="minorEastAsia" w:hAnsiTheme="minorHAnsi" w:cstheme="minorBidi"/>
          <w:noProof/>
          <w:color w:val="auto"/>
          <w:sz w:val="22"/>
          <w:szCs w:val="22"/>
        </w:rPr>
      </w:pPr>
      <w:hyperlink w:anchor="_Toc140568467" w:history="1">
        <w:r w:rsidR="00305BF5" w:rsidRPr="00F63139">
          <w:rPr>
            <w:rStyle w:val="Hyperlink"/>
            <w:noProof/>
          </w:rPr>
          <w:t>Figure 104: Inpatient Med Order - Additional Details</w:t>
        </w:r>
        <w:r w:rsidR="00305BF5">
          <w:rPr>
            <w:noProof/>
            <w:webHidden/>
          </w:rPr>
          <w:tab/>
        </w:r>
        <w:r w:rsidR="00305BF5">
          <w:rPr>
            <w:noProof/>
            <w:webHidden/>
          </w:rPr>
          <w:fldChar w:fldCharType="begin"/>
        </w:r>
        <w:r w:rsidR="00305BF5">
          <w:rPr>
            <w:noProof/>
            <w:webHidden/>
          </w:rPr>
          <w:instrText xml:space="preserve"> PAGEREF _Toc140568467 \h </w:instrText>
        </w:r>
        <w:r w:rsidR="00305BF5">
          <w:rPr>
            <w:noProof/>
            <w:webHidden/>
          </w:rPr>
        </w:r>
        <w:r w:rsidR="00305BF5">
          <w:rPr>
            <w:noProof/>
            <w:webHidden/>
          </w:rPr>
          <w:fldChar w:fldCharType="separate"/>
        </w:r>
        <w:r w:rsidR="00305BF5">
          <w:rPr>
            <w:noProof/>
            <w:webHidden/>
          </w:rPr>
          <w:t>46</w:t>
        </w:r>
        <w:r w:rsidR="00305BF5">
          <w:rPr>
            <w:noProof/>
            <w:webHidden/>
          </w:rPr>
          <w:fldChar w:fldCharType="end"/>
        </w:r>
      </w:hyperlink>
    </w:p>
    <w:p w14:paraId="3F9FF63D" w14:textId="46675C8B" w:rsidR="00305BF5" w:rsidRDefault="00212988">
      <w:pPr>
        <w:pStyle w:val="TableofFigures"/>
        <w:rPr>
          <w:rFonts w:asciiTheme="minorHAnsi" w:eastAsiaTheme="minorEastAsia" w:hAnsiTheme="minorHAnsi" w:cstheme="minorBidi"/>
          <w:noProof/>
          <w:color w:val="auto"/>
          <w:sz w:val="22"/>
          <w:szCs w:val="22"/>
        </w:rPr>
      </w:pPr>
      <w:hyperlink w:anchor="_Toc140568468" w:history="1">
        <w:r w:rsidR="00305BF5" w:rsidRPr="00F63139">
          <w:rPr>
            <w:rStyle w:val="Hyperlink"/>
            <w:noProof/>
          </w:rPr>
          <w:t>Figure 105: Inpatient Med Order - Order Check</w:t>
        </w:r>
        <w:r w:rsidR="00305BF5">
          <w:rPr>
            <w:noProof/>
            <w:webHidden/>
          </w:rPr>
          <w:tab/>
        </w:r>
        <w:r w:rsidR="00305BF5">
          <w:rPr>
            <w:noProof/>
            <w:webHidden/>
          </w:rPr>
          <w:fldChar w:fldCharType="begin"/>
        </w:r>
        <w:r w:rsidR="00305BF5">
          <w:rPr>
            <w:noProof/>
            <w:webHidden/>
          </w:rPr>
          <w:instrText xml:space="preserve"> PAGEREF _Toc140568468 \h </w:instrText>
        </w:r>
        <w:r w:rsidR="00305BF5">
          <w:rPr>
            <w:noProof/>
            <w:webHidden/>
          </w:rPr>
        </w:r>
        <w:r w:rsidR="00305BF5">
          <w:rPr>
            <w:noProof/>
            <w:webHidden/>
          </w:rPr>
          <w:fldChar w:fldCharType="separate"/>
        </w:r>
        <w:r w:rsidR="00305BF5">
          <w:rPr>
            <w:noProof/>
            <w:webHidden/>
          </w:rPr>
          <w:t>46</w:t>
        </w:r>
        <w:r w:rsidR="00305BF5">
          <w:rPr>
            <w:noProof/>
            <w:webHidden/>
          </w:rPr>
          <w:fldChar w:fldCharType="end"/>
        </w:r>
      </w:hyperlink>
    </w:p>
    <w:p w14:paraId="76B65B3F" w14:textId="71F6CA20" w:rsidR="00305BF5" w:rsidRDefault="00212988">
      <w:pPr>
        <w:pStyle w:val="TableofFigures"/>
        <w:rPr>
          <w:rFonts w:asciiTheme="minorHAnsi" w:eastAsiaTheme="minorEastAsia" w:hAnsiTheme="minorHAnsi" w:cstheme="minorBidi"/>
          <w:noProof/>
          <w:color w:val="auto"/>
          <w:sz w:val="22"/>
          <w:szCs w:val="22"/>
        </w:rPr>
      </w:pPr>
      <w:hyperlink w:anchor="_Toc140568469" w:history="1">
        <w:r w:rsidR="00305BF5" w:rsidRPr="00F63139">
          <w:rPr>
            <w:rStyle w:val="Hyperlink"/>
            <w:noProof/>
          </w:rPr>
          <w:t>Figure 106: Inpatient Med Order - Drug Restriction/Guideline Information</w:t>
        </w:r>
        <w:r w:rsidR="00305BF5">
          <w:rPr>
            <w:noProof/>
            <w:webHidden/>
          </w:rPr>
          <w:tab/>
        </w:r>
        <w:r w:rsidR="00305BF5">
          <w:rPr>
            <w:noProof/>
            <w:webHidden/>
          </w:rPr>
          <w:fldChar w:fldCharType="begin"/>
        </w:r>
        <w:r w:rsidR="00305BF5">
          <w:rPr>
            <w:noProof/>
            <w:webHidden/>
          </w:rPr>
          <w:instrText xml:space="preserve"> PAGEREF _Toc140568469 \h </w:instrText>
        </w:r>
        <w:r w:rsidR="00305BF5">
          <w:rPr>
            <w:noProof/>
            <w:webHidden/>
          </w:rPr>
        </w:r>
        <w:r w:rsidR="00305BF5">
          <w:rPr>
            <w:noProof/>
            <w:webHidden/>
          </w:rPr>
          <w:fldChar w:fldCharType="separate"/>
        </w:r>
        <w:r w:rsidR="00305BF5">
          <w:rPr>
            <w:noProof/>
            <w:webHidden/>
          </w:rPr>
          <w:t>47</w:t>
        </w:r>
        <w:r w:rsidR="00305BF5">
          <w:rPr>
            <w:noProof/>
            <w:webHidden/>
          </w:rPr>
          <w:fldChar w:fldCharType="end"/>
        </w:r>
      </w:hyperlink>
    </w:p>
    <w:p w14:paraId="4CD77EF7" w14:textId="0AF31B3C" w:rsidR="00305BF5" w:rsidRDefault="00212988">
      <w:pPr>
        <w:pStyle w:val="TableofFigures"/>
        <w:rPr>
          <w:rFonts w:asciiTheme="minorHAnsi" w:eastAsiaTheme="minorEastAsia" w:hAnsiTheme="minorHAnsi" w:cstheme="minorBidi"/>
          <w:noProof/>
          <w:color w:val="auto"/>
          <w:sz w:val="22"/>
          <w:szCs w:val="22"/>
        </w:rPr>
      </w:pPr>
      <w:hyperlink w:anchor="_Toc140568470" w:history="1">
        <w:r w:rsidR="00305BF5" w:rsidRPr="00F63139">
          <w:rPr>
            <w:rStyle w:val="Hyperlink"/>
            <w:noProof/>
          </w:rPr>
          <w:t>Figure 107: Inpatient Med Order - Drug Info</w:t>
        </w:r>
        <w:r w:rsidR="00305BF5">
          <w:rPr>
            <w:noProof/>
            <w:webHidden/>
          </w:rPr>
          <w:tab/>
        </w:r>
        <w:r w:rsidR="00305BF5">
          <w:rPr>
            <w:noProof/>
            <w:webHidden/>
          </w:rPr>
          <w:fldChar w:fldCharType="begin"/>
        </w:r>
        <w:r w:rsidR="00305BF5">
          <w:rPr>
            <w:noProof/>
            <w:webHidden/>
          </w:rPr>
          <w:instrText xml:space="preserve"> PAGEREF _Toc140568470 \h </w:instrText>
        </w:r>
        <w:r w:rsidR="00305BF5">
          <w:rPr>
            <w:noProof/>
            <w:webHidden/>
          </w:rPr>
        </w:r>
        <w:r w:rsidR="00305BF5">
          <w:rPr>
            <w:noProof/>
            <w:webHidden/>
          </w:rPr>
          <w:fldChar w:fldCharType="separate"/>
        </w:r>
        <w:r w:rsidR="00305BF5">
          <w:rPr>
            <w:noProof/>
            <w:webHidden/>
          </w:rPr>
          <w:t>47</w:t>
        </w:r>
        <w:r w:rsidR="00305BF5">
          <w:rPr>
            <w:noProof/>
            <w:webHidden/>
          </w:rPr>
          <w:fldChar w:fldCharType="end"/>
        </w:r>
      </w:hyperlink>
    </w:p>
    <w:p w14:paraId="022EA5F9" w14:textId="4652A4BF" w:rsidR="00305BF5" w:rsidRDefault="00212988">
      <w:pPr>
        <w:pStyle w:val="TableofFigures"/>
        <w:rPr>
          <w:rFonts w:asciiTheme="minorHAnsi" w:eastAsiaTheme="minorEastAsia" w:hAnsiTheme="minorHAnsi" w:cstheme="minorBidi"/>
          <w:noProof/>
          <w:color w:val="auto"/>
          <w:sz w:val="22"/>
          <w:szCs w:val="22"/>
        </w:rPr>
      </w:pPr>
      <w:hyperlink w:anchor="_Toc140568471" w:history="1">
        <w:r w:rsidR="00305BF5" w:rsidRPr="00F63139">
          <w:rPr>
            <w:rStyle w:val="Hyperlink"/>
            <w:noProof/>
          </w:rPr>
          <w:t>Figure 108: Inpatient Med Order - Provider Information</w:t>
        </w:r>
        <w:r w:rsidR="00305BF5">
          <w:rPr>
            <w:noProof/>
            <w:webHidden/>
          </w:rPr>
          <w:tab/>
        </w:r>
        <w:r w:rsidR="00305BF5">
          <w:rPr>
            <w:noProof/>
            <w:webHidden/>
          </w:rPr>
          <w:fldChar w:fldCharType="begin"/>
        </w:r>
        <w:r w:rsidR="00305BF5">
          <w:rPr>
            <w:noProof/>
            <w:webHidden/>
          </w:rPr>
          <w:instrText xml:space="preserve"> PAGEREF _Toc140568471 \h </w:instrText>
        </w:r>
        <w:r w:rsidR="00305BF5">
          <w:rPr>
            <w:noProof/>
            <w:webHidden/>
          </w:rPr>
        </w:r>
        <w:r w:rsidR="00305BF5">
          <w:rPr>
            <w:noProof/>
            <w:webHidden/>
          </w:rPr>
          <w:fldChar w:fldCharType="separate"/>
        </w:r>
        <w:r w:rsidR="00305BF5">
          <w:rPr>
            <w:noProof/>
            <w:webHidden/>
          </w:rPr>
          <w:t>47</w:t>
        </w:r>
        <w:r w:rsidR="00305BF5">
          <w:rPr>
            <w:noProof/>
            <w:webHidden/>
          </w:rPr>
          <w:fldChar w:fldCharType="end"/>
        </w:r>
      </w:hyperlink>
    </w:p>
    <w:p w14:paraId="52A1E592" w14:textId="6D3AC34C" w:rsidR="00305BF5" w:rsidRDefault="00212988">
      <w:pPr>
        <w:pStyle w:val="TableofFigures"/>
        <w:rPr>
          <w:rFonts w:asciiTheme="minorHAnsi" w:eastAsiaTheme="minorEastAsia" w:hAnsiTheme="minorHAnsi" w:cstheme="minorBidi"/>
          <w:noProof/>
          <w:color w:val="auto"/>
          <w:sz w:val="22"/>
          <w:szCs w:val="22"/>
        </w:rPr>
      </w:pPr>
      <w:hyperlink w:anchor="_Toc140568472" w:history="1">
        <w:r w:rsidR="00305BF5" w:rsidRPr="00F63139">
          <w:rPr>
            <w:rStyle w:val="Hyperlink"/>
            <w:noProof/>
          </w:rPr>
          <w:t>Figure 109: Inpatient Med Order - PADE Inventory</w:t>
        </w:r>
        <w:r w:rsidR="00305BF5">
          <w:rPr>
            <w:noProof/>
            <w:webHidden/>
          </w:rPr>
          <w:tab/>
        </w:r>
        <w:r w:rsidR="00305BF5">
          <w:rPr>
            <w:noProof/>
            <w:webHidden/>
          </w:rPr>
          <w:fldChar w:fldCharType="begin"/>
        </w:r>
        <w:r w:rsidR="00305BF5">
          <w:rPr>
            <w:noProof/>
            <w:webHidden/>
          </w:rPr>
          <w:instrText xml:space="preserve"> PAGEREF _Toc140568472 \h </w:instrText>
        </w:r>
        <w:r w:rsidR="00305BF5">
          <w:rPr>
            <w:noProof/>
            <w:webHidden/>
          </w:rPr>
        </w:r>
        <w:r w:rsidR="00305BF5">
          <w:rPr>
            <w:noProof/>
            <w:webHidden/>
          </w:rPr>
          <w:fldChar w:fldCharType="separate"/>
        </w:r>
        <w:r w:rsidR="00305BF5">
          <w:rPr>
            <w:noProof/>
            <w:webHidden/>
          </w:rPr>
          <w:t>48</w:t>
        </w:r>
        <w:r w:rsidR="00305BF5">
          <w:rPr>
            <w:noProof/>
            <w:webHidden/>
          </w:rPr>
          <w:fldChar w:fldCharType="end"/>
        </w:r>
      </w:hyperlink>
    </w:p>
    <w:p w14:paraId="27F10103" w14:textId="4E006125" w:rsidR="00305BF5" w:rsidRDefault="00212988">
      <w:pPr>
        <w:pStyle w:val="TableofFigures"/>
        <w:rPr>
          <w:rFonts w:asciiTheme="minorHAnsi" w:eastAsiaTheme="minorEastAsia" w:hAnsiTheme="minorHAnsi" w:cstheme="minorBidi"/>
          <w:noProof/>
          <w:color w:val="auto"/>
          <w:sz w:val="22"/>
          <w:szCs w:val="22"/>
        </w:rPr>
      </w:pPr>
      <w:hyperlink w:anchor="_Toc140568473" w:history="1">
        <w:r w:rsidR="00305BF5" w:rsidRPr="00F63139">
          <w:rPr>
            <w:rStyle w:val="Hyperlink"/>
            <w:noProof/>
          </w:rPr>
          <w:t>Figure 110: Inpatient Med Order - Administration Hx</w:t>
        </w:r>
        <w:r w:rsidR="00305BF5">
          <w:rPr>
            <w:noProof/>
            <w:webHidden/>
          </w:rPr>
          <w:tab/>
        </w:r>
        <w:r w:rsidR="00305BF5">
          <w:rPr>
            <w:noProof/>
            <w:webHidden/>
          </w:rPr>
          <w:fldChar w:fldCharType="begin"/>
        </w:r>
        <w:r w:rsidR="00305BF5">
          <w:rPr>
            <w:noProof/>
            <w:webHidden/>
          </w:rPr>
          <w:instrText xml:space="preserve"> PAGEREF _Toc140568473 \h </w:instrText>
        </w:r>
        <w:r w:rsidR="00305BF5">
          <w:rPr>
            <w:noProof/>
            <w:webHidden/>
          </w:rPr>
        </w:r>
        <w:r w:rsidR="00305BF5">
          <w:rPr>
            <w:noProof/>
            <w:webHidden/>
          </w:rPr>
          <w:fldChar w:fldCharType="separate"/>
        </w:r>
        <w:r w:rsidR="00305BF5">
          <w:rPr>
            <w:noProof/>
            <w:webHidden/>
          </w:rPr>
          <w:t>48</w:t>
        </w:r>
        <w:r w:rsidR="00305BF5">
          <w:rPr>
            <w:noProof/>
            <w:webHidden/>
          </w:rPr>
          <w:fldChar w:fldCharType="end"/>
        </w:r>
      </w:hyperlink>
    </w:p>
    <w:p w14:paraId="63C09AF1" w14:textId="65BB7759" w:rsidR="00305BF5" w:rsidRDefault="00212988">
      <w:pPr>
        <w:pStyle w:val="TableofFigures"/>
        <w:rPr>
          <w:rFonts w:asciiTheme="minorHAnsi" w:eastAsiaTheme="minorEastAsia" w:hAnsiTheme="minorHAnsi" w:cstheme="minorBidi"/>
          <w:noProof/>
          <w:color w:val="auto"/>
          <w:sz w:val="22"/>
          <w:szCs w:val="22"/>
        </w:rPr>
      </w:pPr>
      <w:hyperlink w:anchor="_Toc140568474" w:history="1">
        <w:r w:rsidR="00305BF5" w:rsidRPr="00F63139">
          <w:rPr>
            <w:rStyle w:val="Hyperlink"/>
            <w:noProof/>
          </w:rPr>
          <w:t>Figure 111: Clinic Med List</w:t>
        </w:r>
        <w:r w:rsidR="00305BF5">
          <w:rPr>
            <w:noProof/>
            <w:webHidden/>
          </w:rPr>
          <w:tab/>
        </w:r>
        <w:r w:rsidR="00305BF5">
          <w:rPr>
            <w:noProof/>
            <w:webHidden/>
          </w:rPr>
          <w:fldChar w:fldCharType="begin"/>
        </w:r>
        <w:r w:rsidR="00305BF5">
          <w:rPr>
            <w:noProof/>
            <w:webHidden/>
          </w:rPr>
          <w:instrText xml:space="preserve"> PAGEREF _Toc140568474 \h </w:instrText>
        </w:r>
        <w:r w:rsidR="00305BF5">
          <w:rPr>
            <w:noProof/>
            <w:webHidden/>
          </w:rPr>
        </w:r>
        <w:r w:rsidR="00305BF5">
          <w:rPr>
            <w:noProof/>
            <w:webHidden/>
          </w:rPr>
          <w:fldChar w:fldCharType="separate"/>
        </w:r>
        <w:r w:rsidR="00305BF5">
          <w:rPr>
            <w:noProof/>
            <w:webHidden/>
          </w:rPr>
          <w:t>48</w:t>
        </w:r>
        <w:r w:rsidR="00305BF5">
          <w:rPr>
            <w:noProof/>
            <w:webHidden/>
          </w:rPr>
          <w:fldChar w:fldCharType="end"/>
        </w:r>
      </w:hyperlink>
    </w:p>
    <w:p w14:paraId="6F04FAFF" w14:textId="71B44230" w:rsidR="00305BF5" w:rsidRDefault="00212988">
      <w:pPr>
        <w:pStyle w:val="TableofFigures"/>
        <w:rPr>
          <w:rFonts w:asciiTheme="minorHAnsi" w:eastAsiaTheme="minorEastAsia" w:hAnsiTheme="minorHAnsi" w:cstheme="minorBidi"/>
          <w:noProof/>
          <w:color w:val="auto"/>
          <w:sz w:val="22"/>
          <w:szCs w:val="22"/>
        </w:rPr>
      </w:pPr>
      <w:hyperlink w:anchor="_Toc140568475" w:history="1">
        <w:r w:rsidR="00305BF5" w:rsidRPr="00F63139">
          <w:rPr>
            <w:rStyle w:val="Hyperlink"/>
            <w:noProof/>
          </w:rPr>
          <w:t>Figure 112: Clinic Med List - Remote Orders Button</w:t>
        </w:r>
        <w:r w:rsidR="00305BF5">
          <w:rPr>
            <w:noProof/>
            <w:webHidden/>
          </w:rPr>
          <w:tab/>
        </w:r>
        <w:r w:rsidR="00305BF5">
          <w:rPr>
            <w:noProof/>
            <w:webHidden/>
          </w:rPr>
          <w:fldChar w:fldCharType="begin"/>
        </w:r>
        <w:r w:rsidR="00305BF5">
          <w:rPr>
            <w:noProof/>
            <w:webHidden/>
          </w:rPr>
          <w:instrText xml:space="preserve"> PAGEREF _Toc140568475 \h </w:instrText>
        </w:r>
        <w:r w:rsidR="00305BF5">
          <w:rPr>
            <w:noProof/>
            <w:webHidden/>
          </w:rPr>
        </w:r>
        <w:r w:rsidR="00305BF5">
          <w:rPr>
            <w:noProof/>
            <w:webHidden/>
          </w:rPr>
          <w:fldChar w:fldCharType="separate"/>
        </w:r>
        <w:r w:rsidR="00305BF5">
          <w:rPr>
            <w:noProof/>
            <w:webHidden/>
          </w:rPr>
          <w:t>49</w:t>
        </w:r>
        <w:r w:rsidR="00305BF5">
          <w:rPr>
            <w:noProof/>
            <w:webHidden/>
          </w:rPr>
          <w:fldChar w:fldCharType="end"/>
        </w:r>
      </w:hyperlink>
    </w:p>
    <w:p w14:paraId="2D1DF49C" w14:textId="49F92DC7" w:rsidR="00305BF5" w:rsidRDefault="00212988">
      <w:pPr>
        <w:pStyle w:val="TableofFigures"/>
        <w:rPr>
          <w:rFonts w:asciiTheme="minorHAnsi" w:eastAsiaTheme="minorEastAsia" w:hAnsiTheme="minorHAnsi" w:cstheme="minorBidi"/>
          <w:noProof/>
          <w:color w:val="auto"/>
          <w:sz w:val="22"/>
          <w:szCs w:val="22"/>
        </w:rPr>
      </w:pPr>
      <w:hyperlink w:anchor="_Toc140568476" w:history="1">
        <w:r w:rsidR="00305BF5" w:rsidRPr="00F63139">
          <w:rPr>
            <w:rStyle w:val="Hyperlink"/>
            <w:noProof/>
          </w:rPr>
          <w:t>Figure 113: Clinic Med List - Remote Orders</w:t>
        </w:r>
        <w:r w:rsidR="00305BF5">
          <w:rPr>
            <w:noProof/>
            <w:webHidden/>
          </w:rPr>
          <w:tab/>
        </w:r>
        <w:r w:rsidR="00305BF5">
          <w:rPr>
            <w:noProof/>
            <w:webHidden/>
          </w:rPr>
          <w:fldChar w:fldCharType="begin"/>
        </w:r>
        <w:r w:rsidR="00305BF5">
          <w:rPr>
            <w:noProof/>
            <w:webHidden/>
          </w:rPr>
          <w:instrText xml:space="preserve"> PAGEREF _Toc140568476 \h </w:instrText>
        </w:r>
        <w:r w:rsidR="00305BF5">
          <w:rPr>
            <w:noProof/>
            <w:webHidden/>
          </w:rPr>
        </w:r>
        <w:r w:rsidR="00305BF5">
          <w:rPr>
            <w:noProof/>
            <w:webHidden/>
          </w:rPr>
          <w:fldChar w:fldCharType="separate"/>
        </w:r>
        <w:r w:rsidR="00305BF5">
          <w:rPr>
            <w:noProof/>
            <w:webHidden/>
          </w:rPr>
          <w:t>49</w:t>
        </w:r>
        <w:r w:rsidR="00305BF5">
          <w:rPr>
            <w:noProof/>
            <w:webHidden/>
          </w:rPr>
          <w:fldChar w:fldCharType="end"/>
        </w:r>
      </w:hyperlink>
    </w:p>
    <w:p w14:paraId="713DD4C4" w14:textId="37A95B40" w:rsidR="00305BF5" w:rsidRDefault="00212988">
      <w:pPr>
        <w:pStyle w:val="TableofFigures"/>
        <w:rPr>
          <w:rFonts w:asciiTheme="minorHAnsi" w:eastAsiaTheme="minorEastAsia" w:hAnsiTheme="minorHAnsi" w:cstheme="minorBidi"/>
          <w:noProof/>
          <w:color w:val="auto"/>
          <w:sz w:val="22"/>
          <w:szCs w:val="22"/>
        </w:rPr>
      </w:pPr>
      <w:hyperlink w:anchor="_Toc140568477" w:history="1">
        <w:r w:rsidR="00305BF5" w:rsidRPr="00F63139">
          <w:rPr>
            <w:rStyle w:val="Hyperlink"/>
            <w:noProof/>
          </w:rPr>
          <w:t>Figure 114: Clinic Med List - Expanded View</w:t>
        </w:r>
        <w:r w:rsidR="00305BF5">
          <w:rPr>
            <w:noProof/>
            <w:webHidden/>
          </w:rPr>
          <w:tab/>
        </w:r>
        <w:r w:rsidR="00305BF5">
          <w:rPr>
            <w:noProof/>
            <w:webHidden/>
          </w:rPr>
          <w:fldChar w:fldCharType="begin"/>
        </w:r>
        <w:r w:rsidR="00305BF5">
          <w:rPr>
            <w:noProof/>
            <w:webHidden/>
          </w:rPr>
          <w:instrText xml:space="preserve"> PAGEREF _Toc140568477 \h </w:instrText>
        </w:r>
        <w:r w:rsidR="00305BF5">
          <w:rPr>
            <w:noProof/>
            <w:webHidden/>
          </w:rPr>
        </w:r>
        <w:r w:rsidR="00305BF5">
          <w:rPr>
            <w:noProof/>
            <w:webHidden/>
          </w:rPr>
          <w:fldChar w:fldCharType="separate"/>
        </w:r>
        <w:r w:rsidR="00305BF5">
          <w:rPr>
            <w:noProof/>
            <w:webHidden/>
          </w:rPr>
          <w:t>49</w:t>
        </w:r>
        <w:r w:rsidR="00305BF5">
          <w:rPr>
            <w:noProof/>
            <w:webHidden/>
          </w:rPr>
          <w:fldChar w:fldCharType="end"/>
        </w:r>
      </w:hyperlink>
    </w:p>
    <w:p w14:paraId="6C186A12" w14:textId="66C10CCD" w:rsidR="00305BF5" w:rsidRDefault="00212988">
      <w:pPr>
        <w:pStyle w:val="TableofFigures"/>
        <w:rPr>
          <w:rFonts w:asciiTheme="minorHAnsi" w:eastAsiaTheme="minorEastAsia" w:hAnsiTheme="minorHAnsi" w:cstheme="minorBidi"/>
          <w:noProof/>
          <w:color w:val="auto"/>
          <w:sz w:val="22"/>
          <w:szCs w:val="22"/>
        </w:rPr>
      </w:pPr>
      <w:hyperlink w:anchor="_Toc140568478" w:history="1">
        <w:r w:rsidR="00305BF5" w:rsidRPr="00F63139">
          <w:rPr>
            <w:rStyle w:val="Hyperlink"/>
            <w:noProof/>
          </w:rPr>
          <w:t>Figure 115: Clinic Med List - Help Text</w:t>
        </w:r>
        <w:r w:rsidR="00305BF5">
          <w:rPr>
            <w:noProof/>
            <w:webHidden/>
          </w:rPr>
          <w:tab/>
        </w:r>
        <w:r w:rsidR="00305BF5">
          <w:rPr>
            <w:noProof/>
            <w:webHidden/>
          </w:rPr>
          <w:fldChar w:fldCharType="begin"/>
        </w:r>
        <w:r w:rsidR="00305BF5">
          <w:rPr>
            <w:noProof/>
            <w:webHidden/>
          </w:rPr>
          <w:instrText xml:space="preserve"> PAGEREF _Toc140568478 \h </w:instrText>
        </w:r>
        <w:r w:rsidR="00305BF5">
          <w:rPr>
            <w:noProof/>
            <w:webHidden/>
          </w:rPr>
        </w:r>
        <w:r w:rsidR="00305BF5">
          <w:rPr>
            <w:noProof/>
            <w:webHidden/>
          </w:rPr>
          <w:fldChar w:fldCharType="separate"/>
        </w:r>
        <w:r w:rsidR="00305BF5">
          <w:rPr>
            <w:noProof/>
            <w:webHidden/>
          </w:rPr>
          <w:t>50</w:t>
        </w:r>
        <w:r w:rsidR="00305BF5">
          <w:rPr>
            <w:noProof/>
            <w:webHidden/>
          </w:rPr>
          <w:fldChar w:fldCharType="end"/>
        </w:r>
      </w:hyperlink>
    </w:p>
    <w:p w14:paraId="7FAA32F1" w14:textId="2E3B2B6A" w:rsidR="00305BF5" w:rsidRDefault="00212988">
      <w:pPr>
        <w:pStyle w:val="TableofFigures"/>
        <w:rPr>
          <w:rFonts w:asciiTheme="minorHAnsi" w:eastAsiaTheme="minorEastAsia" w:hAnsiTheme="minorHAnsi" w:cstheme="minorBidi"/>
          <w:noProof/>
          <w:color w:val="auto"/>
          <w:sz w:val="22"/>
          <w:szCs w:val="22"/>
        </w:rPr>
      </w:pPr>
      <w:hyperlink w:anchor="_Toc140568479" w:history="1">
        <w:r w:rsidR="00305BF5" w:rsidRPr="00F63139">
          <w:rPr>
            <w:rStyle w:val="Hyperlink"/>
            <w:noProof/>
          </w:rPr>
          <w:t>Figure 116: Clinic Med Order – Active Order Detail Screen</w:t>
        </w:r>
        <w:r w:rsidR="00305BF5">
          <w:rPr>
            <w:noProof/>
            <w:webHidden/>
          </w:rPr>
          <w:tab/>
        </w:r>
        <w:r w:rsidR="00305BF5">
          <w:rPr>
            <w:noProof/>
            <w:webHidden/>
          </w:rPr>
          <w:fldChar w:fldCharType="begin"/>
        </w:r>
        <w:r w:rsidR="00305BF5">
          <w:rPr>
            <w:noProof/>
            <w:webHidden/>
          </w:rPr>
          <w:instrText xml:space="preserve"> PAGEREF _Toc140568479 \h </w:instrText>
        </w:r>
        <w:r w:rsidR="00305BF5">
          <w:rPr>
            <w:noProof/>
            <w:webHidden/>
          </w:rPr>
        </w:r>
        <w:r w:rsidR="00305BF5">
          <w:rPr>
            <w:noProof/>
            <w:webHidden/>
          </w:rPr>
          <w:fldChar w:fldCharType="separate"/>
        </w:r>
        <w:r w:rsidR="00305BF5">
          <w:rPr>
            <w:noProof/>
            <w:webHidden/>
          </w:rPr>
          <w:t>50</w:t>
        </w:r>
        <w:r w:rsidR="00305BF5">
          <w:rPr>
            <w:noProof/>
            <w:webHidden/>
          </w:rPr>
          <w:fldChar w:fldCharType="end"/>
        </w:r>
      </w:hyperlink>
    </w:p>
    <w:p w14:paraId="3F7131E0" w14:textId="7BA0E237" w:rsidR="00305BF5" w:rsidRDefault="00212988">
      <w:pPr>
        <w:pStyle w:val="TableofFigures"/>
        <w:rPr>
          <w:rFonts w:asciiTheme="minorHAnsi" w:eastAsiaTheme="minorEastAsia" w:hAnsiTheme="minorHAnsi" w:cstheme="minorBidi"/>
          <w:noProof/>
          <w:color w:val="auto"/>
          <w:sz w:val="22"/>
          <w:szCs w:val="22"/>
        </w:rPr>
      </w:pPr>
      <w:hyperlink w:anchor="_Toc140568480" w:history="1">
        <w:r w:rsidR="00305BF5" w:rsidRPr="00F63139">
          <w:rPr>
            <w:rStyle w:val="Hyperlink"/>
            <w:noProof/>
          </w:rPr>
          <w:t>Figure 117: Clinic Med Order - IV Med Order Details</w:t>
        </w:r>
        <w:r w:rsidR="00305BF5">
          <w:rPr>
            <w:noProof/>
            <w:webHidden/>
          </w:rPr>
          <w:tab/>
        </w:r>
        <w:r w:rsidR="00305BF5">
          <w:rPr>
            <w:noProof/>
            <w:webHidden/>
          </w:rPr>
          <w:fldChar w:fldCharType="begin"/>
        </w:r>
        <w:r w:rsidR="00305BF5">
          <w:rPr>
            <w:noProof/>
            <w:webHidden/>
          </w:rPr>
          <w:instrText xml:space="preserve"> PAGEREF _Toc140568480 \h </w:instrText>
        </w:r>
        <w:r w:rsidR="00305BF5">
          <w:rPr>
            <w:noProof/>
            <w:webHidden/>
          </w:rPr>
        </w:r>
        <w:r w:rsidR="00305BF5">
          <w:rPr>
            <w:noProof/>
            <w:webHidden/>
          </w:rPr>
          <w:fldChar w:fldCharType="separate"/>
        </w:r>
        <w:r w:rsidR="00305BF5">
          <w:rPr>
            <w:noProof/>
            <w:webHidden/>
          </w:rPr>
          <w:t>50</w:t>
        </w:r>
        <w:r w:rsidR="00305BF5">
          <w:rPr>
            <w:noProof/>
            <w:webHidden/>
          </w:rPr>
          <w:fldChar w:fldCharType="end"/>
        </w:r>
      </w:hyperlink>
    </w:p>
    <w:p w14:paraId="74932E9F" w14:textId="216D8908" w:rsidR="00305BF5" w:rsidRDefault="00212988">
      <w:pPr>
        <w:pStyle w:val="TableofFigures"/>
        <w:rPr>
          <w:rFonts w:asciiTheme="minorHAnsi" w:eastAsiaTheme="minorEastAsia" w:hAnsiTheme="minorHAnsi" w:cstheme="minorBidi"/>
          <w:noProof/>
          <w:color w:val="auto"/>
          <w:sz w:val="22"/>
          <w:szCs w:val="22"/>
        </w:rPr>
      </w:pPr>
      <w:hyperlink w:anchor="_Toc140568481" w:history="1">
        <w:r w:rsidR="00305BF5" w:rsidRPr="00F63139">
          <w:rPr>
            <w:rStyle w:val="Hyperlink"/>
            <w:noProof/>
          </w:rPr>
          <w:t>Figure 118: Clinic Med Order - Additional Details</w:t>
        </w:r>
        <w:r w:rsidR="00305BF5">
          <w:rPr>
            <w:noProof/>
            <w:webHidden/>
          </w:rPr>
          <w:tab/>
        </w:r>
        <w:r w:rsidR="00305BF5">
          <w:rPr>
            <w:noProof/>
            <w:webHidden/>
          </w:rPr>
          <w:fldChar w:fldCharType="begin"/>
        </w:r>
        <w:r w:rsidR="00305BF5">
          <w:rPr>
            <w:noProof/>
            <w:webHidden/>
          </w:rPr>
          <w:instrText xml:space="preserve"> PAGEREF _Toc140568481 \h </w:instrText>
        </w:r>
        <w:r w:rsidR="00305BF5">
          <w:rPr>
            <w:noProof/>
            <w:webHidden/>
          </w:rPr>
        </w:r>
        <w:r w:rsidR="00305BF5">
          <w:rPr>
            <w:noProof/>
            <w:webHidden/>
          </w:rPr>
          <w:fldChar w:fldCharType="separate"/>
        </w:r>
        <w:r w:rsidR="00305BF5">
          <w:rPr>
            <w:noProof/>
            <w:webHidden/>
          </w:rPr>
          <w:t>51</w:t>
        </w:r>
        <w:r w:rsidR="00305BF5">
          <w:rPr>
            <w:noProof/>
            <w:webHidden/>
          </w:rPr>
          <w:fldChar w:fldCharType="end"/>
        </w:r>
      </w:hyperlink>
    </w:p>
    <w:p w14:paraId="4D707835" w14:textId="467D91AC" w:rsidR="00305BF5" w:rsidRDefault="00212988">
      <w:pPr>
        <w:pStyle w:val="TableofFigures"/>
        <w:rPr>
          <w:rFonts w:asciiTheme="minorHAnsi" w:eastAsiaTheme="minorEastAsia" w:hAnsiTheme="minorHAnsi" w:cstheme="minorBidi"/>
          <w:noProof/>
          <w:color w:val="auto"/>
          <w:sz w:val="22"/>
          <w:szCs w:val="22"/>
        </w:rPr>
      </w:pPr>
      <w:hyperlink w:anchor="_Toc140568482" w:history="1">
        <w:r w:rsidR="00305BF5" w:rsidRPr="00F63139">
          <w:rPr>
            <w:rStyle w:val="Hyperlink"/>
            <w:noProof/>
          </w:rPr>
          <w:t>Figure 119: Clinic Med Order - Order Check</w:t>
        </w:r>
        <w:r w:rsidR="00305BF5">
          <w:rPr>
            <w:noProof/>
            <w:webHidden/>
          </w:rPr>
          <w:tab/>
        </w:r>
        <w:r w:rsidR="00305BF5">
          <w:rPr>
            <w:noProof/>
            <w:webHidden/>
          </w:rPr>
          <w:fldChar w:fldCharType="begin"/>
        </w:r>
        <w:r w:rsidR="00305BF5">
          <w:rPr>
            <w:noProof/>
            <w:webHidden/>
          </w:rPr>
          <w:instrText xml:space="preserve"> PAGEREF _Toc140568482 \h </w:instrText>
        </w:r>
        <w:r w:rsidR="00305BF5">
          <w:rPr>
            <w:noProof/>
            <w:webHidden/>
          </w:rPr>
        </w:r>
        <w:r w:rsidR="00305BF5">
          <w:rPr>
            <w:noProof/>
            <w:webHidden/>
          </w:rPr>
          <w:fldChar w:fldCharType="separate"/>
        </w:r>
        <w:r w:rsidR="00305BF5">
          <w:rPr>
            <w:noProof/>
            <w:webHidden/>
          </w:rPr>
          <w:t>51</w:t>
        </w:r>
        <w:r w:rsidR="00305BF5">
          <w:rPr>
            <w:noProof/>
            <w:webHidden/>
          </w:rPr>
          <w:fldChar w:fldCharType="end"/>
        </w:r>
      </w:hyperlink>
    </w:p>
    <w:p w14:paraId="6EC05933" w14:textId="5B3B2581" w:rsidR="00305BF5" w:rsidRDefault="00212988">
      <w:pPr>
        <w:pStyle w:val="TableofFigures"/>
        <w:rPr>
          <w:rFonts w:asciiTheme="minorHAnsi" w:eastAsiaTheme="minorEastAsia" w:hAnsiTheme="minorHAnsi" w:cstheme="minorBidi"/>
          <w:noProof/>
          <w:color w:val="auto"/>
          <w:sz w:val="22"/>
          <w:szCs w:val="22"/>
        </w:rPr>
      </w:pPr>
      <w:hyperlink w:anchor="_Toc140568483" w:history="1">
        <w:r w:rsidR="00305BF5" w:rsidRPr="00F63139">
          <w:rPr>
            <w:rStyle w:val="Hyperlink"/>
            <w:noProof/>
          </w:rPr>
          <w:t>Figure 120: Clinic Med Order - Drug Restriction/Guideline Information</w:t>
        </w:r>
        <w:r w:rsidR="00305BF5">
          <w:rPr>
            <w:noProof/>
            <w:webHidden/>
          </w:rPr>
          <w:tab/>
        </w:r>
        <w:r w:rsidR="00305BF5">
          <w:rPr>
            <w:noProof/>
            <w:webHidden/>
          </w:rPr>
          <w:fldChar w:fldCharType="begin"/>
        </w:r>
        <w:r w:rsidR="00305BF5">
          <w:rPr>
            <w:noProof/>
            <w:webHidden/>
          </w:rPr>
          <w:instrText xml:space="preserve"> PAGEREF _Toc140568483 \h </w:instrText>
        </w:r>
        <w:r w:rsidR="00305BF5">
          <w:rPr>
            <w:noProof/>
            <w:webHidden/>
          </w:rPr>
        </w:r>
        <w:r w:rsidR="00305BF5">
          <w:rPr>
            <w:noProof/>
            <w:webHidden/>
          </w:rPr>
          <w:fldChar w:fldCharType="separate"/>
        </w:r>
        <w:r w:rsidR="00305BF5">
          <w:rPr>
            <w:noProof/>
            <w:webHidden/>
          </w:rPr>
          <w:t>51</w:t>
        </w:r>
        <w:r w:rsidR="00305BF5">
          <w:rPr>
            <w:noProof/>
            <w:webHidden/>
          </w:rPr>
          <w:fldChar w:fldCharType="end"/>
        </w:r>
      </w:hyperlink>
    </w:p>
    <w:p w14:paraId="642AF276" w14:textId="16FC1D26" w:rsidR="00305BF5" w:rsidRDefault="00212988">
      <w:pPr>
        <w:pStyle w:val="TableofFigures"/>
        <w:rPr>
          <w:rFonts w:asciiTheme="minorHAnsi" w:eastAsiaTheme="minorEastAsia" w:hAnsiTheme="minorHAnsi" w:cstheme="minorBidi"/>
          <w:noProof/>
          <w:color w:val="auto"/>
          <w:sz w:val="22"/>
          <w:szCs w:val="22"/>
        </w:rPr>
      </w:pPr>
      <w:hyperlink w:anchor="_Toc140568484" w:history="1">
        <w:r w:rsidR="00305BF5" w:rsidRPr="00F63139">
          <w:rPr>
            <w:rStyle w:val="Hyperlink"/>
            <w:noProof/>
          </w:rPr>
          <w:t>Figure 121: Clinic Med Order - Drug Info</w:t>
        </w:r>
        <w:r w:rsidR="00305BF5">
          <w:rPr>
            <w:noProof/>
            <w:webHidden/>
          </w:rPr>
          <w:tab/>
        </w:r>
        <w:r w:rsidR="00305BF5">
          <w:rPr>
            <w:noProof/>
            <w:webHidden/>
          </w:rPr>
          <w:fldChar w:fldCharType="begin"/>
        </w:r>
        <w:r w:rsidR="00305BF5">
          <w:rPr>
            <w:noProof/>
            <w:webHidden/>
          </w:rPr>
          <w:instrText xml:space="preserve"> PAGEREF _Toc140568484 \h </w:instrText>
        </w:r>
        <w:r w:rsidR="00305BF5">
          <w:rPr>
            <w:noProof/>
            <w:webHidden/>
          </w:rPr>
        </w:r>
        <w:r w:rsidR="00305BF5">
          <w:rPr>
            <w:noProof/>
            <w:webHidden/>
          </w:rPr>
          <w:fldChar w:fldCharType="separate"/>
        </w:r>
        <w:r w:rsidR="00305BF5">
          <w:rPr>
            <w:noProof/>
            <w:webHidden/>
          </w:rPr>
          <w:t>51</w:t>
        </w:r>
        <w:r w:rsidR="00305BF5">
          <w:rPr>
            <w:noProof/>
            <w:webHidden/>
          </w:rPr>
          <w:fldChar w:fldCharType="end"/>
        </w:r>
      </w:hyperlink>
    </w:p>
    <w:p w14:paraId="5EA4794C" w14:textId="597F8AB5" w:rsidR="00305BF5" w:rsidRDefault="00212988">
      <w:pPr>
        <w:pStyle w:val="TableofFigures"/>
        <w:rPr>
          <w:rFonts w:asciiTheme="minorHAnsi" w:eastAsiaTheme="minorEastAsia" w:hAnsiTheme="minorHAnsi" w:cstheme="minorBidi"/>
          <w:noProof/>
          <w:color w:val="auto"/>
          <w:sz w:val="22"/>
          <w:szCs w:val="22"/>
        </w:rPr>
      </w:pPr>
      <w:hyperlink w:anchor="_Toc140568485" w:history="1">
        <w:r w:rsidR="00305BF5" w:rsidRPr="00F63139">
          <w:rPr>
            <w:rStyle w:val="Hyperlink"/>
            <w:noProof/>
          </w:rPr>
          <w:t>Figure 122: Clinic Med Order - Provider Information</w:t>
        </w:r>
        <w:r w:rsidR="00305BF5">
          <w:rPr>
            <w:noProof/>
            <w:webHidden/>
          </w:rPr>
          <w:tab/>
        </w:r>
        <w:r w:rsidR="00305BF5">
          <w:rPr>
            <w:noProof/>
            <w:webHidden/>
          </w:rPr>
          <w:fldChar w:fldCharType="begin"/>
        </w:r>
        <w:r w:rsidR="00305BF5">
          <w:rPr>
            <w:noProof/>
            <w:webHidden/>
          </w:rPr>
          <w:instrText xml:space="preserve"> PAGEREF _Toc140568485 \h </w:instrText>
        </w:r>
        <w:r w:rsidR="00305BF5">
          <w:rPr>
            <w:noProof/>
            <w:webHidden/>
          </w:rPr>
        </w:r>
        <w:r w:rsidR="00305BF5">
          <w:rPr>
            <w:noProof/>
            <w:webHidden/>
          </w:rPr>
          <w:fldChar w:fldCharType="separate"/>
        </w:r>
        <w:r w:rsidR="00305BF5">
          <w:rPr>
            <w:noProof/>
            <w:webHidden/>
          </w:rPr>
          <w:t>52</w:t>
        </w:r>
        <w:r w:rsidR="00305BF5">
          <w:rPr>
            <w:noProof/>
            <w:webHidden/>
          </w:rPr>
          <w:fldChar w:fldCharType="end"/>
        </w:r>
      </w:hyperlink>
    </w:p>
    <w:p w14:paraId="66CE500B" w14:textId="14E3CD95" w:rsidR="00305BF5" w:rsidRDefault="00212988">
      <w:pPr>
        <w:pStyle w:val="TableofFigures"/>
        <w:rPr>
          <w:rFonts w:asciiTheme="minorHAnsi" w:eastAsiaTheme="minorEastAsia" w:hAnsiTheme="minorHAnsi" w:cstheme="minorBidi"/>
          <w:noProof/>
          <w:color w:val="auto"/>
          <w:sz w:val="22"/>
          <w:szCs w:val="22"/>
        </w:rPr>
      </w:pPr>
      <w:hyperlink w:anchor="_Toc140568486" w:history="1">
        <w:r w:rsidR="00305BF5" w:rsidRPr="00F63139">
          <w:rPr>
            <w:rStyle w:val="Hyperlink"/>
            <w:noProof/>
          </w:rPr>
          <w:t>Figure 123: Clinic Med Order - PADE Activity</w:t>
        </w:r>
        <w:r w:rsidR="00305BF5">
          <w:rPr>
            <w:noProof/>
            <w:webHidden/>
          </w:rPr>
          <w:tab/>
        </w:r>
        <w:r w:rsidR="00305BF5">
          <w:rPr>
            <w:noProof/>
            <w:webHidden/>
          </w:rPr>
          <w:fldChar w:fldCharType="begin"/>
        </w:r>
        <w:r w:rsidR="00305BF5">
          <w:rPr>
            <w:noProof/>
            <w:webHidden/>
          </w:rPr>
          <w:instrText xml:space="preserve"> PAGEREF _Toc140568486 \h </w:instrText>
        </w:r>
        <w:r w:rsidR="00305BF5">
          <w:rPr>
            <w:noProof/>
            <w:webHidden/>
          </w:rPr>
        </w:r>
        <w:r w:rsidR="00305BF5">
          <w:rPr>
            <w:noProof/>
            <w:webHidden/>
          </w:rPr>
          <w:fldChar w:fldCharType="separate"/>
        </w:r>
        <w:r w:rsidR="00305BF5">
          <w:rPr>
            <w:noProof/>
            <w:webHidden/>
          </w:rPr>
          <w:t>52</w:t>
        </w:r>
        <w:r w:rsidR="00305BF5">
          <w:rPr>
            <w:noProof/>
            <w:webHidden/>
          </w:rPr>
          <w:fldChar w:fldCharType="end"/>
        </w:r>
      </w:hyperlink>
    </w:p>
    <w:p w14:paraId="13E1A45E" w14:textId="037D8480" w:rsidR="00305BF5" w:rsidRDefault="00212988">
      <w:pPr>
        <w:pStyle w:val="TableofFigures"/>
        <w:rPr>
          <w:rFonts w:asciiTheme="minorHAnsi" w:eastAsiaTheme="minorEastAsia" w:hAnsiTheme="minorHAnsi" w:cstheme="minorBidi"/>
          <w:noProof/>
          <w:color w:val="auto"/>
          <w:sz w:val="22"/>
          <w:szCs w:val="22"/>
        </w:rPr>
      </w:pPr>
      <w:hyperlink w:anchor="_Toc140568487" w:history="1">
        <w:r w:rsidR="00305BF5" w:rsidRPr="00F63139">
          <w:rPr>
            <w:rStyle w:val="Hyperlink"/>
            <w:noProof/>
          </w:rPr>
          <w:t>Figure 124: Clinic Med Order - Administration Hx</w:t>
        </w:r>
        <w:r w:rsidR="00305BF5">
          <w:rPr>
            <w:noProof/>
            <w:webHidden/>
          </w:rPr>
          <w:tab/>
        </w:r>
        <w:r w:rsidR="00305BF5">
          <w:rPr>
            <w:noProof/>
            <w:webHidden/>
          </w:rPr>
          <w:fldChar w:fldCharType="begin"/>
        </w:r>
        <w:r w:rsidR="00305BF5">
          <w:rPr>
            <w:noProof/>
            <w:webHidden/>
          </w:rPr>
          <w:instrText xml:space="preserve"> PAGEREF _Toc140568487 \h </w:instrText>
        </w:r>
        <w:r w:rsidR="00305BF5">
          <w:rPr>
            <w:noProof/>
            <w:webHidden/>
          </w:rPr>
        </w:r>
        <w:r w:rsidR="00305BF5">
          <w:rPr>
            <w:noProof/>
            <w:webHidden/>
          </w:rPr>
          <w:fldChar w:fldCharType="separate"/>
        </w:r>
        <w:r w:rsidR="00305BF5">
          <w:rPr>
            <w:noProof/>
            <w:webHidden/>
          </w:rPr>
          <w:t>52</w:t>
        </w:r>
        <w:r w:rsidR="00305BF5">
          <w:rPr>
            <w:noProof/>
            <w:webHidden/>
          </w:rPr>
          <w:fldChar w:fldCharType="end"/>
        </w:r>
      </w:hyperlink>
    </w:p>
    <w:p w14:paraId="526B72FA" w14:textId="72957CB2" w:rsidR="00305BF5" w:rsidRDefault="00212988">
      <w:pPr>
        <w:pStyle w:val="TableofFigures"/>
        <w:rPr>
          <w:rFonts w:asciiTheme="minorHAnsi" w:eastAsiaTheme="minorEastAsia" w:hAnsiTheme="minorHAnsi" w:cstheme="minorBidi"/>
          <w:noProof/>
          <w:color w:val="auto"/>
          <w:sz w:val="22"/>
          <w:szCs w:val="22"/>
        </w:rPr>
      </w:pPr>
      <w:hyperlink w:anchor="_Toc140568488" w:history="1">
        <w:r w:rsidR="00305BF5" w:rsidRPr="00F63139">
          <w:rPr>
            <w:rStyle w:val="Hyperlink"/>
            <w:noProof/>
          </w:rPr>
          <w:t>Figure 125: Non-VA Med List</w:t>
        </w:r>
        <w:r w:rsidR="00305BF5">
          <w:rPr>
            <w:noProof/>
            <w:webHidden/>
          </w:rPr>
          <w:tab/>
        </w:r>
        <w:r w:rsidR="00305BF5">
          <w:rPr>
            <w:noProof/>
            <w:webHidden/>
          </w:rPr>
          <w:fldChar w:fldCharType="begin"/>
        </w:r>
        <w:r w:rsidR="00305BF5">
          <w:rPr>
            <w:noProof/>
            <w:webHidden/>
          </w:rPr>
          <w:instrText xml:space="preserve"> PAGEREF _Toc140568488 \h </w:instrText>
        </w:r>
        <w:r w:rsidR="00305BF5">
          <w:rPr>
            <w:noProof/>
            <w:webHidden/>
          </w:rPr>
        </w:r>
        <w:r w:rsidR="00305BF5">
          <w:rPr>
            <w:noProof/>
            <w:webHidden/>
          </w:rPr>
          <w:fldChar w:fldCharType="separate"/>
        </w:r>
        <w:r w:rsidR="00305BF5">
          <w:rPr>
            <w:noProof/>
            <w:webHidden/>
          </w:rPr>
          <w:t>53</w:t>
        </w:r>
        <w:r w:rsidR="00305BF5">
          <w:rPr>
            <w:noProof/>
            <w:webHidden/>
          </w:rPr>
          <w:fldChar w:fldCharType="end"/>
        </w:r>
      </w:hyperlink>
    </w:p>
    <w:p w14:paraId="7F26CFEF" w14:textId="51D03BA5" w:rsidR="00305BF5" w:rsidRDefault="00212988">
      <w:pPr>
        <w:pStyle w:val="TableofFigures"/>
        <w:rPr>
          <w:rFonts w:asciiTheme="minorHAnsi" w:eastAsiaTheme="minorEastAsia" w:hAnsiTheme="minorHAnsi" w:cstheme="minorBidi"/>
          <w:noProof/>
          <w:color w:val="auto"/>
          <w:sz w:val="22"/>
          <w:szCs w:val="22"/>
        </w:rPr>
      </w:pPr>
      <w:hyperlink w:anchor="_Toc140568489" w:history="1">
        <w:r w:rsidR="00305BF5" w:rsidRPr="00F63139">
          <w:rPr>
            <w:rStyle w:val="Hyperlink"/>
            <w:noProof/>
          </w:rPr>
          <w:t>Figure 126: Non-VA Med List - Remote Orders Button</w:t>
        </w:r>
        <w:r w:rsidR="00305BF5">
          <w:rPr>
            <w:noProof/>
            <w:webHidden/>
          </w:rPr>
          <w:tab/>
        </w:r>
        <w:r w:rsidR="00305BF5">
          <w:rPr>
            <w:noProof/>
            <w:webHidden/>
          </w:rPr>
          <w:fldChar w:fldCharType="begin"/>
        </w:r>
        <w:r w:rsidR="00305BF5">
          <w:rPr>
            <w:noProof/>
            <w:webHidden/>
          </w:rPr>
          <w:instrText xml:space="preserve"> PAGEREF _Toc140568489 \h </w:instrText>
        </w:r>
        <w:r w:rsidR="00305BF5">
          <w:rPr>
            <w:noProof/>
            <w:webHidden/>
          </w:rPr>
        </w:r>
        <w:r w:rsidR="00305BF5">
          <w:rPr>
            <w:noProof/>
            <w:webHidden/>
          </w:rPr>
          <w:fldChar w:fldCharType="separate"/>
        </w:r>
        <w:r w:rsidR="00305BF5">
          <w:rPr>
            <w:noProof/>
            <w:webHidden/>
          </w:rPr>
          <w:t>53</w:t>
        </w:r>
        <w:r w:rsidR="00305BF5">
          <w:rPr>
            <w:noProof/>
            <w:webHidden/>
          </w:rPr>
          <w:fldChar w:fldCharType="end"/>
        </w:r>
      </w:hyperlink>
    </w:p>
    <w:p w14:paraId="0F041257" w14:textId="11EC1871" w:rsidR="00305BF5" w:rsidRDefault="00212988">
      <w:pPr>
        <w:pStyle w:val="TableofFigures"/>
        <w:rPr>
          <w:rFonts w:asciiTheme="minorHAnsi" w:eastAsiaTheme="minorEastAsia" w:hAnsiTheme="minorHAnsi" w:cstheme="minorBidi"/>
          <w:noProof/>
          <w:color w:val="auto"/>
          <w:sz w:val="22"/>
          <w:szCs w:val="22"/>
        </w:rPr>
      </w:pPr>
      <w:hyperlink w:anchor="_Toc140568490" w:history="1">
        <w:r w:rsidR="00305BF5" w:rsidRPr="00F63139">
          <w:rPr>
            <w:rStyle w:val="Hyperlink"/>
            <w:noProof/>
          </w:rPr>
          <w:t>Figure 127: Non-VA Med List - Remote Orders</w:t>
        </w:r>
        <w:r w:rsidR="00305BF5">
          <w:rPr>
            <w:noProof/>
            <w:webHidden/>
          </w:rPr>
          <w:tab/>
        </w:r>
        <w:r w:rsidR="00305BF5">
          <w:rPr>
            <w:noProof/>
            <w:webHidden/>
          </w:rPr>
          <w:fldChar w:fldCharType="begin"/>
        </w:r>
        <w:r w:rsidR="00305BF5">
          <w:rPr>
            <w:noProof/>
            <w:webHidden/>
          </w:rPr>
          <w:instrText xml:space="preserve"> PAGEREF _Toc140568490 \h </w:instrText>
        </w:r>
        <w:r w:rsidR="00305BF5">
          <w:rPr>
            <w:noProof/>
            <w:webHidden/>
          </w:rPr>
        </w:r>
        <w:r w:rsidR="00305BF5">
          <w:rPr>
            <w:noProof/>
            <w:webHidden/>
          </w:rPr>
          <w:fldChar w:fldCharType="separate"/>
        </w:r>
        <w:r w:rsidR="00305BF5">
          <w:rPr>
            <w:noProof/>
            <w:webHidden/>
          </w:rPr>
          <w:t>53</w:t>
        </w:r>
        <w:r w:rsidR="00305BF5">
          <w:rPr>
            <w:noProof/>
            <w:webHidden/>
          </w:rPr>
          <w:fldChar w:fldCharType="end"/>
        </w:r>
      </w:hyperlink>
    </w:p>
    <w:p w14:paraId="2A4059AA" w14:textId="5F758D22" w:rsidR="00305BF5" w:rsidRDefault="00212988">
      <w:pPr>
        <w:pStyle w:val="TableofFigures"/>
        <w:rPr>
          <w:rFonts w:asciiTheme="minorHAnsi" w:eastAsiaTheme="minorEastAsia" w:hAnsiTheme="minorHAnsi" w:cstheme="minorBidi"/>
          <w:noProof/>
          <w:color w:val="auto"/>
          <w:sz w:val="22"/>
          <w:szCs w:val="22"/>
        </w:rPr>
      </w:pPr>
      <w:hyperlink w:anchor="_Toc140568491" w:history="1">
        <w:r w:rsidR="00305BF5" w:rsidRPr="00F63139">
          <w:rPr>
            <w:rStyle w:val="Hyperlink"/>
            <w:noProof/>
          </w:rPr>
          <w:t>Figure 128: Non-VA Med List - More Button</w:t>
        </w:r>
        <w:r w:rsidR="00305BF5">
          <w:rPr>
            <w:noProof/>
            <w:webHidden/>
          </w:rPr>
          <w:tab/>
        </w:r>
        <w:r w:rsidR="00305BF5">
          <w:rPr>
            <w:noProof/>
            <w:webHidden/>
          </w:rPr>
          <w:fldChar w:fldCharType="begin"/>
        </w:r>
        <w:r w:rsidR="00305BF5">
          <w:rPr>
            <w:noProof/>
            <w:webHidden/>
          </w:rPr>
          <w:instrText xml:space="preserve"> PAGEREF _Toc140568491 \h </w:instrText>
        </w:r>
        <w:r w:rsidR="00305BF5">
          <w:rPr>
            <w:noProof/>
            <w:webHidden/>
          </w:rPr>
        </w:r>
        <w:r w:rsidR="00305BF5">
          <w:rPr>
            <w:noProof/>
            <w:webHidden/>
          </w:rPr>
          <w:fldChar w:fldCharType="separate"/>
        </w:r>
        <w:r w:rsidR="00305BF5">
          <w:rPr>
            <w:noProof/>
            <w:webHidden/>
          </w:rPr>
          <w:t>54</w:t>
        </w:r>
        <w:r w:rsidR="00305BF5">
          <w:rPr>
            <w:noProof/>
            <w:webHidden/>
          </w:rPr>
          <w:fldChar w:fldCharType="end"/>
        </w:r>
      </w:hyperlink>
    </w:p>
    <w:p w14:paraId="01BCA23B" w14:textId="1EE61D51" w:rsidR="00305BF5" w:rsidRDefault="00212988">
      <w:pPr>
        <w:pStyle w:val="TableofFigures"/>
        <w:rPr>
          <w:rFonts w:asciiTheme="minorHAnsi" w:eastAsiaTheme="minorEastAsia" w:hAnsiTheme="minorHAnsi" w:cstheme="minorBidi"/>
          <w:noProof/>
          <w:color w:val="auto"/>
          <w:sz w:val="22"/>
          <w:szCs w:val="22"/>
        </w:rPr>
      </w:pPr>
      <w:hyperlink w:anchor="_Toc140568492" w:history="1">
        <w:r w:rsidR="00305BF5" w:rsidRPr="00F63139">
          <w:rPr>
            <w:rStyle w:val="Hyperlink"/>
            <w:noProof/>
          </w:rPr>
          <w:t>Figure 129: Non-VA Med List - Expanded View</w:t>
        </w:r>
        <w:r w:rsidR="00305BF5">
          <w:rPr>
            <w:noProof/>
            <w:webHidden/>
          </w:rPr>
          <w:tab/>
        </w:r>
        <w:r w:rsidR="00305BF5">
          <w:rPr>
            <w:noProof/>
            <w:webHidden/>
          </w:rPr>
          <w:fldChar w:fldCharType="begin"/>
        </w:r>
        <w:r w:rsidR="00305BF5">
          <w:rPr>
            <w:noProof/>
            <w:webHidden/>
          </w:rPr>
          <w:instrText xml:space="preserve"> PAGEREF _Toc140568492 \h </w:instrText>
        </w:r>
        <w:r w:rsidR="00305BF5">
          <w:rPr>
            <w:noProof/>
            <w:webHidden/>
          </w:rPr>
        </w:r>
        <w:r w:rsidR="00305BF5">
          <w:rPr>
            <w:noProof/>
            <w:webHidden/>
          </w:rPr>
          <w:fldChar w:fldCharType="separate"/>
        </w:r>
        <w:r w:rsidR="00305BF5">
          <w:rPr>
            <w:noProof/>
            <w:webHidden/>
          </w:rPr>
          <w:t>54</w:t>
        </w:r>
        <w:r w:rsidR="00305BF5">
          <w:rPr>
            <w:noProof/>
            <w:webHidden/>
          </w:rPr>
          <w:fldChar w:fldCharType="end"/>
        </w:r>
      </w:hyperlink>
    </w:p>
    <w:p w14:paraId="3CA8723F" w14:textId="4E097941" w:rsidR="00305BF5" w:rsidRDefault="00212988">
      <w:pPr>
        <w:pStyle w:val="TableofFigures"/>
        <w:rPr>
          <w:rFonts w:asciiTheme="minorHAnsi" w:eastAsiaTheme="minorEastAsia" w:hAnsiTheme="minorHAnsi" w:cstheme="minorBidi"/>
          <w:noProof/>
          <w:color w:val="auto"/>
          <w:sz w:val="22"/>
          <w:szCs w:val="22"/>
        </w:rPr>
      </w:pPr>
      <w:hyperlink w:anchor="_Toc140568493" w:history="1">
        <w:r w:rsidR="00305BF5" w:rsidRPr="00F63139">
          <w:rPr>
            <w:rStyle w:val="Hyperlink"/>
            <w:noProof/>
          </w:rPr>
          <w:t>Figure 130: Non-VA Med List - Help Text</w:t>
        </w:r>
        <w:r w:rsidR="00305BF5">
          <w:rPr>
            <w:noProof/>
            <w:webHidden/>
          </w:rPr>
          <w:tab/>
        </w:r>
        <w:r w:rsidR="00305BF5">
          <w:rPr>
            <w:noProof/>
            <w:webHidden/>
          </w:rPr>
          <w:fldChar w:fldCharType="begin"/>
        </w:r>
        <w:r w:rsidR="00305BF5">
          <w:rPr>
            <w:noProof/>
            <w:webHidden/>
          </w:rPr>
          <w:instrText xml:space="preserve"> PAGEREF _Toc140568493 \h </w:instrText>
        </w:r>
        <w:r w:rsidR="00305BF5">
          <w:rPr>
            <w:noProof/>
            <w:webHidden/>
          </w:rPr>
        </w:r>
        <w:r w:rsidR="00305BF5">
          <w:rPr>
            <w:noProof/>
            <w:webHidden/>
          </w:rPr>
          <w:fldChar w:fldCharType="separate"/>
        </w:r>
        <w:r w:rsidR="00305BF5">
          <w:rPr>
            <w:noProof/>
            <w:webHidden/>
          </w:rPr>
          <w:t>54</w:t>
        </w:r>
        <w:r w:rsidR="00305BF5">
          <w:rPr>
            <w:noProof/>
            <w:webHidden/>
          </w:rPr>
          <w:fldChar w:fldCharType="end"/>
        </w:r>
      </w:hyperlink>
    </w:p>
    <w:p w14:paraId="2533B94D" w14:textId="60A92784" w:rsidR="00305BF5" w:rsidRDefault="00212988">
      <w:pPr>
        <w:pStyle w:val="TableofFigures"/>
        <w:rPr>
          <w:rFonts w:asciiTheme="minorHAnsi" w:eastAsiaTheme="minorEastAsia" w:hAnsiTheme="minorHAnsi" w:cstheme="minorBidi"/>
          <w:noProof/>
          <w:color w:val="auto"/>
          <w:sz w:val="22"/>
          <w:szCs w:val="22"/>
        </w:rPr>
      </w:pPr>
      <w:hyperlink w:anchor="_Toc140568494" w:history="1">
        <w:r w:rsidR="00305BF5" w:rsidRPr="00F63139">
          <w:rPr>
            <w:rStyle w:val="Hyperlink"/>
            <w:noProof/>
          </w:rPr>
          <w:t>Figure 131: Non-VA Med Orders - Details for Active Medication</w:t>
        </w:r>
        <w:r w:rsidR="00305BF5">
          <w:rPr>
            <w:noProof/>
            <w:webHidden/>
          </w:rPr>
          <w:tab/>
        </w:r>
        <w:r w:rsidR="00305BF5">
          <w:rPr>
            <w:noProof/>
            <w:webHidden/>
          </w:rPr>
          <w:fldChar w:fldCharType="begin"/>
        </w:r>
        <w:r w:rsidR="00305BF5">
          <w:rPr>
            <w:noProof/>
            <w:webHidden/>
          </w:rPr>
          <w:instrText xml:space="preserve"> PAGEREF _Toc140568494 \h </w:instrText>
        </w:r>
        <w:r w:rsidR="00305BF5">
          <w:rPr>
            <w:noProof/>
            <w:webHidden/>
          </w:rPr>
        </w:r>
        <w:r w:rsidR="00305BF5">
          <w:rPr>
            <w:noProof/>
            <w:webHidden/>
          </w:rPr>
          <w:fldChar w:fldCharType="separate"/>
        </w:r>
        <w:r w:rsidR="00305BF5">
          <w:rPr>
            <w:noProof/>
            <w:webHidden/>
          </w:rPr>
          <w:t>55</w:t>
        </w:r>
        <w:r w:rsidR="00305BF5">
          <w:rPr>
            <w:noProof/>
            <w:webHidden/>
          </w:rPr>
          <w:fldChar w:fldCharType="end"/>
        </w:r>
      </w:hyperlink>
    </w:p>
    <w:p w14:paraId="4C58845B" w14:textId="2BB05BDA" w:rsidR="00305BF5" w:rsidRDefault="00212988">
      <w:pPr>
        <w:pStyle w:val="TableofFigures"/>
        <w:rPr>
          <w:rFonts w:asciiTheme="minorHAnsi" w:eastAsiaTheme="minorEastAsia" w:hAnsiTheme="minorHAnsi" w:cstheme="minorBidi"/>
          <w:noProof/>
          <w:color w:val="auto"/>
          <w:sz w:val="22"/>
          <w:szCs w:val="22"/>
        </w:rPr>
      </w:pPr>
      <w:hyperlink w:anchor="_Toc140568495" w:history="1">
        <w:r w:rsidR="00305BF5" w:rsidRPr="00F63139">
          <w:rPr>
            <w:rStyle w:val="Hyperlink"/>
            <w:noProof/>
          </w:rPr>
          <w:t>Figure 132: Allergies and ADRs Tab</w:t>
        </w:r>
        <w:r w:rsidR="00305BF5">
          <w:rPr>
            <w:noProof/>
            <w:webHidden/>
          </w:rPr>
          <w:tab/>
        </w:r>
        <w:r w:rsidR="00305BF5">
          <w:rPr>
            <w:noProof/>
            <w:webHidden/>
          </w:rPr>
          <w:fldChar w:fldCharType="begin"/>
        </w:r>
        <w:r w:rsidR="00305BF5">
          <w:rPr>
            <w:noProof/>
            <w:webHidden/>
          </w:rPr>
          <w:instrText xml:space="preserve"> PAGEREF _Toc140568495 \h </w:instrText>
        </w:r>
        <w:r w:rsidR="00305BF5">
          <w:rPr>
            <w:noProof/>
            <w:webHidden/>
          </w:rPr>
        </w:r>
        <w:r w:rsidR="00305BF5">
          <w:rPr>
            <w:noProof/>
            <w:webHidden/>
          </w:rPr>
          <w:fldChar w:fldCharType="separate"/>
        </w:r>
        <w:r w:rsidR="00305BF5">
          <w:rPr>
            <w:noProof/>
            <w:webHidden/>
          </w:rPr>
          <w:t>55</w:t>
        </w:r>
        <w:r w:rsidR="00305BF5">
          <w:rPr>
            <w:noProof/>
            <w:webHidden/>
          </w:rPr>
          <w:fldChar w:fldCharType="end"/>
        </w:r>
      </w:hyperlink>
    </w:p>
    <w:p w14:paraId="7ADA7889" w14:textId="70FB3A38" w:rsidR="00305BF5" w:rsidRDefault="00212988">
      <w:pPr>
        <w:pStyle w:val="TableofFigures"/>
        <w:rPr>
          <w:rFonts w:asciiTheme="minorHAnsi" w:eastAsiaTheme="minorEastAsia" w:hAnsiTheme="minorHAnsi" w:cstheme="minorBidi"/>
          <w:noProof/>
          <w:color w:val="auto"/>
          <w:sz w:val="22"/>
          <w:szCs w:val="22"/>
        </w:rPr>
      </w:pPr>
      <w:hyperlink w:anchor="_Toc140568496" w:history="1">
        <w:r w:rsidR="00305BF5" w:rsidRPr="00F63139">
          <w:rPr>
            <w:rStyle w:val="Hyperlink"/>
            <w:noProof/>
          </w:rPr>
          <w:t>Figure 133: Allergies and ADRs - Allergy Assessment Needed</w:t>
        </w:r>
        <w:r w:rsidR="00305BF5">
          <w:rPr>
            <w:noProof/>
            <w:webHidden/>
          </w:rPr>
          <w:tab/>
        </w:r>
        <w:r w:rsidR="00305BF5">
          <w:rPr>
            <w:noProof/>
            <w:webHidden/>
          </w:rPr>
          <w:fldChar w:fldCharType="begin"/>
        </w:r>
        <w:r w:rsidR="00305BF5">
          <w:rPr>
            <w:noProof/>
            <w:webHidden/>
          </w:rPr>
          <w:instrText xml:space="preserve"> PAGEREF _Toc140568496 \h </w:instrText>
        </w:r>
        <w:r w:rsidR="00305BF5">
          <w:rPr>
            <w:noProof/>
            <w:webHidden/>
          </w:rPr>
        </w:r>
        <w:r w:rsidR="00305BF5">
          <w:rPr>
            <w:noProof/>
            <w:webHidden/>
          </w:rPr>
          <w:fldChar w:fldCharType="separate"/>
        </w:r>
        <w:r w:rsidR="00305BF5">
          <w:rPr>
            <w:noProof/>
            <w:webHidden/>
          </w:rPr>
          <w:t>55</w:t>
        </w:r>
        <w:r w:rsidR="00305BF5">
          <w:rPr>
            <w:noProof/>
            <w:webHidden/>
          </w:rPr>
          <w:fldChar w:fldCharType="end"/>
        </w:r>
      </w:hyperlink>
    </w:p>
    <w:p w14:paraId="2A4F2C09" w14:textId="535A3B3C" w:rsidR="00305BF5" w:rsidRDefault="00212988">
      <w:pPr>
        <w:pStyle w:val="TableofFigures"/>
        <w:rPr>
          <w:rFonts w:asciiTheme="minorHAnsi" w:eastAsiaTheme="minorEastAsia" w:hAnsiTheme="minorHAnsi" w:cstheme="minorBidi"/>
          <w:noProof/>
          <w:color w:val="auto"/>
          <w:sz w:val="22"/>
          <w:szCs w:val="22"/>
        </w:rPr>
      </w:pPr>
      <w:hyperlink w:anchor="_Toc140568497" w:history="1">
        <w:r w:rsidR="00305BF5" w:rsidRPr="00F63139">
          <w:rPr>
            <w:rStyle w:val="Hyperlink"/>
            <w:noProof/>
          </w:rPr>
          <w:t>Figure 134: Allergies and ADRs Column Header Help Text</w:t>
        </w:r>
        <w:r w:rsidR="00305BF5">
          <w:rPr>
            <w:noProof/>
            <w:webHidden/>
          </w:rPr>
          <w:tab/>
        </w:r>
        <w:r w:rsidR="00305BF5">
          <w:rPr>
            <w:noProof/>
            <w:webHidden/>
          </w:rPr>
          <w:fldChar w:fldCharType="begin"/>
        </w:r>
        <w:r w:rsidR="00305BF5">
          <w:rPr>
            <w:noProof/>
            <w:webHidden/>
          </w:rPr>
          <w:instrText xml:space="preserve"> PAGEREF _Toc140568497 \h </w:instrText>
        </w:r>
        <w:r w:rsidR="00305BF5">
          <w:rPr>
            <w:noProof/>
            <w:webHidden/>
          </w:rPr>
        </w:r>
        <w:r w:rsidR="00305BF5">
          <w:rPr>
            <w:noProof/>
            <w:webHidden/>
          </w:rPr>
          <w:fldChar w:fldCharType="separate"/>
        </w:r>
        <w:r w:rsidR="00305BF5">
          <w:rPr>
            <w:noProof/>
            <w:webHidden/>
          </w:rPr>
          <w:t>56</w:t>
        </w:r>
        <w:r w:rsidR="00305BF5">
          <w:rPr>
            <w:noProof/>
            <w:webHidden/>
          </w:rPr>
          <w:fldChar w:fldCharType="end"/>
        </w:r>
      </w:hyperlink>
    </w:p>
    <w:p w14:paraId="3A59304F" w14:textId="6A936E9C" w:rsidR="00305BF5" w:rsidRDefault="00212988">
      <w:pPr>
        <w:pStyle w:val="TableofFigures"/>
        <w:rPr>
          <w:rFonts w:asciiTheme="minorHAnsi" w:eastAsiaTheme="minorEastAsia" w:hAnsiTheme="minorHAnsi" w:cstheme="minorBidi"/>
          <w:noProof/>
          <w:color w:val="auto"/>
          <w:sz w:val="22"/>
          <w:szCs w:val="22"/>
        </w:rPr>
      </w:pPr>
      <w:hyperlink w:anchor="_Toc140568498" w:history="1">
        <w:r w:rsidR="00305BF5" w:rsidRPr="00F63139">
          <w:rPr>
            <w:rStyle w:val="Hyperlink"/>
            <w:noProof/>
          </w:rPr>
          <w:t>Figure 135: Allergies and ADRs - Entered in Error Records Indicator</w:t>
        </w:r>
        <w:r w:rsidR="00305BF5">
          <w:rPr>
            <w:noProof/>
            <w:webHidden/>
          </w:rPr>
          <w:tab/>
        </w:r>
        <w:r w:rsidR="00305BF5">
          <w:rPr>
            <w:noProof/>
            <w:webHidden/>
          </w:rPr>
          <w:fldChar w:fldCharType="begin"/>
        </w:r>
        <w:r w:rsidR="00305BF5">
          <w:rPr>
            <w:noProof/>
            <w:webHidden/>
          </w:rPr>
          <w:instrText xml:space="preserve"> PAGEREF _Toc140568498 \h </w:instrText>
        </w:r>
        <w:r w:rsidR="00305BF5">
          <w:rPr>
            <w:noProof/>
            <w:webHidden/>
          </w:rPr>
        </w:r>
        <w:r w:rsidR="00305BF5">
          <w:rPr>
            <w:noProof/>
            <w:webHidden/>
          </w:rPr>
          <w:fldChar w:fldCharType="separate"/>
        </w:r>
        <w:r w:rsidR="00305BF5">
          <w:rPr>
            <w:noProof/>
            <w:webHidden/>
          </w:rPr>
          <w:t>56</w:t>
        </w:r>
        <w:r w:rsidR="00305BF5">
          <w:rPr>
            <w:noProof/>
            <w:webHidden/>
          </w:rPr>
          <w:fldChar w:fldCharType="end"/>
        </w:r>
      </w:hyperlink>
    </w:p>
    <w:p w14:paraId="0A9F14C7" w14:textId="7E829072" w:rsidR="00305BF5" w:rsidRDefault="00212988">
      <w:pPr>
        <w:pStyle w:val="TableofFigures"/>
        <w:rPr>
          <w:rFonts w:asciiTheme="minorHAnsi" w:eastAsiaTheme="minorEastAsia" w:hAnsiTheme="minorHAnsi" w:cstheme="minorBidi"/>
          <w:noProof/>
          <w:color w:val="auto"/>
          <w:sz w:val="22"/>
          <w:szCs w:val="22"/>
        </w:rPr>
      </w:pPr>
      <w:hyperlink w:anchor="_Toc140568499" w:history="1">
        <w:r w:rsidR="00305BF5" w:rsidRPr="00F63139">
          <w:rPr>
            <w:rStyle w:val="Hyperlink"/>
            <w:noProof/>
          </w:rPr>
          <w:t>Figure 136: Allergies and ADRs - Entered in Error Records</w:t>
        </w:r>
        <w:r w:rsidR="00305BF5">
          <w:rPr>
            <w:noProof/>
            <w:webHidden/>
          </w:rPr>
          <w:tab/>
        </w:r>
        <w:r w:rsidR="00305BF5">
          <w:rPr>
            <w:noProof/>
            <w:webHidden/>
          </w:rPr>
          <w:fldChar w:fldCharType="begin"/>
        </w:r>
        <w:r w:rsidR="00305BF5">
          <w:rPr>
            <w:noProof/>
            <w:webHidden/>
          </w:rPr>
          <w:instrText xml:space="preserve"> PAGEREF _Toc140568499 \h </w:instrText>
        </w:r>
        <w:r w:rsidR="00305BF5">
          <w:rPr>
            <w:noProof/>
            <w:webHidden/>
          </w:rPr>
        </w:r>
        <w:r w:rsidR="00305BF5">
          <w:rPr>
            <w:noProof/>
            <w:webHidden/>
          </w:rPr>
          <w:fldChar w:fldCharType="separate"/>
        </w:r>
        <w:r w:rsidR="00305BF5">
          <w:rPr>
            <w:noProof/>
            <w:webHidden/>
          </w:rPr>
          <w:t>56</w:t>
        </w:r>
        <w:r w:rsidR="00305BF5">
          <w:rPr>
            <w:noProof/>
            <w:webHidden/>
          </w:rPr>
          <w:fldChar w:fldCharType="end"/>
        </w:r>
      </w:hyperlink>
    </w:p>
    <w:p w14:paraId="13ECD41D" w14:textId="5A71225D" w:rsidR="00305BF5" w:rsidRDefault="00212988">
      <w:pPr>
        <w:pStyle w:val="TableofFigures"/>
        <w:rPr>
          <w:rFonts w:asciiTheme="minorHAnsi" w:eastAsiaTheme="minorEastAsia" w:hAnsiTheme="minorHAnsi" w:cstheme="minorBidi"/>
          <w:noProof/>
          <w:color w:val="auto"/>
          <w:sz w:val="22"/>
          <w:szCs w:val="22"/>
        </w:rPr>
      </w:pPr>
      <w:hyperlink w:anchor="_Toc140568500" w:history="1">
        <w:r w:rsidR="00305BF5" w:rsidRPr="00F63139">
          <w:rPr>
            <w:rStyle w:val="Hyperlink"/>
            <w:noProof/>
          </w:rPr>
          <w:t>Figure 137: Allergies and ADRs - Query Editor</w:t>
        </w:r>
        <w:r w:rsidR="00305BF5">
          <w:rPr>
            <w:noProof/>
            <w:webHidden/>
          </w:rPr>
          <w:tab/>
        </w:r>
        <w:r w:rsidR="00305BF5">
          <w:rPr>
            <w:noProof/>
            <w:webHidden/>
          </w:rPr>
          <w:fldChar w:fldCharType="begin"/>
        </w:r>
        <w:r w:rsidR="00305BF5">
          <w:rPr>
            <w:noProof/>
            <w:webHidden/>
          </w:rPr>
          <w:instrText xml:space="preserve"> PAGEREF _Toc140568500 \h </w:instrText>
        </w:r>
        <w:r w:rsidR="00305BF5">
          <w:rPr>
            <w:noProof/>
            <w:webHidden/>
          </w:rPr>
        </w:r>
        <w:r w:rsidR="00305BF5">
          <w:rPr>
            <w:noProof/>
            <w:webHidden/>
          </w:rPr>
          <w:fldChar w:fldCharType="separate"/>
        </w:r>
        <w:r w:rsidR="00305BF5">
          <w:rPr>
            <w:noProof/>
            <w:webHidden/>
          </w:rPr>
          <w:t>56</w:t>
        </w:r>
        <w:r w:rsidR="00305BF5">
          <w:rPr>
            <w:noProof/>
            <w:webHidden/>
          </w:rPr>
          <w:fldChar w:fldCharType="end"/>
        </w:r>
      </w:hyperlink>
    </w:p>
    <w:p w14:paraId="7F920A63" w14:textId="1A0C8FF9" w:rsidR="00305BF5" w:rsidRDefault="00212988">
      <w:pPr>
        <w:pStyle w:val="TableofFigures"/>
        <w:rPr>
          <w:rFonts w:asciiTheme="minorHAnsi" w:eastAsiaTheme="minorEastAsia" w:hAnsiTheme="minorHAnsi" w:cstheme="minorBidi"/>
          <w:noProof/>
          <w:color w:val="auto"/>
          <w:sz w:val="22"/>
          <w:szCs w:val="22"/>
        </w:rPr>
      </w:pPr>
      <w:hyperlink w:anchor="_Toc140568501" w:history="1">
        <w:r w:rsidR="00305BF5" w:rsidRPr="00F63139">
          <w:rPr>
            <w:rStyle w:val="Hyperlink"/>
            <w:noProof/>
          </w:rPr>
          <w:t>Figure 138: Allergies and ADRs - Filter Options</w:t>
        </w:r>
        <w:r w:rsidR="00305BF5">
          <w:rPr>
            <w:noProof/>
            <w:webHidden/>
          </w:rPr>
          <w:tab/>
        </w:r>
        <w:r w:rsidR="00305BF5">
          <w:rPr>
            <w:noProof/>
            <w:webHidden/>
          </w:rPr>
          <w:fldChar w:fldCharType="begin"/>
        </w:r>
        <w:r w:rsidR="00305BF5">
          <w:rPr>
            <w:noProof/>
            <w:webHidden/>
          </w:rPr>
          <w:instrText xml:space="preserve"> PAGEREF _Toc140568501 \h </w:instrText>
        </w:r>
        <w:r w:rsidR="00305BF5">
          <w:rPr>
            <w:noProof/>
            <w:webHidden/>
          </w:rPr>
        </w:r>
        <w:r w:rsidR="00305BF5">
          <w:rPr>
            <w:noProof/>
            <w:webHidden/>
          </w:rPr>
          <w:fldChar w:fldCharType="separate"/>
        </w:r>
        <w:r w:rsidR="00305BF5">
          <w:rPr>
            <w:noProof/>
            <w:webHidden/>
          </w:rPr>
          <w:t>57</w:t>
        </w:r>
        <w:r w:rsidR="00305BF5">
          <w:rPr>
            <w:noProof/>
            <w:webHidden/>
          </w:rPr>
          <w:fldChar w:fldCharType="end"/>
        </w:r>
      </w:hyperlink>
    </w:p>
    <w:p w14:paraId="20A57E77" w14:textId="4EE7331B" w:rsidR="00305BF5" w:rsidRDefault="00212988">
      <w:pPr>
        <w:pStyle w:val="TableofFigures"/>
        <w:rPr>
          <w:rFonts w:asciiTheme="minorHAnsi" w:eastAsiaTheme="minorEastAsia" w:hAnsiTheme="minorHAnsi" w:cstheme="minorBidi"/>
          <w:noProof/>
          <w:color w:val="auto"/>
          <w:sz w:val="22"/>
          <w:szCs w:val="22"/>
        </w:rPr>
      </w:pPr>
      <w:hyperlink w:anchor="_Toc140568502" w:history="1">
        <w:r w:rsidR="00305BF5" w:rsidRPr="00F63139">
          <w:rPr>
            <w:rStyle w:val="Hyperlink"/>
            <w:noProof/>
          </w:rPr>
          <w:t>Figure 139: Allergies and ADRs - Sorting Options</w:t>
        </w:r>
        <w:r w:rsidR="00305BF5">
          <w:rPr>
            <w:noProof/>
            <w:webHidden/>
          </w:rPr>
          <w:tab/>
        </w:r>
        <w:r w:rsidR="00305BF5">
          <w:rPr>
            <w:noProof/>
            <w:webHidden/>
          </w:rPr>
          <w:fldChar w:fldCharType="begin"/>
        </w:r>
        <w:r w:rsidR="00305BF5">
          <w:rPr>
            <w:noProof/>
            <w:webHidden/>
          </w:rPr>
          <w:instrText xml:space="preserve"> PAGEREF _Toc140568502 \h </w:instrText>
        </w:r>
        <w:r w:rsidR="00305BF5">
          <w:rPr>
            <w:noProof/>
            <w:webHidden/>
          </w:rPr>
        </w:r>
        <w:r w:rsidR="00305BF5">
          <w:rPr>
            <w:noProof/>
            <w:webHidden/>
          </w:rPr>
          <w:fldChar w:fldCharType="separate"/>
        </w:r>
        <w:r w:rsidR="00305BF5">
          <w:rPr>
            <w:noProof/>
            <w:webHidden/>
          </w:rPr>
          <w:t>57</w:t>
        </w:r>
        <w:r w:rsidR="00305BF5">
          <w:rPr>
            <w:noProof/>
            <w:webHidden/>
          </w:rPr>
          <w:fldChar w:fldCharType="end"/>
        </w:r>
      </w:hyperlink>
    </w:p>
    <w:p w14:paraId="07F15082" w14:textId="1775570F" w:rsidR="00305BF5" w:rsidRDefault="00212988">
      <w:pPr>
        <w:pStyle w:val="TableofFigures"/>
        <w:rPr>
          <w:rFonts w:asciiTheme="minorHAnsi" w:eastAsiaTheme="minorEastAsia" w:hAnsiTheme="minorHAnsi" w:cstheme="minorBidi"/>
          <w:noProof/>
          <w:color w:val="auto"/>
          <w:sz w:val="22"/>
          <w:szCs w:val="22"/>
        </w:rPr>
      </w:pPr>
      <w:hyperlink w:anchor="_Toc140568503" w:history="1">
        <w:r w:rsidR="00305BF5" w:rsidRPr="00F63139">
          <w:rPr>
            <w:rStyle w:val="Hyperlink"/>
            <w:noProof/>
          </w:rPr>
          <w:t>Figure 140: Allergies and ADRs - Accordion View</w:t>
        </w:r>
        <w:r w:rsidR="00305BF5">
          <w:rPr>
            <w:noProof/>
            <w:webHidden/>
          </w:rPr>
          <w:tab/>
        </w:r>
        <w:r w:rsidR="00305BF5">
          <w:rPr>
            <w:noProof/>
            <w:webHidden/>
          </w:rPr>
          <w:fldChar w:fldCharType="begin"/>
        </w:r>
        <w:r w:rsidR="00305BF5">
          <w:rPr>
            <w:noProof/>
            <w:webHidden/>
          </w:rPr>
          <w:instrText xml:space="preserve"> PAGEREF _Toc140568503 \h </w:instrText>
        </w:r>
        <w:r w:rsidR="00305BF5">
          <w:rPr>
            <w:noProof/>
            <w:webHidden/>
          </w:rPr>
        </w:r>
        <w:r w:rsidR="00305BF5">
          <w:rPr>
            <w:noProof/>
            <w:webHidden/>
          </w:rPr>
          <w:fldChar w:fldCharType="separate"/>
        </w:r>
        <w:r w:rsidR="00305BF5">
          <w:rPr>
            <w:noProof/>
            <w:webHidden/>
          </w:rPr>
          <w:t>57</w:t>
        </w:r>
        <w:r w:rsidR="00305BF5">
          <w:rPr>
            <w:noProof/>
            <w:webHidden/>
          </w:rPr>
          <w:fldChar w:fldCharType="end"/>
        </w:r>
      </w:hyperlink>
    </w:p>
    <w:p w14:paraId="4FAA4452" w14:textId="54211FFA" w:rsidR="00305BF5" w:rsidRDefault="00212988">
      <w:pPr>
        <w:pStyle w:val="TableofFigures"/>
        <w:rPr>
          <w:rFonts w:asciiTheme="minorHAnsi" w:eastAsiaTheme="minorEastAsia" w:hAnsiTheme="minorHAnsi" w:cstheme="minorBidi"/>
          <w:noProof/>
          <w:color w:val="auto"/>
          <w:sz w:val="22"/>
          <w:szCs w:val="22"/>
        </w:rPr>
      </w:pPr>
      <w:hyperlink w:anchor="_Toc140568504" w:history="1">
        <w:r w:rsidR="00305BF5" w:rsidRPr="00F63139">
          <w:rPr>
            <w:rStyle w:val="Hyperlink"/>
            <w:noProof/>
          </w:rPr>
          <w:t>Figure 141: Allergies and ADRs - Accordion View – Records Entered in Error</w:t>
        </w:r>
        <w:r w:rsidR="00305BF5">
          <w:rPr>
            <w:noProof/>
            <w:webHidden/>
          </w:rPr>
          <w:tab/>
        </w:r>
        <w:r w:rsidR="00305BF5">
          <w:rPr>
            <w:noProof/>
            <w:webHidden/>
          </w:rPr>
          <w:fldChar w:fldCharType="begin"/>
        </w:r>
        <w:r w:rsidR="00305BF5">
          <w:rPr>
            <w:noProof/>
            <w:webHidden/>
          </w:rPr>
          <w:instrText xml:space="preserve"> PAGEREF _Toc140568504 \h </w:instrText>
        </w:r>
        <w:r w:rsidR="00305BF5">
          <w:rPr>
            <w:noProof/>
            <w:webHidden/>
          </w:rPr>
        </w:r>
        <w:r w:rsidR="00305BF5">
          <w:rPr>
            <w:noProof/>
            <w:webHidden/>
          </w:rPr>
          <w:fldChar w:fldCharType="separate"/>
        </w:r>
        <w:r w:rsidR="00305BF5">
          <w:rPr>
            <w:noProof/>
            <w:webHidden/>
          </w:rPr>
          <w:t>58</w:t>
        </w:r>
        <w:r w:rsidR="00305BF5">
          <w:rPr>
            <w:noProof/>
            <w:webHidden/>
          </w:rPr>
          <w:fldChar w:fldCharType="end"/>
        </w:r>
      </w:hyperlink>
    </w:p>
    <w:p w14:paraId="520BE75D" w14:textId="6042485A" w:rsidR="00305BF5" w:rsidRDefault="00212988">
      <w:pPr>
        <w:pStyle w:val="TableofFigures"/>
        <w:rPr>
          <w:rFonts w:asciiTheme="minorHAnsi" w:eastAsiaTheme="minorEastAsia" w:hAnsiTheme="minorHAnsi" w:cstheme="minorBidi"/>
          <w:noProof/>
          <w:color w:val="auto"/>
          <w:sz w:val="22"/>
          <w:szCs w:val="22"/>
        </w:rPr>
      </w:pPr>
      <w:hyperlink w:anchor="_Toc140568505" w:history="1">
        <w:r w:rsidR="00305BF5" w:rsidRPr="00F63139">
          <w:rPr>
            <w:rStyle w:val="Hyperlink"/>
            <w:noProof/>
          </w:rPr>
          <w:t>Figure 142: Vitals Tab</w:t>
        </w:r>
        <w:r w:rsidR="00305BF5">
          <w:rPr>
            <w:noProof/>
            <w:webHidden/>
          </w:rPr>
          <w:tab/>
        </w:r>
        <w:r w:rsidR="00305BF5">
          <w:rPr>
            <w:noProof/>
            <w:webHidden/>
          </w:rPr>
          <w:fldChar w:fldCharType="begin"/>
        </w:r>
        <w:r w:rsidR="00305BF5">
          <w:rPr>
            <w:noProof/>
            <w:webHidden/>
          </w:rPr>
          <w:instrText xml:space="preserve"> PAGEREF _Toc140568505 \h </w:instrText>
        </w:r>
        <w:r w:rsidR="00305BF5">
          <w:rPr>
            <w:noProof/>
            <w:webHidden/>
          </w:rPr>
        </w:r>
        <w:r w:rsidR="00305BF5">
          <w:rPr>
            <w:noProof/>
            <w:webHidden/>
          </w:rPr>
          <w:fldChar w:fldCharType="separate"/>
        </w:r>
        <w:r w:rsidR="00305BF5">
          <w:rPr>
            <w:noProof/>
            <w:webHidden/>
          </w:rPr>
          <w:t>58</w:t>
        </w:r>
        <w:r w:rsidR="00305BF5">
          <w:rPr>
            <w:noProof/>
            <w:webHidden/>
          </w:rPr>
          <w:fldChar w:fldCharType="end"/>
        </w:r>
      </w:hyperlink>
    </w:p>
    <w:p w14:paraId="2DB7B201" w14:textId="76C1DC32" w:rsidR="00305BF5" w:rsidRDefault="00212988">
      <w:pPr>
        <w:pStyle w:val="TableofFigures"/>
        <w:rPr>
          <w:rFonts w:asciiTheme="minorHAnsi" w:eastAsiaTheme="minorEastAsia" w:hAnsiTheme="minorHAnsi" w:cstheme="minorBidi"/>
          <w:noProof/>
          <w:color w:val="auto"/>
          <w:sz w:val="22"/>
          <w:szCs w:val="22"/>
        </w:rPr>
      </w:pPr>
      <w:hyperlink w:anchor="_Toc140568506" w:history="1">
        <w:r w:rsidR="00305BF5" w:rsidRPr="00F63139">
          <w:rPr>
            <w:rStyle w:val="Hyperlink"/>
            <w:noProof/>
          </w:rPr>
          <w:t>Figure 143: Vitals - Column Headers</w:t>
        </w:r>
        <w:r w:rsidR="00305BF5">
          <w:rPr>
            <w:noProof/>
            <w:webHidden/>
          </w:rPr>
          <w:tab/>
        </w:r>
        <w:r w:rsidR="00305BF5">
          <w:rPr>
            <w:noProof/>
            <w:webHidden/>
          </w:rPr>
          <w:fldChar w:fldCharType="begin"/>
        </w:r>
        <w:r w:rsidR="00305BF5">
          <w:rPr>
            <w:noProof/>
            <w:webHidden/>
          </w:rPr>
          <w:instrText xml:space="preserve"> PAGEREF _Toc140568506 \h </w:instrText>
        </w:r>
        <w:r w:rsidR="00305BF5">
          <w:rPr>
            <w:noProof/>
            <w:webHidden/>
          </w:rPr>
        </w:r>
        <w:r w:rsidR="00305BF5">
          <w:rPr>
            <w:noProof/>
            <w:webHidden/>
          </w:rPr>
          <w:fldChar w:fldCharType="separate"/>
        </w:r>
        <w:r w:rsidR="00305BF5">
          <w:rPr>
            <w:noProof/>
            <w:webHidden/>
          </w:rPr>
          <w:t>58</w:t>
        </w:r>
        <w:r w:rsidR="00305BF5">
          <w:rPr>
            <w:noProof/>
            <w:webHidden/>
          </w:rPr>
          <w:fldChar w:fldCharType="end"/>
        </w:r>
      </w:hyperlink>
    </w:p>
    <w:p w14:paraId="7B349452" w14:textId="049D131C" w:rsidR="00305BF5" w:rsidRDefault="00212988">
      <w:pPr>
        <w:pStyle w:val="TableofFigures"/>
        <w:rPr>
          <w:rFonts w:asciiTheme="minorHAnsi" w:eastAsiaTheme="minorEastAsia" w:hAnsiTheme="minorHAnsi" w:cstheme="minorBidi"/>
          <w:noProof/>
          <w:color w:val="auto"/>
          <w:sz w:val="22"/>
          <w:szCs w:val="22"/>
        </w:rPr>
      </w:pPr>
      <w:hyperlink w:anchor="_Toc140568507" w:history="1">
        <w:r w:rsidR="00305BF5" w:rsidRPr="00F63139">
          <w:rPr>
            <w:rStyle w:val="Hyperlink"/>
            <w:noProof/>
          </w:rPr>
          <w:t>Figure 144: Vitals - Help Text</w:t>
        </w:r>
        <w:r w:rsidR="00305BF5">
          <w:rPr>
            <w:noProof/>
            <w:webHidden/>
          </w:rPr>
          <w:tab/>
        </w:r>
        <w:r w:rsidR="00305BF5">
          <w:rPr>
            <w:noProof/>
            <w:webHidden/>
          </w:rPr>
          <w:fldChar w:fldCharType="begin"/>
        </w:r>
        <w:r w:rsidR="00305BF5">
          <w:rPr>
            <w:noProof/>
            <w:webHidden/>
          </w:rPr>
          <w:instrText xml:space="preserve"> PAGEREF _Toc140568507 \h </w:instrText>
        </w:r>
        <w:r w:rsidR="00305BF5">
          <w:rPr>
            <w:noProof/>
            <w:webHidden/>
          </w:rPr>
        </w:r>
        <w:r w:rsidR="00305BF5">
          <w:rPr>
            <w:noProof/>
            <w:webHidden/>
          </w:rPr>
          <w:fldChar w:fldCharType="separate"/>
        </w:r>
        <w:r w:rsidR="00305BF5">
          <w:rPr>
            <w:noProof/>
            <w:webHidden/>
          </w:rPr>
          <w:t>59</w:t>
        </w:r>
        <w:r w:rsidR="00305BF5">
          <w:rPr>
            <w:noProof/>
            <w:webHidden/>
          </w:rPr>
          <w:fldChar w:fldCharType="end"/>
        </w:r>
      </w:hyperlink>
    </w:p>
    <w:p w14:paraId="2B2B0454" w14:textId="4D87A1A2" w:rsidR="00305BF5" w:rsidRDefault="00212988">
      <w:pPr>
        <w:pStyle w:val="TableofFigures"/>
        <w:rPr>
          <w:rFonts w:asciiTheme="minorHAnsi" w:eastAsiaTheme="minorEastAsia" w:hAnsiTheme="minorHAnsi" w:cstheme="minorBidi"/>
          <w:noProof/>
          <w:color w:val="auto"/>
          <w:sz w:val="22"/>
          <w:szCs w:val="22"/>
        </w:rPr>
      </w:pPr>
      <w:hyperlink w:anchor="_Toc140568508" w:history="1">
        <w:r w:rsidR="00305BF5" w:rsidRPr="00F63139">
          <w:rPr>
            <w:rStyle w:val="Hyperlink"/>
            <w:noProof/>
          </w:rPr>
          <w:t>Figure 145: Vitals - Additional Vitals</w:t>
        </w:r>
        <w:r w:rsidR="00305BF5">
          <w:rPr>
            <w:noProof/>
            <w:webHidden/>
          </w:rPr>
          <w:tab/>
        </w:r>
        <w:r w:rsidR="00305BF5">
          <w:rPr>
            <w:noProof/>
            <w:webHidden/>
          </w:rPr>
          <w:fldChar w:fldCharType="begin"/>
        </w:r>
        <w:r w:rsidR="00305BF5">
          <w:rPr>
            <w:noProof/>
            <w:webHidden/>
          </w:rPr>
          <w:instrText xml:space="preserve"> PAGEREF _Toc140568508 \h </w:instrText>
        </w:r>
        <w:r w:rsidR="00305BF5">
          <w:rPr>
            <w:noProof/>
            <w:webHidden/>
          </w:rPr>
        </w:r>
        <w:r w:rsidR="00305BF5">
          <w:rPr>
            <w:noProof/>
            <w:webHidden/>
          </w:rPr>
          <w:fldChar w:fldCharType="separate"/>
        </w:r>
        <w:r w:rsidR="00305BF5">
          <w:rPr>
            <w:noProof/>
            <w:webHidden/>
          </w:rPr>
          <w:t>59</w:t>
        </w:r>
        <w:r w:rsidR="00305BF5">
          <w:rPr>
            <w:noProof/>
            <w:webHidden/>
          </w:rPr>
          <w:fldChar w:fldCharType="end"/>
        </w:r>
      </w:hyperlink>
    </w:p>
    <w:p w14:paraId="2C51CBC8" w14:textId="5B5EF582" w:rsidR="00305BF5" w:rsidRDefault="00212988">
      <w:pPr>
        <w:pStyle w:val="TableofFigures"/>
        <w:rPr>
          <w:rFonts w:asciiTheme="minorHAnsi" w:eastAsiaTheme="minorEastAsia" w:hAnsiTheme="minorHAnsi" w:cstheme="minorBidi"/>
          <w:noProof/>
          <w:color w:val="auto"/>
          <w:sz w:val="22"/>
          <w:szCs w:val="22"/>
        </w:rPr>
      </w:pPr>
      <w:hyperlink w:anchor="_Toc140568509" w:history="1">
        <w:r w:rsidR="00305BF5" w:rsidRPr="00F63139">
          <w:rPr>
            <w:rStyle w:val="Hyperlink"/>
            <w:noProof/>
          </w:rPr>
          <w:t>Figure 146: Vitals - Display</w:t>
        </w:r>
        <w:r w:rsidR="00305BF5">
          <w:rPr>
            <w:noProof/>
            <w:webHidden/>
          </w:rPr>
          <w:tab/>
        </w:r>
        <w:r w:rsidR="00305BF5">
          <w:rPr>
            <w:noProof/>
            <w:webHidden/>
          </w:rPr>
          <w:fldChar w:fldCharType="begin"/>
        </w:r>
        <w:r w:rsidR="00305BF5">
          <w:rPr>
            <w:noProof/>
            <w:webHidden/>
          </w:rPr>
          <w:instrText xml:space="preserve"> PAGEREF _Toc140568509 \h </w:instrText>
        </w:r>
        <w:r w:rsidR="00305BF5">
          <w:rPr>
            <w:noProof/>
            <w:webHidden/>
          </w:rPr>
        </w:r>
        <w:r w:rsidR="00305BF5">
          <w:rPr>
            <w:noProof/>
            <w:webHidden/>
          </w:rPr>
          <w:fldChar w:fldCharType="separate"/>
        </w:r>
        <w:r w:rsidR="00305BF5">
          <w:rPr>
            <w:noProof/>
            <w:webHidden/>
          </w:rPr>
          <w:t>60</w:t>
        </w:r>
        <w:r w:rsidR="00305BF5">
          <w:rPr>
            <w:noProof/>
            <w:webHidden/>
          </w:rPr>
          <w:fldChar w:fldCharType="end"/>
        </w:r>
      </w:hyperlink>
    </w:p>
    <w:p w14:paraId="59037326" w14:textId="3316771A" w:rsidR="00305BF5" w:rsidRDefault="00212988">
      <w:pPr>
        <w:pStyle w:val="TableofFigures"/>
        <w:rPr>
          <w:rFonts w:asciiTheme="minorHAnsi" w:eastAsiaTheme="minorEastAsia" w:hAnsiTheme="minorHAnsi" w:cstheme="minorBidi"/>
          <w:noProof/>
          <w:color w:val="auto"/>
          <w:sz w:val="22"/>
          <w:szCs w:val="22"/>
        </w:rPr>
      </w:pPr>
      <w:hyperlink w:anchor="_Toc140568510" w:history="1">
        <w:r w:rsidR="00305BF5" w:rsidRPr="00F63139">
          <w:rPr>
            <w:rStyle w:val="Hyperlink"/>
            <w:noProof/>
          </w:rPr>
          <w:t>Figure 147: Vitals - Date Range</w:t>
        </w:r>
        <w:r w:rsidR="00305BF5">
          <w:rPr>
            <w:noProof/>
            <w:webHidden/>
          </w:rPr>
          <w:tab/>
        </w:r>
        <w:r w:rsidR="00305BF5">
          <w:rPr>
            <w:noProof/>
            <w:webHidden/>
          </w:rPr>
          <w:fldChar w:fldCharType="begin"/>
        </w:r>
        <w:r w:rsidR="00305BF5">
          <w:rPr>
            <w:noProof/>
            <w:webHidden/>
          </w:rPr>
          <w:instrText xml:space="preserve"> PAGEREF _Toc140568510 \h </w:instrText>
        </w:r>
        <w:r w:rsidR="00305BF5">
          <w:rPr>
            <w:noProof/>
            <w:webHidden/>
          </w:rPr>
        </w:r>
        <w:r w:rsidR="00305BF5">
          <w:rPr>
            <w:noProof/>
            <w:webHidden/>
          </w:rPr>
          <w:fldChar w:fldCharType="separate"/>
        </w:r>
        <w:r w:rsidR="00305BF5">
          <w:rPr>
            <w:noProof/>
            <w:webHidden/>
          </w:rPr>
          <w:t>60</w:t>
        </w:r>
        <w:r w:rsidR="00305BF5">
          <w:rPr>
            <w:noProof/>
            <w:webHidden/>
          </w:rPr>
          <w:fldChar w:fldCharType="end"/>
        </w:r>
      </w:hyperlink>
    </w:p>
    <w:p w14:paraId="74655B2F" w14:textId="1EAE8462" w:rsidR="00305BF5" w:rsidRDefault="00212988">
      <w:pPr>
        <w:pStyle w:val="TableofFigures"/>
        <w:rPr>
          <w:rFonts w:asciiTheme="minorHAnsi" w:eastAsiaTheme="minorEastAsia" w:hAnsiTheme="minorHAnsi" w:cstheme="minorBidi"/>
          <w:noProof/>
          <w:color w:val="auto"/>
          <w:sz w:val="22"/>
          <w:szCs w:val="22"/>
        </w:rPr>
      </w:pPr>
      <w:hyperlink w:anchor="_Toc140568511" w:history="1">
        <w:r w:rsidR="00305BF5" w:rsidRPr="00F63139">
          <w:rPr>
            <w:rStyle w:val="Hyperlink"/>
            <w:noProof/>
          </w:rPr>
          <w:t>Figure 148: Vitals – Commonly Used Date Ranges</w:t>
        </w:r>
        <w:r w:rsidR="00305BF5">
          <w:rPr>
            <w:noProof/>
            <w:webHidden/>
          </w:rPr>
          <w:tab/>
        </w:r>
        <w:r w:rsidR="00305BF5">
          <w:rPr>
            <w:noProof/>
            <w:webHidden/>
          </w:rPr>
          <w:fldChar w:fldCharType="begin"/>
        </w:r>
        <w:r w:rsidR="00305BF5">
          <w:rPr>
            <w:noProof/>
            <w:webHidden/>
          </w:rPr>
          <w:instrText xml:space="preserve"> PAGEREF _Toc140568511 \h </w:instrText>
        </w:r>
        <w:r w:rsidR="00305BF5">
          <w:rPr>
            <w:noProof/>
            <w:webHidden/>
          </w:rPr>
        </w:r>
        <w:r w:rsidR="00305BF5">
          <w:rPr>
            <w:noProof/>
            <w:webHidden/>
          </w:rPr>
          <w:fldChar w:fldCharType="separate"/>
        </w:r>
        <w:r w:rsidR="00305BF5">
          <w:rPr>
            <w:noProof/>
            <w:webHidden/>
          </w:rPr>
          <w:t>60</w:t>
        </w:r>
        <w:r w:rsidR="00305BF5">
          <w:rPr>
            <w:noProof/>
            <w:webHidden/>
          </w:rPr>
          <w:fldChar w:fldCharType="end"/>
        </w:r>
      </w:hyperlink>
    </w:p>
    <w:p w14:paraId="6F6806DE" w14:textId="0FDC4B03" w:rsidR="00305BF5" w:rsidRDefault="00212988">
      <w:pPr>
        <w:pStyle w:val="TableofFigures"/>
        <w:rPr>
          <w:rFonts w:asciiTheme="minorHAnsi" w:eastAsiaTheme="minorEastAsia" w:hAnsiTheme="minorHAnsi" w:cstheme="minorBidi"/>
          <w:noProof/>
          <w:color w:val="auto"/>
          <w:sz w:val="22"/>
          <w:szCs w:val="22"/>
        </w:rPr>
      </w:pPr>
      <w:hyperlink w:anchor="_Toc140568512" w:history="1">
        <w:r w:rsidR="00305BF5" w:rsidRPr="00F63139">
          <w:rPr>
            <w:rStyle w:val="Hyperlink"/>
            <w:noProof/>
          </w:rPr>
          <w:t>Figure 149: Vitals - Date Range Display</w:t>
        </w:r>
        <w:r w:rsidR="00305BF5">
          <w:rPr>
            <w:noProof/>
            <w:webHidden/>
          </w:rPr>
          <w:tab/>
        </w:r>
        <w:r w:rsidR="00305BF5">
          <w:rPr>
            <w:noProof/>
            <w:webHidden/>
          </w:rPr>
          <w:fldChar w:fldCharType="begin"/>
        </w:r>
        <w:r w:rsidR="00305BF5">
          <w:rPr>
            <w:noProof/>
            <w:webHidden/>
          </w:rPr>
          <w:instrText xml:space="preserve"> PAGEREF _Toc140568512 \h </w:instrText>
        </w:r>
        <w:r w:rsidR="00305BF5">
          <w:rPr>
            <w:noProof/>
            <w:webHidden/>
          </w:rPr>
        </w:r>
        <w:r w:rsidR="00305BF5">
          <w:rPr>
            <w:noProof/>
            <w:webHidden/>
          </w:rPr>
          <w:fldChar w:fldCharType="separate"/>
        </w:r>
        <w:r w:rsidR="00305BF5">
          <w:rPr>
            <w:noProof/>
            <w:webHidden/>
          </w:rPr>
          <w:t>61</w:t>
        </w:r>
        <w:r w:rsidR="00305BF5">
          <w:rPr>
            <w:noProof/>
            <w:webHidden/>
          </w:rPr>
          <w:fldChar w:fldCharType="end"/>
        </w:r>
      </w:hyperlink>
    </w:p>
    <w:p w14:paraId="04DC68F7" w14:textId="35310837" w:rsidR="00305BF5" w:rsidRDefault="00212988">
      <w:pPr>
        <w:pStyle w:val="TableofFigures"/>
        <w:rPr>
          <w:rFonts w:asciiTheme="minorHAnsi" w:eastAsiaTheme="minorEastAsia" w:hAnsiTheme="minorHAnsi" w:cstheme="minorBidi"/>
          <w:noProof/>
          <w:color w:val="auto"/>
          <w:sz w:val="22"/>
          <w:szCs w:val="22"/>
        </w:rPr>
      </w:pPr>
      <w:hyperlink w:anchor="_Toc140568513" w:history="1">
        <w:r w:rsidR="00305BF5" w:rsidRPr="00F63139">
          <w:rPr>
            <w:rStyle w:val="Hyperlink"/>
            <w:noProof/>
          </w:rPr>
          <w:t>Figure 150: Vitals - Expanded View</w:t>
        </w:r>
        <w:r w:rsidR="00305BF5">
          <w:rPr>
            <w:noProof/>
            <w:webHidden/>
          </w:rPr>
          <w:tab/>
        </w:r>
        <w:r w:rsidR="00305BF5">
          <w:rPr>
            <w:noProof/>
            <w:webHidden/>
          </w:rPr>
          <w:fldChar w:fldCharType="begin"/>
        </w:r>
        <w:r w:rsidR="00305BF5">
          <w:rPr>
            <w:noProof/>
            <w:webHidden/>
          </w:rPr>
          <w:instrText xml:space="preserve"> PAGEREF _Toc140568513 \h </w:instrText>
        </w:r>
        <w:r w:rsidR="00305BF5">
          <w:rPr>
            <w:noProof/>
            <w:webHidden/>
          </w:rPr>
        </w:r>
        <w:r w:rsidR="00305BF5">
          <w:rPr>
            <w:noProof/>
            <w:webHidden/>
          </w:rPr>
          <w:fldChar w:fldCharType="separate"/>
        </w:r>
        <w:r w:rsidR="00305BF5">
          <w:rPr>
            <w:noProof/>
            <w:webHidden/>
          </w:rPr>
          <w:t>61</w:t>
        </w:r>
        <w:r w:rsidR="00305BF5">
          <w:rPr>
            <w:noProof/>
            <w:webHidden/>
          </w:rPr>
          <w:fldChar w:fldCharType="end"/>
        </w:r>
      </w:hyperlink>
    </w:p>
    <w:p w14:paraId="16B37804" w14:textId="1F6A201E" w:rsidR="00305BF5" w:rsidRDefault="00212988">
      <w:pPr>
        <w:pStyle w:val="TableofFigures"/>
        <w:rPr>
          <w:rFonts w:asciiTheme="minorHAnsi" w:eastAsiaTheme="minorEastAsia" w:hAnsiTheme="minorHAnsi" w:cstheme="minorBidi"/>
          <w:noProof/>
          <w:color w:val="auto"/>
          <w:sz w:val="22"/>
          <w:szCs w:val="22"/>
        </w:rPr>
      </w:pPr>
      <w:hyperlink w:anchor="_Toc140568514" w:history="1">
        <w:r w:rsidR="00305BF5" w:rsidRPr="00F63139">
          <w:rPr>
            <w:rStyle w:val="Hyperlink"/>
            <w:noProof/>
          </w:rPr>
          <w:t>Figure 151: Vitals - Graphing</w:t>
        </w:r>
        <w:r w:rsidR="00305BF5">
          <w:rPr>
            <w:noProof/>
            <w:webHidden/>
          </w:rPr>
          <w:tab/>
        </w:r>
        <w:r w:rsidR="00305BF5">
          <w:rPr>
            <w:noProof/>
            <w:webHidden/>
          </w:rPr>
          <w:fldChar w:fldCharType="begin"/>
        </w:r>
        <w:r w:rsidR="00305BF5">
          <w:rPr>
            <w:noProof/>
            <w:webHidden/>
          </w:rPr>
          <w:instrText xml:space="preserve"> PAGEREF _Toc140568514 \h </w:instrText>
        </w:r>
        <w:r w:rsidR="00305BF5">
          <w:rPr>
            <w:noProof/>
            <w:webHidden/>
          </w:rPr>
        </w:r>
        <w:r w:rsidR="00305BF5">
          <w:rPr>
            <w:noProof/>
            <w:webHidden/>
          </w:rPr>
          <w:fldChar w:fldCharType="separate"/>
        </w:r>
        <w:r w:rsidR="00305BF5">
          <w:rPr>
            <w:noProof/>
            <w:webHidden/>
          </w:rPr>
          <w:t>61</w:t>
        </w:r>
        <w:r w:rsidR="00305BF5">
          <w:rPr>
            <w:noProof/>
            <w:webHidden/>
          </w:rPr>
          <w:fldChar w:fldCharType="end"/>
        </w:r>
      </w:hyperlink>
    </w:p>
    <w:p w14:paraId="7E0FF256" w14:textId="267CAB94" w:rsidR="00305BF5" w:rsidRDefault="00212988">
      <w:pPr>
        <w:pStyle w:val="TableofFigures"/>
        <w:rPr>
          <w:rFonts w:asciiTheme="minorHAnsi" w:eastAsiaTheme="minorEastAsia" w:hAnsiTheme="minorHAnsi" w:cstheme="minorBidi"/>
          <w:noProof/>
          <w:color w:val="auto"/>
          <w:sz w:val="22"/>
          <w:szCs w:val="22"/>
        </w:rPr>
      </w:pPr>
      <w:hyperlink w:anchor="_Toc140568515" w:history="1">
        <w:r w:rsidR="00305BF5" w:rsidRPr="00F63139">
          <w:rPr>
            <w:rStyle w:val="Hyperlink"/>
            <w:noProof/>
          </w:rPr>
          <w:t>Figure 152: Vitals - Regression Lines and Labels</w:t>
        </w:r>
        <w:r w:rsidR="00305BF5">
          <w:rPr>
            <w:noProof/>
            <w:webHidden/>
          </w:rPr>
          <w:tab/>
        </w:r>
        <w:r w:rsidR="00305BF5">
          <w:rPr>
            <w:noProof/>
            <w:webHidden/>
          </w:rPr>
          <w:fldChar w:fldCharType="begin"/>
        </w:r>
        <w:r w:rsidR="00305BF5">
          <w:rPr>
            <w:noProof/>
            <w:webHidden/>
          </w:rPr>
          <w:instrText xml:space="preserve"> PAGEREF _Toc140568515 \h </w:instrText>
        </w:r>
        <w:r w:rsidR="00305BF5">
          <w:rPr>
            <w:noProof/>
            <w:webHidden/>
          </w:rPr>
        </w:r>
        <w:r w:rsidR="00305BF5">
          <w:rPr>
            <w:noProof/>
            <w:webHidden/>
          </w:rPr>
          <w:fldChar w:fldCharType="separate"/>
        </w:r>
        <w:r w:rsidR="00305BF5">
          <w:rPr>
            <w:noProof/>
            <w:webHidden/>
          </w:rPr>
          <w:t>62</w:t>
        </w:r>
        <w:r w:rsidR="00305BF5">
          <w:rPr>
            <w:noProof/>
            <w:webHidden/>
          </w:rPr>
          <w:fldChar w:fldCharType="end"/>
        </w:r>
      </w:hyperlink>
    </w:p>
    <w:p w14:paraId="44D0D8FC" w14:textId="5BF5BE5B" w:rsidR="00305BF5" w:rsidRDefault="00212988">
      <w:pPr>
        <w:pStyle w:val="TableofFigures"/>
        <w:rPr>
          <w:rFonts w:asciiTheme="minorHAnsi" w:eastAsiaTheme="minorEastAsia" w:hAnsiTheme="minorHAnsi" w:cstheme="minorBidi"/>
          <w:noProof/>
          <w:color w:val="auto"/>
          <w:sz w:val="22"/>
          <w:szCs w:val="22"/>
        </w:rPr>
      </w:pPr>
      <w:hyperlink w:anchor="_Toc140568516" w:history="1">
        <w:r w:rsidR="00305BF5" w:rsidRPr="00F63139">
          <w:rPr>
            <w:rStyle w:val="Hyperlink"/>
            <w:noProof/>
          </w:rPr>
          <w:t>Figure 153: Labs Tab</w:t>
        </w:r>
        <w:r w:rsidR="00305BF5">
          <w:rPr>
            <w:noProof/>
            <w:webHidden/>
          </w:rPr>
          <w:tab/>
        </w:r>
        <w:r w:rsidR="00305BF5">
          <w:rPr>
            <w:noProof/>
            <w:webHidden/>
          </w:rPr>
          <w:fldChar w:fldCharType="begin"/>
        </w:r>
        <w:r w:rsidR="00305BF5">
          <w:rPr>
            <w:noProof/>
            <w:webHidden/>
          </w:rPr>
          <w:instrText xml:space="preserve"> PAGEREF _Toc140568516 \h </w:instrText>
        </w:r>
        <w:r w:rsidR="00305BF5">
          <w:rPr>
            <w:noProof/>
            <w:webHidden/>
          </w:rPr>
        </w:r>
        <w:r w:rsidR="00305BF5">
          <w:rPr>
            <w:noProof/>
            <w:webHidden/>
          </w:rPr>
          <w:fldChar w:fldCharType="separate"/>
        </w:r>
        <w:r w:rsidR="00305BF5">
          <w:rPr>
            <w:noProof/>
            <w:webHidden/>
          </w:rPr>
          <w:t>62</w:t>
        </w:r>
        <w:r w:rsidR="00305BF5">
          <w:rPr>
            <w:noProof/>
            <w:webHidden/>
          </w:rPr>
          <w:fldChar w:fldCharType="end"/>
        </w:r>
      </w:hyperlink>
    </w:p>
    <w:p w14:paraId="1B210C3F" w14:textId="6643BF58" w:rsidR="00305BF5" w:rsidRDefault="00212988">
      <w:pPr>
        <w:pStyle w:val="TableofFigures"/>
        <w:rPr>
          <w:rFonts w:asciiTheme="minorHAnsi" w:eastAsiaTheme="minorEastAsia" w:hAnsiTheme="minorHAnsi" w:cstheme="minorBidi"/>
          <w:noProof/>
          <w:color w:val="auto"/>
          <w:sz w:val="22"/>
          <w:szCs w:val="22"/>
        </w:rPr>
      </w:pPr>
      <w:hyperlink w:anchor="_Toc140568517" w:history="1">
        <w:r w:rsidR="00305BF5" w:rsidRPr="00F63139">
          <w:rPr>
            <w:rStyle w:val="Hyperlink"/>
            <w:noProof/>
          </w:rPr>
          <w:t>Figure 154: Labs - Column Headers</w:t>
        </w:r>
        <w:r w:rsidR="00305BF5">
          <w:rPr>
            <w:noProof/>
            <w:webHidden/>
          </w:rPr>
          <w:tab/>
        </w:r>
        <w:r w:rsidR="00305BF5">
          <w:rPr>
            <w:noProof/>
            <w:webHidden/>
          </w:rPr>
          <w:fldChar w:fldCharType="begin"/>
        </w:r>
        <w:r w:rsidR="00305BF5">
          <w:rPr>
            <w:noProof/>
            <w:webHidden/>
          </w:rPr>
          <w:instrText xml:space="preserve"> PAGEREF _Toc140568517 \h </w:instrText>
        </w:r>
        <w:r w:rsidR="00305BF5">
          <w:rPr>
            <w:noProof/>
            <w:webHidden/>
          </w:rPr>
        </w:r>
        <w:r w:rsidR="00305BF5">
          <w:rPr>
            <w:noProof/>
            <w:webHidden/>
          </w:rPr>
          <w:fldChar w:fldCharType="separate"/>
        </w:r>
        <w:r w:rsidR="00305BF5">
          <w:rPr>
            <w:noProof/>
            <w:webHidden/>
          </w:rPr>
          <w:t>62</w:t>
        </w:r>
        <w:r w:rsidR="00305BF5">
          <w:rPr>
            <w:noProof/>
            <w:webHidden/>
          </w:rPr>
          <w:fldChar w:fldCharType="end"/>
        </w:r>
      </w:hyperlink>
    </w:p>
    <w:p w14:paraId="5DDF986A" w14:textId="4C3E7927" w:rsidR="00305BF5" w:rsidRDefault="00212988">
      <w:pPr>
        <w:pStyle w:val="TableofFigures"/>
        <w:rPr>
          <w:rFonts w:asciiTheme="minorHAnsi" w:eastAsiaTheme="minorEastAsia" w:hAnsiTheme="minorHAnsi" w:cstheme="minorBidi"/>
          <w:noProof/>
          <w:color w:val="auto"/>
          <w:sz w:val="22"/>
          <w:szCs w:val="22"/>
        </w:rPr>
      </w:pPr>
      <w:hyperlink w:anchor="_Toc140568518" w:history="1">
        <w:r w:rsidR="00305BF5" w:rsidRPr="00F63139">
          <w:rPr>
            <w:rStyle w:val="Hyperlink"/>
            <w:noProof/>
          </w:rPr>
          <w:t>Figure 155: Labs - Help Text</w:t>
        </w:r>
        <w:r w:rsidR="00305BF5">
          <w:rPr>
            <w:noProof/>
            <w:webHidden/>
          </w:rPr>
          <w:tab/>
        </w:r>
        <w:r w:rsidR="00305BF5">
          <w:rPr>
            <w:noProof/>
            <w:webHidden/>
          </w:rPr>
          <w:fldChar w:fldCharType="begin"/>
        </w:r>
        <w:r w:rsidR="00305BF5">
          <w:rPr>
            <w:noProof/>
            <w:webHidden/>
          </w:rPr>
          <w:instrText xml:space="preserve"> PAGEREF _Toc140568518 \h </w:instrText>
        </w:r>
        <w:r w:rsidR="00305BF5">
          <w:rPr>
            <w:noProof/>
            <w:webHidden/>
          </w:rPr>
        </w:r>
        <w:r w:rsidR="00305BF5">
          <w:rPr>
            <w:noProof/>
            <w:webHidden/>
          </w:rPr>
          <w:fldChar w:fldCharType="separate"/>
        </w:r>
        <w:r w:rsidR="00305BF5">
          <w:rPr>
            <w:noProof/>
            <w:webHidden/>
          </w:rPr>
          <w:t>62</w:t>
        </w:r>
        <w:r w:rsidR="00305BF5">
          <w:rPr>
            <w:noProof/>
            <w:webHidden/>
          </w:rPr>
          <w:fldChar w:fldCharType="end"/>
        </w:r>
      </w:hyperlink>
    </w:p>
    <w:p w14:paraId="65E6F7F1" w14:textId="04A5A8CE" w:rsidR="00305BF5" w:rsidRDefault="00212988">
      <w:pPr>
        <w:pStyle w:val="TableofFigures"/>
        <w:rPr>
          <w:rFonts w:asciiTheme="minorHAnsi" w:eastAsiaTheme="minorEastAsia" w:hAnsiTheme="minorHAnsi" w:cstheme="minorBidi"/>
          <w:noProof/>
          <w:color w:val="auto"/>
          <w:sz w:val="22"/>
          <w:szCs w:val="22"/>
        </w:rPr>
      </w:pPr>
      <w:hyperlink w:anchor="_Toc140568519" w:history="1">
        <w:r w:rsidR="00305BF5" w:rsidRPr="00F63139">
          <w:rPr>
            <w:rStyle w:val="Hyperlink"/>
            <w:noProof/>
          </w:rPr>
          <w:t>Figure 156: Labs - Test Record Expanded View</w:t>
        </w:r>
        <w:r w:rsidR="00305BF5">
          <w:rPr>
            <w:noProof/>
            <w:webHidden/>
          </w:rPr>
          <w:tab/>
        </w:r>
        <w:r w:rsidR="00305BF5">
          <w:rPr>
            <w:noProof/>
            <w:webHidden/>
          </w:rPr>
          <w:fldChar w:fldCharType="begin"/>
        </w:r>
        <w:r w:rsidR="00305BF5">
          <w:rPr>
            <w:noProof/>
            <w:webHidden/>
          </w:rPr>
          <w:instrText xml:space="preserve"> PAGEREF _Toc140568519 \h </w:instrText>
        </w:r>
        <w:r w:rsidR="00305BF5">
          <w:rPr>
            <w:noProof/>
            <w:webHidden/>
          </w:rPr>
        </w:r>
        <w:r w:rsidR="00305BF5">
          <w:rPr>
            <w:noProof/>
            <w:webHidden/>
          </w:rPr>
          <w:fldChar w:fldCharType="separate"/>
        </w:r>
        <w:r w:rsidR="00305BF5">
          <w:rPr>
            <w:noProof/>
            <w:webHidden/>
          </w:rPr>
          <w:t>63</w:t>
        </w:r>
        <w:r w:rsidR="00305BF5">
          <w:rPr>
            <w:noProof/>
            <w:webHidden/>
          </w:rPr>
          <w:fldChar w:fldCharType="end"/>
        </w:r>
      </w:hyperlink>
    </w:p>
    <w:p w14:paraId="68C2C5CB" w14:textId="318D114F" w:rsidR="00305BF5" w:rsidRDefault="00212988">
      <w:pPr>
        <w:pStyle w:val="TableofFigures"/>
        <w:rPr>
          <w:rFonts w:asciiTheme="minorHAnsi" w:eastAsiaTheme="minorEastAsia" w:hAnsiTheme="minorHAnsi" w:cstheme="minorBidi"/>
          <w:noProof/>
          <w:color w:val="auto"/>
          <w:sz w:val="22"/>
          <w:szCs w:val="22"/>
        </w:rPr>
      </w:pPr>
      <w:hyperlink w:anchor="_Toc140568520" w:history="1">
        <w:r w:rsidR="00305BF5" w:rsidRPr="00F63139">
          <w:rPr>
            <w:rStyle w:val="Hyperlink"/>
            <w:noProof/>
          </w:rPr>
          <w:t>Figure 157: Labs - Lab Results Pending</w:t>
        </w:r>
        <w:r w:rsidR="00305BF5">
          <w:rPr>
            <w:noProof/>
            <w:webHidden/>
          </w:rPr>
          <w:tab/>
        </w:r>
        <w:r w:rsidR="00305BF5">
          <w:rPr>
            <w:noProof/>
            <w:webHidden/>
          </w:rPr>
          <w:fldChar w:fldCharType="begin"/>
        </w:r>
        <w:r w:rsidR="00305BF5">
          <w:rPr>
            <w:noProof/>
            <w:webHidden/>
          </w:rPr>
          <w:instrText xml:space="preserve"> PAGEREF _Toc140568520 \h </w:instrText>
        </w:r>
        <w:r w:rsidR="00305BF5">
          <w:rPr>
            <w:noProof/>
            <w:webHidden/>
          </w:rPr>
        </w:r>
        <w:r w:rsidR="00305BF5">
          <w:rPr>
            <w:noProof/>
            <w:webHidden/>
          </w:rPr>
          <w:fldChar w:fldCharType="separate"/>
        </w:r>
        <w:r w:rsidR="00305BF5">
          <w:rPr>
            <w:noProof/>
            <w:webHidden/>
          </w:rPr>
          <w:t>63</w:t>
        </w:r>
        <w:r w:rsidR="00305BF5">
          <w:rPr>
            <w:noProof/>
            <w:webHidden/>
          </w:rPr>
          <w:fldChar w:fldCharType="end"/>
        </w:r>
      </w:hyperlink>
    </w:p>
    <w:p w14:paraId="132AF682" w14:textId="72E578C9" w:rsidR="00305BF5" w:rsidRDefault="00212988">
      <w:pPr>
        <w:pStyle w:val="TableofFigures"/>
        <w:rPr>
          <w:rFonts w:asciiTheme="minorHAnsi" w:eastAsiaTheme="minorEastAsia" w:hAnsiTheme="minorHAnsi" w:cstheme="minorBidi"/>
          <w:noProof/>
          <w:color w:val="auto"/>
          <w:sz w:val="22"/>
          <w:szCs w:val="22"/>
        </w:rPr>
      </w:pPr>
      <w:hyperlink w:anchor="_Toc140568521" w:history="1">
        <w:r w:rsidR="00305BF5" w:rsidRPr="00F63139">
          <w:rPr>
            <w:rStyle w:val="Hyperlink"/>
            <w:noProof/>
          </w:rPr>
          <w:t>Figure 158: Labs - No Lab Data</w:t>
        </w:r>
        <w:r w:rsidR="00305BF5">
          <w:rPr>
            <w:noProof/>
            <w:webHidden/>
          </w:rPr>
          <w:tab/>
        </w:r>
        <w:r w:rsidR="00305BF5">
          <w:rPr>
            <w:noProof/>
            <w:webHidden/>
          </w:rPr>
          <w:fldChar w:fldCharType="begin"/>
        </w:r>
        <w:r w:rsidR="00305BF5">
          <w:rPr>
            <w:noProof/>
            <w:webHidden/>
          </w:rPr>
          <w:instrText xml:space="preserve"> PAGEREF _Toc140568521 \h </w:instrText>
        </w:r>
        <w:r w:rsidR="00305BF5">
          <w:rPr>
            <w:noProof/>
            <w:webHidden/>
          </w:rPr>
        </w:r>
        <w:r w:rsidR="00305BF5">
          <w:rPr>
            <w:noProof/>
            <w:webHidden/>
          </w:rPr>
          <w:fldChar w:fldCharType="separate"/>
        </w:r>
        <w:r w:rsidR="00305BF5">
          <w:rPr>
            <w:noProof/>
            <w:webHidden/>
          </w:rPr>
          <w:t>63</w:t>
        </w:r>
        <w:r w:rsidR="00305BF5">
          <w:rPr>
            <w:noProof/>
            <w:webHidden/>
          </w:rPr>
          <w:fldChar w:fldCharType="end"/>
        </w:r>
      </w:hyperlink>
    </w:p>
    <w:p w14:paraId="723F9312" w14:textId="1B76FA11" w:rsidR="00305BF5" w:rsidRDefault="00212988">
      <w:pPr>
        <w:pStyle w:val="TableofFigures"/>
        <w:rPr>
          <w:rFonts w:asciiTheme="minorHAnsi" w:eastAsiaTheme="minorEastAsia" w:hAnsiTheme="minorHAnsi" w:cstheme="minorBidi"/>
          <w:noProof/>
          <w:color w:val="auto"/>
          <w:sz w:val="22"/>
          <w:szCs w:val="22"/>
        </w:rPr>
      </w:pPr>
      <w:hyperlink w:anchor="_Toc140568522" w:history="1">
        <w:r w:rsidR="00305BF5" w:rsidRPr="00F63139">
          <w:rPr>
            <w:rStyle w:val="Hyperlink"/>
            <w:noProof/>
          </w:rPr>
          <w:t>Figure 159: Labs - Show Query Editor Button</w:t>
        </w:r>
        <w:r w:rsidR="00305BF5">
          <w:rPr>
            <w:noProof/>
            <w:webHidden/>
          </w:rPr>
          <w:tab/>
        </w:r>
        <w:r w:rsidR="00305BF5">
          <w:rPr>
            <w:noProof/>
            <w:webHidden/>
          </w:rPr>
          <w:fldChar w:fldCharType="begin"/>
        </w:r>
        <w:r w:rsidR="00305BF5">
          <w:rPr>
            <w:noProof/>
            <w:webHidden/>
          </w:rPr>
          <w:instrText xml:space="preserve"> PAGEREF _Toc140568522 \h </w:instrText>
        </w:r>
        <w:r w:rsidR="00305BF5">
          <w:rPr>
            <w:noProof/>
            <w:webHidden/>
          </w:rPr>
        </w:r>
        <w:r w:rsidR="00305BF5">
          <w:rPr>
            <w:noProof/>
            <w:webHidden/>
          </w:rPr>
          <w:fldChar w:fldCharType="separate"/>
        </w:r>
        <w:r w:rsidR="00305BF5">
          <w:rPr>
            <w:noProof/>
            <w:webHidden/>
          </w:rPr>
          <w:t>64</w:t>
        </w:r>
        <w:r w:rsidR="00305BF5">
          <w:rPr>
            <w:noProof/>
            <w:webHidden/>
          </w:rPr>
          <w:fldChar w:fldCharType="end"/>
        </w:r>
      </w:hyperlink>
    </w:p>
    <w:p w14:paraId="0BF9FC13" w14:textId="73E25FED" w:rsidR="00305BF5" w:rsidRDefault="00212988">
      <w:pPr>
        <w:pStyle w:val="TableofFigures"/>
        <w:rPr>
          <w:rFonts w:asciiTheme="minorHAnsi" w:eastAsiaTheme="minorEastAsia" w:hAnsiTheme="minorHAnsi" w:cstheme="minorBidi"/>
          <w:noProof/>
          <w:color w:val="auto"/>
          <w:sz w:val="22"/>
          <w:szCs w:val="22"/>
        </w:rPr>
      </w:pPr>
      <w:hyperlink w:anchor="_Toc140568523" w:history="1">
        <w:r w:rsidR="00305BF5" w:rsidRPr="00F63139">
          <w:rPr>
            <w:rStyle w:val="Hyperlink"/>
            <w:noProof/>
          </w:rPr>
          <w:t>Figure 160: Labs - Filter and Sorting Options</w:t>
        </w:r>
        <w:r w:rsidR="00305BF5">
          <w:rPr>
            <w:noProof/>
            <w:webHidden/>
          </w:rPr>
          <w:tab/>
        </w:r>
        <w:r w:rsidR="00305BF5">
          <w:rPr>
            <w:noProof/>
            <w:webHidden/>
          </w:rPr>
          <w:fldChar w:fldCharType="begin"/>
        </w:r>
        <w:r w:rsidR="00305BF5">
          <w:rPr>
            <w:noProof/>
            <w:webHidden/>
          </w:rPr>
          <w:instrText xml:space="preserve"> PAGEREF _Toc140568523 \h </w:instrText>
        </w:r>
        <w:r w:rsidR="00305BF5">
          <w:rPr>
            <w:noProof/>
            <w:webHidden/>
          </w:rPr>
        </w:r>
        <w:r w:rsidR="00305BF5">
          <w:rPr>
            <w:noProof/>
            <w:webHidden/>
          </w:rPr>
          <w:fldChar w:fldCharType="separate"/>
        </w:r>
        <w:r w:rsidR="00305BF5">
          <w:rPr>
            <w:noProof/>
            <w:webHidden/>
          </w:rPr>
          <w:t>64</w:t>
        </w:r>
        <w:r w:rsidR="00305BF5">
          <w:rPr>
            <w:noProof/>
            <w:webHidden/>
          </w:rPr>
          <w:fldChar w:fldCharType="end"/>
        </w:r>
      </w:hyperlink>
    </w:p>
    <w:p w14:paraId="104812FD" w14:textId="4E95CB09" w:rsidR="00305BF5" w:rsidRDefault="00212988">
      <w:pPr>
        <w:pStyle w:val="TableofFigures"/>
        <w:rPr>
          <w:rFonts w:asciiTheme="minorHAnsi" w:eastAsiaTheme="minorEastAsia" w:hAnsiTheme="minorHAnsi" w:cstheme="minorBidi"/>
          <w:noProof/>
          <w:color w:val="auto"/>
          <w:sz w:val="22"/>
          <w:szCs w:val="22"/>
        </w:rPr>
      </w:pPr>
      <w:hyperlink w:anchor="_Toc140568524" w:history="1">
        <w:r w:rsidR="00305BF5" w:rsidRPr="00F63139">
          <w:rPr>
            <w:rStyle w:val="Hyperlink"/>
            <w:noProof/>
          </w:rPr>
          <w:t>Figure 161: Progress Notes Tab</w:t>
        </w:r>
        <w:r w:rsidR="00305BF5">
          <w:rPr>
            <w:noProof/>
            <w:webHidden/>
          </w:rPr>
          <w:tab/>
        </w:r>
        <w:r w:rsidR="00305BF5">
          <w:rPr>
            <w:noProof/>
            <w:webHidden/>
          </w:rPr>
          <w:fldChar w:fldCharType="begin"/>
        </w:r>
        <w:r w:rsidR="00305BF5">
          <w:rPr>
            <w:noProof/>
            <w:webHidden/>
          </w:rPr>
          <w:instrText xml:space="preserve"> PAGEREF _Toc140568524 \h </w:instrText>
        </w:r>
        <w:r w:rsidR="00305BF5">
          <w:rPr>
            <w:noProof/>
            <w:webHidden/>
          </w:rPr>
        </w:r>
        <w:r w:rsidR="00305BF5">
          <w:rPr>
            <w:noProof/>
            <w:webHidden/>
          </w:rPr>
          <w:fldChar w:fldCharType="separate"/>
        </w:r>
        <w:r w:rsidR="00305BF5">
          <w:rPr>
            <w:noProof/>
            <w:webHidden/>
          </w:rPr>
          <w:t>64</w:t>
        </w:r>
        <w:r w:rsidR="00305BF5">
          <w:rPr>
            <w:noProof/>
            <w:webHidden/>
          </w:rPr>
          <w:fldChar w:fldCharType="end"/>
        </w:r>
      </w:hyperlink>
    </w:p>
    <w:p w14:paraId="380D1C39" w14:textId="4A7FB9B0" w:rsidR="00305BF5" w:rsidRDefault="00212988">
      <w:pPr>
        <w:pStyle w:val="TableofFigures"/>
        <w:rPr>
          <w:rFonts w:asciiTheme="minorHAnsi" w:eastAsiaTheme="minorEastAsia" w:hAnsiTheme="minorHAnsi" w:cstheme="minorBidi"/>
          <w:noProof/>
          <w:color w:val="auto"/>
          <w:sz w:val="22"/>
          <w:szCs w:val="22"/>
        </w:rPr>
      </w:pPr>
      <w:hyperlink w:anchor="_Toc140568525" w:history="1">
        <w:r w:rsidR="00305BF5" w:rsidRPr="00F63139">
          <w:rPr>
            <w:rStyle w:val="Hyperlink"/>
            <w:noProof/>
          </w:rPr>
          <w:t>Figure 162: Progress Notes - Column Headers</w:t>
        </w:r>
        <w:r w:rsidR="00305BF5">
          <w:rPr>
            <w:noProof/>
            <w:webHidden/>
          </w:rPr>
          <w:tab/>
        </w:r>
        <w:r w:rsidR="00305BF5">
          <w:rPr>
            <w:noProof/>
            <w:webHidden/>
          </w:rPr>
          <w:fldChar w:fldCharType="begin"/>
        </w:r>
        <w:r w:rsidR="00305BF5">
          <w:rPr>
            <w:noProof/>
            <w:webHidden/>
          </w:rPr>
          <w:instrText xml:space="preserve"> PAGEREF _Toc140568525 \h </w:instrText>
        </w:r>
        <w:r w:rsidR="00305BF5">
          <w:rPr>
            <w:noProof/>
            <w:webHidden/>
          </w:rPr>
        </w:r>
        <w:r w:rsidR="00305BF5">
          <w:rPr>
            <w:noProof/>
            <w:webHidden/>
          </w:rPr>
          <w:fldChar w:fldCharType="separate"/>
        </w:r>
        <w:r w:rsidR="00305BF5">
          <w:rPr>
            <w:noProof/>
            <w:webHidden/>
          </w:rPr>
          <w:t>65</w:t>
        </w:r>
        <w:r w:rsidR="00305BF5">
          <w:rPr>
            <w:noProof/>
            <w:webHidden/>
          </w:rPr>
          <w:fldChar w:fldCharType="end"/>
        </w:r>
      </w:hyperlink>
    </w:p>
    <w:p w14:paraId="6A0085E7" w14:textId="46EEEBD7" w:rsidR="00305BF5" w:rsidRDefault="00212988">
      <w:pPr>
        <w:pStyle w:val="TableofFigures"/>
        <w:rPr>
          <w:rFonts w:asciiTheme="minorHAnsi" w:eastAsiaTheme="minorEastAsia" w:hAnsiTheme="minorHAnsi" w:cstheme="minorBidi"/>
          <w:noProof/>
          <w:color w:val="auto"/>
          <w:sz w:val="22"/>
          <w:szCs w:val="22"/>
        </w:rPr>
      </w:pPr>
      <w:hyperlink w:anchor="_Toc140568526" w:history="1">
        <w:r w:rsidR="00305BF5" w:rsidRPr="00F63139">
          <w:rPr>
            <w:rStyle w:val="Hyperlink"/>
            <w:noProof/>
          </w:rPr>
          <w:t>Figure 163: Progress Notes - Help Text</w:t>
        </w:r>
        <w:r w:rsidR="00305BF5">
          <w:rPr>
            <w:noProof/>
            <w:webHidden/>
          </w:rPr>
          <w:tab/>
        </w:r>
        <w:r w:rsidR="00305BF5">
          <w:rPr>
            <w:noProof/>
            <w:webHidden/>
          </w:rPr>
          <w:fldChar w:fldCharType="begin"/>
        </w:r>
        <w:r w:rsidR="00305BF5">
          <w:rPr>
            <w:noProof/>
            <w:webHidden/>
          </w:rPr>
          <w:instrText xml:space="preserve"> PAGEREF _Toc140568526 \h </w:instrText>
        </w:r>
        <w:r w:rsidR="00305BF5">
          <w:rPr>
            <w:noProof/>
            <w:webHidden/>
          </w:rPr>
        </w:r>
        <w:r w:rsidR="00305BF5">
          <w:rPr>
            <w:noProof/>
            <w:webHidden/>
          </w:rPr>
          <w:fldChar w:fldCharType="separate"/>
        </w:r>
        <w:r w:rsidR="00305BF5">
          <w:rPr>
            <w:noProof/>
            <w:webHidden/>
          </w:rPr>
          <w:t>65</w:t>
        </w:r>
        <w:r w:rsidR="00305BF5">
          <w:rPr>
            <w:noProof/>
            <w:webHidden/>
          </w:rPr>
          <w:fldChar w:fldCharType="end"/>
        </w:r>
      </w:hyperlink>
    </w:p>
    <w:p w14:paraId="311DEEE6" w14:textId="091606AB" w:rsidR="00305BF5" w:rsidRDefault="00212988">
      <w:pPr>
        <w:pStyle w:val="TableofFigures"/>
        <w:rPr>
          <w:rFonts w:asciiTheme="minorHAnsi" w:eastAsiaTheme="minorEastAsia" w:hAnsiTheme="minorHAnsi" w:cstheme="minorBidi"/>
          <w:noProof/>
          <w:color w:val="auto"/>
          <w:sz w:val="22"/>
          <w:szCs w:val="22"/>
        </w:rPr>
      </w:pPr>
      <w:hyperlink w:anchor="_Toc140568527" w:history="1">
        <w:r w:rsidR="00305BF5" w:rsidRPr="00F63139">
          <w:rPr>
            <w:rStyle w:val="Hyperlink"/>
            <w:noProof/>
          </w:rPr>
          <w:t>Figure 164: Progress Notes - Expanded View</w:t>
        </w:r>
        <w:r w:rsidR="00305BF5">
          <w:rPr>
            <w:noProof/>
            <w:webHidden/>
          </w:rPr>
          <w:tab/>
        </w:r>
        <w:r w:rsidR="00305BF5">
          <w:rPr>
            <w:noProof/>
            <w:webHidden/>
          </w:rPr>
          <w:fldChar w:fldCharType="begin"/>
        </w:r>
        <w:r w:rsidR="00305BF5">
          <w:rPr>
            <w:noProof/>
            <w:webHidden/>
          </w:rPr>
          <w:instrText xml:space="preserve"> PAGEREF _Toc140568527 \h </w:instrText>
        </w:r>
        <w:r w:rsidR="00305BF5">
          <w:rPr>
            <w:noProof/>
            <w:webHidden/>
          </w:rPr>
        </w:r>
        <w:r w:rsidR="00305BF5">
          <w:rPr>
            <w:noProof/>
            <w:webHidden/>
          </w:rPr>
          <w:fldChar w:fldCharType="separate"/>
        </w:r>
        <w:r w:rsidR="00305BF5">
          <w:rPr>
            <w:noProof/>
            <w:webHidden/>
          </w:rPr>
          <w:t>65</w:t>
        </w:r>
        <w:r w:rsidR="00305BF5">
          <w:rPr>
            <w:noProof/>
            <w:webHidden/>
          </w:rPr>
          <w:fldChar w:fldCharType="end"/>
        </w:r>
      </w:hyperlink>
    </w:p>
    <w:p w14:paraId="6462AA52" w14:textId="6E1A3998" w:rsidR="00305BF5" w:rsidRDefault="00212988">
      <w:pPr>
        <w:pStyle w:val="TableofFigures"/>
        <w:rPr>
          <w:rFonts w:asciiTheme="minorHAnsi" w:eastAsiaTheme="minorEastAsia" w:hAnsiTheme="minorHAnsi" w:cstheme="minorBidi"/>
          <w:noProof/>
          <w:color w:val="auto"/>
          <w:sz w:val="22"/>
          <w:szCs w:val="22"/>
        </w:rPr>
      </w:pPr>
      <w:hyperlink w:anchor="_Toc140568528" w:history="1">
        <w:r w:rsidR="00305BF5" w:rsidRPr="00F63139">
          <w:rPr>
            <w:rStyle w:val="Hyperlink"/>
            <w:noProof/>
          </w:rPr>
          <w:t>Figure 165: Progress Notes - Interdisciplinary Note</w:t>
        </w:r>
        <w:r w:rsidR="00305BF5">
          <w:rPr>
            <w:noProof/>
            <w:webHidden/>
          </w:rPr>
          <w:tab/>
        </w:r>
        <w:r w:rsidR="00305BF5">
          <w:rPr>
            <w:noProof/>
            <w:webHidden/>
          </w:rPr>
          <w:fldChar w:fldCharType="begin"/>
        </w:r>
        <w:r w:rsidR="00305BF5">
          <w:rPr>
            <w:noProof/>
            <w:webHidden/>
          </w:rPr>
          <w:instrText xml:space="preserve"> PAGEREF _Toc140568528 \h </w:instrText>
        </w:r>
        <w:r w:rsidR="00305BF5">
          <w:rPr>
            <w:noProof/>
            <w:webHidden/>
          </w:rPr>
        </w:r>
        <w:r w:rsidR="00305BF5">
          <w:rPr>
            <w:noProof/>
            <w:webHidden/>
          </w:rPr>
          <w:fldChar w:fldCharType="separate"/>
        </w:r>
        <w:r w:rsidR="00305BF5">
          <w:rPr>
            <w:noProof/>
            <w:webHidden/>
          </w:rPr>
          <w:t>66</w:t>
        </w:r>
        <w:r w:rsidR="00305BF5">
          <w:rPr>
            <w:noProof/>
            <w:webHidden/>
          </w:rPr>
          <w:fldChar w:fldCharType="end"/>
        </w:r>
      </w:hyperlink>
    </w:p>
    <w:p w14:paraId="382CF18B" w14:textId="0A0CBDE8" w:rsidR="00305BF5" w:rsidRDefault="00212988">
      <w:pPr>
        <w:pStyle w:val="TableofFigures"/>
        <w:rPr>
          <w:rFonts w:asciiTheme="minorHAnsi" w:eastAsiaTheme="minorEastAsia" w:hAnsiTheme="minorHAnsi" w:cstheme="minorBidi"/>
          <w:noProof/>
          <w:color w:val="auto"/>
          <w:sz w:val="22"/>
          <w:szCs w:val="22"/>
        </w:rPr>
      </w:pPr>
      <w:hyperlink w:anchor="_Toc140568529" w:history="1">
        <w:r w:rsidR="00305BF5" w:rsidRPr="00F63139">
          <w:rPr>
            <w:rStyle w:val="Hyperlink"/>
            <w:noProof/>
          </w:rPr>
          <w:t>Figure 166: Progress Notes - Query Editor Button</w:t>
        </w:r>
        <w:r w:rsidR="00305BF5">
          <w:rPr>
            <w:noProof/>
            <w:webHidden/>
          </w:rPr>
          <w:tab/>
        </w:r>
        <w:r w:rsidR="00305BF5">
          <w:rPr>
            <w:noProof/>
            <w:webHidden/>
          </w:rPr>
          <w:fldChar w:fldCharType="begin"/>
        </w:r>
        <w:r w:rsidR="00305BF5">
          <w:rPr>
            <w:noProof/>
            <w:webHidden/>
          </w:rPr>
          <w:instrText xml:space="preserve"> PAGEREF _Toc140568529 \h </w:instrText>
        </w:r>
        <w:r w:rsidR="00305BF5">
          <w:rPr>
            <w:noProof/>
            <w:webHidden/>
          </w:rPr>
        </w:r>
        <w:r w:rsidR="00305BF5">
          <w:rPr>
            <w:noProof/>
            <w:webHidden/>
          </w:rPr>
          <w:fldChar w:fldCharType="separate"/>
        </w:r>
        <w:r w:rsidR="00305BF5">
          <w:rPr>
            <w:noProof/>
            <w:webHidden/>
          </w:rPr>
          <w:t>66</w:t>
        </w:r>
        <w:r w:rsidR="00305BF5">
          <w:rPr>
            <w:noProof/>
            <w:webHidden/>
          </w:rPr>
          <w:fldChar w:fldCharType="end"/>
        </w:r>
      </w:hyperlink>
    </w:p>
    <w:p w14:paraId="2F3B2E99" w14:textId="5271E9FA" w:rsidR="00305BF5" w:rsidRDefault="00212988">
      <w:pPr>
        <w:pStyle w:val="TableofFigures"/>
        <w:rPr>
          <w:rFonts w:asciiTheme="minorHAnsi" w:eastAsiaTheme="minorEastAsia" w:hAnsiTheme="minorHAnsi" w:cstheme="minorBidi"/>
          <w:noProof/>
          <w:color w:val="auto"/>
          <w:sz w:val="22"/>
          <w:szCs w:val="22"/>
        </w:rPr>
      </w:pPr>
      <w:hyperlink w:anchor="_Toc140568530" w:history="1">
        <w:r w:rsidR="00305BF5" w:rsidRPr="00F63139">
          <w:rPr>
            <w:rStyle w:val="Hyperlink"/>
            <w:noProof/>
          </w:rPr>
          <w:t>Figure 167: Progress Notes - Filter and Sorting Options</w:t>
        </w:r>
        <w:r w:rsidR="00305BF5">
          <w:rPr>
            <w:noProof/>
            <w:webHidden/>
          </w:rPr>
          <w:tab/>
        </w:r>
        <w:r w:rsidR="00305BF5">
          <w:rPr>
            <w:noProof/>
            <w:webHidden/>
          </w:rPr>
          <w:fldChar w:fldCharType="begin"/>
        </w:r>
        <w:r w:rsidR="00305BF5">
          <w:rPr>
            <w:noProof/>
            <w:webHidden/>
          </w:rPr>
          <w:instrText xml:space="preserve"> PAGEREF _Toc140568530 \h </w:instrText>
        </w:r>
        <w:r w:rsidR="00305BF5">
          <w:rPr>
            <w:noProof/>
            <w:webHidden/>
          </w:rPr>
        </w:r>
        <w:r w:rsidR="00305BF5">
          <w:rPr>
            <w:noProof/>
            <w:webHidden/>
          </w:rPr>
          <w:fldChar w:fldCharType="separate"/>
        </w:r>
        <w:r w:rsidR="00305BF5">
          <w:rPr>
            <w:noProof/>
            <w:webHidden/>
          </w:rPr>
          <w:t>67</w:t>
        </w:r>
        <w:r w:rsidR="00305BF5">
          <w:rPr>
            <w:noProof/>
            <w:webHidden/>
          </w:rPr>
          <w:fldChar w:fldCharType="end"/>
        </w:r>
      </w:hyperlink>
    </w:p>
    <w:p w14:paraId="0C7779E7" w14:textId="67B7D9F9" w:rsidR="00305BF5" w:rsidRDefault="00212988">
      <w:pPr>
        <w:pStyle w:val="TableofFigures"/>
        <w:rPr>
          <w:rFonts w:asciiTheme="minorHAnsi" w:eastAsiaTheme="minorEastAsia" w:hAnsiTheme="minorHAnsi" w:cstheme="minorBidi"/>
          <w:noProof/>
          <w:color w:val="auto"/>
          <w:sz w:val="22"/>
          <w:szCs w:val="22"/>
        </w:rPr>
      </w:pPr>
      <w:hyperlink w:anchor="_Toc140568531" w:history="1">
        <w:r w:rsidR="00305BF5" w:rsidRPr="00F63139">
          <w:rPr>
            <w:rStyle w:val="Hyperlink"/>
            <w:noProof/>
          </w:rPr>
          <w:t>Figure 168: Consults Tab</w:t>
        </w:r>
        <w:r w:rsidR="00305BF5">
          <w:rPr>
            <w:noProof/>
            <w:webHidden/>
          </w:rPr>
          <w:tab/>
        </w:r>
        <w:r w:rsidR="00305BF5">
          <w:rPr>
            <w:noProof/>
            <w:webHidden/>
          </w:rPr>
          <w:fldChar w:fldCharType="begin"/>
        </w:r>
        <w:r w:rsidR="00305BF5">
          <w:rPr>
            <w:noProof/>
            <w:webHidden/>
          </w:rPr>
          <w:instrText xml:space="preserve"> PAGEREF _Toc140568531 \h </w:instrText>
        </w:r>
        <w:r w:rsidR="00305BF5">
          <w:rPr>
            <w:noProof/>
            <w:webHidden/>
          </w:rPr>
        </w:r>
        <w:r w:rsidR="00305BF5">
          <w:rPr>
            <w:noProof/>
            <w:webHidden/>
          </w:rPr>
          <w:fldChar w:fldCharType="separate"/>
        </w:r>
        <w:r w:rsidR="00305BF5">
          <w:rPr>
            <w:noProof/>
            <w:webHidden/>
          </w:rPr>
          <w:t>67</w:t>
        </w:r>
        <w:r w:rsidR="00305BF5">
          <w:rPr>
            <w:noProof/>
            <w:webHidden/>
          </w:rPr>
          <w:fldChar w:fldCharType="end"/>
        </w:r>
      </w:hyperlink>
    </w:p>
    <w:p w14:paraId="5E8C4FFC" w14:textId="31D0B79E" w:rsidR="00305BF5" w:rsidRDefault="00212988">
      <w:pPr>
        <w:pStyle w:val="TableofFigures"/>
        <w:rPr>
          <w:rFonts w:asciiTheme="minorHAnsi" w:eastAsiaTheme="minorEastAsia" w:hAnsiTheme="minorHAnsi" w:cstheme="minorBidi"/>
          <w:noProof/>
          <w:color w:val="auto"/>
          <w:sz w:val="22"/>
          <w:szCs w:val="22"/>
        </w:rPr>
      </w:pPr>
      <w:hyperlink w:anchor="_Toc140568532" w:history="1">
        <w:r w:rsidR="00305BF5" w:rsidRPr="00F63139">
          <w:rPr>
            <w:rStyle w:val="Hyperlink"/>
            <w:noProof/>
          </w:rPr>
          <w:t>Figure 169: Consults Tab - Column Headers</w:t>
        </w:r>
        <w:r w:rsidR="00305BF5">
          <w:rPr>
            <w:noProof/>
            <w:webHidden/>
          </w:rPr>
          <w:tab/>
        </w:r>
        <w:r w:rsidR="00305BF5">
          <w:rPr>
            <w:noProof/>
            <w:webHidden/>
          </w:rPr>
          <w:fldChar w:fldCharType="begin"/>
        </w:r>
        <w:r w:rsidR="00305BF5">
          <w:rPr>
            <w:noProof/>
            <w:webHidden/>
          </w:rPr>
          <w:instrText xml:space="preserve"> PAGEREF _Toc140568532 \h </w:instrText>
        </w:r>
        <w:r w:rsidR="00305BF5">
          <w:rPr>
            <w:noProof/>
            <w:webHidden/>
          </w:rPr>
        </w:r>
        <w:r w:rsidR="00305BF5">
          <w:rPr>
            <w:noProof/>
            <w:webHidden/>
          </w:rPr>
          <w:fldChar w:fldCharType="separate"/>
        </w:r>
        <w:r w:rsidR="00305BF5">
          <w:rPr>
            <w:noProof/>
            <w:webHidden/>
          </w:rPr>
          <w:t>67</w:t>
        </w:r>
        <w:r w:rsidR="00305BF5">
          <w:rPr>
            <w:noProof/>
            <w:webHidden/>
          </w:rPr>
          <w:fldChar w:fldCharType="end"/>
        </w:r>
      </w:hyperlink>
    </w:p>
    <w:p w14:paraId="47E551CF" w14:textId="1FD2A9C2" w:rsidR="00305BF5" w:rsidRDefault="00212988">
      <w:pPr>
        <w:pStyle w:val="TableofFigures"/>
        <w:rPr>
          <w:rFonts w:asciiTheme="minorHAnsi" w:eastAsiaTheme="minorEastAsia" w:hAnsiTheme="minorHAnsi" w:cstheme="minorBidi"/>
          <w:noProof/>
          <w:color w:val="auto"/>
          <w:sz w:val="22"/>
          <w:szCs w:val="22"/>
        </w:rPr>
      </w:pPr>
      <w:hyperlink w:anchor="_Toc140568533" w:history="1">
        <w:r w:rsidR="00305BF5" w:rsidRPr="00F63139">
          <w:rPr>
            <w:rStyle w:val="Hyperlink"/>
            <w:noProof/>
          </w:rPr>
          <w:t>Figure 170: Consults Tab - Help Text</w:t>
        </w:r>
        <w:r w:rsidR="00305BF5">
          <w:rPr>
            <w:noProof/>
            <w:webHidden/>
          </w:rPr>
          <w:tab/>
        </w:r>
        <w:r w:rsidR="00305BF5">
          <w:rPr>
            <w:noProof/>
            <w:webHidden/>
          </w:rPr>
          <w:fldChar w:fldCharType="begin"/>
        </w:r>
        <w:r w:rsidR="00305BF5">
          <w:rPr>
            <w:noProof/>
            <w:webHidden/>
          </w:rPr>
          <w:instrText xml:space="preserve"> PAGEREF _Toc140568533 \h </w:instrText>
        </w:r>
        <w:r w:rsidR="00305BF5">
          <w:rPr>
            <w:noProof/>
            <w:webHidden/>
          </w:rPr>
        </w:r>
        <w:r w:rsidR="00305BF5">
          <w:rPr>
            <w:noProof/>
            <w:webHidden/>
          </w:rPr>
          <w:fldChar w:fldCharType="separate"/>
        </w:r>
        <w:r w:rsidR="00305BF5">
          <w:rPr>
            <w:noProof/>
            <w:webHidden/>
          </w:rPr>
          <w:t>68</w:t>
        </w:r>
        <w:r w:rsidR="00305BF5">
          <w:rPr>
            <w:noProof/>
            <w:webHidden/>
          </w:rPr>
          <w:fldChar w:fldCharType="end"/>
        </w:r>
      </w:hyperlink>
    </w:p>
    <w:p w14:paraId="4380552E" w14:textId="109D8D57" w:rsidR="00305BF5" w:rsidRDefault="00212988">
      <w:pPr>
        <w:pStyle w:val="TableofFigures"/>
        <w:rPr>
          <w:rFonts w:asciiTheme="minorHAnsi" w:eastAsiaTheme="minorEastAsia" w:hAnsiTheme="minorHAnsi" w:cstheme="minorBidi"/>
          <w:noProof/>
          <w:color w:val="auto"/>
          <w:sz w:val="22"/>
          <w:szCs w:val="22"/>
        </w:rPr>
      </w:pPr>
      <w:hyperlink w:anchor="_Toc140568534" w:history="1">
        <w:r w:rsidR="00305BF5" w:rsidRPr="00F63139">
          <w:rPr>
            <w:rStyle w:val="Hyperlink"/>
            <w:noProof/>
          </w:rPr>
          <w:t>Figure 171: Consults Tab - Expanded View</w:t>
        </w:r>
        <w:r w:rsidR="00305BF5">
          <w:rPr>
            <w:noProof/>
            <w:webHidden/>
          </w:rPr>
          <w:tab/>
        </w:r>
        <w:r w:rsidR="00305BF5">
          <w:rPr>
            <w:noProof/>
            <w:webHidden/>
          </w:rPr>
          <w:fldChar w:fldCharType="begin"/>
        </w:r>
        <w:r w:rsidR="00305BF5">
          <w:rPr>
            <w:noProof/>
            <w:webHidden/>
          </w:rPr>
          <w:instrText xml:space="preserve"> PAGEREF _Toc140568534 \h </w:instrText>
        </w:r>
        <w:r w:rsidR="00305BF5">
          <w:rPr>
            <w:noProof/>
            <w:webHidden/>
          </w:rPr>
        </w:r>
        <w:r w:rsidR="00305BF5">
          <w:rPr>
            <w:noProof/>
            <w:webHidden/>
          </w:rPr>
          <w:fldChar w:fldCharType="separate"/>
        </w:r>
        <w:r w:rsidR="00305BF5">
          <w:rPr>
            <w:noProof/>
            <w:webHidden/>
          </w:rPr>
          <w:t>68</w:t>
        </w:r>
        <w:r w:rsidR="00305BF5">
          <w:rPr>
            <w:noProof/>
            <w:webHidden/>
          </w:rPr>
          <w:fldChar w:fldCharType="end"/>
        </w:r>
      </w:hyperlink>
    </w:p>
    <w:p w14:paraId="2D509D87" w14:textId="6B4977BD" w:rsidR="00305BF5" w:rsidRDefault="00212988">
      <w:pPr>
        <w:pStyle w:val="TableofFigures"/>
        <w:rPr>
          <w:rFonts w:asciiTheme="minorHAnsi" w:eastAsiaTheme="minorEastAsia" w:hAnsiTheme="minorHAnsi" w:cstheme="minorBidi"/>
          <w:noProof/>
          <w:color w:val="auto"/>
          <w:sz w:val="22"/>
          <w:szCs w:val="22"/>
        </w:rPr>
      </w:pPr>
      <w:hyperlink w:anchor="_Toc140568535" w:history="1">
        <w:r w:rsidR="00305BF5" w:rsidRPr="00F63139">
          <w:rPr>
            <w:rStyle w:val="Hyperlink"/>
            <w:noProof/>
          </w:rPr>
          <w:t>Figure 172: Consults Tab - Filter and Sort</w:t>
        </w:r>
        <w:r w:rsidR="00305BF5">
          <w:rPr>
            <w:noProof/>
            <w:webHidden/>
          </w:rPr>
          <w:tab/>
        </w:r>
        <w:r w:rsidR="00305BF5">
          <w:rPr>
            <w:noProof/>
            <w:webHidden/>
          </w:rPr>
          <w:fldChar w:fldCharType="begin"/>
        </w:r>
        <w:r w:rsidR="00305BF5">
          <w:rPr>
            <w:noProof/>
            <w:webHidden/>
          </w:rPr>
          <w:instrText xml:space="preserve"> PAGEREF _Toc140568535 \h </w:instrText>
        </w:r>
        <w:r w:rsidR="00305BF5">
          <w:rPr>
            <w:noProof/>
            <w:webHidden/>
          </w:rPr>
        </w:r>
        <w:r w:rsidR="00305BF5">
          <w:rPr>
            <w:noProof/>
            <w:webHidden/>
          </w:rPr>
          <w:fldChar w:fldCharType="separate"/>
        </w:r>
        <w:r w:rsidR="00305BF5">
          <w:rPr>
            <w:noProof/>
            <w:webHidden/>
          </w:rPr>
          <w:t>69</w:t>
        </w:r>
        <w:r w:rsidR="00305BF5">
          <w:rPr>
            <w:noProof/>
            <w:webHidden/>
          </w:rPr>
          <w:fldChar w:fldCharType="end"/>
        </w:r>
      </w:hyperlink>
    </w:p>
    <w:p w14:paraId="08B81964" w14:textId="25F131AA" w:rsidR="00305BF5" w:rsidRDefault="00212988">
      <w:pPr>
        <w:pStyle w:val="TableofFigures"/>
        <w:rPr>
          <w:rFonts w:asciiTheme="minorHAnsi" w:eastAsiaTheme="minorEastAsia" w:hAnsiTheme="minorHAnsi" w:cstheme="minorBidi"/>
          <w:noProof/>
          <w:color w:val="auto"/>
          <w:sz w:val="22"/>
          <w:szCs w:val="22"/>
        </w:rPr>
      </w:pPr>
      <w:hyperlink w:anchor="_Toc140568536" w:history="1">
        <w:r w:rsidR="00305BF5" w:rsidRPr="00F63139">
          <w:rPr>
            <w:rStyle w:val="Hyperlink"/>
            <w:noProof/>
          </w:rPr>
          <w:t>Figure 173: ‘OR’ing’ for Text Filters</w:t>
        </w:r>
        <w:r w:rsidR="00305BF5">
          <w:rPr>
            <w:noProof/>
            <w:webHidden/>
          </w:rPr>
          <w:tab/>
        </w:r>
        <w:r w:rsidR="00305BF5">
          <w:rPr>
            <w:noProof/>
            <w:webHidden/>
          </w:rPr>
          <w:fldChar w:fldCharType="begin"/>
        </w:r>
        <w:r w:rsidR="00305BF5">
          <w:rPr>
            <w:noProof/>
            <w:webHidden/>
          </w:rPr>
          <w:instrText xml:space="preserve"> PAGEREF _Toc140568536 \h </w:instrText>
        </w:r>
        <w:r w:rsidR="00305BF5">
          <w:rPr>
            <w:noProof/>
            <w:webHidden/>
          </w:rPr>
        </w:r>
        <w:r w:rsidR="00305BF5">
          <w:rPr>
            <w:noProof/>
            <w:webHidden/>
          </w:rPr>
          <w:fldChar w:fldCharType="separate"/>
        </w:r>
        <w:r w:rsidR="00305BF5">
          <w:rPr>
            <w:noProof/>
            <w:webHidden/>
          </w:rPr>
          <w:t>69</w:t>
        </w:r>
        <w:r w:rsidR="00305BF5">
          <w:rPr>
            <w:noProof/>
            <w:webHidden/>
          </w:rPr>
          <w:fldChar w:fldCharType="end"/>
        </w:r>
      </w:hyperlink>
    </w:p>
    <w:p w14:paraId="19B2C089" w14:textId="4B129A46" w:rsidR="00305BF5" w:rsidRDefault="00212988">
      <w:pPr>
        <w:pStyle w:val="TableofFigures"/>
        <w:rPr>
          <w:rFonts w:asciiTheme="minorHAnsi" w:eastAsiaTheme="minorEastAsia" w:hAnsiTheme="minorHAnsi" w:cstheme="minorBidi"/>
          <w:noProof/>
          <w:color w:val="auto"/>
          <w:sz w:val="22"/>
          <w:szCs w:val="22"/>
        </w:rPr>
      </w:pPr>
      <w:hyperlink w:anchor="_Toc140568537" w:history="1">
        <w:r w:rsidR="00305BF5" w:rsidRPr="00F63139">
          <w:rPr>
            <w:rStyle w:val="Hyperlink"/>
            <w:noProof/>
          </w:rPr>
          <w:t>Figure 174: Problem List Tab</w:t>
        </w:r>
        <w:r w:rsidR="00305BF5">
          <w:rPr>
            <w:noProof/>
            <w:webHidden/>
          </w:rPr>
          <w:tab/>
        </w:r>
        <w:r w:rsidR="00305BF5">
          <w:rPr>
            <w:noProof/>
            <w:webHidden/>
          </w:rPr>
          <w:fldChar w:fldCharType="begin"/>
        </w:r>
        <w:r w:rsidR="00305BF5">
          <w:rPr>
            <w:noProof/>
            <w:webHidden/>
          </w:rPr>
          <w:instrText xml:space="preserve"> PAGEREF _Toc140568537 \h </w:instrText>
        </w:r>
        <w:r w:rsidR="00305BF5">
          <w:rPr>
            <w:noProof/>
            <w:webHidden/>
          </w:rPr>
        </w:r>
        <w:r w:rsidR="00305BF5">
          <w:rPr>
            <w:noProof/>
            <w:webHidden/>
          </w:rPr>
          <w:fldChar w:fldCharType="separate"/>
        </w:r>
        <w:r w:rsidR="00305BF5">
          <w:rPr>
            <w:noProof/>
            <w:webHidden/>
          </w:rPr>
          <w:t>70</w:t>
        </w:r>
        <w:r w:rsidR="00305BF5">
          <w:rPr>
            <w:noProof/>
            <w:webHidden/>
          </w:rPr>
          <w:fldChar w:fldCharType="end"/>
        </w:r>
      </w:hyperlink>
    </w:p>
    <w:p w14:paraId="79910BE0" w14:textId="08A53D0B" w:rsidR="00305BF5" w:rsidRDefault="00212988">
      <w:pPr>
        <w:pStyle w:val="TableofFigures"/>
        <w:rPr>
          <w:rFonts w:asciiTheme="minorHAnsi" w:eastAsiaTheme="minorEastAsia" w:hAnsiTheme="minorHAnsi" w:cstheme="minorBidi"/>
          <w:noProof/>
          <w:color w:val="auto"/>
          <w:sz w:val="22"/>
          <w:szCs w:val="22"/>
        </w:rPr>
      </w:pPr>
      <w:hyperlink w:anchor="_Toc140568538" w:history="1">
        <w:r w:rsidR="00305BF5" w:rsidRPr="00F63139">
          <w:rPr>
            <w:rStyle w:val="Hyperlink"/>
            <w:noProof/>
          </w:rPr>
          <w:t>Figure 175: Problem List Tab - Column Headers</w:t>
        </w:r>
        <w:r w:rsidR="00305BF5">
          <w:rPr>
            <w:noProof/>
            <w:webHidden/>
          </w:rPr>
          <w:tab/>
        </w:r>
        <w:r w:rsidR="00305BF5">
          <w:rPr>
            <w:noProof/>
            <w:webHidden/>
          </w:rPr>
          <w:fldChar w:fldCharType="begin"/>
        </w:r>
        <w:r w:rsidR="00305BF5">
          <w:rPr>
            <w:noProof/>
            <w:webHidden/>
          </w:rPr>
          <w:instrText xml:space="preserve"> PAGEREF _Toc140568538 \h </w:instrText>
        </w:r>
        <w:r w:rsidR="00305BF5">
          <w:rPr>
            <w:noProof/>
            <w:webHidden/>
          </w:rPr>
        </w:r>
        <w:r w:rsidR="00305BF5">
          <w:rPr>
            <w:noProof/>
            <w:webHidden/>
          </w:rPr>
          <w:fldChar w:fldCharType="separate"/>
        </w:r>
        <w:r w:rsidR="00305BF5">
          <w:rPr>
            <w:noProof/>
            <w:webHidden/>
          </w:rPr>
          <w:t>70</w:t>
        </w:r>
        <w:r w:rsidR="00305BF5">
          <w:rPr>
            <w:noProof/>
            <w:webHidden/>
          </w:rPr>
          <w:fldChar w:fldCharType="end"/>
        </w:r>
      </w:hyperlink>
    </w:p>
    <w:p w14:paraId="4C8194D9" w14:textId="1A73C00D" w:rsidR="00305BF5" w:rsidRDefault="00212988">
      <w:pPr>
        <w:pStyle w:val="TableofFigures"/>
        <w:rPr>
          <w:rFonts w:asciiTheme="minorHAnsi" w:eastAsiaTheme="minorEastAsia" w:hAnsiTheme="minorHAnsi" w:cstheme="minorBidi"/>
          <w:noProof/>
          <w:color w:val="auto"/>
          <w:sz w:val="22"/>
          <w:szCs w:val="22"/>
        </w:rPr>
      </w:pPr>
      <w:hyperlink w:anchor="_Toc140568539" w:history="1">
        <w:r w:rsidR="00305BF5" w:rsidRPr="00F63139">
          <w:rPr>
            <w:rStyle w:val="Hyperlink"/>
            <w:noProof/>
          </w:rPr>
          <w:t>Figure 176: Problem List - Help Text</w:t>
        </w:r>
        <w:r w:rsidR="00305BF5">
          <w:rPr>
            <w:noProof/>
            <w:webHidden/>
          </w:rPr>
          <w:tab/>
        </w:r>
        <w:r w:rsidR="00305BF5">
          <w:rPr>
            <w:noProof/>
            <w:webHidden/>
          </w:rPr>
          <w:fldChar w:fldCharType="begin"/>
        </w:r>
        <w:r w:rsidR="00305BF5">
          <w:rPr>
            <w:noProof/>
            <w:webHidden/>
          </w:rPr>
          <w:instrText xml:space="preserve"> PAGEREF _Toc140568539 \h </w:instrText>
        </w:r>
        <w:r w:rsidR="00305BF5">
          <w:rPr>
            <w:noProof/>
            <w:webHidden/>
          </w:rPr>
        </w:r>
        <w:r w:rsidR="00305BF5">
          <w:rPr>
            <w:noProof/>
            <w:webHidden/>
          </w:rPr>
          <w:fldChar w:fldCharType="separate"/>
        </w:r>
        <w:r w:rsidR="00305BF5">
          <w:rPr>
            <w:noProof/>
            <w:webHidden/>
          </w:rPr>
          <w:t>70</w:t>
        </w:r>
        <w:r w:rsidR="00305BF5">
          <w:rPr>
            <w:noProof/>
            <w:webHidden/>
          </w:rPr>
          <w:fldChar w:fldCharType="end"/>
        </w:r>
      </w:hyperlink>
    </w:p>
    <w:p w14:paraId="22382811" w14:textId="43D07BFF" w:rsidR="00305BF5" w:rsidRDefault="00212988">
      <w:pPr>
        <w:pStyle w:val="TableofFigures"/>
        <w:rPr>
          <w:rFonts w:asciiTheme="minorHAnsi" w:eastAsiaTheme="minorEastAsia" w:hAnsiTheme="minorHAnsi" w:cstheme="minorBidi"/>
          <w:noProof/>
          <w:color w:val="auto"/>
          <w:sz w:val="22"/>
          <w:szCs w:val="22"/>
        </w:rPr>
      </w:pPr>
      <w:hyperlink w:anchor="_Toc140568540" w:history="1">
        <w:r w:rsidR="00305BF5" w:rsidRPr="00F63139">
          <w:rPr>
            <w:rStyle w:val="Hyperlink"/>
            <w:noProof/>
          </w:rPr>
          <w:t>Figure 177: Problem List - Expanded View</w:t>
        </w:r>
        <w:r w:rsidR="00305BF5">
          <w:rPr>
            <w:noProof/>
            <w:webHidden/>
          </w:rPr>
          <w:tab/>
        </w:r>
        <w:r w:rsidR="00305BF5">
          <w:rPr>
            <w:noProof/>
            <w:webHidden/>
          </w:rPr>
          <w:fldChar w:fldCharType="begin"/>
        </w:r>
        <w:r w:rsidR="00305BF5">
          <w:rPr>
            <w:noProof/>
            <w:webHidden/>
          </w:rPr>
          <w:instrText xml:space="preserve"> PAGEREF _Toc140568540 \h </w:instrText>
        </w:r>
        <w:r w:rsidR="00305BF5">
          <w:rPr>
            <w:noProof/>
            <w:webHidden/>
          </w:rPr>
        </w:r>
        <w:r w:rsidR="00305BF5">
          <w:rPr>
            <w:noProof/>
            <w:webHidden/>
          </w:rPr>
          <w:fldChar w:fldCharType="separate"/>
        </w:r>
        <w:r w:rsidR="00305BF5">
          <w:rPr>
            <w:noProof/>
            <w:webHidden/>
          </w:rPr>
          <w:t>71</w:t>
        </w:r>
        <w:r w:rsidR="00305BF5">
          <w:rPr>
            <w:noProof/>
            <w:webHidden/>
          </w:rPr>
          <w:fldChar w:fldCharType="end"/>
        </w:r>
      </w:hyperlink>
    </w:p>
    <w:p w14:paraId="5F65E8D8" w14:textId="74685157" w:rsidR="00305BF5" w:rsidRDefault="00212988">
      <w:pPr>
        <w:pStyle w:val="TableofFigures"/>
        <w:rPr>
          <w:rFonts w:asciiTheme="minorHAnsi" w:eastAsiaTheme="minorEastAsia" w:hAnsiTheme="minorHAnsi" w:cstheme="minorBidi"/>
          <w:noProof/>
          <w:color w:val="auto"/>
          <w:sz w:val="22"/>
          <w:szCs w:val="22"/>
        </w:rPr>
      </w:pPr>
      <w:hyperlink w:anchor="_Toc140568541" w:history="1">
        <w:r w:rsidR="00305BF5" w:rsidRPr="00F63139">
          <w:rPr>
            <w:rStyle w:val="Hyperlink"/>
            <w:noProof/>
          </w:rPr>
          <w:t>Figure 178: Problem List - Filter and Sort Options</w:t>
        </w:r>
        <w:r w:rsidR="00305BF5">
          <w:rPr>
            <w:noProof/>
            <w:webHidden/>
          </w:rPr>
          <w:tab/>
        </w:r>
        <w:r w:rsidR="00305BF5">
          <w:rPr>
            <w:noProof/>
            <w:webHidden/>
          </w:rPr>
          <w:fldChar w:fldCharType="begin"/>
        </w:r>
        <w:r w:rsidR="00305BF5">
          <w:rPr>
            <w:noProof/>
            <w:webHidden/>
          </w:rPr>
          <w:instrText xml:space="preserve"> PAGEREF _Toc140568541 \h </w:instrText>
        </w:r>
        <w:r w:rsidR="00305BF5">
          <w:rPr>
            <w:noProof/>
            <w:webHidden/>
          </w:rPr>
        </w:r>
        <w:r w:rsidR="00305BF5">
          <w:rPr>
            <w:noProof/>
            <w:webHidden/>
          </w:rPr>
          <w:fldChar w:fldCharType="separate"/>
        </w:r>
        <w:r w:rsidR="00305BF5">
          <w:rPr>
            <w:noProof/>
            <w:webHidden/>
          </w:rPr>
          <w:t>71</w:t>
        </w:r>
        <w:r w:rsidR="00305BF5">
          <w:rPr>
            <w:noProof/>
            <w:webHidden/>
          </w:rPr>
          <w:fldChar w:fldCharType="end"/>
        </w:r>
      </w:hyperlink>
    </w:p>
    <w:p w14:paraId="63A28A0C" w14:textId="4AAF8F99" w:rsidR="00305BF5" w:rsidRDefault="00212988">
      <w:pPr>
        <w:pStyle w:val="TableofFigures"/>
        <w:rPr>
          <w:rFonts w:asciiTheme="minorHAnsi" w:eastAsiaTheme="minorEastAsia" w:hAnsiTheme="minorHAnsi" w:cstheme="minorBidi"/>
          <w:noProof/>
          <w:color w:val="auto"/>
          <w:sz w:val="22"/>
          <w:szCs w:val="22"/>
        </w:rPr>
      </w:pPr>
      <w:hyperlink w:anchor="_Toc140568542" w:history="1">
        <w:r w:rsidR="00305BF5" w:rsidRPr="00F63139">
          <w:rPr>
            <w:rStyle w:val="Hyperlink"/>
            <w:noProof/>
          </w:rPr>
          <w:t>Figure 179: Problem List - “Or” Filter Option</w:t>
        </w:r>
        <w:r w:rsidR="00305BF5">
          <w:rPr>
            <w:noProof/>
            <w:webHidden/>
          </w:rPr>
          <w:tab/>
        </w:r>
        <w:r w:rsidR="00305BF5">
          <w:rPr>
            <w:noProof/>
            <w:webHidden/>
          </w:rPr>
          <w:fldChar w:fldCharType="begin"/>
        </w:r>
        <w:r w:rsidR="00305BF5">
          <w:rPr>
            <w:noProof/>
            <w:webHidden/>
          </w:rPr>
          <w:instrText xml:space="preserve"> PAGEREF _Toc140568542 \h </w:instrText>
        </w:r>
        <w:r w:rsidR="00305BF5">
          <w:rPr>
            <w:noProof/>
            <w:webHidden/>
          </w:rPr>
        </w:r>
        <w:r w:rsidR="00305BF5">
          <w:rPr>
            <w:noProof/>
            <w:webHidden/>
          </w:rPr>
          <w:fldChar w:fldCharType="separate"/>
        </w:r>
        <w:r w:rsidR="00305BF5">
          <w:rPr>
            <w:noProof/>
            <w:webHidden/>
          </w:rPr>
          <w:t>72</w:t>
        </w:r>
        <w:r w:rsidR="00305BF5">
          <w:rPr>
            <w:noProof/>
            <w:webHidden/>
          </w:rPr>
          <w:fldChar w:fldCharType="end"/>
        </w:r>
      </w:hyperlink>
    </w:p>
    <w:p w14:paraId="6D96D78E" w14:textId="3695227A" w:rsidR="00305BF5" w:rsidRDefault="00212988">
      <w:pPr>
        <w:pStyle w:val="TableofFigures"/>
        <w:rPr>
          <w:rFonts w:asciiTheme="minorHAnsi" w:eastAsiaTheme="minorEastAsia" w:hAnsiTheme="minorHAnsi" w:cstheme="minorBidi"/>
          <w:noProof/>
          <w:color w:val="auto"/>
          <w:sz w:val="22"/>
          <w:szCs w:val="22"/>
        </w:rPr>
      </w:pPr>
      <w:hyperlink w:anchor="_Toc140568543" w:history="1">
        <w:r w:rsidR="00305BF5" w:rsidRPr="00F63139">
          <w:rPr>
            <w:rStyle w:val="Hyperlink"/>
            <w:noProof/>
          </w:rPr>
          <w:t>Figure 180: Immunization Tab</w:t>
        </w:r>
        <w:r w:rsidR="00305BF5">
          <w:rPr>
            <w:noProof/>
            <w:webHidden/>
          </w:rPr>
          <w:tab/>
        </w:r>
        <w:r w:rsidR="00305BF5">
          <w:rPr>
            <w:noProof/>
            <w:webHidden/>
          </w:rPr>
          <w:fldChar w:fldCharType="begin"/>
        </w:r>
        <w:r w:rsidR="00305BF5">
          <w:rPr>
            <w:noProof/>
            <w:webHidden/>
          </w:rPr>
          <w:instrText xml:space="preserve"> PAGEREF _Toc140568543 \h </w:instrText>
        </w:r>
        <w:r w:rsidR="00305BF5">
          <w:rPr>
            <w:noProof/>
            <w:webHidden/>
          </w:rPr>
        </w:r>
        <w:r w:rsidR="00305BF5">
          <w:rPr>
            <w:noProof/>
            <w:webHidden/>
          </w:rPr>
          <w:fldChar w:fldCharType="separate"/>
        </w:r>
        <w:r w:rsidR="00305BF5">
          <w:rPr>
            <w:noProof/>
            <w:webHidden/>
          </w:rPr>
          <w:t>72</w:t>
        </w:r>
        <w:r w:rsidR="00305BF5">
          <w:rPr>
            <w:noProof/>
            <w:webHidden/>
          </w:rPr>
          <w:fldChar w:fldCharType="end"/>
        </w:r>
      </w:hyperlink>
    </w:p>
    <w:p w14:paraId="4ED863B0" w14:textId="0992C9C9" w:rsidR="00305BF5" w:rsidRDefault="00212988">
      <w:pPr>
        <w:pStyle w:val="TableofFigures"/>
        <w:rPr>
          <w:rFonts w:asciiTheme="minorHAnsi" w:eastAsiaTheme="minorEastAsia" w:hAnsiTheme="minorHAnsi" w:cstheme="minorBidi"/>
          <w:noProof/>
          <w:color w:val="auto"/>
          <w:sz w:val="22"/>
          <w:szCs w:val="22"/>
        </w:rPr>
      </w:pPr>
      <w:hyperlink w:anchor="_Toc140568544" w:history="1">
        <w:r w:rsidR="00305BF5" w:rsidRPr="00F63139">
          <w:rPr>
            <w:rStyle w:val="Hyperlink"/>
            <w:noProof/>
          </w:rPr>
          <w:t>Figure 181: Immunization Tab - Column Headers</w:t>
        </w:r>
        <w:r w:rsidR="00305BF5">
          <w:rPr>
            <w:noProof/>
            <w:webHidden/>
          </w:rPr>
          <w:tab/>
        </w:r>
        <w:r w:rsidR="00305BF5">
          <w:rPr>
            <w:noProof/>
            <w:webHidden/>
          </w:rPr>
          <w:fldChar w:fldCharType="begin"/>
        </w:r>
        <w:r w:rsidR="00305BF5">
          <w:rPr>
            <w:noProof/>
            <w:webHidden/>
          </w:rPr>
          <w:instrText xml:space="preserve"> PAGEREF _Toc140568544 \h </w:instrText>
        </w:r>
        <w:r w:rsidR="00305BF5">
          <w:rPr>
            <w:noProof/>
            <w:webHidden/>
          </w:rPr>
        </w:r>
        <w:r w:rsidR="00305BF5">
          <w:rPr>
            <w:noProof/>
            <w:webHidden/>
          </w:rPr>
          <w:fldChar w:fldCharType="separate"/>
        </w:r>
        <w:r w:rsidR="00305BF5">
          <w:rPr>
            <w:noProof/>
            <w:webHidden/>
          </w:rPr>
          <w:t>72</w:t>
        </w:r>
        <w:r w:rsidR="00305BF5">
          <w:rPr>
            <w:noProof/>
            <w:webHidden/>
          </w:rPr>
          <w:fldChar w:fldCharType="end"/>
        </w:r>
      </w:hyperlink>
    </w:p>
    <w:p w14:paraId="5E752F93" w14:textId="24D58ABC" w:rsidR="00305BF5" w:rsidRDefault="00212988">
      <w:pPr>
        <w:pStyle w:val="TableofFigures"/>
        <w:rPr>
          <w:rFonts w:asciiTheme="minorHAnsi" w:eastAsiaTheme="minorEastAsia" w:hAnsiTheme="minorHAnsi" w:cstheme="minorBidi"/>
          <w:noProof/>
          <w:color w:val="auto"/>
          <w:sz w:val="22"/>
          <w:szCs w:val="22"/>
        </w:rPr>
      </w:pPr>
      <w:hyperlink w:anchor="_Toc140568545" w:history="1">
        <w:r w:rsidR="00305BF5" w:rsidRPr="00F63139">
          <w:rPr>
            <w:rStyle w:val="Hyperlink"/>
            <w:noProof/>
          </w:rPr>
          <w:t>Figure 182: Immunization Tab - Help Text</w:t>
        </w:r>
        <w:r w:rsidR="00305BF5">
          <w:rPr>
            <w:noProof/>
            <w:webHidden/>
          </w:rPr>
          <w:tab/>
        </w:r>
        <w:r w:rsidR="00305BF5">
          <w:rPr>
            <w:noProof/>
            <w:webHidden/>
          </w:rPr>
          <w:fldChar w:fldCharType="begin"/>
        </w:r>
        <w:r w:rsidR="00305BF5">
          <w:rPr>
            <w:noProof/>
            <w:webHidden/>
          </w:rPr>
          <w:instrText xml:space="preserve"> PAGEREF _Toc140568545 \h </w:instrText>
        </w:r>
        <w:r w:rsidR="00305BF5">
          <w:rPr>
            <w:noProof/>
            <w:webHidden/>
          </w:rPr>
        </w:r>
        <w:r w:rsidR="00305BF5">
          <w:rPr>
            <w:noProof/>
            <w:webHidden/>
          </w:rPr>
          <w:fldChar w:fldCharType="separate"/>
        </w:r>
        <w:r w:rsidR="00305BF5">
          <w:rPr>
            <w:noProof/>
            <w:webHidden/>
          </w:rPr>
          <w:t>72</w:t>
        </w:r>
        <w:r w:rsidR="00305BF5">
          <w:rPr>
            <w:noProof/>
            <w:webHidden/>
          </w:rPr>
          <w:fldChar w:fldCharType="end"/>
        </w:r>
      </w:hyperlink>
    </w:p>
    <w:p w14:paraId="50AF1609" w14:textId="37D3502A" w:rsidR="00305BF5" w:rsidRDefault="00212988">
      <w:pPr>
        <w:pStyle w:val="TableofFigures"/>
        <w:rPr>
          <w:rFonts w:asciiTheme="minorHAnsi" w:eastAsiaTheme="minorEastAsia" w:hAnsiTheme="minorHAnsi" w:cstheme="minorBidi"/>
          <w:noProof/>
          <w:color w:val="auto"/>
          <w:sz w:val="22"/>
          <w:szCs w:val="22"/>
        </w:rPr>
      </w:pPr>
      <w:hyperlink w:anchor="_Toc140568546" w:history="1">
        <w:r w:rsidR="00305BF5" w:rsidRPr="00F63139">
          <w:rPr>
            <w:rStyle w:val="Hyperlink"/>
            <w:noProof/>
          </w:rPr>
          <w:t>Figure 183: Immunization Tab - Expanded View</w:t>
        </w:r>
        <w:r w:rsidR="00305BF5">
          <w:rPr>
            <w:noProof/>
            <w:webHidden/>
          </w:rPr>
          <w:tab/>
        </w:r>
        <w:r w:rsidR="00305BF5">
          <w:rPr>
            <w:noProof/>
            <w:webHidden/>
          </w:rPr>
          <w:fldChar w:fldCharType="begin"/>
        </w:r>
        <w:r w:rsidR="00305BF5">
          <w:rPr>
            <w:noProof/>
            <w:webHidden/>
          </w:rPr>
          <w:instrText xml:space="preserve"> PAGEREF _Toc140568546 \h </w:instrText>
        </w:r>
        <w:r w:rsidR="00305BF5">
          <w:rPr>
            <w:noProof/>
            <w:webHidden/>
          </w:rPr>
        </w:r>
        <w:r w:rsidR="00305BF5">
          <w:rPr>
            <w:noProof/>
            <w:webHidden/>
          </w:rPr>
          <w:fldChar w:fldCharType="separate"/>
        </w:r>
        <w:r w:rsidR="00305BF5">
          <w:rPr>
            <w:noProof/>
            <w:webHidden/>
          </w:rPr>
          <w:t>73</w:t>
        </w:r>
        <w:r w:rsidR="00305BF5">
          <w:rPr>
            <w:noProof/>
            <w:webHidden/>
          </w:rPr>
          <w:fldChar w:fldCharType="end"/>
        </w:r>
      </w:hyperlink>
    </w:p>
    <w:p w14:paraId="67ED25DE" w14:textId="15FDF371" w:rsidR="00305BF5" w:rsidRDefault="00212988">
      <w:pPr>
        <w:pStyle w:val="TableofFigures"/>
        <w:rPr>
          <w:rFonts w:asciiTheme="minorHAnsi" w:eastAsiaTheme="minorEastAsia" w:hAnsiTheme="minorHAnsi" w:cstheme="minorBidi"/>
          <w:noProof/>
          <w:color w:val="auto"/>
          <w:sz w:val="22"/>
          <w:szCs w:val="22"/>
        </w:rPr>
      </w:pPr>
      <w:hyperlink w:anchor="_Toc140568547" w:history="1">
        <w:r w:rsidR="00305BF5" w:rsidRPr="00F63139">
          <w:rPr>
            <w:rStyle w:val="Hyperlink"/>
            <w:noProof/>
          </w:rPr>
          <w:t>Figure 184: Immunization Tab - Filters and Sort Options</w:t>
        </w:r>
        <w:r w:rsidR="00305BF5">
          <w:rPr>
            <w:noProof/>
            <w:webHidden/>
          </w:rPr>
          <w:tab/>
        </w:r>
        <w:r w:rsidR="00305BF5">
          <w:rPr>
            <w:noProof/>
            <w:webHidden/>
          </w:rPr>
          <w:fldChar w:fldCharType="begin"/>
        </w:r>
        <w:r w:rsidR="00305BF5">
          <w:rPr>
            <w:noProof/>
            <w:webHidden/>
          </w:rPr>
          <w:instrText xml:space="preserve"> PAGEREF _Toc140568547 \h </w:instrText>
        </w:r>
        <w:r w:rsidR="00305BF5">
          <w:rPr>
            <w:noProof/>
            <w:webHidden/>
          </w:rPr>
        </w:r>
        <w:r w:rsidR="00305BF5">
          <w:rPr>
            <w:noProof/>
            <w:webHidden/>
          </w:rPr>
          <w:fldChar w:fldCharType="separate"/>
        </w:r>
        <w:r w:rsidR="00305BF5">
          <w:rPr>
            <w:noProof/>
            <w:webHidden/>
          </w:rPr>
          <w:t>73</w:t>
        </w:r>
        <w:r w:rsidR="00305BF5">
          <w:rPr>
            <w:noProof/>
            <w:webHidden/>
          </w:rPr>
          <w:fldChar w:fldCharType="end"/>
        </w:r>
      </w:hyperlink>
    </w:p>
    <w:p w14:paraId="0FD2A43F" w14:textId="75691A4A" w:rsidR="00305BF5" w:rsidRDefault="00212988">
      <w:pPr>
        <w:pStyle w:val="TableofFigures"/>
        <w:rPr>
          <w:rFonts w:asciiTheme="minorHAnsi" w:eastAsiaTheme="minorEastAsia" w:hAnsiTheme="minorHAnsi" w:cstheme="minorBidi"/>
          <w:noProof/>
          <w:color w:val="auto"/>
          <w:sz w:val="22"/>
          <w:szCs w:val="22"/>
        </w:rPr>
      </w:pPr>
      <w:hyperlink w:anchor="_Toc140568548" w:history="1">
        <w:r w:rsidR="00305BF5" w:rsidRPr="00F63139">
          <w:rPr>
            <w:rStyle w:val="Hyperlink"/>
            <w:noProof/>
          </w:rPr>
          <w:t>Figure 185: Appointments Tab</w:t>
        </w:r>
        <w:r w:rsidR="00305BF5">
          <w:rPr>
            <w:noProof/>
            <w:webHidden/>
          </w:rPr>
          <w:tab/>
        </w:r>
        <w:r w:rsidR="00305BF5">
          <w:rPr>
            <w:noProof/>
            <w:webHidden/>
          </w:rPr>
          <w:fldChar w:fldCharType="begin"/>
        </w:r>
        <w:r w:rsidR="00305BF5">
          <w:rPr>
            <w:noProof/>
            <w:webHidden/>
          </w:rPr>
          <w:instrText xml:space="preserve"> PAGEREF _Toc140568548 \h </w:instrText>
        </w:r>
        <w:r w:rsidR="00305BF5">
          <w:rPr>
            <w:noProof/>
            <w:webHidden/>
          </w:rPr>
        </w:r>
        <w:r w:rsidR="00305BF5">
          <w:rPr>
            <w:noProof/>
            <w:webHidden/>
          </w:rPr>
          <w:fldChar w:fldCharType="separate"/>
        </w:r>
        <w:r w:rsidR="00305BF5">
          <w:rPr>
            <w:noProof/>
            <w:webHidden/>
          </w:rPr>
          <w:t>74</w:t>
        </w:r>
        <w:r w:rsidR="00305BF5">
          <w:rPr>
            <w:noProof/>
            <w:webHidden/>
          </w:rPr>
          <w:fldChar w:fldCharType="end"/>
        </w:r>
      </w:hyperlink>
    </w:p>
    <w:p w14:paraId="1EF3BC43" w14:textId="22BA1D82" w:rsidR="00305BF5" w:rsidRDefault="00212988">
      <w:pPr>
        <w:pStyle w:val="TableofFigures"/>
        <w:rPr>
          <w:rFonts w:asciiTheme="minorHAnsi" w:eastAsiaTheme="minorEastAsia" w:hAnsiTheme="minorHAnsi" w:cstheme="minorBidi"/>
          <w:noProof/>
          <w:color w:val="auto"/>
          <w:sz w:val="22"/>
          <w:szCs w:val="22"/>
        </w:rPr>
      </w:pPr>
      <w:hyperlink w:anchor="_Toc140568549" w:history="1">
        <w:r w:rsidR="00305BF5" w:rsidRPr="00F63139">
          <w:rPr>
            <w:rStyle w:val="Hyperlink"/>
            <w:noProof/>
          </w:rPr>
          <w:t>Figure 186: Appointments Tab - Column Headers</w:t>
        </w:r>
        <w:r w:rsidR="00305BF5">
          <w:rPr>
            <w:noProof/>
            <w:webHidden/>
          </w:rPr>
          <w:tab/>
        </w:r>
        <w:r w:rsidR="00305BF5">
          <w:rPr>
            <w:noProof/>
            <w:webHidden/>
          </w:rPr>
          <w:fldChar w:fldCharType="begin"/>
        </w:r>
        <w:r w:rsidR="00305BF5">
          <w:rPr>
            <w:noProof/>
            <w:webHidden/>
          </w:rPr>
          <w:instrText xml:space="preserve"> PAGEREF _Toc140568549 \h </w:instrText>
        </w:r>
        <w:r w:rsidR="00305BF5">
          <w:rPr>
            <w:noProof/>
            <w:webHidden/>
          </w:rPr>
        </w:r>
        <w:r w:rsidR="00305BF5">
          <w:rPr>
            <w:noProof/>
            <w:webHidden/>
          </w:rPr>
          <w:fldChar w:fldCharType="separate"/>
        </w:r>
        <w:r w:rsidR="00305BF5">
          <w:rPr>
            <w:noProof/>
            <w:webHidden/>
          </w:rPr>
          <w:t>74</w:t>
        </w:r>
        <w:r w:rsidR="00305BF5">
          <w:rPr>
            <w:noProof/>
            <w:webHidden/>
          </w:rPr>
          <w:fldChar w:fldCharType="end"/>
        </w:r>
      </w:hyperlink>
    </w:p>
    <w:p w14:paraId="078A12BC" w14:textId="0B0ACAD2" w:rsidR="00305BF5" w:rsidRDefault="00212988">
      <w:pPr>
        <w:pStyle w:val="TableofFigures"/>
        <w:rPr>
          <w:rFonts w:asciiTheme="minorHAnsi" w:eastAsiaTheme="minorEastAsia" w:hAnsiTheme="minorHAnsi" w:cstheme="minorBidi"/>
          <w:noProof/>
          <w:color w:val="auto"/>
          <w:sz w:val="22"/>
          <w:szCs w:val="22"/>
        </w:rPr>
      </w:pPr>
      <w:hyperlink w:anchor="_Toc140568550" w:history="1">
        <w:r w:rsidR="00305BF5" w:rsidRPr="00F63139">
          <w:rPr>
            <w:rStyle w:val="Hyperlink"/>
            <w:noProof/>
          </w:rPr>
          <w:t>Figure 187: Appointments Tab - Help Text</w:t>
        </w:r>
        <w:r w:rsidR="00305BF5">
          <w:rPr>
            <w:noProof/>
            <w:webHidden/>
          </w:rPr>
          <w:tab/>
        </w:r>
        <w:r w:rsidR="00305BF5">
          <w:rPr>
            <w:noProof/>
            <w:webHidden/>
          </w:rPr>
          <w:fldChar w:fldCharType="begin"/>
        </w:r>
        <w:r w:rsidR="00305BF5">
          <w:rPr>
            <w:noProof/>
            <w:webHidden/>
          </w:rPr>
          <w:instrText xml:space="preserve"> PAGEREF _Toc140568550 \h </w:instrText>
        </w:r>
        <w:r w:rsidR="00305BF5">
          <w:rPr>
            <w:noProof/>
            <w:webHidden/>
          </w:rPr>
        </w:r>
        <w:r w:rsidR="00305BF5">
          <w:rPr>
            <w:noProof/>
            <w:webHidden/>
          </w:rPr>
          <w:fldChar w:fldCharType="separate"/>
        </w:r>
        <w:r w:rsidR="00305BF5">
          <w:rPr>
            <w:noProof/>
            <w:webHidden/>
          </w:rPr>
          <w:t>74</w:t>
        </w:r>
        <w:r w:rsidR="00305BF5">
          <w:rPr>
            <w:noProof/>
            <w:webHidden/>
          </w:rPr>
          <w:fldChar w:fldCharType="end"/>
        </w:r>
      </w:hyperlink>
    </w:p>
    <w:p w14:paraId="56FD7935" w14:textId="6269E7F5" w:rsidR="00305BF5" w:rsidRDefault="00212988">
      <w:pPr>
        <w:pStyle w:val="TableofFigures"/>
        <w:rPr>
          <w:rFonts w:asciiTheme="minorHAnsi" w:eastAsiaTheme="minorEastAsia" w:hAnsiTheme="minorHAnsi" w:cstheme="minorBidi"/>
          <w:noProof/>
          <w:color w:val="auto"/>
          <w:sz w:val="22"/>
          <w:szCs w:val="22"/>
        </w:rPr>
      </w:pPr>
      <w:hyperlink w:anchor="_Toc140568551" w:history="1">
        <w:r w:rsidR="00305BF5" w:rsidRPr="00F63139">
          <w:rPr>
            <w:rStyle w:val="Hyperlink"/>
            <w:noProof/>
          </w:rPr>
          <w:t>Figure 188: Appointments Tab - Print Buttons</w:t>
        </w:r>
        <w:r w:rsidR="00305BF5">
          <w:rPr>
            <w:noProof/>
            <w:webHidden/>
          </w:rPr>
          <w:tab/>
        </w:r>
        <w:r w:rsidR="00305BF5">
          <w:rPr>
            <w:noProof/>
            <w:webHidden/>
          </w:rPr>
          <w:fldChar w:fldCharType="begin"/>
        </w:r>
        <w:r w:rsidR="00305BF5">
          <w:rPr>
            <w:noProof/>
            <w:webHidden/>
          </w:rPr>
          <w:instrText xml:space="preserve"> PAGEREF _Toc140568551 \h </w:instrText>
        </w:r>
        <w:r w:rsidR="00305BF5">
          <w:rPr>
            <w:noProof/>
            <w:webHidden/>
          </w:rPr>
        </w:r>
        <w:r w:rsidR="00305BF5">
          <w:rPr>
            <w:noProof/>
            <w:webHidden/>
          </w:rPr>
          <w:fldChar w:fldCharType="separate"/>
        </w:r>
        <w:r w:rsidR="00305BF5">
          <w:rPr>
            <w:noProof/>
            <w:webHidden/>
          </w:rPr>
          <w:t>74</w:t>
        </w:r>
        <w:r w:rsidR="00305BF5">
          <w:rPr>
            <w:noProof/>
            <w:webHidden/>
          </w:rPr>
          <w:fldChar w:fldCharType="end"/>
        </w:r>
      </w:hyperlink>
    </w:p>
    <w:p w14:paraId="551FC7F6" w14:textId="0D5A3F55" w:rsidR="00305BF5" w:rsidRDefault="00212988">
      <w:pPr>
        <w:pStyle w:val="TableofFigures"/>
        <w:rPr>
          <w:rFonts w:asciiTheme="minorHAnsi" w:eastAsiaTheme="minorEastAsia" w:hAnsiTheme="minorHAnsi" w:cstheme="minorBidi"/>
          <w:noProof/>
          <w:color w:val="auto"/>
          <w:sz w:val="22"/>
          <w:szCs w:val="22"/>
        </w:rPr>
      </w:pPr>
      <w:hyperlink w:anchor="_Toc140568552" w:history="1">
        <w:r w:rsidR="00305BF5" w:rsidRPr="00F63139">
          <w:rPr>
            <w:rStyle w:val="Hyperlink"/>
            <w:noProof/>
          </w:rPr>
          <w:t>Figure 189: Appointments Tab - Expanded View</w:t>
        </w:r>
        <w:r w:rsidR="00305BF5">
          <w:rPr>
            <w:noProof/>
            <w:webHidden/>
          </w:rPr>
          <w:tab/>
        </w:r>
        <w:r w:rsidR="00305BF5">
          <w:rPr>
            <w:noProof/>
            <w:webHidden/>
          </w:rPr>
          <w:fldChar w:fldCharType="begin"/>
        </w:r>
        <w:r w:rsidR="00305BF5">
          <w:rPr>
            <w:noProof/>
            <w:webHidden/>
          </w:rPr>
          <w:instrText xml:space="preserve"> PAGEREF _Toc140568552 \h </w:instrText>
        </w:r>
        <w:r w:rsidR="00305BF5">
          <w:rPr>
            <w:noProof/>
            <w:webHidden/>
          </w:rPr>
        </w:r>
        <w:r w:rsidR="00305BF5">
          <w:rPr>
            <w:noProof/>
            <w:webHidden/>
          </w:rPr>
          <w:fldChar w:fldCharType="separate"/>
        </w:r>
        <w:r w:rsidR="00305BF5">
          <w:rPr>
            <w:noProof/>
            <w:webHidden/>
          </w:rPr>
          <w:t>75</w:t>
        </w:r>
        <w:r w:rsidR="00305BF5">
          <w:rPr>
            <w:noProof/>
            <w:webHidden/>
          </w:rPr>
          <w:fldChar w:fldCharType="end"/>
        </w:r>
      </w:hyperlink>
    </w:p>
    <w:p w14:paraId="3F46FCD0" w14:textId="50548810" w:rsidR="00305BF5" w:rsidRDefault="00212988">
      <w:pPr>
        <w:pStyle w:val="TableofFigures"/>
        <w:rPr>
          <w:rFonts w:asciiTheme="minorHAnsi" w:eastAsiaTheme="minorEastAsia" w:hAnsiTheme="minorHAnsi" w:cstheme="minorBidi"/>
          <w:noProof/>
          <w:color w:val="auto"/>
          <w:sz w:val="22"/>
          <w:szCs w:val="22"/>
        </w:rPr>
      </w:pPr>
      <w:hyperlink w:anchor="_Toc140568553" w:history="1">
        <w:r w:rsidR="00305BF5" w:rsidRPr="00F63139">
          <w:rPr>
            <w:rStyle w:val="Hyperlink"/>
            <w:noProof/>
          </w:rPr>
          <w:t>Figure 190: Appointments - Filter and Sort Options</w:t>
        </w:r>
        <w:r w:rsidR="00305BF5">
          <w:rPr>
            <w:noProof/>
            <w:webHidden/>
          </w:rPr>
          <w:tab/>
        </w:r>
        <w:r w:rsidR="00305BF5">
          <w:rPr>
            <w:noProof/>
            <w:webHidden/>
          </w:rPr>
          <w:fldChar w:fldCharType="begin"/>
        </w:r>
        <w:r w:rsidR="00305BF5">
          <w:rPr>
            <w:noProof/>
            <w:webHidden/>
          </w:rPr>
          <w:instrText xml:space="preserve"> PAGEREF _Toc140568553 \h </w:instrText>
        </w:r>
        <w:r w:rsidR="00305BF5">
          <w:rPr>
            <w:noProof/>
            <w:webHidden/>
          </w:rPr>
        </w:r>
        <w:r w:rsidR="00305BF5">
          <w:rPr>
            <w:noProof/>
            <w:webHidden/>
          </w:rPr>
          <w:fldChar w:fldCharType="separate"/>
        </w:r>
        <w:r w:rsidR="00305BF5">
          <w:rPr>
            <w:noProof/>
            <w:webHidden/>
          </w:rPr>
          <w:t>76</w:t>
        </w:r>
        <w:r w:rsidR="00305BF5">
          <w:rPr>
            <w:noProof/>
            <w:webHidden/>
          </w:rPr>
          <w:fldChar w:fldCharType="end"/>
        </w:r>
      </w:hyperlink>
    </w:p>
    <w:p w14:paraId="215D863D" w14:textId="508A6346" w:rsidR="00305BF5" w:rsidRDefault="00212988">
      <w:pPr>
        <w:pStyle w:val="TableofFigures"/>
        <w:rPr>
          <w:rFonts w:asciiTheme="minorHAnsi" w:eastAsiaTheme="minorEastAsia" w:hAnsiTheme="minorHAnsi" w:cstheme="minorBidi"/>
          <w:noProof/>
          <w:color w:val="auto"/>
          <w:sz w:val="22"/>
          <w:szCs w:val="22"/>
        </w:rPr>
      </w:pPr>
      <w:hyperlink w:anchor="_Toc140568554" w:history="1">
        <w:r w:rsidR="00305BF5" w:rsidRPr="00F63139">
          <w:rPr>
            <w:rStyle w:val="Hyperlink"/>
            <w:noProof/>
          </w:rPr>
          <w:t>Figure 191: Version and Build Information</w:t>
        </w:r>
        <w:r w:rsidR="00305BF5">
          <w:rPr>
            <w:noProof/>
            <w:webHidden/>
          </w:rPr>
          <w:tab/>
        </w:r>
        <w:r w:rsidR="00305BF5">
          <w:rPr>
            <w:noProof/>
            <w:webHidden/>
          </w:rPr>
          <w:fldChar w:fldCharType="begin"/>
        </w:r>
        <w:r w:rsidR="00305BF5">
          <w:rPr>
            <w:noProof/>
            <w:webHidden/>
          </w:rPr>
          <w:instrText xml:space="preserve"> PAGEREF _Toc140568554 \h </w:instrText>
        </w:r>
        <w:r w:rsidR="00305BF5">
          <w:rPr>
            <w:noProof/>
            <w:webHidden/>
          </w:rPr>
        </w:r>
        <w:r w:rsidR="00305BF5">
          <w:rPr>
            <w:noProof/>
            <w:webHidden/>
          </w:rPr>
          <w:fldChar w:fldCharType="separate"/>
        </w:r>
        <w:r w:rsidR="00305BF5">
          <w:rPr>
            <w:noProof/>
            <w:webHidden/>
          </w:rPr>
          <w:t>77</w:t>
        </w:r>
        <w:r w:rsidR="00305BF5">
          <w:rPr>
            <w:noProof/>
            <w:webHidden/>
          </w:rPr>
          <w:fldChar w:fldCharType="end"/>
        </w:r>
      </w:hyperlink>
    </w:p>
    <w:p w14:paraId="1BF3A15D" w14:textId="34537E23" w:rsidR="00305BF5" w:rsidRDefault="00212988">
      <w:pPr>
        <w:pStyle w:val="TableofFigures"/>
        <w:rPr>
          <w:rFonts w:asciiTheme="minorHAnsi" w:eastAsiaTheme="minorEastAsia" w:hAnsiTheme="minorHAnsi" w:cstheme="minorBidi"/>
          <w:noProof/>
          <w:color w:val="auto"/>
          <w:sz w:val="22"/>
          <w:szCs w:val="22"/>
        </w:rPr>
      </w:pPr>
      <w:hyperlink w:anchor="_Toc140568555" w:history="1">
        <w:r w:rsidR="00305BF5" w:rsidRPr="00F63139">
          <w:rPr>
            <w:rStyle w:val="Hyperlink"/>
            <w:noProof/>
          </w:rPr>
          <w:t>Figure 192: Joint Legacy Viewer (JLV) Button</w:t>
        </w:r>
        <w:r w:rsidR="00305BF5">
          <w:rPr>
            <w:noProof/>
            <w:webHidden/>
          </w:rPr>
          <w:tab/>
        </w:r>
        <w:r w:rsidR="00305BF5">
          <w:rPr>
            <w:noProof/>
            <w:webHidden/>
          </w:rPr>
          <w:fldChar w:fldCharType="begin"/>
        </w:r>
        <w:r w:rsidR="00305BF5">
          <w:rPr>
            <w:noProof/>
            <w:webHidden/>
          </w:rPr>
          <w:instrText xml:space="preserve"> PAGEREF _Toc140568555 \h </w:instrText>
        </w:r>
        <w:r w:rsidR="00305BF5">
          <w:rPr>
            <w:noProof/>
            <w:webHidden/>
          </w:rPr>
        </w:r>
        <w:r w:rsidR="00305BF5">
          <w:rPr>
            <w:noProof/>
            <w:webHidden/>
          </w:rPr>
          <w:fldChar w:fldCharType="separate"/>
        </w:r>
        <w:r w:rsidR="00305BF5">
          <w:rPr>
            <w:noProof/>
            <w:webHidden/>
          </w:rPr>
          <w:t>78</w:t>
        </w:r>
        <w:r w:rsidR="00305BF5">
          <w:rPr>
            <w:noProof/>
            <w:webHidden/>
          </w:rPr>
          <w:fldChar w:fldCharType="end"/>
        </w:r>
      </w:hyperlink>
    </w:p>
    <w:p w14:paraId="6C822009" w14:textId="70CD6216" w:rsidR="00305BF5" w:rsidRDefault="00212988">
      <w:pPr>
        <w:pStyle w:val="TableofFigures"/>
        <w:rPr>
          <w:rFonts w:asciiTheme="minorHAnsi" w:eastAsiaTheme="minorEastAsia" w:hAnsiTheme="minorHAnsi" w:cstheme="minorBidi"/>
          <w:noProof/>
          <w:color w:val="auto"/>
          <w:sz w:val="22"/>
          <w:szCs w:val="22"/>
        </w:rPr>
      </w:pPr>
      <w:hyperlink w:anchor="_Toc140568556" w:history="1">
        <w:r w:rsidR="00305BF5" w:rsidRPr="00F63139">
          <w:rPr>
            <w:rStyle w:val="Hyperlink"/>
            <w:noProof/>
          </w:rPr>
          <w:t>Figure 193: Patient Record Flag Indicator</w:t>
        </w:r>
        <w:r w:rsidR="00305BF5">
          <w:rPr>
            <w:noProof/>
            <w:webHidden/>
          </w:rPr>
          <w:tab/>
        </w:r>
        <w:r w:rsidR="00305BF5">
          <w:rPr>
            <w:noProof/>
            <w:webHidden/>
          </w:rPr>
          <w:fldChar w:fldCharType="begin"/>
        </w:r>
        <w:r w:rsidR="00305BF5">
          <w:rPr>
            <w:noProof/>
            <w:webHidden/>
          </w:rPr>
          <w:instrText xml:space="preserve"> PAGEREF _Toc140568556 \h </w:instrText>
        </w:r>
        <w:r w:rsidR="00305BF5">
          <w:rPr>
            <w:noProof/>
            <w:webHidden/>
          </w:rPr>
        </w:r>
        <w:r w:rsidR="00305BF5">
          <w:rPr>
            <w:noProof/>
            <w:webHidden/>
          </w:rPr>
          <w:fldChar w:fldCharType="separate"/>
        </w:r>
        <w:r w:rsidR="00305BF5">
          <w:rPr>
            <w:noProof/>
            <w:webHidden/>
          </w:rPr>
          <w:t>79</w:t>
        </w:r>
        <w:r w:rsidR="00305BF5">
          <w:rPr>
            <w:noProof/>
            <w:webHidden/>
          </w:rPr>
          <w:fldChar w:fldCharType="end"/>
        </w:r>
      </w:hyperlink>
    </w:p>
    <w:p w14:paraId="5713DC66" w14:textId="552F3E4A" w:rsidR="00305BF5" w:rsidRDefault="00212988">
      <w:pPr>
        <w:pStyle w:val="TableofFigures"/>
        <w:rPr>
          <w:rFonts w:asciiTheme="minorHAnsi" w:eastAsiaTheme="minorEastAsia" w:hAnsiTheme="minorHAnsi" w:cstheme="minorBidi"/>
          <w:noProof/>
          <w:color w:val="auto"/>
          <w:sz w:val="22"/>
          <w:szCs w:val="22"/>
        </w:rPr>
      </w:pPr>
      <w:hyperlink w:anchor="_Toc140568557" w:history="1">
        <w:r w:rsidR="00305BF5" w:rsidRPr="00F63139">
          <w:rPr>
            <w:rStyle w:val="Hyperlink"/>
            <w:noProof/>
          </w:rPr>
          <w:t>Figure 194: Patient Record Flags</w:t>
        </w:r>
        <w:r w:rsidR="00305BF5">
          <w:rPr>
            <w:noProof/>
            <w:webHidden/>
          </w:rPr>
          <w:tab/>
        </w:r>
        <w:r w:rsidR="00305BF5">
          <w:rPr>
            <w:noProof/>
            <w:webHidden/>
          </w:rPr>
          <w:fldChar w:fldCharType="begin"/>
        </w:r>
        <w:r w:rsidR="00305BF5">
          <w:rPr>
            <w:noProof/>
            <w:webHidden/>
          </w:rPr>
          <w:instrText xml:space="preserve"> PAGEREF _Toc140568557 \h </w:instrText>
        </w:r>
        <w:r w:rsidR="00305BF5">
          <w:rPr>
            <w:noProof/>
            <w:webHidden/>
          </w:rPr>
        </w:r>
        <w:r w:rsidR="00305BF5">
          <w:rPr>
            <w:noProof/>
            <w:webHidden/>
          </w:rPr>
          <w:fldChar w:fldCharType="separate"/>
        </w:r>
        <w:r w:rsidR="00305BF5">
          <w:rPr>
            <w:noProof/>
            <w:webHidden/>
          </w:rPr>
          <w:t>79</w:t>
        </w:r>
        <w:r w:rsidR="00305BF5">
          <w:rPr>
            <w:noProof/>
            <w:webHidden/>
          </w:rPr>
          <w:fldChar w:fldCharType="end"/>
        </w:r>
      </w:hyperlink>
    </w:p>
    <w:p w14:paraId="2FFB1AE2" w14:textId="3668D31E" w:rsidR="00305BF5" w:rsidRDefault="00212988">
      <w:pPr>
        <w:pStyle w:val="TableofFigures"/>
        <w:rPr>
          <w:rFonts w:asciiTheme="minorHAnsi" w:eastAsiaTheme="minorEastAsia" w:hAnsiTheme="minorHAnsi" w:cstheme="minorBidi"/>
          <w:noProof/>
          <w:color w:val="auto"/>
          <w:sz w:val="22"/>
          <w:szCs w:val="22"/>
        </w:rPr>
      </w:pPr>
      <w:hyperlink w:anchor="_Toc140568558" w:history="1">
        <w:r w:rsidR="00305BF5" w:rsidRPr="00F63139">
          <w:rPr>
            <w:rStyle w:val="Hyperlink"/>
            <w:noProof/>
          </w:rPr>
          <w:t>Figure 195: Patient Record Flag Window</w:t>
        </w:r>
        <w:r w:rsidR="00305BF5">
          <w:rPr>
            <w:noProof/>
            <w:webHidden/>
          </w:rPr>
          <w:tab/>
        </w:r>
        <w:r w:rsidR="00305BF5">
          <w:rPr>
            <w:noProof/>
            <w:webHidden/>
          </w:rPr>
          <w:fldChar w:fldCharType="begin"/>
        </w:r>
        <w:r w:rsidR="00305BF5">
          <w:rPr>
            <w:noProof/>
            <w:webHidden/>
          </w:rPr>
          <w:instrText xml:space="preserve"> PAGEREF _Toc140568558 \h </w:instrText>
        </w:r>
        <w:r w:rsidR="00305BF5">
          <w:rPr>
            <w:noProof/>
            <w:webHidden/>
          </w:rPr>
        </w:r>
        <w:r w:rsidR="00305BF5">
          <w:rPr>
            <w:noProof/>
            <w:webHidden/>
          </w:rPr>
          <w:fldChar w:fldCharType="separate"/>
        </w:r>
        <w:r w:rsidR="00305BF5">
          <w:rPr>
            <w:noProof/>
            <w:webHidden/>
          </w:rPr>
          <w:t>80</w:t>
        </w:r>
        <w:r w:rsidR="00305BF5">
          <w:rPr>
            <w:noProof/>
            <w:webHidden/>
          </w:rPr>
          <w:fldChar w:fldCharType="end"/>
        </w:r>
      </w:hyperlink>
    </w:p>
    <w:p w14:paraId="4F43242C" w14:textId="42FD7079" w:rsidR="00305BF5" w:rsidRDefault="00212988">
      <w:pPr>
        <w:pStyle w:val="TableofFigures"/>
        <w:rPr>
          <w:rFonts w:asciiTheme="minorHAnsi" w:eastAsiaTheme="minorEastAsia" w:hAnsiTheme="minorHAnsi" w:cstheme="minorBidi"/>
          <w:noProof/>
          <w:color w:val="auto"/>
          <w:sz w:val="22"/>
          <w:szCs w:val="22"/>
        </w:rPr>
      </w:pPr>
      <w:hyperlink w:anchor="_Toc140568559" w:history="1">
        <w:r w:rsidR="00305BF5" w:rsidRPr="00F63139">
          <w:rPr>
            <w:rStyle w:val="Hyperlink"/>
            <w:noProof/>
          </w:rPr>
          <w:t>Figure 196: Patient Record Flag Category I Flag Signed, Linked Notes</w:t>
        </w:r>
        <w:r w:rsidR="00305BF5">
          <w:rPr>
            <w:noProof/>
            <w:webHidden/>
          </w:rPr>
          <w:tab/>
        </w:r>
        <w:r w:rsidR="00305BF5">
          <w:rPr>
            <w:noProof/>
            <w:webHidden/>
          </w:rPr>
          <w:fldChar w:fldCharType="begin"/>
        </w:r>
        <w:r w:rsidR="00305BF5">
          <w:rPr>
            <w:noProof/>
            <w:webHidden/>
          </w:rPr>
          <w:instrText xml:space="preserve"> PAGEREF _Toc140568559 \h </w:instrText>
        </w:r>
        <w:r w:rsidR="00305BF5">
          <w:rPr>
            <w:noProof/>
            <w:webHidden/>
          </w:rPr>
        </w:r>
        <w:r w:rsidR="00305BF5">
          <w:rPr>
            <w:noProof/>
            <w:webHidden/>
          </w:rPr>
          <w:fldChar w:fldCharType="separate"/>
        </w:r>
        <w:r w:rsidR="00305BF5">
          <w:rPr>
            <w:noProof/>
            <w:webHidden/>
          </w:rPr>
          <w:t>80</w:t>
        </w:r>
        <w:r w:rsidR="00305BF5">
          <w:rPr>
            <w:noProof/>
            <w:webHidden/>
          </w:rPr>
          <w:fldChar w:fldCharType="end"/>
        </w:r>
      </w:hyperlink>
    </w:p>
    <w:p w14:paraId="5DCF7E2E" w14:textId="0B208796" w:rsidR="00305BF5" w:rsidRDefault="00212988">
      <w:pPr>
        <w:pStyle w:val="TableofFigures"/>
        <w:rPr>
          <w:rFonts w:asciiTheme="minorHAnsi" w:eastAsiaTheme="minorEastAsia" w:hAnsiTheme="minorHAnsi" w:cstheme="minorBidi"/>
          <w:noProof/>
          <w:color w:val="auto"/>
          <w:sz w:val="22"/>
          <w:szCs w:val="22"/>
        </w:rPr>
      </w:pPr>
      <w:hyperlink w:anchor="_Toc140568560" w:history="1">
        <w:r w:rsidR="00305BF5" w:rsidRPr="00F63139">
          <w:rPr>
            <w:rStyle w:val="Hyperlink"/>
            <w:noProof/>
          </w:rPr>
          <w:t>Figure 197: Patient Record Category Flag I Progress Note Window</w:t>
        </w:r>
        <w:r w:rsidR="00305BF5">
          <w:rPr>
            <w:noProof/>
            <w:webHidden/>
          </w:rPr>
          <w:tab/>
        </w:r>
        <w:r w:rsidR="00305BF5">
          <w:rPr>
            <w:noProof/>
            <w:webHidden/>
          </w:rPr>
          <w:fldChar w:fldCharType="begin"/>
        </w:r>
        <w:r w:rsidR="00305BF5">
          <w:rPr>
            <w:noProof/>
            <w:webHidden/>
          </w:rPr>
          <w:instrText xml:space="preserve"> PAGEREF _Toc140568560 \h </w:instrText>
        </w:r>
        <w:r w:rsidR="00305BF5">
          <w:rPr>
            <w:noProof/>
            <w:webHidden/>
          </w:rPr>
        </w:r>
        <w:r w:rsidR="00305BF5">
          <w:rPr>
            <w:noProof/>
            <w:webHidden/>
          </w:rPr>
          <w:fldChar w:fldCharType="separate"/>
        </w:r>
        <w:r w:rsidR="00305BF5">
          <w:rPr>
            <w:noProof/>
            <w:webHidden/>
          </w:rPr>
          <w:t>81</w:t>
        </w:r>
        <w:r w:rsidR="00305BF5">
          <w:rPr>
            <w:noProof/>
            <w:webHidden/>
          </w:rPr>
          <w:fldChar w:fldCharType="end"/>
        </w:r>
      </w:hyperlink>
    </w:p>
    <w:p w14:paraId="7C288E83" w14:textId="09F9068E" w:rsidR="00305BF5" w:rsidRDefault="00212988">
      <w:pPr>
        <w:pStyle w:val="TableofFigures"/>
        <w:rPr>
          <w:rFonts w:asciiTheme="minorHAnsi" w:eastAsiaTheme="minorEastAsia" w:hAnsiTheme="minorHAnsi" w:cstheme="minorBidi"/>
          <w:noProof/>
          <w:color w:val="auto"/>
          <w:sz w:val="22"/>
          <w:szCs w:val="22"/>
        </w:rPr>
      </w:pPr>
      <w:hyperlink w:anchor="_Toc140568561" w:history="1">
        <w:r w:rsidR="00305BF5" w:rsidRPr="00F63139">
          <w:rPr>
            <w:rStyle w:val="Hyperlink"/>
            <w:noProof/>
          </w:rPr>
          <w:t>Figure 198: Category II Flags</w:t>
        </w:r>
        <w:r w:rsidR="00305BF5">
          <w:rPr>
            <w:noProof/>
            <w:webHidden/>
          </w:rPr>
          <w:tab/>
        </w:r>
        <w:r w:rsidR="00305BF5">
          <w:rPr>
            <w:noProof/>
            <w:webHidden/>
          </w:rPr>
          <w:fldChar w:fldCharType="begin"/>
        </w:r>
        <w:r w:rsidR="00305BF5">
          <w:rPr>
            <w:noProof/>
            <w:webHidden/>
          </w:rPr>
          <w:instrText xml:space="preserve"> PAGEREF _Toc140568561 \h </w:instrText>
        </w:r>
        <w:r w:rsidR="00305BF5">
          <w:rPr>
            <w:noProof/>
            <w:webHidden/>
          </w:rPr>
        </w:r>
        <w:r w:rsidR="00305BF5">
          <w:rPr>
            <w:noProof/>
            <w:webHidden/>
          </w:rPr>
          <w:fldChar w:fldCharType="separate"/>
        </w:r>
        <w:r w:rsidR="00305BF5">
          <w:rPr>
            <w:noProof/>
            <w:webHidden/>
          </w:rPr>
          <w:t>82</w:t>
        </w:r>
        <w:r w:rsidR="00305BF5">
          <w:rPr>
            <w:noProof/>
            <w:webHidden/>
          </w:rPr>
          <w:fldChar w:fldCharType="end"/>
        </w:r>
      </w:hyperlink>
    </w:p>
    <w:p w14:paraId="3AF035B2" w14:textId="114C41C3" w:rsidR="00305BF5" w:rsidRDefault="00212988">
      <w:pPr>
        <w:pStyle w:val="TableofFigures"/>
        <w:rPr>
          <w:rFonts w:asciiTheme="minorHAnsi" w:eastAsiaTheme="minorEastAsia" w:hAnsiTheme="minorHAnsi" w:cstheme="minorBidi"/>
          <w:noProof/>
          <w:color w:val="auto"/>
          <w:sz w:val="22"/>
          <w:szCs w:val="22"/>
        </w:rPr>
      </w:pPr>
      <w:hyperlink w:anchor="_Toc140568562" w:history="1">
        <w:r w:rsidR="00305BF5" w:rsidRPr="00F63139">
          <w:rPr>
            <w:rStyle w:val="Hyperlink"/>
            <w:noProof/>
          </w:rPr>
          <w:t>Figure 199: Patient Record Flag Category II Flag Signed, Linked Notes</w:t>
        </w:r>
        <w:r w:rsidR="00305BF5">
          <w:rPr>
            <w:noProof/>
            <w:webHidden/>
          </w:rPr>
          <w:tab/>
        </w:r>
        <w:r w:rsidR="00305BF5">
          <w:rPr>
            <w:noProof/>
            <w:webHidden/>
          </w:rPr>
          <w:fldChar w:fldCharType="begin"/>
        </w:r>
        <w:r w:rsidR="00305BF5">
          <w:rPr>
            <w:noProof/>
            <w:webHidden/>
          </w:rPr>
          <w:instrText xml:space="preserve"> PAGEREF _Toc140568562 \h </w:instrText>
        </w:r>
        <w:r w:rsidR="00305BF5">
          <w:rPr>
            <w:noProof/>
            <w:webHidden/>
          </w:rPr>
        </w:r>
        <w:r w:rsidR="00305BF5">
          <w:rPr>
            <w:noProof/>
            <w:webHidden/>
          </w:rPr>
          <w:fldChar w:fldCharType="separate"/>
        </w:r>
        <w:r w:rsidR="00305BF5">
          <w:rPr>
            <w:noProof/>
            <w:webHidden/>
          </w:rPr>
          <w:t>82</w:t>
        </w:r>
        <w:r w:rsidR="00305BF5">
          <w:rPr>
            <w:noProof/>
            <w:webHidden/>
          </w:rPr>
          <w:fldChar w:fldCharType="end"/>
        </w:r>
      </w:hyperlink>
    </w:p>
    <w:p w14:paraId="2C48BC1E" w14:textId="3DFA5653" w:rsidR="00305BF5" w:rsidRDefault="00212988">
      <w:pPr>
        <w:pStyle w:val="TableofFigures"/>
        <w:rPr>
          <w:rFonts w:asciiTheme="minorHAnsi" w:eastAsiaTheme="minorEastAsia" w:hAnsiTheme="minorHAnsi" w:cstheme="minorBidi"/>
          <w:noProof/>
          <w:color w:val="auto"/>
          <w:sz w:val="22"/>
          <w:szCs w:val="22"/>
        </w:rPr>
      </w:pPr>
      <w:hyperlink w:anchor="_Toc140568563" w:history="1">
        <w:r w:rsidR="00305BF5" w:rsidRPr="00F63139">
          <w:rPr>
            <w:rStyle w:val="Hyperlink"/>
            <w:noProof/>
          </w:rPr>
          <w:t>Figure 200: Patient Record Category Flag II Progress Note Window</w:t>
        </w:r>
        <w:r w:rsidR="00305BF5">
          <w:rPr>
            <w:noProof/>
            <w:webHidden/>
          </w:rPr>
          <w:tab/>
        </w:r>
        <w:r w:rsidR="00305BF5">
          <w:rPr>
            <w:noProof/>
            <w:webHidden/>
          </w:rPr>
          <w:fldChar w:fldCharType="begin"/>
        </w:r>
        <w:r w:rsidR="00305BF5">
          <w:rPr>
            <w:noProof/>
            <w:webHidden/>
          </w:rPr>
          <w:instrText xml:space="preserve"> PAGEREF _Toc140568563 \h </w:instrText>
        </w:r>
        <w:r w:rsidR="00305BF5">
          <w:rPr>
            <w:noProof/>
            <w:webHidden/>
          </w:rPr>
        </w:r>
        <w:r w:rsidR="00305BF5">
          <w:rPr>
            <w:noProof/>
            <w:webHidden/>
          </w:rPr>
          <w:fldChar w:fldCharType="separate"/>
        </w:r>
        <w:r w:rsidR="00305BF5">
          <w:rPr>
            <w:noProof/>
            <w:webHidden/>
          </w:rPr>
          <w:t>82</w:t>
        </w:r>
        <w:r w:rsidR="00305BF5">
          <w:rPr>
            <w:noProof/>
            <w:webHidden/>
          </w:rPr>
          <w:fldChar w:fldCharType="end"/>
        </w:r>
      </w:hyperlink>
    </w:p>
    <w:p w14:paraId="7D658530" w14:textId="372B0532" w:rsidR="00305BF5" w:rsidRDefault="00212988">
      <w:pPr>
        <w:pStyle w:val="TableofFigures"/>
        <w:rPr>
          <w:rFonts w:asciiTheme="minorHAnsi" w:eastAsiaTheme="minorEastAsia" w:hAnsiTheme="minorHAnsi" w:cstheme="minorBidi"/>
          <w:noProof/>
          <w:color w:val="auto"/>
          <w:sz w:val="22"/>
          <w:szCs w:val="22"/>
        </w:rPr>
      </w:pPr>
      <w:hyperlink w:anchor="_Toc140568564" w:history="1">
        <w:r w:rsidR="00305BF5" w:rsidRPr="00F63139">
          <w:rPr>
            <w:rStyle w:val="Hyperlink"/>
            <w:noProof/>
          </w:rPr>
          <w:t>Figure 201: Context Status</w:t>
        </w:r>
        <w:r w:rsidR="00305BF5">
          <w:rPr>
            <w:noProof/>
            <w:webHidden/>
          </w:rPr>
          <w:tab/>
        </w:r>
        <w:r w:rsidR="00305BF5">
          <w:rPr>
            <w:noProof/>
            <w:webHidden/>
          </w:rPr>
          <w:fldChar w:fldCharType="begin"/>
        </w:r>
        <w:r w:rsidR="00305BF5">
          <w:rPr>
            <w:noProof/>
            <w:webHidden/>
          </w:rPr>
          <w:instrText xml:space="preserve"> PAGEREF _Toc140568564 \h </w:instrText>
        </w:r>
        <w:r w:rsidR="00305BF5">
          <w:rPr>
            <w:noProof/>
            <w:webHidden/>
          </w:rPr>
        </w:r>
        <w:r w:rsidR="00305BF5">
          <w:rPr>
            <w:noProof/>
            <w:webHidden/>
          </w:rPr>
          <w:fldChar w:fldCharType="separate"/>
        </w:r>
        <w:r w:rsidR="00305BF5">
          <w:rPr>
            <w:noProof/>
            <w:webHidden/>
          </w:rPr>
          <w:t>83</w:t>
        </w:r>
        <w:r w:rsidR="00305BF5">
          <w:rPr>
            <w:noProof/>
            <w:webHidden/>
          </w:rPr>
          <w:fldChar w:fldCharType="end"/>
        </w:r>
      </w:hyperlink>
    </w:p>
    <w:p w14:paraId="3AB38EC7" w14:textId="01534B32" w:rsidR="00305BF5" w:rsidRDefault="00212988">
      <w:pPr>
        <w:pStyle w:val="TableofFigures"/>
        <w:rPr>
          <w:rFonts w:asciiTheme="minorHAnsi" w:eastAsiaTheme="minorEastAsia" w:hAnsiTheme="minorHAnsi" w:cstheme="minorBidi"/>
          <w:noProof/>
          <w:color w:val="auto"/>
          <w:sz w:val="22"/>
          <w:szCs w:val="22"/>
        </w:rPr>
      </w:pPr>
      <w:hyperlink w:anchor="_Toc140568565" w:history="1">
        <w:r w:rsidR="00305BF5" w:rsidRPr="00F63139">
          <w:rPr>
            <w:rStyle w:val="Hyperlink"/>
            <w:noProof/>
          </w:rPr>
          <w:t>Figure 202: Context Sharing Confirmation Window</w:t>
        </w:r>
        <w:r w:rsidR="00305BF5">
          <w:rPr>
            <w:noProof/>
            <w:webHidden/>
          </w:rPr>
          <w:tab/>
        </w:r>
        <w:r w:rsidR="00305BF5">
          <w:rPr>
            <w:noProof/>
            <w:webHidden/>
          </w:rPr>
          <w:fldChar w:fldCharType="begin"/>
        </w:r>
        <w:r w:rsidR="00305BF5">
          <w:rPr>
            <w:noProof/>
            <w:webHidden/>
          </w:rPr>
          <w:instrText xml:space="preserve"> PAGEREF _Toc140568565 \h </w:instrText>
        </w:r>
        <w:r w:rsidR="00305BF5">
          <w:rPr>
            <w:noProof/>
            <w:webHidden/>
          </w:rPr>
        </w:r>
        <w:r w:rsidR="00305BF5">
          <w:rPr>
            <w:noProof/>
            <w:webHidden/>
          </w:rPr>
          <w:fldChar w:fldCharType="separate"/>
        </w:r>
        <w:r w:rsidR="00305BF5">
          <w:rPr>
            <w:noProof/>
            <w:webHidden/>
          </w:rPr>
          <w:t>83</w:t>
        </w:r>
        <w:r w:rsidR="00305BF5">
          <w:rPr>
            <w:noProof/>
            <w:webHidden/>
          </w:rPr>
          <w:fldChar w:fldCharType="end"/>
        </w:r>
      </w:hyperlink>
    </w:p>
    <w:p w14:paraId="15794A61" w14:textId="3BD961E8" w:rsidR="00305BF5" w:rsidRDefault="00212988">
      <w:pPr>
        <w:pStyle w:val="TableofFigures"/>
        <w:rPr>
          <w:rFonts w:asciiTheme="minorHAnsi" w:eastAsiaTheme="minorEastAsia" w:hAnsiTheme="minorHAnsi" w:cstheme="minorBidi"/>
          <w:noProof/>
          <w:color w:val="auto"/>
          <w:sz w:val="22"/>
          <w:szCs w:val="22"/>
        </w:rPr>
      </w:pPr>
      <w:hyperlink w:anchor="_Toc140568566" w:history="1">
        <w:r w:rsidR="00305BF5" w:rsidRPr="00F63139">
          <w:rPr>
            <w:rStyle w:val="Hyperlink"/>
            <w:noProof/>
          </w:rPr>
          <w:t>Figure 203: CCOW Button</w:t>
        </w:r>
        <w:r w:rsidR="00305BF5">
          <w:rPr>
            <w:noProof/>
            <w:webHidden/>
          </w:rPr>
          <w:tab/>
        </w:r>
        <w:r w:rsidR="00305BF5">
          <w:rPr>
            <w:noProof/>
            <w:webHidden/>
          </w:rPr>
          <w:fldChar w:fldCharType="begin"/>
        </w:r>
        <w:r w:rsidR="00305BF5">
          <w:rPr>
            <w:noProof/>
            <w:webHidden/>
          </w:rPr>
          <w:instrText xml:space="preserve"> PAGEREF _Toc140568566 \h </w:instrText>
        </w:r>
        <w:r w:rsidR="00305BF5">
          <w:rPr>
            <w:noProof/>
            <w:webHidden/>
          </w:rPr>
        </w:r>
        <w:r w:rsidR="00305BF5">
          <w:rPr>
            <w:noProof/>
            <w:webHidden/>
          </w:rPr>
          <w:fldChar w:fldCharType="separate"/>
        </w:r>
        <w:r w:rsidR="00305BF5">
          <w:rPr>
            <w:noProof/>
            <w:webHidden/>
          </w:rPr>
          <w:t>84</w:t>
        </w:r>
        <w:r w:rsidR="00305BF5">
          <w:rPr>
            <w:noProof/>
            <w:webHidden/>
          </w:rPr>
          <w:fldChar w:fldCharType="end"/>
        </w:r>
      </w:hyperlink>
    </w:p>
    <w:p w14:paraId="692715CC" w14:textId="08CA369A" w:rsidR="00305BF5" w:rsidRDefault="00212988">
      <w:pPr>
        <w:pStyle w:val="TableofFigures"/>
        <w:rPr>
          <w:rFonts w:asciiTheme="minorHAnsi" w:eastAsiaTheme="minorEastAsia" w:hAnsiTheme="minorHAnsi" w:cstheme="minorBidi"/>
          <w:noProof/>
          <w:color w:val="auto"/>
          <w:sz w:val="22"/>
          <w:szCs w:val="22"/>
        </w:rPr>
      </w:pPr>
      <w:hyperlink w:anchor="_Toc140568567" w:history="1">
        <w:r w:rsidR="00305BF5" w:rsidRPr="00F63139">
          <w:rPr>
            <w:rStyle w:val="Hyperlink"/>
            <w:noProof/>
          </w:rPr>
          <w:t>Figure 204: Re-establishing Context Confirmation</w:t>
        </w:r>
        <w:r w:rsidR="00305BF5">
          <w:rPr>
            <w:noProof/>
            <w:webHidden/>
          </w:rPr>
          <w:tab/>
        </w:r>
        <w:r w:rsidR="00305BF5">
          <w:rPr>
            <w:noProof/>
            <w:webHidden/>
          </w:rPr>
          <w:fldChar w:fldCharType="begin"/>
        </w:r>
        <w:r w:rsidR="00305BF5">
          <w:rPr>
            <w:noProof/>
            <w:webHidden/>
          </w:rPr>
          <w:instrText xml:space="preserve"> PAGEREF _Toc140568567 \h </w:instrText>
        </w:r>
        <w:r w:rsidR="00305BF5">
          <w:rPr>
            <w:noProof/>
            <w:webHidden/>
          </w:rPr>
        </w:r>
        <w:r w:rsidR="00305BF5">
          <w:rPr>
            <w:noProof/>
            <w:webHidden/>
          </w:rPr>
          <w:fldChar w:fldCharType="separate"/>
        </w:r>
        <w:r w:rsidR="00305BF5">
          <w:rPr>
            <w:noProof/>
            <w:webHidden/>
          </w:rPr>
          <w:t>84</w:t>
        </w:r>
        <w:r w:rsidR="00305BF5">
          <w:rPr>
            <w:noProof/>
            <w:webHidden/>
          </w:rPr>
          <w:fldChar w:fldCharType="end"/>
        </w:r>
      </w:hyperlink>
    </w:p>
    <w:p w14:paraId="1B7C138B" w14:textId="6783971B" w:rsidR="00305BF5" w:rsidRDefault="00212988">
      <w:pPr>
        <w:pStyle w:val="TableofFigures"/>
        <w:rPr>
          <w:rFonts w:asciiTheme="minorHAnsi" w:eastAsiaTheme="minorEastAsia" w:hAnsiTheme="minorHAnsi" w:cstheme="minorBidi"/>
          <w:noProof/>
          <w:color w:val="auto"/>
          <w:sz w:val="22"/>
          <w:szCs w:val="22"/>
        </w:rPr>
      </w:pPr>
      <w:hyperlink w:anchor="_Toc140568568" w:history="1">
        <w:r w:rsidR="00305BF5" w:rsidRPr="00F63139">
          <w:rPr>
            <w:rStyle w:val="Hyperlink"/>
            <w:noProof/>
          </w:rPr>
          <w:t>Figure 205: Notification of Failed Context Changes Window</w:t>
        </w:r>
        <w:r w:rsidR="00305BF5">
          <w:rPr>
            <w:noProof/>
            <w:webHidden/>
          </w:rPr>
          <w:tab/>
        </w:r>
        <w:r w:rsidR="00305BF5">
          <w:rPr>
            <w:noProof/>
            <w:webHidden/>
          </w:rPr>
          <w:fldChar w:fldCharType="begin"/>
        </w:r>
        <w:r w:rsidR="00305BF5">
          <w:rPr>
            <w:noProof/>
            <w:webHidden/>
          </w:rPr>
          <w:instrText xml:space="preserve"> PAGEREF _Toc140568568 \h </w:instrText>
        </w:r>
        <w:r w:rsidR="00305BF5">
          <w:rPr>
            <w:noProof/>
            <w:webHidden/>
          </w:rPr>
        </w:r>
        <w:r w:rsidR="00305BF5">
          <w:rPr>
            <w:noProof/>
            <w:webHidden/>
          </w:rPr>
          <w:fldChar w:fldCharType="separate"/>
        </w:r>
        <w:r w:rsidR="00305BF5">
          <w:rPr>
            <w:noProof/>
            <w:webHidden/>
          </w:rPr>
          <w:t>84</w:t>
        </w:r>
        <w:r w:rsidR="00305BF5">
          <w:rPr>
            <w:noProof/>
            <w:webHidden/>
          </w:rPr>
          <w:fldChar w:fldCharType="end"/>
        </w:r>
      </w:hyperlink>
    </w:p>
    <w:p w14:paraId="02068C93" w14:textId="2BEEAA7E" w:rsidR="00305BF5" w:rsidRDefault="00212988">
      <w:pPr>
        <w:pStyle w:val="TableofFigures"/>
        <w:rPr>
          <w:rFonts w:asciiTheme="minorHAnsi" w:eastAsiaTheme="minorEastAsia" w:hAnsiTheme="minorHAnsi" w:cstheme="minorBidi"/>
          <w:noProof/>
          <w:color w:val="auto"/>
          <w:sz w:val="22"/>
          <w:szCs w:val="22"/>
        </w:rPr>
      </w:pPr>
      <w:hyperlink w:anchor="_Toc140568569" w:history="1">
        <w:r w:rsidR="00305BF5" w:rsidRPr="00F63139">
          <w:rPr>
            <w:rStyle w:val="Hyperlink"/>
            <w:noProof/>
          </w:rPr>
          <w:t>Figure 206: VistA Logo Button</w:t>
        </w:r>
        <w:r w:rsidR="00305BF5">
          <w:rPr>
            <w:noProof/>
            <w:webHidden/>
          </w:rPr>
          <w:tab/>
        </w:r>
        <w:r w:rsidR="00305BF5">
          <w:rPr>
            <w:noProof/>
            <w:webHidden/>
          </w:rPr>
          <w:fldChar w:fldCharType="begin"/>
        </w:r>
        <w:r w:rsidR="00305BF5">
          <w:rPr>
            <w:noProof/>
            <w:webHidden/>
          </w:rPr>
          <w:instrText xml:space="preserve"> PAGEREF _Toc140568569 \h </w:instrText>
        </w:r>
        <w:r w:rsidR="00305BF5">
          <w:rPr>
            <w:noProof/>
            <w:webHidden/>
          </w:rPr>
        </w:r>
        <w:r w:rsidR="00305BF5">
          <w:rPr>
            <w:noProof/>
            <w:webHidden/>
          </w:rPr>
          <w:fldChar w:fldCharType="separate"/>
        </w:r>
        <w:r w:rsidR="00305BF5">
          <w:rPr>
            <w:noProof/>
            <w:webHidden/>
          </w:rPr>
          <w:t>85</w:t>
        </w:r>
        <w:r w:rsidR="00305BF5">
          <w:rPr>
            <w:noProof/>
            <w:webHidden/>
          </w:rPr>
          <w:fldChar w:fldCharType="end"/>
        </w:r>
      </w:hyperlink>
    </w:p>
    <w:p w14:paraId="504B850B" w14:textId="4935688A" w:rsidR="00305BF5" w:rsidRDefault="00212988">
      <w:pPr>
        <w:pStyle w:val="TableofFigures"/>
        <w:rPr>
          <w:rFonts w:asciiTheme="minorHAnsi" w:eastAsiaTheme="minorEastAsia" w:hAnsiTheme="minorHAnsi" w:cstheme="minorBidi"/>
          <w:noProof/>
          <w:color w:val="auto"/>
          <w:sz w:val="22"/>
          <w:szCs w:val="22"/>
        </w:rPr>
      </w:pPr>
      <w:hyperlink w:anchor="_Toc140568570" w:history="1">
        <w:r w:rsidR="00305BF5" w:rsidRPr="00F63139">
          <w:rPr>
            <w:rStyle w:val="Hyperlink"/>
            <w:noProof/>
          </w:rPr>
          <w:t>Figure 207: Notification of Patient Change in AMPL</w:t>
        </w:r>
        <w:r w:rsidR="00305BF5">
          <w:rPr>
            <w:noProof/>
            <w:webHidden/>
          </w:rPr>
          <w:tab/>
        </w:r>
        <w:r w:rsidR="00305BF5">
          <w:rPr>
            <w:noProof/>
            <w:webHidden/>
          </w:rPr>
          <w:fldChar w:fldCharType="begin"/>
        </w:r>
        <w:r w:rsidR="00305BF5">
          <w:rPr>
            <w:noProof/>
            <w:webHidden/>
          </w:rPr>
          <w:instrText xml:space="preserve"> PAGEREF _Toc140568570 \h </w:instrText>
        </w:r>
        <w:r w:rsidR="00305BF5">
          <w:rPr>
            <w:noProof/>
            <w:webHidden/>
          </w:rPr>
        </w:r>
        <w:r w:rsidR="00305BF5">
          <w:rPr>
            <w:noProof/>
            <w:webHidden/>
          </w:rPr>
          <w:fldChar w:fldCharType="separate"/>
        </w:r>
        <w:r w:rsidR="00305BF5">
          <w:rPr>
            <w:noProof/>
            <w:webHidden/>
          </w:rPr>
          <w:t>85</w:t>
        </w:r>
        <w:r w:rsidR="00305BF5">
          <w:rPr>
            <w:noProof/>
            <w:webHidden/>
          </w:rPr>
          <w:fldChar w:fldCharType="end"/>
        </w:r>
      </w:hyperlink>
    </w:p>
    <w:p w14:paraId="7C3BE630" w14:textId="4FFF4E9D" w:rsidR="00305BF5" w:rsidRDefault="00212988">
      <w:pPr>
        <w:pStyle w:val="TableofFigures"/>
        <w:rPr>
          <w:rFonts w:asciiTheme="minorHAnsi" w:eastAsiaTheme="minorEastAsia" w:hAnsiTheme="minorHAnsi" w:cstheme="minorBidi"/>
          <w:noProof/>
          <w:color w:val="auto"/>
          <w:sz w:val="22"/>
          <w:szCs w:val="22"/>
        </w:rPr>
      </w:pPr>
      <w:hyperlink w:anchor="_Toc140568571" w:history="1">
        <w:r w:rsidR="00305BF5" w:rsidRPr="00F63139">
          <w:rPr>
            <w:rStyle w:val="Hyperlink"/>
            <w:noProof/>
          </w:rPr>
          <w:t>Figure 208: Patient Context Change Cannot be Made in AMPL Notification Window</w:t>
        </w:r>
        <w:r w:rsidR="00305BF5">
          <w:rPr>
            <w:noProof/>
            <w:webHidden/>
          </w:rPr>
          <w:tab/>
        </w:r>
        <w:r w:rsidR="00305BF5">
          <w:rPr>
            <w:noProof/>
            <w:webHidden/>
          </w:rPr>
          <w:fldChar w:fldCharType="begin"/>
        </w:r>
        <w:r w:rsidR="00305BF5">
          <w:rPr>
            <w:noProof/>
            <w:webHidden/>
          </w:rPr>
          <w:instrText xml:space="preserve"> PAGEREF _Toc140568571 \h </w:instrText>
        </w:r>
        <w:r w:rsidR="00305BF5">
          <w:rPr>
            <w:noProof/>
            <w:webHidden/>
          </w:rPr>
        </w:r>
        <w:r w:rsidR="00305BF5">
          <w:rPr>
            <w:noProof/>
            <w:webHidden/>
          </w:rPr>
          <w:fldChar w:fldCharType="separate"/>
        </w:r>
        <w:r w:rsidR="00305BF5">
          <w:rPr>
            <w:noProof/>
            <w:webHidden/>
          </w:rPr>
          <w:t>85</w:t>
        </w:r>
        <w:r w:rsidR="00305BF5">
          <w:rPr>
            <w:noProof/>
            <w:webHidden/>
          </w:rPr>
          <w:fldChar w:fldCharType="end"/>
        </w:r>
      </w:hyperlink>
    </w:p>
    <w:p w14:paraId="20FAC590" w14:textId="27B8EC6E" w:rsidR="00305BF5" w:rsidRDefault="00212988">
      <w:pPr>
        <w:pStyle w:val="TableofFigures"/>
        <w:rPr>
          <w:rFonts w:asciiTheme="minorHAnsi" w:eastAsiaTheme="minorEastAsia" w:hAnsiTheme="minorHAnsi" w:cstheme="minorBidi"/>
          <w:noProof/>
          <w:color w:val="auto"/>
          <w:sz w:val="22"/>
          <w:szCs w:val="22"/>
        </w:rPr>
      </w:pPr>
      <w:hyperlink w:anchor="_Toc140568572" w:history="1">
        <w:r w:rsidR="00305BF5" w:rsidRPr="00F63139">
          <w:rPr>
            <w:rStyle w:val="Hyperlink"/>
            <w:noProof/>
          </w:rPr>
          <w:t>Figure 209: VistA Spacebar Return Function</w:t>
        </w:r>
        <w:r w:rsidR="00305BF5">
          <w:rPr>
            <w:noProof/>
            <w:webHidden/>
          </w:rPr>
          <w:tab/>
        </w:r>
        <w:r w:rsidR="00305BF5">
          <w:rPr>
            <w:noProof/>
            <w:webHidden/>
          </w:rPr>
          <w:fldChar w:fldCharType="begin"/>
        </w:r>
        <w:r w:rsidR="00305BF5">
          <w:rPr>
            <w:noProof/>
            <w:webHidden/>
          </w:rPr>
          <w:instrText xml:space="preserve"> PAGEREF _Toc140568572 \h </w:instrText>
        </w:r>
        <w:r w:rsidR="00305BF5">
          <w:rPr>
            <w:noProof/>
            <w:webHidden/>
          </w:rPr>
        </w:r>
        <w:r w:rsidR="00305BF5">
          <w:rPr>
            <w:noProof/>
            <w:webHidden/>
          </w:rPr>
          <w:fldChar w:fldCharType="separate"/>
        </w:r>
        <w:r w:rsidR="00305BF5">
          <w:rPr>
            <w:noProof/>
            <w:webHidden/>
          </w:rPr>
          <w:t>86</w:t>
        </w:r>
        <w:r w:rsidR="00305BF5">
          <w:rPr>
            <w:noProof/>
            <w:webHidden/>
          </w:rPr>
          <w:fldChar w:fldCharType="end"/>
        </w:r>
      </w:hyperlink>
    </w:p>
    <w:p w14:paraId="4F79DE2F" w14:textId="7BA93559" w:rsidR="00305BF5" w:rsidRDefault="00212988">
      <w:pPr>
        <w:pStyle w:val="TableofFigures"/>
        <w:rPr>
          <w:rFonts w:asciiTheme="minorHAnsi" w:eastAsiaTheme="minorEastAsia" w:hAnsiTheme="minorHAnsi" w:cstheme="minorBidi"/>
          <w:noProof/>
          <w:color w:val="auto"/>
          <w:sz w:val="22"/>
          <w:szCs w:val="22"/>
        </w:rPr>
      </w:pPr>
      <w:hyperlink w:anchor="_Toc140568573" w:history="1">
        <w:r w:rsidR="00305BF5" w:rsidRPr="00F63139">
          <w:rPr>
            <w:rStyle w:val="Hyperlink"/>
            <w:noProof/>
          </w:rPr>
          <w:t>Figure 210: Logout Button</w:t>
        </w:r>
        <w:r w:rsidR="00305BF5">
          <w:rPr>
            <w:noProof/>
            <w:webHidden/>
          </w:rPr>
          <w:tab/>
        </w:r>
        <w:r w:rsidR="00305BF5">
          <w:rPr>
            <w:noProof/>
            <w:webHidden/>
          </w:rPr>
          <w:fldChar w:fldCharType="begin"/>
        </w:r>
        <w:r w:rsidR="00305BF5">
          <w:rPr>
            <w:noProof/>
            <w:webHidden/>
          </w:rPr>
          <w:instrText xml:space="preserve"> PAGEREF _Toc140568573 \h </w:instrText>
        </w:r>
        <w:r w:rsidR="00305BF5">
          <w:rPr>
            <w:noProof/>
            <w:webHidden/>
          </w:rPr>
        </w:r>
        <w:r w:rsidR="00305BF5">
          <w:rPr>
            <w:noProof/>
            <w:webHidden/>
          </w:rPr>
          <w:fldChar w:fldCharType="separate"/>
        </w:r>
        <w:r w:rsidR="00305BF5">
          <w:rPr>
            <w:noProof/>
            <w:webHidden/>
          </w:rPr>
          <w:t>88</w:t>
        </w:r>
        <w:r w:rsidR="00305BF5">
          <w:rPr>
            <w:noProof/>
            <w:webHidden/>
          </w:rPr>
          <w:fldChar w:fldCharType="end"/>
        </w:r>
      </w:hyperlink>
    </w:p>
    <w:p w14:paraId="114D85BF" w14:textId="37BAC184" w:rsidR="00305BF5" w:rsidRDefault="00212988">
      <w:pPr>
        <w:pStyle w:val="TableofFigures"/>
        <w:rPr>
          <w:rFonts w:asciiTheme="minorHAnsi" w:eastAsiaTheme="minorEastAsia" w:hAnsiTheme="minorHAnsi" w:cstheme="minorBidi"/>
          <w:noProof/>
          <w:color w:val="auto"/>
          <w:sz w:val="22"/>
          <w:szCs w:val="22"/>
        </w:rPr>
      </w:pPr>
      <w:hyperlink w:anchor="_Toc140568574" w:history="1">
        <w:r w:rsidR="00305BF5" w:rsidRPr="00F63139">
          <w:rPr>
            <w:rStyle w:val="Hyperlink"/>
            <w:noProof/>
          </w:rPr>
          <w:t>Figure 211: Desktop Shortcut</w:t>
        </w:r>
        <w:r w:rsidR="00305BF5">
          <w:rPr>
            <w:noProof/>
            <w:webHidden/>
          </w:rPr>
          <w:tab/>
        </w:r>
        <w:r w:rsidR="00305BF5">
          <w:rPr>
            <w:noProof/>
            <w:webHidden/>
          </w:rPr>
          <w:fldChar w:fldCharType="begin"/>
        </w:r>
        <w:r w:rsidR="00305BF5">
          <w:rPr>
            <w:noProof/>
            <w:webHidden/>
          </w:rPr>
          <w:instrText xml:space="preserve"> PAGEREF _Toc140568574 \h </w:instrText>
        </w:r>
        <w:r w:rsidR="00305BF5">
          <w:rPr>
            <w:noProof/>
            <w:webHidden/>
          </w:rPr>
        </w:r>
        <w:r w:rsidR="00305BF5">
          <w:rPr>
            <w:noProof/>
            <w:webHidden/>
          </w:rPr>
          <w:fldChar w:fldCharType="separate"/>
        </w:r>
        <w:r w:rsidR="00305BF5">
          <w:rPr>
            <w:noProof/>
            <w:webHidden/>
          </w:rPr>
          <w:t>93</w:t>
        </w:r>
        <w:r w:rsidR="00305BF5">
          <w:rPr>
            <w:noProof/>
            <w:webHidden/>
          </w:rPr>
          <w:fldChar w:fldCharType="end"/>
        </w:r>
      </w:hyperlink>
    </w:p>
    <w:p w14:paraId="62A32547" w14:textId="59835196" w:rsidR="004F3A80" w:rsidRDefault="006C1EED" w:rsidP="0009767E">
      <w:pPr>
        <w:pStyle w:val="TOC1"/>
      </w:pPr>
      <w:r>
        <w:fldChar w:fldCharType="end"/>
      </w:r>
    </w:p>
    <w:p w14:paraId="06BE1C88" w14:textId="0034587D" w:rsidR="00C77049" w:rsidRPr="003554AB" w:rsidRDefault="00C24260" w:rsidP="00A3096D">
      <w:pPr>
        <w:pStyle w:val="TableofFigures"/>
        <w:sectPr w:rsidR="00C77049" w:rsidRPr="003554AB" w:rsidSect="001C0D36">
          <w:headerReference w:type="even" r:id="rId12"/>
          <w:headerReference w:type="default" r:id="rId13"/>
          <w:footerReference w:type="default" r:id="rId14"/>
          <w:headerReference w:type="first" r:id="rId15"/>
          <w:pgSz w:w="12240" w:h="15840" w:code="1"/>
          <w:pgMar w:top="1440" w:right="1440" w:bottom="1440" w:left="1440" w:header="720" w:footer="720" w:gutter="0"/>
          <w:pgNumType w:fmt="lowerRoman" w:start="1"/>
          <w:cols w:space="720"/>
          <w:docGrid w:linePitch="360"/>
        </w:sectPr>
      </w:pPr>
      <w:r>
        <w:fldChar w:fldCharType="begin"/>
      </w:r>
      <w:r>
        <w:instrText>TOC \h \z \c "Table"</w:instrText>
      </w:r>
      <w:r w:rsidR="00212988">
        <w:fldChar w:fldCharType="separate"/>
      </w:r>
      <w:r>
        <w:fldChar w:fldCharType="end"/>
      </w:r>
    </w:p>
    <w:p w14:paraId="52FFB7DA" w14:textId="34CFE93E" w:rsidR="003C4C23" w:rsidRDefault="00487DD4" w:rsidP="00E62098">
      <w:pPr>
        <w:pStyle w:val="Heading1"/>
      </w:pPr>
      <w:bookmarkStart w:id="3" w:name="_Toc140563476"/>
      <w:bookmarkEnd w:id="0"/>
      <w:r>
        <w:lastRenderedPageBreak/>
        <w:t>Introduction</w:t>
      </w:r>
      <w:bookmarkEnd w:id="3"/>
    </w:p>
    <w:p w14:paraId="7A646FC9" w14:textId="3D04DB31" w:rsidR="004D27F5" w:rsidRDefault="009F65A1" w:rsidP="00607620">
      <w:pPr>
        <w:jc w:val="both"/>
      </w:pPr>
      <w:r w:rsidRPr="009F65A1">
        <w:t>Advanced Medication Platform (AMPL) Graphic User Interface (GUI) is a front-end application supporting the Department of Veterans Affairs (VA) pharmacists by fulfilling the need for medical knowledge during patient care. Access to relevant medical knowledge can lead to increased quality of care, better efficiency, and improved health outcomes. It can also decrease the potential for errors and adverse events resulting in decreased cost and increased provider and patient satisfaction. Incorporating GUI capabilities into the processing of pharmacy medication orders is a way to minimize risks and enhance health care</w:t>
      </w:r>
      <w:r>
        <w:t>.</w:t>
      </w:r>
    </w:p>
    <w:p w14:paraId="52DE9528" w14:textId="5D5AA295" w:rsidR="008333A7" w:rsidRDefault="00492C68" w:rsidP="00225136">
      <w:pPr>
        <w:pStyle w:val="Heading2"/>
      </w:pPr>
      <w:bookmarkStart w:id="4" w:name="_Toc140563477"/>
      <w:r>
        <w:t>Purpose</w:t>
      </w:r>
      <w:bookmarkEnd w:id="4"/>
    </w:p>
    <w:p w14:paraId="5984E9DF" w14:textId="7DCB6B5F" w:rsidR="00492C68" w:rsidRDefault="001B171D" w:rsidP="002C171B">
      <w:pPr>
        <w:jc w:val="both"/>
      </w:pPr>
      <w:r>
        <w:t xml:space="preserve">AMPL </w:t>
      </w:r>
      <w:r w:rsidRPr="001B171D">
        <w:t xml:space="preserve">GUI is a </w:t>
      </w:r>
      <w:r w:rsidR="006F33C2">
        <w:t>Graphic User Interface</w:t>
      </w:r>
      <w:r w:rsidRPr="001B171D">
        <w:t xml:space="preserve"> application tailored to users of the Veterans Health Information Systems and Technology Architecture (VistA) Pharmacy packages. AMPL GUI provides pharmacists with a single point of access to patients’ medical data from all VA Medical Centers in a clearer and more user-friendly display. AMPL GUI is intended to advance VA’s ongoing efforts to employ robust electronic health records and improve the efficiency and safety of the medication order process</w:t>
      </w:r>
      <w:r>
        <w:t>.</w:t>
      </w:r>
    </w:p>
    <w:p w14:paraId="2773D2B4" w14:textId="3527D0C9" w:rsidR="001B171D" w:rsidRDefault="006B1C0C" w:rsidP="002C171B">
      <w:pPr>
        <w:jc w:val="both"/>
      </w:pPr>
      <w:r>
        <w:t xml:space="preserve">AMPL </w:t>
      </w:r>
      <w:r w:rsidRPr="006B1C0C">
        <w:t>GUI supports the current workflow as well as the development and incorporation of modern technology</w:t>
      </w:r>
      <w:r w:rsidR="00DB6F46">
        <w:t xml:space="preserve">, </w:t>
      </w:r>
      <w:r w:rsidR="00752FD6" w:rsidRPr="006B1C0C">
        <w:t>functionality,</w:t>
      </w:r>
      <w:r w:rsidRPr="006B1C0C">
        <w:t xml:space="preserve"> and techniques. It will allow users to make more informed decisions using clinical knowledge and patient-specific expandable information, intelligently filtered, sorted, organized, and presented within a single application as care is being delivered</w:t>
      </w:r>
      <w:r w:rsidR="00186E4D">
        <w:t>.</w:t>
      </w:r>
    </w:p>
    <w:p w14:paraId="77D49A31" w14:textId="517A649C" w:rsidR="00186E4D" w:rsidRDefault="00BB7D91" w:rsidP="002C171B">
      <w:pPr>
        <w:jc w:val="both"/>
      </w:pPr>
      <w:r>
        <w:t>AMPL GUI displays data from the following domains</w:t>
      </w:r>
      <w:r w:rsidR="00097572">
        <w:t xml:space="preserve"> as well as </w:t>
      </w:r>
      <w:r w:rsidR="00EE19FA">
        <w:t>the Pending Order Manager Display</w:t>
      </w:r>
      <w:r>
        <w:t>:</w:t>
      </w:r>
    </w:p>
    <w:p w14:paraId="4BD4BC7D" w14:textId="22F994CC" w:rsidR="00BB7D91" w:rsidRDefault="00BB7D91" w:rsidP="00F0666A">
      <w:pPr>
        <w:pStyle w:val="ListParagraph"/>
        <w:numPr>
          <w:ilvl w:val="0"/>
          <w:numId w:val="13"/>
        </w:numPr>
      </w:pPr>
      <w:r>
        <w:t>Allergies/ADRs</w:t>
      </w:r>
    </w:p>
    <w:p w14:paraId="0DF30765" w14:textId="44D78272" w:rsidR="00BB7D91" w:rsidRDefault="00BB7D91" w:rsidP="00F0666A">
      <w:pPr>
        <w:pStyle w:val="ListParagraph"/>
        <w:numPr>
          <w:ilvl w:val="0"/>
          <w:numId w:val="13"/>
        </w:numPr>
      </w:pPr>
      <w:r>
        <w:t>Appointments</w:t>
      </w:r>
    </w:p>
    <w:p w14:paraId="0F5CD4BC" w14:textId="7BE55F4D" w:rsidR="00BB7D91" w:rsidRDefault="00BB7D91" w:rsidP="00F0666A">
      <w:pPr>
        <w:pStyle w:val="ListParagraph"/>
        <w:numPr>
          <w:ilvl w:val="0"/>
          <w:numId w:val="13"/>
        </w:numPr>
      </w:pPr>
      <w:r>
        <w:t>Consults</w:t>
      </w:r>
    </w:p>
    <w:p w14:paraId="1701E5AE" w14:textId="1404A3DD" w:rsidR="00BB7D91" w:rsidRDefault="00BB7D91" w:rsidP="00F0666A">
      <w:pPr>
        <w:pStyle w:val="ListParagraph"/>
        <w:numPr>
          <w:ilvl w:val="0"/>
          <w:numId w:val="13"/>
        </w:numPr>
      </w:pPr>
      <w:r>
        <w:t>Demographics</w:t>
      </w:r>
    </w:p>
    <w:p w14:paraId="07856163" w14:textId="5D67C193" w:rsidR="00BB7D91" w:rsidRDefault="00BB7D91" w:rsidP="00F0666A">
      <w:pPr>
        <w:pStyle w:val="ListParagraph"/>
        <w:numPr>
          <w:ilvl w:val="0"/>
          <w:numId w:val="13"/>
        </w:numPr>
      </w:pPr>
      <w:r>
        <w:t>Immunizations</w:t>
      </w:r>
    </w:p>
    <w:p w14:paraId="180F092A" w14:textId="5F729D1F" w:rsidR="00BB7D91" w:rsidRDefault="00BB7D91" w:rsidP="00F0666A">
      <w:pPr>
        <w:pStyle w:val="ListParagraph"/>
        <w:numPr>
          <w:ilvl w:val="0"/>
          <w:numId w:val="13"/>
        </w:numPr>
      </w:pPr>
      <w:r>
        <w:t>Lab</w:t>
      </w:r>
    </w:p>
    <w:p w14:paraId="51E7F7A8" w14:textId="457930C2" w:rsidR="00BB7D91" w:rsidRDefault="00BB7D91" w:rsidP="00F0666A">
      <w:pPr>
        <w:pStyle w:val="ListParagraph"/>
        <w:numPr>
          <w:ilvl w:val="0"/>
          <w:numId w:val="13"/>
        </w:numPr>
      </w:pPr>
      <w:r>
        <w:t>Pharmacy</w:t>
      </w:r>
    </w:p>
    <w:p w14:paraId="066B472E" w14:textId="20328252" w:rsidR="00BB7D91" w:rsidRDefault="00BB7D91" w:rsidP="00F0666A">
      <w:pPr>
        <w:pStyle w:val="ListParagraph"/>
        <w:numPr>
          <w:ilvl w:val="0"/>
          <w:numId w:val="13"/>
        </w:numPr>
      </w:pPr>
      <w:r>
        <w:t>Problem List</w:t>
      </w:r>
    </w:p>
    <w:p w14:paraId="382A1F93" w14:textId="1A3BCE11" w:rsidR="00BB7D91" w:rsidRDefault="00BB7D91" w:rsidP="00F0666A">
      <w:pPr>
        <w:pStyle w:val="ListParagraph"/>
        <w:numPr>
          <w:ilvl w:val="0"/>
          <w:numId w:val="13"/>
        </w:numPr>
      </w:pPr>
      <w:r>
        <w:t>Progress Notes</w:t>
      </w:r>
    </w:p>
    <w:p w14:paraId="258D33E9" w14:textId="3D53DBE0" w:rsidR="00BB7D91" w:rsidRDefault="00BB7D91" w:rsidP="00F0666A">
      <w:pPr>
        <w:pStyle w:val="ListParagraph"/>
        <w:numPr>
          <w:ilvl w:val="0"/>
          <w:numId w:val="13"/>
        </w:numPr>
      </w:pPr>
      <w:r>
        <w:t>Vitals</w:t>
      </w:r>
    </w:p>
    <w:p w14:paraId="2CA1C387" w14:textId="09255B8C" w:rsidR="00225136" w:rsidRDefault="00311348" w:rsidP="00225136">
      <w:pPr>
        <w:pStyle w:val="Heading2"/>
      </w:pPr>
      <w:bookmarkStart w:id="5" w:name="_Toc140563478"/>
      <w:r>
        <w:t>Document Orientation</w:t>
      </w:r>
      <w:bookmarkEnd w:id="5"/>
    </w:p>
    <w:p w14:paraId="08A77B78" w14:textId="4229C8D5" w:rsidR="00311348" w:rsidRDefault="00EC14C3" w:rsidP="002C171B">
      <w:pPr>
        <w:jc w:val="both"/>
      </w:pPr>
      <w:r>
        <w:t xml:space="preserve">The </w:t>
      </w:r>
      <w:r w:rsidRPr="00EC14C3">
        <w:t xml:space="preserve">AMPL User Guide is formatted comparable to the </w:t>
      </w:r>
      <w:r w:rsidRPr="00EC14C3">
        <w:rPr>
          <w:i/>
          <w:iCs/>
        </w:rPr>
        <w:t>Computerized Patient Record System (CPRS) User Manual: GUI Version</w:t>
      </w:r>
      <w:r w:rsidRPr="00EC14C3">
        <w:t>.</w:t>
      </w:r>
    </w:p>
    <w:p w14:paraId="276943BB" w14:textId="14B08220" w:rsidR="000409C4" w:rsidRDefault="009C024F" w:rsidP="000409C4">
      <w:pPr>
        <w:pStyle w:val="Heading3"/>
      </w:pPr>
      <w:bookmarkStart w:id="6" w:name="_Toc140563479"/>
      <w:r>
        <w:t>Organization of the Guide</w:t>
      </w:r>
      <w:bookmarkEnd w:id="6"/>
    </w:p>
    <w:p w14:paraId="08F3104F" w14:textId="61DB1177" w:rsidR="000C6861" w:rsidRDefault="008C3B29" w:rsidP="002C171B">
      <w:pPr>
        <w:pStyle w:val="BodyText"/>
        <w:jc w:val="both"/>
      </w:pPr>
      <w:r>
        <w:t xml:space="preserve">This </w:t>
      </w:r>
      <w:r w:rsidRPr="00C60917">
        <w:t>guide is organized in the way users will initially access AMPL GUI. It is organized in a way to help the reader understand the basic layout of AMPL GUI and provide the reader with information about the specific tasks</w:t>
      </w:r>
      <w:r>
        <w:t xml:space="preserve"> that</w:t>
      </w:r>
      <w:r w:rsidRPr="00C60917">
        <w:t xml:space="preserve"> pharmacy staff need to perform. </w:t>
      </w:r>
      <w:r w:rsidRPr="00EC14C3">
        <w:t xml:space="preserve">The contents </w:t>
      </w:r>
      <w:r>
        <w:t>are</w:t>
      </w:r>
      <w:r w:rsidRPr="00EC14C3">
        <w:t xml:space="preserve"> organized as a functionality listing, starting with the features of the patient header</w:t>
      </w:r>
      <w:r>
        <w:t>,</w:t>
      </w:r>
      <w:r w:rsidRPr="00EC14C3">
        <w:t xml:space="preserve"> then going tab by tab through each set of clinical offering</w:t>
      </w:r>
      <w:r>
        <w:t>s</w:t>
      </w:r>
      <w:r w:rsidR="0046313F">
        <w:t>.</w:t>
      </w:r>
    </w:p>
    <w:p w14:paraId="0B59FEFB" w14:textId="7146EE84" w:rsidR="0046313F" w:rsidRDefault="00BE19E8" w:rsidP="00A077EB">
      <w:pPr>
        <w:pStyle w:val="Heading3"/>
      </w:pPr>
      <w:bookmarkStart w:id="7" w:name="_Toc140563480"/>
      <w:r>
        <w:lastRenderedPageBreak/>
        <w:t>Assumptions</w:t>
      </w:r>
      <w:bookmarkEnd w:id="7"/>
    </w:p>
    <w:p w14:paraId="10DC2472" w14:textId="3FA85179" w:rsidR="00BE19E8" w:rsidRDefault="003E0360" w:rsidP="002C171B">
      <w:pPr>
        <w:jc w:val="both"/>
      </w:pPr>
      <w:r w:rsidRPr="003E0360">
        <w:t>The user guide is written from the perspective of VA users, assuming the following</w:t>
      </w:r>
      <w:r>
        <w:t>:</w:t>
      </w:r>
    </w:p>
    <w:p w14:paraId="0C74B7D4" w14:textId="77777777" w:rsidR="00AC519F" w:rsidRDefault="00AC519F" w:rsidP="00AC519F">
      <w:pPr>
        <w:pStyle w:val="ListBullet"/>
        <w:numPr>
          <w:ilvl w:val="0"/>
          <w:numId w:val="14"/>
        </w:numPr>
        <w:jc w:val="both"/>
      </w:pPr>
      <w:r>
        <w:t>User can open, navigate, and use a web browser.</w:t>
      </w:r>
    </w:p>
    <w:p w14:paraId="74BCEDB8" w14:textId="77777777" w:rsidR="00AC519F" w:rsidRDefault="00AC519F" w:rsidP="00AC519F">
      <w:pPr>
        <w:pStyle w:val="ListBullet"/>
        <w:numPr>
          <w:ilvl w:val="0"/>
          <w:numId w:val="14"/>
        </w:numPr>
        <w:jc w:val="both"/>
      </w:pPr>
      <w:r>
        <w:t>User can use web-based applications, their menu options, and navigation</w:t>
      </w:r>
      <w:r w:rsidRPr="000F2BC9">
        <w:t xml:space="preserve"> </w:t>
      </w:r>
      <w:r>
        <w:t>tools.</w:t>
      </w:r>
      <w:bookmarkStart w:id="8" w:name="_Hlk60054090"/>
    </w:p>
    <w:p w14:paraId="797AD6F4" w14:textId="3B22E241" w:rsidR="0039767A" w:rsidRDefault="0039767A" w:rsidP="0039767A">
      <w:pPr>
        <w:pStyle w:val="ListBullet"/>
        <w:numPr>
          <w:ilvl w:val="0"/>
          <w:numId w:val="14"/>
        </w:numPr>
        <w:jc w:val="both"/>
      </w:pPr>
      <w:r w:rsidRPr="00E176E5">
        <w:t>User has completed any prerequisite training</w:t>
      </w:r>
      <w:r w:rsidR="00CC0C35">
        <w:t xml:space="preserve"> specific to the AMPL GUI application</w:t>
      </w:r>
      <w:r>
        <w:t>.</w:t>
      </w:r>
    </w:p>
    <w:p w14:paraId="0EF8A468" w14:textId="0DCE6983" w:rsidR="00AC519F" w:rsidRDefault="00AC519F" w:rsidP="00AC519F">
      <w:pPr>
        <w:pStyle w:val="ListBullet"/>
        <w:numPr>
          <w:ilvl w:val="0"/>
          <w:numId w:val="14"/>
        </w:numPr>
        <w:jc w:val="both"/>
      </w:pPr>
      <w:r w:rsidRPr="00C15AC3">
        <w:t>User has been provided access to the AMPL GUI application</w:t>
      </w:r>
      <w:r>
        <w:t>.</w:t>
      </w:r>
    </w:p>
    <w:p w14:paraId="73C7E74B" w14:textId="77777777" w:rsidR="00AC519F" w:rsidRDefault="00AC519F" w:rsidP="00AC519F">
      <w:pPr>
        <w:pStyle w:val="ListBullet"/>
        <w:numPr>
          <w:ilvl w:val="0"/>
          <w:numId w:val="14"/>
        </w:numPr>
        <w:jc w:val="both"/>
      </w:pPr>
      <w:r>
        <w:t>Pharmacy staff who have access to AMPL GUI will use their Personal Identity Verification (PIV) card to sign on. A URL will be given during implementation.</w:t>
      </w:r>
    </w:p>
    <w:bookmarkEnd w:id="8"/>
    <w:p w14:paraId="57012D51" w14:textId="77777777" w:rsidR="00AC519F" w:rsidRPr="001D2096" w:rsidRDefault="00AC519F" w:rsidP="00AC519F">
      <w:pPr>
        <w:pStyle w:val="ListBullet"/>
        <w:numPr>
          <w:ilvl w:val="0"/>
          <w:numId w:val="14"/>
        </w:numPr>
        <w:jc w:val="both"/>
      </w:pPr>
      <w:r>
        <w:t>The functionality of AMPL GUI will be used to support Veterans Health Administration (VHA) and/or Veterans Benefits Administration (VBA)</w:t>
      </w:r>
      <w:r>
        <w:rPr>
          <w:spacing w:val="-21"/>
        </w:rPr>
        <w:t xml:space="preserve"> </w:t>
      </w:r>
      <w:r>
        <w:t>workflows.</w:t>
      </w:r>
    </w:p>
    <w:p w14:paraId="6E6ACC76" w14:textId="0746C0CA" w:rsidR="00E176E5" w:rsidRDefault="00F50227" w:rsidP="00EE5774">
      <w:pPr>
        <w:pStyle w:val="Heading3"/>
      </w:pPr>
      <w:bookmarkStart w:id="9" w:name="_Toc140563481"/>
      <w:r>
        <w:t>Disclaimers</w:t>
      </w:r>
      <w:bookmarkEnd w:id="9"/>
    </w:p>
    <w:p w14:paraId="566F750B" w14:textId="587CF061" w:rsidR="00F50227" w:rsidRDefault="003C7241" w:rsidP="00F50227">
      <w:pPr>
        <w:pStyle w:val="Heading4"/>
      </w:pPr>
      <w:bookmarkStart w:id="10" w:name="_Toc140563482"/>
      <w:r>
        <w:t>Software Disclaimer</w:t>
      </w:r>
      <w:bookmarkEnd w:id="10"/>
    </w:p>
    <w:p w14:paraId="4C1CD684" w14:textId="1FCBC864" w:rsidR="003C7241" w:rsidRDefault="003D1854" w:rsidP="002C171B">
      <w:pPr>
        <w:pStyle w:val="BodyText"/>
        <w:jc w:val="both"/>
      </w:pPr>
      <w:r>
        <w:t xml:space="preserve">This </w:t>
      </w:r>
      <w:r w:rsidRPr="003D1854">
        <w:t>software was developed at the Department of Veterans Affairs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appreciate acknowledgement if the software is used. This software can be redistributed and/or modified freely if any derivative works bear some notice that they are derived from it, and any modified versions bear some notice that they have been modified</w:t>
      </w:r>
      <w:r>
        <w:t>.</w:t>
      </w:r>
    </w:p>
    <w:p w14:paraId="3288C3C0" w14:textId="12CBF645" w:rsidR="003D1854" w:rsidRDefault="00AF6556" w:rsidP="00AF6556">
      <w:pPr>
        <w:pStyle w:val="Heading4"/>
      </w:pPr>
      <w:bookmarkStart w:id="11" w:name="_Toc140563483"/>
      <w:r>
        <w:t>Documentation Disclaimer</w:t>
      </w:r>
      <w:bookmarkEnd w:id="11"/>
    </w:p>
    <w:p w14:paraId="67FFA295" w14:textId="28B71C31" w:rsidR="00CE3B16" w:rsidRDefault="00CE3B16" w:rsidP="002C171B">
      <w:pPr>
        <w:pStyle w:val="BodyText"/>
        <w:jc w:val="both"/>
      </w:pPr>
      <w:r>
        <w:t xml:space="preserve">The </w:t>
      </w:r>
      <w:r w:rsidRPr="00CE3B16">
        <w:t>appearance of external hyperlink references in this guide does not constitute endorsement by the VA of this website or the information, products, or services contained therein. The VA does not exercise any editorial control over the information you may find at these locations. Such links are provided and are consistent with the stated purpose of the VA</w:t>
      </w:r>
      <w:r>
        <w:t>.</w:t>
      </w:r>
    </w:p>
    <w:p w14:paraId="680D72C2" w14:textId="2B5E1F09" w:rsidR="00CF4098" w:rsidRDefault="006F4CA2" w:rsidP="00A4287C">
      <w:pPr>
        <w:pStyle w:val="Heading3"/>
      </w:pPr>
      <w:bookmarkStart w:id="12" w:name="_Toc140563484"/>
      <w:r>
        <w:t>Documentation Conventions</w:t>
      </w:r>
      <w:bookmarkEnd w:id="12"/>
    </w:p>
    <w:p w14:paraId="75434DB8" w14:textId="08226C5C" w:rsidR="006F4CA2" w:rsidRDefault="009C667C" w:rsidP="002C171B">
      <w:pPr>
        <w:pStyle w:val="BodyText"/>
        <w:jc w:val="both"/>
      </w:pPr>
      <w:r>
        <w:t xml:space="preserve">Various </w:t>
      </w:r>
      <w:r w:rsidRPr="009C667C">
        <w:t>symbols are used throughout the documentation to alert the reader to special information. The following shows the symbols being used and the description of each</w:t>
      </w:r>
      <w:r>
        <w:t>:</w:t>
      </w:r>
    </w:p>
    <w:p w14:paraId="328AC394" w14:textId="5254ECB8" w:rsidR="00CD040E" w:rsidRDefault="00980B1E" w:rsidP="002C171B">
      <w:pPr>
        <w:pStyle w:val="BodyText"/>
        <w:jc w:val="both"/>
      </w:pPr>
      <w:r>
        <w:rPr>
          <w:noProof/>
          <w:color w:val="auto"/>
        </w:rPr>
        <w:drawing>
          <wp:inline distT="0" distB="0" distL="0" distR="0" wp14:anchorId="1AFE9CEC" wp14:editId="265496CE">
            <wp:extent cx="389890" cy="323215"/>
            <wp:effectExtent l="0" t="0" r="0" b="635"/>
            <wp:docPr id="398022399" name="Picture 398022399"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9" name="Picture 398022399" descr="This image shows the Note icon which is a pe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CD040E" w:rsidRPr="00CD040E">
        <w:rPr>
          <w:color w:val="auto"/>
        </w:rPr>
        <w:t xml:space="preserve"> </w:t>
      </w:r>
      <w:r w:rsidR="001B3218" w:rsidRPr="001B3218">
        <w:t>The Information symbol indicated especially important or helpful information.</w:t>
      </w:r>
    </w:p>
    <w:p w14:paraId="65D59B94" w14:textId="77777777" w:rsidR="001B3218" w:rsidRPr="00CD040E" w:rsidRDefault="001B3218" w:rsidP="002C171B">
      <w:pPr>
        <w:pStyle w:val="BodyText"/>
        <w:jc w:val="both"/>
      </w:pPr>
    </w:p>
    <w:p w14:paraId="1CECCBB3" w14:textId="0CE5E2E6" w:rsidR="00A34FD0" w:rsidRDefault="00302F9B" w:rsidP="002C171B">
      <w:pPr>
        <w:pStyle w:val="BodyText"/>
        <w:jc w:val="both"/>
      </w:pPr>
      <w:r w:rsidRPr="00302F9B">
        <w:t>In addition, the AMPL GUI application uses several symbols. The following figures list these symbols and include a brief description of how it is used:</w:t>
      </w:r>
    </w:p>
    <w:p w14:paraId="394A5633" w14:textId="77777777" w:rsidR="007B7542" w:rsidRPr="007B7542" w:rsidRDefault="007B7542" w:rsidP="002C171B">
      <w:pPr>
        <w:pStyle w:val="BodyText"/>
        <w:jc w:val="both"/>
      </w:pPr>
      <w:r w:rsidRPr="007B7542">
        <w:rPr>
          <w:noProof/>
        </w:rPr>
        <w:drawing>
          <wp:inline distT="0" distB="0" distL="0" distR="0" wp14:anchorId="69DCB182" wp14:editId="5292B180">
            <wp:extent cx="219710" cy="207010"/>
            <wp:effectExtent l="0" t="0" r="8890" b="2540"/>
            <wp:docPr id="71" name="Picture 71" descr="A green arrow pointing up with a number one in top right corner. Icon designates that column is sorted in ascen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een arrow pointing up with a number one in top right corner. Icon designates that column is sorted in ascending order."/>
                    <pic:cNvPicPr/>
                  </pic:nvPicPr>
                  <pic:blipFill>
                    <a:blip r:embed="rId17">
                      <a:extLst>
                        <a:ext uri="{28A0092B-C50C-407E-A947-70E740481C1C}">
                          <a14:useLocalDpi xmlns:a14="http://schemas.microsoft.com/office/drawing/2010/main" val="0"/>
                        </a:ext>
                      </a:extLst>
                    </a:blip>
                    <a:stretch>
                      <a:fillRect/>
                    </a:stretch>
                  </pic:blipFill>
                  <pic:spPr>
                    <a:xfrm>
                      <a:off x="0" y="0"/>
                      <a:ext cx="219710" cy="207010"/>
                    </a:xfrm>
                    <a:prstGeom prst="rect">
                      <a:avLst/>
                    </a:prstGeom>
                  </pic:spPr>
                </pic:pic>
              </a:graphicData>
            </a:graphic>
          </wp:inline>
        </w:drawing>
      </w:r>
      <w:r w:rsidRPr="007B7542">
        <w:t>This icon designates that the column is sorted – Ascending (the number listed next to the arrow is showing the sort order for that column if more than one column is sorted).</w:t>
      </w:r>
    </w:p>
    <w:p w14:paraId="73D9C55B" w14:textId="77777777" w:rsidR="007B7542" w:rsidRPr="007B7542" w:rsidRDefault="007B7542" w:rsidP="002C171B">
      <w:pPr>
        <w:pStyle w:val="BodyText"/>
        <w:jc w:val="both"/>
      </w:pPr>
      <w:r w:rsidRPr="007B7542">
        <w:rPr>
          <w:noProof/>
        </w:rPr>
        <w:drawing>
          <wp:inline distT="0" distB="0" distL="0" distR="0" wp14:anchorId="60B05D34" wp14:editId="6046599E">
            <wp:extent cx="200025" cy="228600"/>
            <wp:effectExtent l="0" t="0" r="0" b="0"/>
            <wp:docPr id="398022381" name="Picture 398022381" descr="A green arrow pointing down with a number one in top right corner. This icon designates that the column is sorted in descending 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022381" name="Picture 398022381" descr="A green arrow pointing down with a number one in top right corner. This icon designates that the column is sorted in descending order."/>
                    <pic:cNvPicPr/>
                  </pic:nvPicPr>
                  <pic:blipFill>
                    <a:blip r:embed="rId18">
                      <a:extLst>
                        <a:ext uri="{28A0092B-C50C-407E-A947-70E740481C1C}">
                          <a14:useLocalDpi xmlns:a14="http://schemas.microsoft.com/office/drawing/2010/main" val="0"/>
                        </a:ext>
                      </a:extLst>
                    </a:blip>
                    <a:stretch>
                      <a:fillRect/>
                    </a:stretch>
                  </pic:blipFill>
                  <pic:spPr>
                    <a:xfrm>
                      <a:off x="0" y="0"/>
                      <a:ext cx="200025" cy="228600"/>
                    </a:xfrm>
                    <a:prstGeom prst="rect">
                      <a:avLst/>
                    </a:prstGeom>
                  </pic:spPr>
                </pic:pic>
              </a:graphicData>
            </a:graphic>
          </wp:inline>
        </w:drawing>
      </w:r>
      <w:r w:rsidRPr="007B7542">
        <w:t>This icon designates that the column is sorted – Descending (the number listed next to the arrow is showing the sort order for that column if more than one column is sorted).</w:t>
      </w:r>
    </w:p>
    <w:p w14:paraId="0475244E" w14:textId="77777777" w:rsidR="007B7542" w:rsidRPr="007B7542" w:rsidRDefault="007B7542" w:rsidP="002C171B">
      <w:pPr>
        <w:pStyle w:val="BodyText"/>
        <w:jc w:val="both"/>
      </w:pPr>
      <w:r w:rsidRPr="007B7542">
        <w:rPr>
          <w:noProof/>
        </w:rPr>
        <w:lastRenderedPageBreak/>
        <w:drawing>
          <wp:inline distT="0" distB="0" distL="0" distR="0" wp14:anchorId="091337B5" wp14:editId="414CC397">
            <wp:extent cx="336238" cy="295275"/>
            <wp:effectExtent l="0" t="0" r="6985" b="0"/>
            <wp:docPr id="15" name="Picture 15" descr="An eye with a slash. This icon is used to hide columns from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336238" cy="295275"/>
                    </a:xfrm>
                    <a:prstGeom prst="rect">
                      <a:avLst/>
                    </a:prstGeom>
                  </pic:spPr>
                </pic:pic>
              </a:graphicData>
            </a:graphic>
          </wp:inline>
        </w:drawing>
      </w:r>
      <w:r w:rsidRPr="007B7542">
        <w:t>This icon is used to indicate columns are hidden from view.</w:t>
      </w:r>
    </w:p>
    <w:p w14:paraId="1CFE7BB6" w14:textId="77777777" w:rsidR="007B7542" w:rsidRPr="007B7542" w:rsidRDefault="007B7542" w:rsidP="002C171B">
      <w:pPr>
        <w:pStyle w:val="BodyText"/>
        <w:jc w:val="both"/>
      </w:pPr>
      <w:r w:rsidRPr="007B7542">
        <w:rPr>
          <w:noProof/>
        </w:rPr>
        <w:drawing>
          <wp:inline distT="0" distB="0" distL="0" distR="0" wp14:anchorId="38F85178" wp14:editId="295A4BBA">
            <wp:extent cx="390525" cy="352959"/>
            <wp:effectExtent l="0" t="0" r="0" b="9525"/>
            <wp:docPr id="19" name="Picture 19" descr="A red timer symbol. This symbol indicates that there is at least one order for the clinic with a priority of STAT, ASAP, or a schedule of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390525" cy="352959"/>
                    </a:xfrm>
                    <a:prstGeom prst="rect">
                      <a:avLst/>
                    </a:prstGeom>
                  </pic:spPr>
                </pic:pic>
              </a:graphicData>
            </a:graphic>
          </wp:inline>
        </w:drawing>
      </w:r>
      <w:r w:rsidRPr="007B7542">
        <w:t>This symbol, located next to a clinic record, indicates that there is at least one order for that clinic with a priority of STAT, ASAP, or a schedule of NOW.</w:t>
      </w:r>
    </w:p>
    <w:p w14:paraId="57DE4C6E" w14:textId="0B5D2437" w:rsidR="00574D67" w:rsidRPr="00574D67" w:rsidRDefault="00574D67" w:rsidP="00695373">
      <w:pPr>
        <w:pStyle w:val="BodyText"/>
        <w:ind w:left="720" w:hanging="720"/>
        <w:jc w:val="both"/>
      </w:pPr>
      <w:r w:rsidRPr="00574D67">
        <w:rPr>
          <w:noProof/>
        </w:rPr>
        <w:drawing>
          <wp:inline distT="0" distB="0" distL="0" distR="0" wp14:anchorId="615B8454" wp14:editId="20522A77">
            <wp:extent cx="398797" cy="409575"/>
            <wp:effectExtent l="0" t="0" r="1270" b="0"/>
            <wp:docPr id="20" name="Picture 20" descr="Patient Context indicator icon. A icon with patients inside a rounde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398797" cy="409575"/>
                    </a:xfrm>
                    <a:prstGeom prst="rect">
                      <a:avLst/>
                    </a:prstGeom>
                  </pic:spPr>
                </pic:pic>
              </a:graphicData>
            </a:graphic>
          </wp:inline>
        </w:drawing>
      </w:r>
      <w:r w:rsidRPr="00574D67">
        <w:t xml:space="preserve"> Patient Context Indicator</w:t>
      </w:r>
      <w:r w:rsidR="000D6E24">
        <w:t xml:space="preserve"> </w:t>
      </w:r>
      <w:r w:rsidR="00617123">
        <w:t>–</w:t>
      </w:r>
      <w:r w:rsidR="000D6E24">
        <w:t xml:space="preserve"> </w:t>
      </w:r>
      <w:r w:rsidR="00617123">
        <w:t xml:space="preserve">Indicates </w:t>
      </w:r>
      <w:r w:rsidR="0017095F">
        <w:t xml:space="preserve">whether CCOW is synchronizing </w:t>
      </w:r>
      <w:r w:rsidR="00695373">
        <w:t>patients with other GUIs</w:t>
      </w:r>
    </w:p>
    <w:p w14:paraId="0626FAB9" w14:textId="3EA3921F" w:rsidR="00574D67" w:rsidRPr="00574D67" w:rsidRDefault="00574D67" w:rsidP="002C171B">
      <w:pPr>
        <w:pStyle w:val="BodyText"/>
        <w:jc w:val="both"/>
      </w:pPr>
      <w:r w:rsidRPr="00574D67">
        <w:rPr>
          <w:noProof/>
        </w:rPr>
        <w:drawing>
          <wp:inline distT="0" distB="0" distL="0" distR="0" wp14:anchorId="3B5FF987" wp14:editId="6BF4816A">
            <wp:extent cx="609600" cy="504825"/>
            <wp:effectExtent l="0" t="0" r="0" b="9525"/>
            <wp:docPr id="21" name="Picture 21" descr="VistA button. An icon with VistA in a rounde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609600" cy="504825"/>
                    </a:xfrm>
                    <a:prstGeom prst="rect">
                      <a:avLst/>
                    </a:prstGeom>
                  </pic:spPr>
                </pic:pic>
              </a:graphicData>
            </a:graphic>
          </wp:inline>
        </w:drawing>
      </w:r>
      <w:r w:rsidRPr="00574D67">
        <w:t xml:space="preserve"> VistA button</w:t>
      </w:r>
      <w:r w:rsidR="00695373">
        <w:t xml:space="preserve"> - </w:t>
      </w:r>
      <w:r w:rsidR="008B7E2F">
        <w:rPr>
          <w:rStyle w:val="normaltextrun"/>
          <w:color w:val="000000"/>
          <w:shd w:val="clear" w:color="auto" w:fill="FFFFFF"/>
        </w:rPr>
        <w:t xml:space="preserve">Allows the user to choose the last patient accessed in VistA </w:t>
      </w:r>
      <w:r w:rsidR="008B7E2F">
        <w:rPr>
          <w:rStyle w:val="advancedproofingissue"/>
          <w:color w:val="000000"/>
          <w:shd w:val="clear" w:color="auto" w:fill="FFFFFF"/>
        </w:rPr>
        <w:t>similar to</w:t>
      </w:r>
      <w:r w:rsidR="008B7E2F">
        <w:rPr>
          <w:rStyle w:val="normaltextrun"/>
          <w:color w:val="000000"/>
          <w:shd w:val="clear" w:color="auto" w:fill="FFFFFF"/>
        </w:rPr>
        <w:t xml:space="preserve"> ‘Spacebar Return’ </w:t>
      </w:r>
      <w:proofErr w:type="gramStart"/>
      <w:r w:rsidR="008B7E2F">
        <w:rPr>
          <w:rStyle w:val="normaltextrun"/>
          <w:color w:val="000000"/>
          <w:shd w:val="clear" w:color="auto" w:fill="FFFFFF"/>
        </w:rPr>
        <w:t>functionality</w:t>
      </w:r>
      <w:proofErr w:type="gramEnd"/>
      <w:r w:rsidR="008B7E2F">
        <w:rPr>
          <w:rStyle w:val="eop"/>
          <w:color w:val="000000"/>
          <w:shd w:val="clear" w:color="auto" w:fill="FFFFFF"/>
        </w:rPr>
        <w:t> </w:t>
      </w:r>
    </w:p>
    <w:p w14:paraId="206D3339" w14:textId="77777777" w:rsidR="00574D67" w:rsidRPr="00574D67" w:rsidRDefault="00574D67" w:rsidP="002C171B">
      <w:pPr>
        <w:pStyle w:val="BodyText"/>
        <w:jc w:val="both"/>
      </w:pPr>
      <w:r w:rsidRPr="00574D67">
        <w:rPr>
          <w:noProof/>
        </w:rPr>
        <w:drawing>
          <wp:inline distT="0" distB="0" distL="0" distR="0" wp14:anchorId="1E15A364" wp14:editId="3F29EBC0">
            <wp:extent cx="291938" cy="375285"/>
            <wp:effectExtent l="0" t="0" r="0" b="5715"/>
            <wp:docPr id="22" name="Picture 22" descr="Refresh icon. An icon with two arrows moving in clockwise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rotWithShape="1">
                    <a:blip r:embed="rId23">
                      <a:extLst>
                        <a:ext uri="{28A0092B-C50C-407E-A947-70E740481C1C}">
                          <a14:useLocalDpi xmlns:a14="http://schemas.microsoft.com/office/drawing/2010/main" val="0"/>
                        </a:ext>
                      </a:extLst>
                    </a:blip>
                    <a:srcRect l="12067" r="7028"/>
                    <a:stretch/>
                  </pic:blipFill>
                  <pic:spPr bwMode="auto">
                    <a:xfrm>
                      <a:off x="0" y="0"/>
                      <a:ext cx="292828" cy="376429"/>
                    </a:xfrm>
                    <a:prstGeom prst="rect">
                      <a:avLst/>
                    </a:prstGeom>
                    <a:ln>
                      <a:noFill/>
                    </a:ln>
                    <a:extLst>
                      <a:ext uri="{53640926-AAD7-44D8-BBD7-CCE9431645EC}">
                        <a14:shadowObscured xmlns:a14="http://schemas.microsoft.com/office/drawing/2010/main"/>
                      </a:ext>
                    </a:extLst>
                  </pic:spPr>
                </pic:pic>
              </a:graphicData>
            </a:graphic>
          </wp:inline>
        </w:drawing>
      </w:r>
      <w:r w:rsidRPr="00574D67">
        <w:t xml:space="preserve"> Refresh icon</w:t>
      </w:r>
    </w:p>
    <w:p w14:paraId="1852C509" w14:textId="77777777" w:rsidR="00574D67" w:rsidRPr="00574D67" w:rsidRDefault="00574D67" w:rsidP="002C171B">
      <w:pPr>
        <w:pStyle w:val="BodyText"/>
        <w:jc w:val="both"/>
      </w:pPr>
      <w:r w:rsidRPr="00574D67">
        <w:rPr>
          <w:noProof/>
        </w:rPr>
        <w:drawing>
          <wp:inline distT="0" distB="0" distL="0" distR="0" wp14:anchorId="4645F5F9" wp14:editId="04FA2767">
            <wp:extent cx="274321" cy="345440"/>
            <wp:effectExtent l="0" t="0" r="0" b="0"/>
            <wp:docPr id="23" name="Picture 23" descr="Reset icon, a circle arrow showing counter-clock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set icon, a circle arrow showing counter-clockwise"/>
                    <pic:cNvPicPr/>
                  </pic:nvPicPr>
                  <pic:blipFill rotWithShape="1">
                    <a:blip r:embed="rId24">
                      <a:extLst>
                        <a:ext uri="{28A0092B-C50C-407E-A947-70E740481C1C}">
                          <a14:useLocalDpi xmlns:a14="http://schemas.microsoft.com/office/drawing/2010/main" val="0"/>
                        </a:ext>
                      </a:extLst>
                    </a:blip>
                    <a:srcRect l="9833" r="7579"/>
                    <a:stretch/>
                  </pic:blipFill>
                  <pic:spPr bwMode="auto">
                    <a:xfrm>
                      <a:off x="0" y="0"/>
                      <a:ext cx="275330" cy="346710"/>
                    </a:xfrm>
                    <a:prstGeom prst="rect">
                      <a:avLst/>
                    </a:prstGeom>
                    <a:ln>
                      <a:noFill/>
                    </a:ln>
                    <a:extLst>
                      <a:ext uri="{53640926-AAD7-44D8-BBD7-CCE9431645EC}">
                        <a14:shadowObscured xmlns:a14="http://schemas.microsoft.com/office/drawing/2010/main"/>
                      </a:ext>
                    </a:extLst>
                  </pic:spPr>
                </pic:pic>
              </a:graphicData>
            </a:graphic>
          </wp:inline>
        </w:drawing>
      </w:r>
      <w:r w:rsidRPr="00574D67">
        <w:t xml:space="preserve"> Reset icon</w:t>
      </w:r>
    </w:p>
    <w:p w14:paraId="3A5DAE01" w14:textId="77777777" w:rsidR="00574D67" w:rsidRPr="00574D67" w:rsidRDefault="00574D67" w:rsidP="002C171B">
      <w:pPr>
        <w:pStyle w:val="BodyText"/>
        <w:jc w:val="both"/>
      </w:pPr>
      <w:r w:rsidRPr="00574D67">
        <w:rPr>
          <w:noProof/>
        </w:rPr>
        <w:drawing>
          <wp:inline distT="0" distB="0" distL="0" distR="0" wp14:anchorId="0BC65B02" wp14:editId="539E253B">
            <wp:extent cx="284904" cy="233103"/>
            <wp:effectExtent l="0" t="0" r="1270" b="0"/>
            <wp:docPr id="24" name="Picture 24" descr="Filter Icon - A solid black upside down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lter Icon - A solid black upside down funne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904" cy="233103"/>
                    </a:xfrm>
                    <a:prstGeom prst="rect">
                      <a:avLst/>
                    </a:prstGeom>
                  </pic:spPr>
                </pic:pic>
              </a:graphicData>
            </a:graphic>
          </wp:inline>
        </w:drawing>
      </w:r>
      <w:r w:rsidRPr="00574D67">
        <w:t xml:space="preserve"> Filter icon</w:t>
      </w:r>
    </w:p>
    <w:p w14:paraId="36E93DFF" w14:textId="77777777" w:rsidR="00574D67" w:rsidRPr="00574D67" w:rsidRDefault="00574D67" w:rsidP="002C171B">
      <w:pPr>
        <w:pStyle w:val="BodyText"/>
        <w:jc w:val="both"/>
      </w:pPr>
      <w:r w:rsidRPr="00574D67">
        <w:rPr>
          <w:noProof/>
        </w:rPr>
        <w:drawing>
          <wp:inline distT="0" distB="0" distL="0" distR="0" wp14:anchorId="7507298A" wp14:editId="2ED17C8F">
            <wp:extent cx="257211" cy="257211"/>
            <wp:effectExtent l="0" t="0" r="9525" b="9525"/>
            <wp:docPr id="25" name="Picture 25" descr="Medication List tab that indicates Remote Orders. An R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6">
                      <a:extLst>
                        <a:ext uri="{28A0092B-C50C-407E-A947-70E740481C1C}">
                          <a14:useLocalDpi xmlns:a14="http://schemas.microsoft.com/office/drawing/2010/main" val="0"/>
                        </a:ext>
                      </a:extLst>
                    </a:blip>
                    <a:stretch>
                      <a:fillRect/>
                    </a:stretch>
                  </pic:blipFill>
                  <pic:spPr>
                    <a:xfrm>
                      <a:off x="0" y="0"/>
                      <a:ext cx="257211" cy="257211"/>
                    </a:xfrm>
                    <a:prstGeom prst="rect">
                      <a:avLst/>
                    </a:prstGeom>
                  </pic:spPr>
                </pic:pic>
              </a:graphicData>
            </a:graphic>
          </wp:inline>
        </w:drawing>
      </w:r>
      <w:r w:rsidRPr="00574D67">
        <w:t xml:space="preserve"> Medication List tab – Indicates Remote Orders</w:t>
      </w:r>
    </w:p>
    <w:p w14:paraId="2CFC2D1D" w14:textId="77777777" w:rsidR="00574D67" w:rsidRDefault="00574D67" w:rsidP="002C171B">
      <w:pPr>
        <w:pStyle w:val="BodyText"/>
        <w:jc w:val="both"/>
      </w:pPr>
      <w:r w:rsidRPr="00574D67">
        <w:rPr>
          <w:noProof/>
        </w:rPr>
        <w:drawing>
          <wp:inline distT="0" distB="0" distL="0" distR="0" wp14:anchorId="35A4434E" wp14:editId="79B6DA81">
            <wp:extent cx="342900" cy="304800"/>
            <wp:effectExtent l="0" t="0" r="0" b="0"/>
            <wp:docPr id="30" name="Picture 30" descr="Patient Lookup Icon - A blue square with three people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tient Lookup Icon - A blue square with three people inside 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574D67">
        <w:t xml:space="preserve"> Patient Lookup icon</w:t>
      </w:r>
    </w:p>
    <w:p w14:paraId="0EE243A7" w14:textId="77777777" w:rsidR="00CD7AAB" w:rsidRPr="00CD7AAB" w:rsidRDefault="00CD7AAB" w:rsidP="002C171B">
      <w:pPr>
        <w:pStyle w:val="BodyText"/>
        <w:jc w:val="both"/>
      </w:pPr>
      <w:r w:rsidRPr="00CD7AAB">
        <w:rPr>
          <w:noProof/>
        </w:rPr>
        <w:drawing>
          <wp:inline distT="0" distB="0" distL="0" distR="0" wp14:anchorId="74558720" wp14:editId="102DDC27">
            <wp:extent cx="228600" cy="228600"/>
            <wp:effectExtent l="0" t="0" r="0" b="0"/>
            <wp:docPr id="467398171" name="Picture 467398171" descr="Add Icon - A blue circle with an addition sign in the mid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398171" name="Picture 467398171" descr="Add Icon - A blue circle with an addition sign in the middle"/>
                    <pic:cNvPicPr/>
                  </pic:nvPicPr>
                  <pic:blipFill>
                    <a:blip r:embed="rId2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CD7AAB">
        <w:t xml:space="preserve"> Add icon</w:t>
      </w:r>
    </w:p>
    <w:p w14:paraId="194A1C29" w14:textId="77777777" w:rsidR="00CD7AAB" w:rsidRPr="00CD7AAB" w:rsidRDefault="00CD7AAB" w:rsidP="002C171B">
      <w:pPr>
        <w:pStyle w:val="BodyText"/>
        <w:jc w:val="both"/>
      </w:pPr>
      <w:r w:rsidRPr="00CD7AAB">
        <w:rPr>
          <w:noProof/>
        </w:rPr>
        <w:drawing>
          <wp:inline distT="0" distB="0" distL="0" distR="0" wp14:anchorId="4A636BA8" wp14:editId="6325DB4E">
            <wp:extent cx="314325" cy="228600"/>
            <wp:effectExtent l="0" t="0" r="0" b="0"/>
            <wp:docPr id="536994209" name="Picture 536994209" descr="More button which displays expanded view of Medication Orders - white rectangle with blue border and blue font inside &quot;Mor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994209" name="Picture 536994209" descr="More button which displays expanded view of Medication Orders - white rectangle with blue border and blue font inside &quot;More&quot;"/>
                    <pic:cNvPicPr/>
                  </pic:nvPicPr>
                  <pic:blipFill>
                    <a:blip r:embed="rId29">
                      <a:extLst>
                        <a:ext uri="{28A0092B-C50C-407E-A947-70E740481C1C}">
                          <a14:useLocalDpi xmlns:a14="http://schemas.microsoft.com/office/drawing/2010/main" val="0"/>
                        </a:ext>
                      </a:extLst>
                    </a:blip>
                    <a:stretch>
                      <a:fillRect/>
                    </a:stretch>
                  </pic:blipFill>
                  <pic:spPr>
                    <a:xfrm>
                      <a:off x="0" y="0"/>
                      <a:ext cx="314325" cy="228600"/>
                    </a:xfrm>
                    <a:prstGeom prst="rect">
                      <a:avLst/>
                    </a:prstGeom>
                  </pic:spPr>
                </pic:pic>
              </a:graphicData>
            </a:graphic>
          </wp:inline>
        </w:drawing>
      </w:r>
      <w:r w:rsidRPr="00CD7AAB">
        <w:t xml:space="preserve"> More button – Displays Expanded view of Medication Orders</w:t>
      </w:r>
    </w:p>
    <w:p w14:paraId="4B27171A" w14:textId="77777777" w:rsidR="00CD7AAB" w:rsidRDefault="00CD7AAB" w:rsidP="002C171B">
      <w:pPr>
        <w:pStyle w:val="BodyText"/>
        <w:jc w:val="both"/>
      </w:pPr>
      <w:r w:rsidRPr="00CD7AAB">
        <w:rPr>
          <w:noProof/>
        </w:rPr>
        <w:drawing>
          <wp:inline distT="0" distB="0" distL="0" distR="0" wp14:anchorId="3E5B1FEB" wp14:editId="461AE6F1">
            <wp:extent cx="228152" cy="242411"/>
            <wp:effectExtent l="0" t="0" r="635" b="5715"/>
            <wp:docPr id="79" name="Picture 79" descr="Table Icon. Gre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 Icon. Grey table"/>
                    <pic:cNvPicPr/>
                  </pic:nvPicPr>
                  <pic:blipFill>
                    <a:blip r:embed="rId30">
                      <a:extLst>
                        <a:ext uri="{28A0092B-C50C-407E-A947-70E740481C1C}">
                          <a14:useLocalDpi xmlns:a14="http://schemas.microsoft.com/office/drawing/2010/main" val="0"/>
                        </a:ext>
                      </a:extLst>
                    </a:blip>
                    <a:stretch>
                      <a:fillRect/>
                    </a:stretch>
                  </pic:blipFill>
                  <pic:spPr>
                    <a:xfrm>
                      <a:off x="0" y="0"/>
                      <a:ext cx="228152" cy="242411"/>
                    </a:xfrm>
                    <a:prstGeom prst="rect">
                      <a:avLst/>
                    </a:prstGeom>
                  </pic:spPr>
                </pic:pic>
              </a:graphicData>
            </a:graphic>
          </wp:inline>
        </w:drawing>
      </w:r>
      <w:r w:rsidRPr="00CD7AAB">
        <w:t xml:space="preserve"> Table icon</w:t>
      </w:r>
    </w:p>
    <w:p w14:paraId="01FED664" w14:textId="3BA98633" w:rsidR="001B3218" w:rsidRPr="00CD7AAB" w:rsidRDefault="001B3218" w:rsidP="002C171B">
      <w:pPr>
        <w:pStyle w:val="BodyText"/>
        <w:jc w:val="both"/>
      </w:pPr>
      <w:r>
        <w:rPr>
          <w:noProof/>
        </w:rPr>
        <w:drawing>
          <wp:inline distT="0" distB="0" distL="0" distR="0" wp14:anchorId="719B4EBD" wp14:editId="6E288FFC">
            <wp:extent cx="316865" cy="304800"/>
            <wp:effectExtent l="0" t="0" r="6985" b="0"/>
            <wp:docPr id="314932480" name="Picture 314932480" descr="Caution/Warning symbol is a red triangle with a &quot;!&quot;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ution/Warning symbol is a red triangle with a &quot;!&quot; inside 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65" cy="304800"/>
                    </a:xfrm>
                    <a:prstGeom prst="rect">
                      <a:avLst/>
                    </a:prstGeom>
                    <a:noFill/>
                  </pic:spPr>
                </pic:pic>
              </a:graphicData>
            </a:graphic>
          </wp:inline>
        </w:drawing>
      </w:r>
      <w:r w:rsidR="00322E37" w:rsidRPr="00322E37">
        <w:t xml:space="preserve"> The Caution/Warning symbol indicates that data within a tab may be incomplete. The information may be updated by refreshing the patient.</w:t>
      </w:r>
    </w:p>
    <w:p w14:paraId="35AE21DA" w14:textId="2A71A543" w:rsidR="00CD7AAB" w:rsidRDefault="00CD7AAB" w:rsidP="002C171B">
      <w:pPr>
        <w:pStyle w:val="BodyText"/>
        <w:jc w:val="both"/>
      </w:pPr>
      <w:r w:rsidRPr="00CD7AAB">
        <w:rPr>
          <w:noProof/>
        </w:rPr>
        <w:drawing>
          <wp:inline distT="0" distB="0" distL="0" distR="0" wp14:anchorId="7B45C45D" wp14:editId="3E8B13BA">
            <wp:extent cx="274260" cy="246380"/>
            <wp:effectExtent l="0" t="0" r="0" b="1270"/>
            <wp:docPr id="7" name="Picture 7" descr="Error Icon. &quot;!&quot; inside a red triangle inside a pink box. Indicated something has been entered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rror Icon. &quot;!&quot; inside a red triangle inside a pink box. Indicated something has been entered in error."/>
                    <pic:cNvPicPr>
                      <a:picLocks noChangeAspect="1" noChangeArrowheads="1"/>
                    </pic:cNvPicPr>
                  </pic:nvPicPr>
                  <pic:blipFill rotWithShape="1">
                    <a:blip r:embed="rId32">
                      <a:extLst>
                        <a:ext uri="{28A0092B-C50C-407E-A947-70E740481C1C}">
                          <a14:useLocalDpi xmlns:a14="http://schemas.microsoft.com/office/drawing/2010/main" val="0"/>
                        </a:ext>
                      </a:extLst>
                    </a:blip>
                    <a:srcRect l="32977" t="10826" r="-12066" b="20509"/>
                    <a:stretch/>
                  </pic:blipFill>
                  <pic:spPr bwMode="auto">
                    <a:xfrm>
                      <a:off x="0" y="0"/>
                      <a:ext cx="274713" cy="246787"/>
                    </a:xfrm>
                    <a:prstGeom prst="rect">
                      <a:avLst/>
                    </a:prstGeom>
                    <a:noFill/>
                    <a:ln>
                      <a:noFill/>
                    </a:ln>
                    <a:extLst>
                      <a:ext uri="{53640926-AAD7-44D8-BBD7-CCE9431645EC}">
                        <a14:shadowObscured xmlns:a14="http://schemas.microsoft.com/office/drawing/2010/main"/>
                      </a:ext>
                    </a:extLst>
                  </pic:spPr>
                </pic:pic>
              </a:graphicData>
            </a:graphic>
          </wp:inline>
        </w:drawing>
      </w:r>
      <w:r w:rsidRPr="00CD7AAB">
        <w:t xml:space="preserve"> </w:t>
      </w:r>
      <w:r w:rsidR="00A337D6" w:rsidRPr="00A337D6">
        <w:t>Entered in Error NOTE: Notice the difference between these two icons, the Entered in Error icon has a pink background.</w:t>
      </w:r>
    </w:p>
    <w:p w14:paraId="04B08B4A" w14:textId="77777777" w:rsidR="00555DBE" w:rsidRPr="00555DBE" w:rsidRDefault="00555DBE" w:rsidP="002C171B">
      <w:pPr>
        <w:pStyle w:val="BodyText"/>
        <w:jc w:val="both"/>
        <w:rPr>
          <w:b/>
        </w:rPr>
      </w:pPr>
      <w:r w:rsidRPr="00555DBE">
        <w:rPr>
          <w:b/>
        </w:rPr>
        <w:t>Other Important Notes:</w:t>
      </w:r>
    </w:p>
    <w:p w14:paraId="28D0A402" w14:textId="77777777" w:rsidR="00121AB2" w:rsidRPr="00121AB2" w:rsidRDefault="00121AB2" w:rsidP="002C171B">
      <w:pPr>
        <w:pStyle w:val="ListParagraph"/>
        <w:numPr>
          <w:ilvl w:val="0"/>
          <w:numId w:val="16"/>
        </w:numPr>
        <w:jc w:val="both"/>
        <w:rPr>
          <w:szCs w:val="20"/>
        </w:rPr>
      </w:pPr>
      <w:r w:rsidRPr="00121AB2">
        <w:rPr>
          <w:szCs w:val="20"/>
        </w:rPr>
        <w:t>For all instances where time is displayed, the time will reflect the time zone of where the item was entered and not update to the user’s time zone.</w:t>
      </w:r>
    </w:p>
    <w:p w14:paraId="00BC55A4" w14:textId="77777777" w:rsidR="005C09A1" w:rsidRPr="005C09A1" w:rsidRDefault="005C09A1" w:rsidP="005C09A1">
      <w:pPr>
        <w:pStyle w:val="ListParagraph"/>
        <w:numPr>
          <w:ilvl w:val="0"/>
          <w:numId w:val="16"/>
        </w:numPr>
        <w:jc w:val="both"/>
        <w:rPr>
          <w:szCs w:val="20"/>
        </w:rPr>
      </w:pPr>
      <w:r w:rsidRPr="005C09A1">
        <w:rPr>
          <w:szCs w:val="20"/>
        </w:rPr>
        <w:t xml:space="preserve">Some data fields in VistA, along with certain data changes done through </w:t>
      </w:r>
      <w:proofErr w:type="spellStart"/>
      <w:r w:rsidRPr="005C09A1">
        <w:rPr>
          <w:szCs w:val="20"/>
        </w:rPr>
        <w:t>FileMan</w:t>
      </w:r>
      <w:proofErr w:type="spellEnd"/>
      <w:r w:rsidRPr="005C09A1">
        <w:rPr>
          <w:szCs w:val="20"/>
        </w:rPr>
        <w:t xml:space="preserve"> will NOT trigger an update to AMPL GUI. See the list below for specific data trigger issues. More details are provided in Section 2.2 Data Flows.</w:t>
      </w:r>
    </w:p>
    <w:p w14:paraId="6E324A6E" w14:textId="77777777" w:rsidR="004E2D9E" w:rsidRPr="004E2D9E" w:rsidRDefault="004E2D9E" w:rsidP="002C171B">
      <w:pPr>
        <w:pStyle w:val="ListParagraph"/>
        <w:numPr>
          <w:ilvl w:val="1"/>
          <w:numId w:val="16"/>
        </w:numPr>
        <w:jc w:val="both"/>
        <w:rPr>
          <w:szCs w:val="20"/>
        </w:rPr>
      </w:pPr>
      <w:r w:rsidRPr="004E2D9E">
        <w:rPr>
          <w:szCs w:val="20"/>
        </w:rPr>
        <w:t xml:space="preserve">Date of Birth </w:t>
      </w:r>
    </w:p>
    <w:p w14:paraId="43BDE501" w14:textId="6A67B927" w:rsidR="008F384B" w:rsidRDefault="00F0666A" w:rsidP="002C171B">
      <w:pPr>
        <w:pStyle w:val="ListParagraph"/>
        <w:numPr>
          <w:ilvl w:val="1"/>
          <w:numId w:val="16"/>
        </w:numPr>
        <w:jc w:val="both"/>
        <w:rPr>
          <w:szCs w:val="20"/>
        </w:rPr>
      </w:pPr>
      <w:r w:rsidRPr="00F0666A">
        <w:rPr>
          <w:szCs w:val="20"/>
        </w:rPr>
        <w:lastRenderedPageBreak/>
        <w:t xml:space="preserve">Temporary Mailing Information Phone Numbers </w:t>
      </w:r>
    </w:p>
    <w:p w14:paraId="4D67F2B0" w14:textId="1D4EE142" w:rsidR="00A631ED" w:rsidRDefault="00A631ED" w:rsidP="002C171B">
      <w:pPr>
        <w:pStyle w:val="ListParagraph"/>
        <w:numPr>
          <w:ilvl w:val="1"/>
          <w:numId w:val="16"/>
        </w:numPr>
        <w:jc w:val="both"/>
        <w:rPr>
          <w:szCs w:val="20"/>
        </w:rPr>
      </w:pPr>
      <w:r>
        <w:rPr>
          <w:szCs w:val="20"/>
        </w:rPr>
        <w:t>Emergency Contact Info Relationship</w:t>
      </w:r>
    </w:p>
    <w:p w14:paraId="6C3007A5" w14:textId="3D472352" w:rsidR="00A631ED" w:rsidRDefault="00A631ED" w:rsidP="002C171B">
      <w:pPr>
        <w:pStyle w:val="ListParagraph"/>
        <w:numPr>
          <w:ilvl w:val="1"/>
          <w:numId w:val="16"/>
        </w:numPr>
        <w:jc w:val="both"/>
        <w:rPr>
          <w:szCs w:val="20"/>
        </w:rPr>
      </w:pPr>
      <w:r>
        <w:rPr>
          <w:szCs w:val="20"/>
        </w:rPr>
        <w:t>Emergency Contact Info Phone Numbers</w:t>
      </w:r>
    </w:p>
    <w:p w14:paraId="6CCE284C" w14:textId="1342D863" w:rsidR="00A631ED" w:rsidRDefault="00A631ED" w:rsidP="002C171B">
      <w:pPr>
        <w:pStyle w:val="ListParagraph"/>
        <w:numPr>
          <w:ilvl w:val="1"/>
          <w:numId w:val="16"/>
        </w:numPr>
        <w:jc w:val="both"/>
        <w:rPr>
          <w:szCs w:val="20"/>
        </w:rPr>
      </w:pPr>
      <w:r>
        <w:rPr>
          <w:szCs w:val="20"/>
        </w:rPr>
        <w:t>POW War Field</w:t>
      </w:r>
    </w:p>
    <w:p w14:paraId="2F75DA8A" w14:textId="7D52160C" w:rsidR="00A631ED" w:rsidRDefault="001B7AF8" w:rsidP="002C171B">
      <w:pPr>
        <w:pStyle w:val="ListParagraph"/>
        <w:numPr>
          <w:ilvl w:val="1"/>
          <w:numId w:val="16"/>
        </w:numPr>
        <w:jc w:val="both"/>
        <w:rPr>
          <w:szCs w:val="20"/>
        </w:rPr>
      </w:pPr>
      <w:r>
        <w:rPr>
          <w:szCs w:val="20"/>
        </w:rPr>
        <w:t>Combat from Date</w:t>
      </w:r>
    </w:p>
    <w:p w14:paraId="0A175819" w14:textId="1706FBD5" w:rsidR="001B7AF8" w:rsidRDefault="001B7AF8" w:rsidP="002C171B">
      <w:pPr>
        <w:pStyle w:val="ListParagraph"/>
        <w:numPr>
          <w:ilvl w:val="1"/>
          <w:numId w:val="16"/>
        </w:numPr>
        <w:jc w:val="both"/>
        <w:rPr>
          <w:szCs w:val="20"/>
        </w:rPr>
      </w:pPr>
      <w:r>
        <w:rPr>
          <w:szCs w:val="20"/>
        </w:rPr>
        <w:t>Combat to Date</w:t>
      </w:r>
    </w:p>
    <w:p w14:paraId="1DE2B6BA" w14:textId="7ACCE0C5" w:rsidR="001B7AF8" w:rsidRDefault="001B7AF8" w:rsidP="002C171B">
      <w:pPr>
        <w:pStyle w:val="ListParagraph"/>
        <w:numPr>
          <w:ilvl w:val="1"/>
          <w:numId w:val="16"/>
        </w:numPr>
        <w:jc w:val="both"/>
        <w:rPr>
          <w:szCs w:val="20"/>
        </w:rPr>
      </w:pPr>
      <w:r>
        <w:rPr>
          <w:szCs w:val="20"/>
        </w:rPr>
        <w:t>Combat Location</w:t>
      </w:r>
    </w:p>
    <w:p w14:paraId="11C5344A" w14:textId="284B0E92" w:rsidR="001B7AF8" w:rsidRDefault="001B7AF8" w:rsidP="002C171B">
      <w:pPr>
        <w:pStyle w:val="ListParagraph"/>
        <w:numPr>
          <w:ilvl w:val="1"/>
          <w:numId w:val="16"/>
        </w:numPr>
        <w:jc w:val="both"/>
        <w:rPr>
          <w:szCs w:val="20"/>
        </w:rPr>
      </w:pPr>
      <w:r>
        <w:rPr>
          <w:szCs w:val="20"/>
        </w:rPr>
        <w:t>Nature of Order</w:t>
      </w:r>
    </w:p>
    <w:p w14:paraId="5D75E515" w14:textId="28F4FC7F" w:rsidR="00CD7AAB" w:rsidRDefault="001B7AF8" w:rsidP="002C171B">
      <w:pPr>
        <w:pStyle w:val="ListParagraph"/>
        <w:numPr>
          <w:ilvl w:val="1"/>
          <w:numId w:val="16"/>
        </w:numPr>
        <w:jc w:val="both"/>
        <w:rPr>
          <w:szCs w:val="20"/>
        </w:rPr>
      </w:pPr>
      <w:r>
        <w:rPr>
          <w:szCs w:val="20"/>
        </w:rPr>
        <w:t xml:space="preserve">Prescription Refills </w:t>
      </w:r>
      <w:r w:rsidR="001652C4">
        <w:rPr>
          <w:szCs w:val="20"/>
        </w:rPr>
        <w:t>w</w:t>
      </w:r>
      <w:r>
        <w:rPr>
          <w:szCs w:val="20"/>
        </w:rPr>
        <w:t>ithout Status Change</w:t>
      </w:r>
    </w:p>
    <w:p w14:paraId="39037EFB" w14:textId="596E471D" w:rsidR="00784021" w:rsidRDefault="006F03EA" w:rsidP="00784021">
      <w:pPr>
        <w:pStyle w:val="Heading3"/>
      </w:pPr>
      <w:bookmarkStart w:id="13" w:name="_Toc140563485"/>
      <w:r>
        <w:t>References and Resources</w:t>
      </w:r>
      <w:bookmarkEnd w:id="13"/>
    </w:p>
    <w:p w14:paraId="7D4F37D9" w14:textId="2E88B4C4" w:rsidR="006F03EA" w:rsidRDefault="005D2CCE" w:rsidP="002C171B">
      <w:pPr>
        <w:pStyle w:val="BodyText"/>
        <w:jc w:val="both"/>
      </w:pPr>
      <w:r>
        <w:t>Additional information on AMPL GUI can be found in the following documents:</w:t>
      </w:r>
    </w:p>
    <w:p w14:paraId="7BD031CF" w14:textId="404E43F5" w:rsidR="005D2CCE" w:rsidRDefault="005D2CCE" w:rsidP="002C171B">
      <w:pPr>
        <w:pStyle w:val="BodyText"/>
        <w:numPr>
          <w:ilvl w:val="0"/>
          <w:numId w:val="17"/>
        </w:numPr>
        <w:ind w:left="1080"/>
        <w:contextualSpacing/>
        <w:jc w:val="both"/>
      </w:pPr>
      <w:r>
        <w:t>AMPL Technical Manual</w:t>
      </w:r>
    </w:p>
    <w:p w14:paraId="1AB44CEB" w14:textId="2A88A8AC" w:rsidR="005D2CCE" w:rsidRDefault="005D2CCE" w:rsidP="002C171B">
      <w:pPr>
        <w:pStyle w:val="BodyText"/>
        <w:numPr>
          <w:ilvl w:val="0"/>
          <w:numId w:val="17"/>
        </w:numPr>
        <w:ind w:left="1080"/>
        <w:contextualSpacing/>
        <w:jc w:val="both"/>
      </w:pPr>
      <w:r>
        <w:t>AMPL GUI Deployment, Installation, and Roll</w:t>
      </w:r>
      <w:r w:rsidR="00846E25">
        <w:t>b</w:t>
      </w:r>
      <w:r>
        <w:t>ack Guide (</w:t>
      </w:r>
      <w:r w:rsidR="00AD3E23">
        <w:t>DIBR)</w:t>
      </w:r>
    </w:p>
    <w:p w14:paraId="00F26A76" w14:textId="63E723CE" w:rsidR="006835D6" w:rsidRDefault="006835D6" w:rsidP="006835D6">
      <w:pPr>
        <w:pStyle w:val="Heading2"/>
      </w:pPr>
      <w:bookmarkStart w:id="14" w:name="_Toc140563486"/>
      <w:r>
        <w:t>Getting Help</w:t>
      </w:r>
      <w:bookmarkEnd w:id="14"/>
    </w:p>
    <w:p w14:paraId="1C3621C3" w14:textId="33EAB46D" w:rsidR="006835D6" w:rsidRDefault="00800881" w:rsidP="001F4022">
      <w:pPr>
        <w:pStyle w:val="BodyText"/>
        <w:jc w:val="both"/>
      </w:pPr>
      <w:r>
        <w:t xml:space="preserve">A </w:t>
      </w:r>
      <w:r w:rsidRPr="00800881">
        <w:t>future version of this document will include online help for how-to information, AMPL GUI Resources, access to AMPL GUI training videos, and additional training mat</w:t>
      </w:r>
      <w:r>
        <w:t>erials.</w:t>
      </w:r>
    </w:p>
    <w:p w14:paraId="6C1D718C" w14:textId="766E8FBB" w:rsidR="00F12BE3" w:rsidRDefault="002A11B2" w:rsidP="001F4022">
      <w:pPr>
        <w:pStyle w:val="BodyText"/>
        <w:jc w:val="both"/>
      </w:pPr>
      <w:r>
        <w:t xml:space="preserve">Prior </w:t>
      </w:r>
      <w:r w:rsidRPr="002A11B2">
        <w:t xml:space="preserve">to contacting the Enterprise Service Desk (ESD) for support, please refer to </w:t>
      </w:r>
      <w:r w:rsidR="00BA4F05" w:rsidRPr="0033691C">
        <w:rPr>
          <w:b/>
          <w:bCs/>
          <w:color w:val="0000FF"/>
          <w:u w:val="single"/>
        </w:rPr>
        <w:fldChar w:fldCharType="begin"/>
      </w:r>
      <w:r w:rsidR="00BA4F05" w:rsidRPr="0033691C">
        <w:rPr>
          <w:b/>
          <w:bCs/>
          <w:color w:val="0000FF"/>
          <w:u w:val="single"/>
        </w:rPr>
        <w:instrText xml:space="preserve"> REF _Ref140482002 \r \h </w:instrText>
      </w:r>
      <w:r w:rsidR="008948A9" w:rsidRPr="0033691C">
        <w:rPr>
          <w:b/>
          <w:bCs/>
          <w:color w:val="0000FF"/>
          <w:u w:val="single"/>
        </w:rPr>
        <w:instrText xml:space="preserve"> \* MERGEFORMAT </w:instrText>
      </w:r>
      <w:r w:rsidR="00BA4F05" w:rsidRPr="0033691C">
        <w:rPr>
          <w:b/>
          <w:bCs/>
          <w:color w:val="0000FF"/>
          <w:u w:val="single"/>
        </w:rPr>
      </w:r>
      <w:r w:rsidR="00BA4F05" w:rsidRPr="0033691C">
        <w:rPr>
          <w:b/>
          <w:bCs/>
          <w:color w:val="0000FF"/>
          <w:u w:val="single"/>
        </w:rPr>
        <w:fldChar w:fldCharType="separate"/>
      </w:r>
      <w:r w:rsidR="0033691C" w:rsidRPr="0033691C">
        <w:rPr>
          <w:b/>
          <w:bCs/>
          <w:color w:val="0000FF"/>
          <w:u w:val="single"/>
        </w:rPr>
        <w:t>3.</w:t>
      </w:r>
      <w:r w:rsidR="00194E84">
        <w:rPr>
          <w:b/>
          <w:bCs/>
          <w:color w:val="0000FF"/>
          <w:u w:val="single"/>
        </w:rPr>
        <w:t>1: Logging On</w:t>
      </w:r>
      <w:r w:rsidR="00BA4F05" w:rsidRPr="0033691C">
        <w:rPr>
          <w:b/>
          <w:bCs/>
          <w:color w:val="0000FF"/>
          <w:u w:val="single"/>
        </w:rPr>
        <w:fldChar w:fldCharType="end"/>
      </w:r>
      <w:r w:rsidR="001B68EF">
        <w:t xml:space="preserve"> f</w:t>
      </w:r>
      <w:r w:rsidRPr="002A11B2">
        <w:t>or detailed information about how to access AMPL GUI and to</w:t>
      </w:r>
      <w:r w:rsidR="00B71362">
        <w:t xml:space="preserve"> section</w:t>
      </w:r>
      <w:r w:rsidRPr="002A11B2">
        <w:t xml:space="preserve"> </w:t>
      </w:r>
      <w:r w:rsidR="00BA4F05" w:rsidRPr="0033691C">
        <w:rPr>
          <w:b/>
          <w:bCs/>
          <w:u w:val="single"/>
        </w:rPr>
        <w:fldChar w:fldCharType="begin"/>
      </w:r>
      <w:r w:rsidR="00BA4F05" w:rsidRPr="0033691C">
        <w:rPr>
          <w:b/>
          <w:bCs/>
          <w:u w:val="single"/>
        </w:rPr>
        <w:instrText xml:space="preserve"> REF _Ref140482045 \w \h </w:instrText>
      </w:r>
      <w:r w:rsidR="0033691C" w:rsidRPr="0033691C">
        <w:rPr>
          <w:b/>
          <w:bCs/>
          <w:u w:val="single"/>
        </w:rPr>
        <w:instrText xml:space="preserve"> \* MERGEFORMAT </w:instrText>
      </w:r>
      <w:r w:rsidR="00BA4F05" w:rsidRPr="0033691C">
        <w:rPr>
          <w:b/>
          <w:bCs/>
          <w:u w:val="single"/>
        </w:rPr>
      </w:r>
      <w:r w:rsidR="00BA4F05" w:rsidRPr="0033691C">
        <w:rPr>
          <w:b/>
          <w:bCs/>
          <w:u w:val="single"/>
        </w:rPr>
        <w:fldChar w:fldCharType="separate"/>
      </w:r>
      <w:r w:rsidR="0033691C" w:rsidRPr="0033691C">
        <w:rPr>
          <w:b/>
          <w:bCs/>
          <w:color w:val="0000FF"/>
          <w:u w:val="single"/>
        </w:rPr>
        <w:t>15: Troubleshooting</w:t>
      </w:r>
      <w:r w:rsidR="00BA4F05" w:rsidRPr="0033691C">
        <w:rPr>
          <w:b/>
          <w:bCs/>
          <w:color w:val="0000FF"/>
          <w:u w:val="single"/>
        </w:rPr>
        <w:fldChar w:fldCharType="end"/>
      </w:r>
      <w:r w:rsidR="00024B62">
        <w:t xml:space="preserve"> </w:t>
      </w:r>
      <w:r w:rsidRPr="002A11B2">
        <w:t>for suggested resolution steps and troubleshooting informa</w:t>
      </w:r>
      <w:r>
        <w:t>tion.</w:t>
      </w:r>
    </w:p>
    <w:p w14:paraId="2C00B3C8" w14:textId="0FA02128" w:rsidR="002A11B2" w:rsidRDefault="00162FC6" w:rsidP="001F4022">
      <w:pPr>
        <w:pStyle w:val="BodyText"/>
        <w:jc w:val="both"/>
      </w:pPr>
      <w:r>
        <w:t xml:space="preserve">If </w:t>
      </w:r>
      <w:r w:rsidRPr="00162FC6">
        <w:t>you are an authorized user that has trouble logging in to AMPL or experiencing other application issues, please contact the Enterprise Service Desk via telephone or by using the Your IT self-service portal for assistance</w:t>
      </w:r>
      <w:r>
        <w:t>.</w:t>
      </w:r>
    </w:p>
    <w:p w14:paraId="0F08934B" w14:textId="39E696F2" w:rsidR="006B5678" w:rsidRDefault="00E85B7C" w:rsidP="001F4022">
      <w:pPr>
        <w:pStyle w:val="BodyText"/>
        <w:jc w:val="both"/>
      </w:pPr>
      <w:r w:rsidRPr="00E85B7C">
        <w:t>If you are unable to retrieve community partner documents for a patient, please contact your local Veterans Health Information Exchange (VHIE)</w:t>
      </w:r>
      <w:r w:rsidR="00921652">
        <w:t xml:space="preserve"> Coordinator.</w:t>
      </w:r>
    </w:p>
    <w:p w14:paraId="7526B266" w14:textId="77777777" w:rsidR="00AD18B0" w:rsidRDefault="00AD18B0" w:rsidP="001F4022">
      <w:pPr>
        <w:pStyle w:val="BodyText"/>
        <w:jc w:val="both"/>
      </w:pPr>
    </w:p>
    <w:p w14:paraId="00B46B86" w14:textId="3D27529A" w:rsidR="00AD18B0" w:rsidRDefault="0022699B" w:rsidP="0022699B">
      <w:pPr>
        <w:pStyle w:val="Heading3"/>
      </w:pPr>
      <w:bookmarkStart w:id="15" w:name="_Toc140563487"/>
      <w:r>
        <w:t>Hover for Help Text</w:t>
      </w:r>
      <w:bookmarkEnd w:id="15"/>
    </w:p>
    <w:p w14:paraId="07E053E6" w14:textId="7B8D5658" w:rsidR="0022699B" w:rsidRDefault="006F150B" w:rsidP="0022699B">
      <w:pPr>
        <w:pStyle w:val="BodyText"/>
        <w:rPr>
          <w:b/>
          <w:bCs/>
        </w:rPr>
      </w:pPr>
      <w:r>
        <w:t xml:space="preserve">Help text is </w:t>
      </w:r>
      <w:r w:rsidR="00D92EFC">
        <w:t xml:space="preserve">widely </w:t>
      </w:r>
      <w:r>
        <w:t xml:space="preserve">available throughout AMPL by hovering </w:t>
      </w:r>
      <w:r w:rsidR="00D92EFC">
        <w:t xml:space="preserve">over </w:t>
      </w:r>
      <w:r w:rsidR="004C3D05">
        <w:t xml:space="preserve">text or data </w:t>
      </w:r>
      <w:r w:rsidR="00225CF9">
        <w:t xml:space="preserve">fields </w:t>
      </w:r>
      <w:r w:rsidR="0094614A">
        <w:t>including</w:t>
      </w:r>
      <w:r w:rsidR="004C3D05">
        <w:t xml:space="preserve"> </w:t>
      </w:r>
      <w:r w:rsidR="004C3D05" w:rsidRPr="003E558E">
        <w:rPr>
          <w:b/>
          <w:bCs/>
        </w:rPr>
        <w:t xml:space="preserve">column headers, symbols, </w:t>
      </w:r>
      <w:r w:rsidR="00F92A17" w:rsidRPr="003E558E">
        <w:rPr>
          <w:b/>
          <w:bCs/>
        </w:rPr>
        <w:t>facility numbers</w:t>
      </w:r>
      <w:r w:rsidR="00E7180A">
        <w:rPr>
          <w:b/>
          <w:bCs/>
        </w:rPr>
        <w:t xml:space="preserve"> (hovering provides facility name</w:t>
      </w:r>
      <w:r w:rsidR="00F34701">
        <w:rPr>
          <w:b/>
          <w:bCs/>
        </w:rPr>
        <w:t>),</w:t>
      </w:r>
      <w:r w:rsidR="00207751">
        <w:rPr>
          <w:b/>
          <w:bCs/>
        </w:rPr>
        <w:t xml:space="preserve"> and</w:t>
      </w:r>
      <w:r w:rsidR="005229A1">
        <w:rPr>
          <w:b/>
          <w:bCs/>
        </w:rPr>
        <w:t xml:space="preserve"> Query Editor</w:t>
      </w:r>
      <w:r w:rsidR="00225CF9">
        <w:rPr>
          <w:b/>
          <w:bCs/>
        </w:rPr>
        <w:t>s</w:t>
      </w:r>
      <w:r w:rsidR="005229A1">
        <w:rPr>
          <w:b/>
          <w:bCs/>
        </w:rPr>
        <w:t xml:space="preserve"> (</w:t>
      </w:r>
      <w:r w:rsidR="00F34701">
        <w:rPr>
          <w:b/>
          <w:bCs/>
        </w:rPr>
        <w:t xml:space="preserve">date </w:t>
      </w:r>
      <w:r w:rsidR="00C82E31">
        <w:rPr>
          <w:b/>
          <w:bCs/>
        </w:rPr>
        <w:t>box</w:t>
      </w:r>
      <w:r w:rsidR="00213A5A">
        <w:rPr>
          <w:b/>
          <w:bCs/>
        </w:rPr>
        <w:t xml:space="preserve"> and filter text box)</w:t>
      </w:r>
      <w:r w:rsidR="00207751">
        <w:rPr>
          <w:b/>
          <w:bCs/>
        </w:rPr>
        <w:t>.</w:t>
      </w:r>
    </w:p>
    <w:p w14:paraId="29A41BA0" w14:textId="62CF0B85" w:rsidR="00225CF9" w:rsidRPr="0094614A" w:rsidRDefault="0094614A" w:rsidP="0022699B">
      <w:pPr>
        <w:pStyle w:val="BodyText"/>
      </w:pPr>
      <w:r w:rsidRPr="0094614A">
        <w:t xml:space="preserve">Examples are included in sections as applicable. </w:t>
      </w:r>
    </w:p>
    <w:p w14:paraId="6360E98D" w14:textId="7D03BD6F" w:rsidR="00921652" w:rsidRDefault="00966B37" w:rsidP="00966B37">
      <w:pPr>
        <w:pStyle w:val="Heading1"/>
      </w:pPr>
      <w:bookmarkStart w:id="16" w:name="_Toc140563488"/>
      <w:r>
        <w:lastRenderedPageBreak/>
        <w:t>System Summary</w:t>
      </w:r>
      <w:bookmarkEnd w:id="16"/>
    </w:p>
    <w:p w14:paraId="3FD48EDA" w14:textId="07BE007C" w:rsidR="00E90129" w:rsidRDefault="00C874B9" w:rsidP="00E90129">
      <w:pPr>
        <w:pStyle w:val="BodyText"/>
        <w:jc w:val="both"/>
      </w:pPr>
      <w:r w:rsidRPr="00C874B9">
        <w:t>AMPL</w:t>
      </w:r>
      <w:r w:rsidR="00E90129">
        <w:t xml:space="preserve"> GUI is a web-based application that is intended to assist with accessing and displaying of pharmacy orders and relevant patient data in the support of processing pharmacy orders.</w:t>
      </w:r>
    </w:p>
    <w:p w14:paraId="04182B05" w14:textId="30B0C48B" w:rsidR="00C874B9" w:rsidRDefault="00E90129" w:rsidP="00E90129">
      <w:pPr>
        <w:pStyle w:val="BodyText"/>
        <w:jc w:val="both"/>
      </w:pPr>
      <w:r>
        <w:t xml:space="preserve">It consists of two primary functions, the </w:t>
      </w:r>
      <w:r w:rsidRPr="00E90129">
        <w:rPr>
          <w:b/>
          <w:bCs/>
        </w:rPr>
        <w:t>Pending Order Manager</w:t>
      </w:r>
      <w:r>
        <w:t xml:space="preserve"> (POM) and the </w:t>
      </w:r>
      <w:r w:rsidRPr="00E90129">
        <w:rPr>
          <w:b/>
          <w:bCs/>
        </w:rPr>
        <w:t>Patient Coversheet</w:t>
      </w:r>
      <w:r>
        <w:t xml:space="preserve">. The POM is used to find and organize pharmacy orders that need actions. It supports the ability to create a queue of orders that then can be used to retrieve a patient’s record in the coversheet. The AMPL GUI patient coversheet, through a series of tabs, displays pharmacologically relevant aspects of the patient medical record. AMPL GUI is read-only for the initial release, with urgent </w:t>
      </w:r>
      <w:proofErr w:type="gramStart"/>
      <w:r w:rsidR="0019143C">
        <w:t>future</w:t>
      </w:r>
      <w:r>
        <w:t xml:space="preserve"> </w:t>
      </w:r>
      <w:r w:rsidR="00CF5DF8">
        <w:t>plans</w:t>
      </w:r>
      <w:proofErr w:type="gramEnd"/>
      <w:r w:rsidR="00CF5DF8">
        <w:t xml:space="preserve"> </w:t>
      </w:r>
      <w:r>
        <w:t>to convert to read/write functionality.</w:t>
      </w:r>
    </w:p>
    <w:p w14:paraId="5946FC99" w14:textId="1D3DCD39" w:rsidR="00D51653" w:rsidRDefault="008B491F" w:rsidP="00DD0977">
      <w:pPr>
        <w:pStyle w:val="Heading2"/>
      </w:pPr>
      <w:bookmarkStart w:id="17" w:name="_Toc140563489"/>
      <w:r>
        <w:t>System Configuration</w:t>
      </w:r>
      <w:bookmarkEnd w:id="17"/>
    </w:p>
    <w:p w14:paraId="5C1B7084" w14:textId="3534934B" w:rsidR="008B491F" w:rsidRDefault="002F36B3" w:rsidP="001F4022">
      <w:pPr>
        <w:pStyle w:val="BodyText"/>
        <w:jc w:val="both"/>
      </w:pPr>
      <w:r w:rsidRPr="002F36B3">
        <w:t xml:space="preserve">The system is hosted in the </w:t>
      </w:r>
      <w:r w:rsidRPr="002F36B3">
        <w:rPr>
          <w:b/>
          <w:bCs/>
        </w:rPr>
        <w:t>Veterans Affairs Enterprise Cloud</w:t>
      </w:r>
      <w:r w:rsidRPr="002F36B3">
        <w:t xml:space="preserve"> (VAEC) </w:t>
      </w:r>
      <w:r w:rsidRPr="002F36B3">
        <w:rPr>
          <w:b/>
          <w:bCs/>
        </w:rPr>
        <w:t>Amazon Web Services</w:t>
      </w:r>
      <w:r w:rsidRPr="002F36B3">
        <w:t xml:space="preserve"> (AWS) cloud.</w:t>
      </w:r>
      <w:r>
        <w:t xml:space="preserve"> </w:t>
      </w:r>
      <w:r w:rsidR="00204386" w:rsidRPr="00204386">
        <w:t xml:space="preserve">It is solely accessed through a web browser. The preferred browser is Google Chrome, but most modern web browsers should be acceptable. Microsoft Explorer is </w:t>
      </w:r>
      <w:r w:rsidR="009E2E68">
        <w:t>not</w:t>
      </w:r>
      <w:r w:rsidR="00204386" w:rsidRPr="00204386">
        <w:rPr>
          <w:b/>
          <w:bCs/>
        </w:rPr>
        <w:t xml:space="preserve"> </w:t>
      </w:r>
      <w:r w:rsidR="00204386" w:rsidRPr="00204386">
        <w:t>supported</w:t>
      </w:r>
      <w:r w:rsidR="009E2E68">
        <w:t>.</w:t>
      </w:r>
    </w:p>
    <w:p w14:paraId="06B3B38C" w14:textId="4289E336" w:rsidR="00DA2F96" w:rsidRDefault="00DA2F96" w:rsidP="001F4022">
      <w:pPr>
        <w:pStyle w:val="BodyText"/>
        <w:jc w:val="both"/>
      </w:pPr>
      <w:r w:rsidRPr="00DA2F96">
        <w:t xml:space="preserve">Access to the VA network and a web browser is needed to access AMPL GUI. To utilize the AMPL GUI’s </w:t>
      </w:r>
      <w:r w:rsidRPr="006601B4">
        <w:rPr>
          <w:b/>
          <w:bCs/>
        </w:rPr>
        <w:t>Clinical Context Object Workgroup</w:t>
      </w:r>
      <w:r w:rsidRPr="00DA2F96">
        <w:t xml:space="preserve"> (CCOW) functionality, CCOW needs to be installed and configured on the workstation</w:t>
      </w:r>
      <w:r>
        <w:t>.</w:t>
      </w:r>
    </w:p>
    <w:p w14:paraId="7742CC30" w14:textId="51754BEA" w:rsidR="00DA2F96" w:rsidRDefault="00B66845" w:rsidP="00B66845">
      <w:pPr>
        <w:pStyle w:val="Heading2"/>
      </w:pPr>
      <w:bookmarkStart w:id="18" w:name="_Toc140563490"/>
      <w:r>
        <w:t>Data Flows</w:t>
      </w:r>
      <w:bookmarkEnd w:id="18"/>
    </w:p>
    <w:p w14:paraId="0070B13E" w14:textId="77777777" w:rsidR="00C917C5" w:rsidRPr="00C917C5" w:rsidRDefault="00E671F1" w:rsidP="00C917C5">
      <w:pPr>
        <w:pStyle w:val="BodyText"/>
        <w:jc w:val="both"/>
      </w:pPr>
      <w:r w:rsidRPr="00E671F1">
        <w:t xml:space="preserve">When </w:t>
      </w:r>
      <w:r w:rsidR="00C917C5" w:rsidRPr="008E46E3">
        <w:t>a patient</w:t>
      </w:r>
      <w:r w:rsidR="00C917C5">
        <w:t>’s record is accessed</w:t>
      </w:r>
      <w:r w:rsidR="00C917C5" w:rsidRPr="008E46E3">
        <w:t xml:space="preserve"> in AMPL</w:t>
      </w:r>
      <w:r w:rsidR="00C917C5">
        <w:t>,</w:t>
      </w:r>
      <w:r w:rsidR="00C917C5" w:rsidRPr="008E46E3">
        <w:t xml:space="preserve"> the pharmacist is provided a comprehensive view of local and remote clinical patient data to provide enhanced decision support by bringing together several domains of patient data including patient demographics, CWAD, allergies and adverse reactions, </w:t>
      </w:r>
      <w:r w:rsidR="00C917C5" w:rsidRPr="00C917C5">
        <w:t xml:space="preserve">consultations, immunizations, vitals, progress notes, problem lists, labs, medications, and appointments. All this data is obtained from VistA through the </w:t>
      </w:r>
      <w:r w:rsidR="00C917C5" w:rsidRPr="00C917C5">
        <w:rPr>
          <w:b/>
        </w:rPr>
        <w:t>Veterans Data Integration and Federation</w:t>
      </w:r>
      <w:r w:rsidR="00C917C5" w:rsidRPr="00C917C5">
        <w:t xml:space="preserve"> (VDIF) service which aggregates data from all VA Medical Centers where that patient has been seen.</w:t>
      </w:r>
    </w:p>
    <w:p w14:paraId="7E4C4287" w14:textId="77777777" w:rsidR="00C917C5" w:rsidRPr="00C917C5" w:rsidRDefault="00C917C5" w:rsidP="00C917C5">
      <w:pPr>
        <w:pStyle w:val="BodyText"/>
        <w:jc w:val="both"/>
      </w:pPr>
      <w:r w:rsidRPr="00C917C5">
        <w:t>Most data updates made in VistA trigger propagation of that data through several systems in VDIF to ultimately be available to AMPL. This process is designed to occur quickly such that changes in VistA are reflected in AMPL within minutes. There are times that the system has a backlog with a queue of data to be processed, which may degrade the response time for data changes to be available to AMPL.</w:t>
      </w:r>
    </w:p>
    <w:p w14:paraId="432EB974" w14:textId="4EA13F49" w:rsidR="00A40C34" w:rsidRDefault="00C917C5" w:rsidP="00C917C5">
      <w:pPr>
        <w:pStyle w:val="BodyText"/>
        <w:jc w:val="both"/>
      </w:pPr>
      <w:r w:rsidRPr="00C917C5">
        <w:t>Patient demographics by themselves do not trigger propagation of data to VDIF. If a change is made only to a patient’s demographic information in VistA, those changes will not be immediately reflected in VDIF or AMPL. See section 1.2.4 for a list. Once other changes are made for the patient that do trigger data propagation, such as addition of a medication order or allergy, status change of a medication order or allergy, or any other changes that trigger propagation to VDIF, the patient demographics changes will be propagated to AMPL at that time</w:t>
      </w:r>
      <w:r w:rsidR="003A088C" w:rsidRPr="00C917C5">
        <w:t>.</w:t>
      </w:r>
    </w:p>
    <w:p w14:paraId="0FCB7C7E" w14:textId="1FABF424" w:rsidR="00CA1439" w:rsidRDefault="00CA1439" w:rsidP="001F4022">
      <w:pPr>
        <w:pStyle w:val="BodyText"/>
        <w:jc w:val="both"/>
      </w:pPr>
      <w:r w:rsidRPr="00CA1439">
        <w:t>Patient data flowing from VistA is stored by VDIF. It is transmitted upon request to AMPL in either Fast Healthcare Interoperability Resources (FHIR) format, a standard mechanism for sharing health data or using custom requests.</w:t>
      </w:r>
    </w:p>
    <w:p w14:paraId="5A21BAE0" w14:textId="25405664" w:rsidR="001D3141" w:rsidRDefault="00E87465" w:rsidP="001F4022">
      <w:pPr>
        <w:pStyle w:val="BodyText"/>
        <w:jc w:val="both"/>
      </w:pPr>
      <w:r>
        <w:t xml:space="preserve">In </w:t>
      </w:r>
      <w:r w:rsidRPr="00E87465">
        <w:t xml:space="preserve">addition to patient data, AMPL also provides functionality to assist pharmacists with managing pending orders. The data in the Pending Orders Manager is pulled using VDIF custom service calls </w:t>
      </w:r>
      <w:r w:rsidRPr="00E87465">
        <w:lastRenderedPageBreak/>
        <w:t xml:space="preserve">to the currently selected VistA site. An AMPL user can select a VistA station and see the Pending Orders for that site or search for patients </w:t>
      </w:r>
      <w:r w:rsidR="004D61B6">
        <w:t xml:space="preserve">and open their records </w:t>
      </w:r>
      <w:r w:rsidRPr="00E87465">
        <w:t xml:space="preserve">from that site. </w:t>
      </w:r>
      <w:r w:rsidR="00B71362">
        <w:t>Please refer to</w:t>
      </w:r>
      <w:r w:rsidRPr="00E87465">
        <w:t xml:space="preserve"> section </w:t>
      </w:r>
      <w:r w:rsidR="001B68EF" w:rsidRPr="0033691C">
        <w:rPr>
          <w:b/>
          <w:bCs/>
          <w:color w:val="0000FF"/>
          <w:u w:val="single"/>
        </w:rPr>
        <w:fldChar w:fldCharType="begin"/>
      </w:r>
      <w:r w:rsidR="001B68EF" w:rsidRPr="0033691C">
        <w:rPr>
          <w:b/>
          <w:bCs/>
          <w:color w:val="0000FF"/>
          <w:u w:val="single"/>
        </w:rPr>
        <w:instrText xml:space="preserve"> REF _Ref140482002 \r \h  \* MERGEFORMAT </w:instrText>
      </w:r>
      <w:r w:rsidR="001B68EF" w:rsidRPr="0033691C">
        <w:rPr>
          <w:b/>
          <w:bCs/>
          <w:color w:val="0000FF"/>
          <w:u w:val="single"/>
        </w:rPr>
      </w:r>
      <w:r w:rsidR="001B68EF" w:rsidRPr="0033691C">
        <w:rPr>
          <w:b/>
          <w:bCs/>
          <w:color w:val="0000FF"/>
          <w:u w:val="single"/>
        </w:rPr>
        <w:fldChar w:fldCharType="separate"/>
      </w:r>
      <w:r w:rsidR="001B68EF" w:rsidRPr="0033691C">
        <w:rPr>
          <w:b/>
          <w:bCs/>
          <w:color w:val="0000FF"/>
          <w:u w:val="single"/>
        </w:rPr>
        <w:t>3.</w:t>
      </w:r>
      <w:r w:rsidR="001B68EF">
        <w:rPr>
          <w:b/>
          <w:bCs/>
          <w:color w:val="0000FF"/>
          <w:u w:val="single"/>
        </w:rPr>
        <w:t>1: Logging On</w:t>
      </w:r>
      <w:r w:rsidR="001B68EF" w:rsidRPr="0033691C">
        <w:rPr>
          <w:b/>
          <w:bCs/>
          <w:color w:val="0000FF"/>
          <w:u w:val="single"/>
        </w:rPr>
        <w:fldChar w:fldCharType="end"/>
      </w:r>
      <w:r w:rsidRPr="00E87465">
        <w:t xml:space="preserve"> for details on how to change the selected station</w:t>
      </w:r>
      <w:r w:rsidR="00484EEB">
        <w:t>.</w:t>
      </w:r>
    </w:p>
    <w:p w14:paraId="56503318" w14:textId="371DC2E1" w:rsidR="0025346D" w:rsidRDefault="0025346D" w:rsidP="0025346D">
      <w:pPr>
        <w:pStyle w:val="Caption"/>
        <w:jc w:val="center"/>
      </w:pPr>
      <w:bookmarkStart w:id="19" w:name="_Toc140568364"/>
      <w:r>
        <w:t xml:space="preserve">Figure </w:t>
      </w:r>
      <w:fldSimple w:instr=" SEQ Figure \* ARABIC ">
        <w:r w:rsidR="00C06240">
          <w:rPr>
            <w:noProof/>
          </w:rPr>
          <w:t>1</w:t>
        </w:r>
      </w:fldSimple>
      <w:r>
        <w:t xml:space="preserve">: </w:t>
      </w:r>
      <w:r w:rsidRPr="00E00CEE">
        <w:t>Logical High Level AMPL GUI HealthShare Data Flow</w:t>
      </w:r>
      <w:bookmarkEnd w:id="19"/>
    </w:p>
    <w:p w14:paraId="65D1BA4E" w14:textId="3A6A3823" w:rsidR="00484EEB" w:rsidRDefault="008B121C" w:rsidP="0025346D">
      <w:pPr>
        <w:pStyle w:val="BodyText"/>
        <w:jc w:val="center"/>
      </w:pPr>
      <w:r>
        <w:rPr>
          <w:noProof/>
        </w:rPr>
        <w:drawing>
          <wp:inline distT="0" distB="0" distL="0" distR="0" wp14:anchorId="17F86385" wp14:editId="4A56EE51">
            <wp:extent cx="3842760" cy="2997642"/>
            <wp:effectExtent l="19050" t="19050" r="24765" b="12700"/>
            <wp:docPr id="4" name="Picture 4" descr="This image shows the Data Flow for A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shows the Data Flow for AMPL"/>
                    <pic:cNvPicPr/>
                  </pic:nvPicPr>
                  <pic:blipFill>
                    <a:blip r:embed="rId33">
                      <a:extLst>
                        <a:ext uri="{28A0092B-C50C-407E-A947-70E740481C1C}">
                          <a14:useLocalDpi xmlns:a14="http://schemas.microsoft.com/office/drawing/2010/main" val="0"/>
                        </a:ext>
                      </a:extLst>
                    </a:blip>
                    <a:stretch>
                      <a:fillRect/>
                    </a:stretch>
                  </pic:blipFill>
                  <pic:spPr>
                    <a:xfrm>
                      <a:off x="0" y="0"/>
                      <a:ext cx="3864620" cy="3014695"/>
                    </a:xfrm>
                    <a:prstGeom prst="rect">
                      <a:avLst/>
                    </a:prstGeom>
                    <a:ln>
                      <a:solidFill>
                        <a:schemeClr val="tx1"/>
                      </a:solidFill>
                    </a:ln>
                  </pic:spPr>
                </pic:pic>
              </a:graphicData>
            </a:graphic>
          </wp:inline>
        </w:drawing>
      </w:r>
    </w:p>
    <w:p w14:paraId="0FEC74C9" w14:textId="0F7809E8" w:rsidR="005B5324" w:rsidRDefault="00953DB7" w:rsidP="00953DB7">
      <w:pPr>
        <w:pStyle w:val="Heading2"/>
      </w:pPr>
      <w:bookmarkStart w:id="20" w:name="_Toc140563491"/>
      <w:r>
        <w:t>User Access Levels</w:t>
      </w:r>
      <w:bookmarkEnd w:id="20"/>
    </w:p>
    <w:p w14:paraId="76FE0766" w14:textId="0FAA8EB4" w:rsidR="00953DB7" w:rsidRDefault="00D87197" w:rsidP="001F4022">
      <w:pPr>
        <w:pStyle w:val="BodyText"/>
        <w:jc w:val="both"/>
      </w:pPr>
      <w:r w:rsidRPr="00D87197">
        <w:t>AMPL GUI implements a single level of user access. Access is granted at the enterprise level via an Active Directory (AD) group. No local VistA credentials are necessary to use AMPL GUI</w:t>
      </w:r>
      <w:r w:rsidR="00F67211">
        <w:t>.</w:t>
      </w:r>
    </w:p>
    <w:p w14:paraId="6E5FA641" w14:textId="1E655B68" w:rsidR="00F67211" w:rsidRDefault="00341D8C" w:rsidP="00341D8C">
      <w:pPr>
        <w:pStyle w:val="Heading2"/>
      </w:pPr>
      <w:bookmarkStart w:id="21" w:name="_Toc57117740"/>
      <w:bookmarkStart w:id="22" w:name="_Toc57709319"/>
      <w:bookmarkStart w:id="23" w:name="_Toc57709379"/>
      <w:bookmarkStart w:id="24" w:name="_Toc124155564"/>
      <w:bookmarkStart w:id="25" w:name="_Toc140563492"/>
      <w:r w:rsidRPr="00341D8C">
        <w:t>Continuity of Operation</w:t>
      </w:r>
      <w:bookmarkEnd w:id="21"/>
      <w:bookmarkEnd w:id="22"/>
      <w:bookmarkEnd w:id="23"/>
      <w:bookmarkEnd w:id="24"/>
      <w:bookmarkEnd w:id="25"/>
    </w:p>
    <w:p w14:paraId="141E416B" w14:textId="49FF67F6" w:rsidR="00341D8C" w:rsidRDefault="007F1E3E" w:rsidP="001F4022">
      <w:pPr>
        <w:pStyle w:val="BodyText"/>
        <w:jc w:val="both"/>
      </w:pPr>
      <w:r>
        <w:t xml:space="preserve">AMPL GUI is hosted on the Amazon Web Service (AWS) cloud, managed by the </w:t>
      </w:r>
      <w:r>
        <w:rPr>
          <w:b/>
          <w:bCs/>
        </w:rPr>
        <w:t>Veterans Affairs Enterprise Cloud</w:t>
      </w:r>
      <w:r>
        <w:t xml:space="preserve"> (VAEC) group. This environment is highly available and is unlikely to experience an extended outage. AMPL GUI is an enhancement to existing pharmacy systems and does not replace any existing system. In the unlikely event that AMPL GUI is unavailable, traditional pharmacy systems can still be utilized</w:t>
      </w:r>
      <w:r w:rsidR="00237958">
        <w:t>.</w:t>
      </w:r>
    </w:p>
    <w:p w14:paraId="50EDAEF3" w14:textId="614C3C95" w:rsidR="00237958" w:rsidRDefault="00E70BDD" w:rsidP="00E70BDD">
      <w:pPr>
        <w:pStyle w:val="Heading1"/>
      </w:pPr>
      <w:bookmarkStart w:id="26" w:name="_Toc140563493"/>
      <w:r>
        <w:lastRenderedPageBreak/>
        <w:t>Getting Started</w:t>
      </w:r>
      <w:bookmarkEnd w:id="26"/>
    </w:p>
    <w:p w14:paraId="298CCCFF" w14:textId="6A4F22ED" w:rsidR="001252C2" w:rsidRDefault="001252C2" w:rsidP="001B115A">
      <w:pPr>
        <w:pStyle w:val="BodyText"/>
        <w:jc w:val="both"/>
      </w:pPr>
      <w:r>
        <w:t xml:space="preserve">Pharmacy </w:t>
      </w:r>
      <w:r w:rsidRPr="001252C2">
        <w:t xml:space="preserve">staff will be granted access to AMPL GUI and will use their Personal Identity Verification (PIV) card for sign on. If you currently do not have access to AMPL GUI, please </w:t>
      </w:r>
      <w:r w:rsidR="00AF6A12">
        <w:t>refer to</w:t>
      </w:r>
      <w:r w:rsidRPr="001252C2">
        <w:t xml:space="preserve"> </w:t>
      </w:r>
      <w:r w:rsidR="003F00E6" w:rsidRPr="003F00E6">
        <w:rPr>
          <w:b/>
          <w:bCs/>
          <w:color w:val="0000FF"/>
          <w:u w:val="single"/>
        </w:rPr>
        <w:fldChar w:fldCharType="begin"/>
      </w:r>
      <w:r w:rsidR="003F00E6" w:rsidRPr="003F00E6">
        <w:rPr>
          <w:b/>
          <w:bCs/>
          <w:color w:val="0000FF"/>
          <w:u w:val="single"/>
        </w:rPr>
        <w:instrText xml:space="preserve"> REF _Ref140483714 \h  \* MERGEFORMAT </w:instrText>
      </w:r>
      <w:r w:rsidR="003F00E6" w:rsidRPr="003F00E6">
        <w:rPr>
          <w:b/>
          <w:bCs/>
          <w:color w:val="0000FF"/>
          <w:u w:val="single"/>
        </w:rPr>
      </w:r>
      <w:r w:rsidR="003F00E6" w:rsidRPr="003F00E6">
        <w:rPr>
          <w:b/>
          <w:bCs/>
          <w:color w:val="0000FF"/>
          <w:u w:val="single"/>
        </w:rPr>
        <w:fldChar w:fldCharType="separate"/>
      </w:r>
      <w:r w:rsidR="003F00E6" w:rsidRPr="003F00E6">
        <w:rPr>
          <w:b/>
          <w:bCs/>
          <w:color w:val="0000FF"/>
          <w:u w:val="single"/>
        </w:rPr>
        <w:t>Appendix A: Post-implementation Access or Removal Requests</w:t>
      </w:r>
      <w:r w:rsidR="003F00E6" w:rsidRPr="003F00E6">
        <w:rPr>
          <w:b/>
          <w:bCs/>
          <w:color w:val="0000FF"/>
          <w:u w:val="single"/>
        </w:rPr>
        <w:fldChar w:fldCharType="end"/>
      </w:r>
      <w:r w:rsidR="003F00E6">
        <w:t xml:space="preserve"> </w:t>
      </w:r>
      <w:r w:rsidRPr="001252C2">
        <w:t>for access instructions</w:t>
      </w:r>
      <w:r>
        <w:t>.</w:t>
      </w:r>
    </w:p>
    <w:p w14:paraId="6007775A" w14:textId="6644F9CD" w:rsidR="001252C2" w:rsidRDefault="00AB1D55" w:rsidP="00AB1D55">
      <w:pPr>
        <w:pStyle w:val="Heading2"/>
      </w:pPr>
      <w:bookmarkStart w:id="27" w:name="_Ref140482002"/>
      <w:bookmarkStart w:id="28" w:name="_Toc140563494"/>
      <w:r>
        <w:t>Logging On</w:t>
      </w:r>
      <w:bookmarkEnd w:id="27"/>
      <w:bookmarkEnd w:id="28"/>
    </w:p>
    <w:p w14:paraId="5F1AD25B" w14:textId="77777777" w:rsidR="00EF256F" w:rsidRDefault="00EF256F" w:rsidP="001B115A">
      <w:pPr>
        <w:pStyle w:val="BodyText"/>
        <w:jc w:val="both"/>
      </w:pPr>
      <w:r>
        <w:t xml:space="preserve">The following steps will display the process of logging on to AMPL GUI using Single Sign-On Integration (SSOi) and PIV authentication, </w:t>
      </w:r>
      <w:proofErr w:type="gramStart"/>
      <w:r>
        <w:t>similar to</w:t>
      </w:r>
      <w:proofErr w:type="gramEnd"/>
      <w:r>
        <w:t xml:space="preserve"> other web applications. </w:t>
      </w:r>
    </w:p>
    <w:p w14:paraId="02B986DF" w14:textId="124051C0" w:rsidR="00E00299" w:rsidRDefault="00EF256F" w:rsidP="001B115A">
      <w:pPr>
        <w:pStyle w:val="BodyText"/>
        <w:jc w:val="both"/>
      </w:pPr>
      <w:r>
        <w:t>The application can be easily accessed by creating a Desktop Shortcut. Please refer to</w:t>
      </w:r>
      <w:r w:rsidR="009F61DB">
        <w:t xml:space="preserve"> </w:t>
      </w:r>
      <w:r w:rsidR="009F61DB" w:rsidRPr="009F61DB">
        <w:rPr>
          <w:b/>
          <w:bCs/>
          <w:color w:val="0000FF"/>
          <w:u w:val="single"/>
        </w:rPr>
        <w:fldChar w:fldCharType="begin"/>
      </w:r>
      <w:r w:rsidR="009F61DB" w:rsidRPr="009F61DB">
        <w:rPr>
          <w:b/>
          <w:bCs/>
          <w:color w:val="0000FF"/>
          <w:u w:val="single"/>
        </w:rPr>
        <w:instrText xml:space="preserve"> REF _Ref140483775 \h  \* MERGEFORMAT </w:instrText>
      </w:r>
      <w:r w:rsidR="009F61DB" w:rsidRPr="009F61DB">
        <w:rPr>
          <w:b/>
          <w:bCs/>
          <w:color w:val="0000FF"/>
          <w:u w:val="single"/>
        </w:rPr>
      </w:r>
      <w:r w:rsidR="009F61DB" w:rsidRPr="009F61DB">
        <w:rPr>
          <w:b/>
          <w:bCs/>
          <w:color w:val="0000FF"/>
          <w:u w:val="single"/>
        </w:rPr>
        <w:fldChar w:fldCharType="separate"/>
      </w:r>
      <w:r w:rsidR="009F61DB" w:rsidRPr="009F61DB">
        <w:rPr>
          <w:b/>
          <w:bCs/>
          <w:color w:val="0000FF"/>
          <w:u w:val="single"/>
        </w:rPr>
        <w:t>Appendix B: AMPL Desktop Shortcut</w:t>
      </w:r>
      <w:r w:rsidR="009F61DB" w:rsidRPr="009F61DB">
        <w:rPr>
          <w:b/>
          <w:bCs/>
          <w:color w:val="0000FF"/>
          <w:u w:val="single"/>
        </w:rPr>
        <w:fldChar w:fldCharType="end"/>
      </w:r>
      <w:r w:rsidR="00E972D0">
        <w:t>.</w:t>
      </w:r>
    </w:p>
    <w:p w14:paraId="266AACFD" w14:textId="77777777" w:rsidR="00C17FA3" w:rsidRDefault="00C17FA3" w:rsidP="001B115A">
      <w:pPr>
        <w:pStyle w:val="BodyText"/>
        <w:keepLines/>
        <w:jc w:val="both"/>
        <w:rPr>
          <w:noProof/>
        </w:rPr>
      </w:pPr>
    </w:p>
    <w:p w14:paraId="14AB0278" w14:textId="77777777" w:rsidR="00F84A7E" w:rsidRPr="00F84A7E" w:rsidRDefault="00F84A7E" w:rsidP="001B115A">
      <w:pPr>
        <w:pStyle w:val="BodyText"/>
        <w:keepLines/>
        <w:numPr>
          <w:ilvl w:val="0"/>
          <w:numId w:val="20"/>
        </w:numPr>
        <w:jc w:val="both"/>
      </w:pPr>
      <w:r w:rsidRPr="00F84A7E">
        <w:t>Enter the AMPL URL (</w:t>
      </w:r>
      <w:hyperlink r:id="rId34">
        <w:r w:rsidRPr="00F84A7E">
          <w:rPr>
            <w:rStyle w:val="Hyperlink"/>
          </w:rPr>
          <w:t>https://ampl.vaec.va.gov</w:t>
        </w:r>
      </w:hyperlink>
      <w:r w:rsidRPr="00F84A7E">
        <w:t>) into the address bar of your internet browser. The following login page will appear:</w:t>
      </w:r>
    </w:p>
    <w:p w14:paraId="249208B3" w14:textId="26A85A4E" w:rsidR="008362A1" w:rsidRDefault="008362A1" w:rsidP="00B24DBD">
      <w:pPr>
        <w:pStyle w:val="Caption"/>
        <w:jc w:val="center"/>
      </w:pPr>
      <w:bookmarkStart w:id="29" w:name="_Toc140568365"/>
      <w:r>
        <w:t xml:space="preserve">Figure </w:t>
      </w:r>
      <w:fldSimple w:instr=" SEQ Figure \* ARABIC ">
        <w:r w:rsidR="00C06240">
          <w:rPr>
            <w:noProof/>
          </w:rPr>
          <w:t>2</w:t>
        </w:r>
      </w:fldSimple>
      <w:r>
        <w:t>: AMPL GUI Login Page</w:t>
      </w:r>
      <w:bookmarkEnd w:id="29"/>
    </w:p>
    <w:p w14:paraId="5F4649E7" w14:textId="4D5B0E38" w:rsidR="009023B7" w:rsidRDefault="000601A9" w:rsidP="00B24DBD">
      <w:pPr>
        <w:pStyle w:val="BodyText"/>
        <w:keepLines/>
        <w:jc w:val="center"/>
      </w:pPr>
      <w:r>
        <w:rPr>
          <w:noProof/>
        </w:rPr>
        <w:drawing>
          <wp:inline distT="0" distB="0" distL="0" distR="0" wp14:anchorId="393D6857" wp14:editId="0B4F69F3">
            <wp:extent cx="4371752" cy="2329733"/>
            <wp:effectExtent l="19050" t="19050" r="10160" b="13970"/>
            <wp:docPr id="8" name="Picture 8" descr="This image displays the AMPL GUI Login Page for VA Advanced Medication Platform. It prompts the user to agree to the statement and press the 'Login' button to pro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displays the AMPL GUI Login Page for VA Advanced Medication Platform. It prompts the user to agree to the statement and press the 'Login' button to proce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71752" cy="2329733"/>
                    </a:xfrm>
                    <a:prstGeom prst="rect">
                      <a:avLst/>
                    </a:prstGeom>
                    <a:ln>
                      <a:solidFill>
                        <a:schemeClr val="tx1"/>
                      </a:solidFill>
                    </a:ln>
                  </pic:spPr>
                </pic:pic>
              </a:graphicData>
            </a:graphic>
          </wp:inline>
        </w:drawing>
      </w:r>
    </w:p>
    <w:p w14:paraId="1B228EA1" w14:textId="77777777" w:rsidR="00D10736" w:rsidRPr="00D10736" w:rsidRDefault="00D10736" w:rsidP="001B115A">
      <w:pPr>
        <w:pStyle w:val="BodyText"/>
        <w:keepNext/>
        <w:keepLines/>
        <w:numPr>
          <w:ilvl w:val="0"/>
          <w:numId w:val="20"/>
        </w:numPr>
        <w:jc w:val="both"/>
      </w:pPr>
      <w:r w:rsidRPr="00D10736">
        <w:lastRenderedPageBreak/>
        <w:t xml:space="preserve">After clicking </w:t>
      </w:r>
      <w:r w:rsidRPr="00D10736">
        <w:rPr>
          <w:b/>
        </w:rPr>
        <w:t>Login</w:t>
      </w:r>
      <w:r w:rsidRPr="00D10736">
        <w:t xml:space="preserve">, users are redirected to the </w:t>
      </w:r>
      <w:r w:rsidRPr="00D10736">
        <w:rPr>
          <w:b/>
        </w:rPr>
        <w:t xml:space="preserve">VA SSOi </w:t>
      </w:r>
      <w:r w:rsidRPr="00D10736">
        <w:t>page (see image below)</w:t>
      </w:r>
    </w:p>
    <w:p w14:paraId="17C68757" w14:textId="1FBA4255" w:rsidR="00D10736" w:rsidRPr="00D10736" w:rsidRDefault="00D10736" w:rsidP="001B115A">
      <w:pPr>
        <w:pStyle w:val="BodyText"/>
        <w:keepNext/>
        <w:keepLines/>
        <w:numPr>
          <w:ilvl w:val="1"/>
          <w:numId w:val="20"/>
        </w:numPr>
        <w:jc w:val="both"/>
      </w:pPr>
      <w:r>
        <w:t>C</w:t>
      </w:r>
      <w:r w:rsidRPr="00D10736">
        <w:t xml:space="preserve">lick the </w:t>
      </w:r>
      <w:r w:rsidRPr="00D10736">
        <w:rPr>
          <w:b/>
        </w:rPr>
        <w:t>Sign in with VA Personal Identity Verification (PIV) Card</w:t>
      </w:r>
      <w:r w:rsidRPr="00D10736">
        <w:t xml:space="preserve"> graphic</w:t>
      </w:r>
    </w:p>
    <w:p w14:paraId="3642C7B5" w14:textId="77777777" w:rsidR="00D10736" w:rsidRPr="00D10736" w:rsidRDefault="00D10736" w:rsidP="001B115A">
      <w:pPr>
        <w:pStyle w:val="BodyText"/>
        <w:keepNext/>
        <w:keepLines/>
        <w:numPr>
          <w:ilvl w:val="1"/>
          <w:numId w:val="20"/>
        </w:numPr>
        <w:jc w:val="both"/>
      </w:pPr>
      <w:r w:rsidRPr="00D10736">
        <w:t xml:space="preserve">Select the appropriate certificate and click </w:t>
      </w:r>
      <w:r w:rsidRPr="00D10736">
        <w:rPr>
          <w:b/>
        </w:rPr>
        <w:t>OK.</w:t>
      </w:r>
    </w:p>
    <w:p w14:paraId="3AF43FF3" w14:textId="77777777" w:rsidR="00D10736" w:rsidRPr="00D10736" w:rsidRDefault="00D10736" w:rsidP="001B115A">
      <w:pPr>
        <w:pStyle w:val="BodyText"/>
        <w:keepNext/>
        <w:keepLines/>
        <w:numPr>
          <w:ilvl w:val="1"/>
          <w:numId w:val="20"/>
        </w:numPr>
        <w:jc w:val="both"/>
      </w:pPr>
      <w:r w:rsidRPr="00D10736">
        <w:t xml:space="preserve">Enter your Personal Identification Number (PIN) and click </w:t>
      </w:r>
      <w:r w:rsidRPr="00D10736">
        <w:rPr>
          <w:b/>
          <w:bCs/>
        </w:rPr>
        <w:t>OK.</w:t>
      </w:r>
    </w:p>
    <w:p w14:paraId="474614E9" w14:textId="471885F3" w:rsidR="00D10736" w:rsidRPr="00D10736" w:rsidRDefault="00D10736" w:rsidP="001B115A">
      <w:pPr>
        <w:pStyle w:val="BodyText"/>
        <w:keepNext/>
        <w:keepLines/>
        <w:numPr>
          <w:ilvl w:val="1"/>
          <w:numId w:val="20"/>
        </w:numPr>
        <w:jc w:val="both"/>
      </w:pPr>
      <w:r w:rsidRPr="00D10736">
        <w:t xml:space="preserve">If PIV card is unavailable, user can sign in with network credentials by clicking </w:t>
      </w:r>
      <w:r w:rsidRPr="00E55840">
        <w:rPr>
          <w:b/>
          <w:bCs/>
        </w:rPr>
        <w:t>View Other Sign-in Options</w:t>
      </w:r>
      <w:r w:rsidRPr="00D10736">
        <w:t>.</w:t>
      </w:r>
    </w:p>
    <w:p w14:paraId="528B7781" w14:textId="350AEBED" w:rsidR="0004167E" w:rsidRDefault="0004167E" w:rsidP="00B24DBD">
      <w:pPr>
        <w:pStyle w:val="Caption"/>
        <w:jc w:val="center"/>
      </w:pPr>
      <w:bookmarkStart w:id="30" w:name="_Toc140568366"/>
      <w:r>
        <w:t xml:space="preserve">Figure </w:t>
      </w:r>
      <w:fldSimple w:instr=" SEQ Figure \* ARABIC ">
        <w:r w:rsidR="00C06240">
          <w:rPr>
            <w:noProof/>
          </w:rPr>
          <w:t>3</w:t>
        </w:r>
      </w:fldSimple>
      <w:r>
        <w:t xml:space="preserve">: </w:t>
      </w:r>
      <w:r w:rsidRPr="007B2CA5">
        <w:t>SSOi Page for VA Users</w:t>
      </w:r>
      <w:bookmarkEnd w:id="30"/>
    </w:p>
    <w:p w14:paraId="71EAFDCD" w14:textId="77BBB877" w:rsidR="002A1562" w:rsidRDefault="00627E18" w:rsidP="00B24DBD">
      <w:pPr>
        <w:pStyle w:val="BodyText"/>
        <w:keepNext/>
        <w:keepLines/>
        <w:jc w:val="center"/>
      </w:pPr>
      <w:r>
        <w:rPr>
          <w:noProof/>
        </w:rPr>
        <w:drawing>
          <wp:inline distT="0" distB="0" distL="0" distR="0" wp14:anchorId="77A09467" wp14:editId="0022F24B">
            <wp:extent cx="3161905" cy="2580952"/>
            <wp:effectExtent l="19050" t="19050" r="19685" b="10160"/>
            <wp:docPr id="9" name="Picture 9" descr="This image displays the SSOi sign in landing page. User clicks on the VA SINGLE SIGN-ON button in the middl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displays the SSOi sign in landing page. User clicks on the VA SINGLE SIGN-ON button in the middle of the page."/>
                    <pic:cNvPicPr/>
                  </pic:nvPicPr>
                  <pic:blipFill>
                    <a:blip r:embed="rId36">
                      <a:extLst>
                        <a:ext uri="{28A0092B-C50C-407E-A947-70E740481C1C}">
                          <a14:useLocalDpi xmlns:a14="http://schemas.microsoft.com/office/drawing/2010/main" val="0"/>
                        </a:ext>
                      </a:extLst>
                    </a:blip>
                    <a:stretch>
                      <a:fillRect/>
                    </a:stretch>
                  </pic:blipFill>
                  <pic:spPr>
                    <a:xfrm>
                      <a:off x="0" y="0"/>
                      <a:ext cx="3161905" cy="2580952"/>
                    </a:xfrm>
                    <a:prstGeom prst="rect">
                      <a:avLst/>
                    </a:prstGeom>
                    <a:ln>
                      <a:solidFill>
                        <a:schemeClr val="tx1"/>
                      </a:solidFill>
                    </a:ln>
                  </pic:spPr>
                </pic:pic>
              </a:graphicData>
            </a:graphic>
          </wp:inline>
        </w:drawing>
      </w:r>
    </w:p>
    <w:p w14:paraId="2A456130" w14:textId="772A344C" w:rsidR="0018456A" w:rsidRDefault="0030100B" w:rsidP="001B115A">
      <w:pPr>
        <w:pStyle w:val="BodyText"/>
        <w:keepNext/>
        <w:keepLines/>
        <w:numPr>
          <w:ilvl w:val="0"/>
          <w:numId w:val="20"/>
        </w:numPr>
        <w:jc w:val="both"/>
      </w:pPr>
      <w:r>
        <w:t>A pop-up window will appear and</w:t>
      </w:r>
      <w:r w:rsidR="00D42BB1" w:rsidRPr="00D42BB1">
        <w:t xml:space="preserve"> </w:t>
      </w:r>
      <w:r w:rsidR="007A0CD2">
        <w:t>require</w:t>
      </w:r>
      <w:r w:rsidR="00D42BB1" w:rsidRPr="00D42BB1">
        <w:t xml:space="preserve"> the user to </w:t>
      </w:r>
      <w:r w:rsidR="009C76D4">
        <w:t>enter</w:t>
      </w:r>
      <w:r w:rsidR="00D42BB1" w:rsidRPr="00D42BB1">
        <w:t xml:space="preserve"> their 3-digit Station #. This allows AMPL GUI to retrieve local data from the correct database. Previous station number will be retained if the computer is the same and cookies do not get cleared</w:t>
      </w:r>
      <w:r w:rsidR="00D42BB1">
        <w:t>.</w:t>
      </w:r>
    </w:p>
    <w:p w14:paraId="703ABD9D" w14:textId="457B3628" w:rsidR="00C900B1" w:rsidRDefault="00881A5E" w:rsidP="001B115A">
      <w:pPr>
        <w:pStyle w:val="BodyText"/>
        <w:keepNext/>
        <w:keepLines/>
        <w:tabs>
          <w:tab w:val="clear" w:pos="720"/>
        </w:tabs>
        <w:ind w:left="360"/>
        <w:jc w:val="both"/>
      </w:pPr>
      <w:r>
        <w:rPr>
          <w:noProof/>
        </w:rPr>
        <w:drawing>
          <wp:inline distT="0" distB="0" distL="0" distR="0" wp14:anchorId="2CFC3F02" wp14:editId="660C45E6">
            <wp:extent cx="389890" cy="323215"/>
            <wp:effectExtent l="0" t="0" r="0" b="635"/>
            <wp:docPr id="314932481" name="Picture 314932481"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1" name="Picture 314932481" descr="This image shows the Note icon which is a pe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434D16">
        <w:rPr>
          <w:b/>
          <w:bCs/>
        </w:rPr>
        <w:t xml:space="preserve">NOTE: </w:t>
      </w:r>
      <w:r w:rsidR="00A018DD" w:rsidRPr="00A018DD">
        <w:t>If the user moves to another computer, they will have to</w:t>
      </w:r>
      <w:r w:rsidR="00A018DD">
        <w:t xml:space="preserve"> </w:t>
      </w:r>
      <w:r w:rsidR="00A018DD" w:rsidRPr="00A018DD">
        <w:t>re-</w:t>
      </w:r>
      <w:r w:rsidR="007A0CD2">
        <w:t>enter</w:t>
      </w:r>
      <w:r w:rsidR="00A018DD" w:rsidRPr="00A018DD">
        <w:t xml:space="preserve"> the station number.</w:t>
      </w:r>
      <w:r w:rsidR="00A018DD">
        <w:t xml:space="preserve"> A</w:t>
      </w:r>
      <w:r w:rsidR="00A018DD" w:rsidRPr="00A018DD">
        <w:t>dditionally, if the browser gets cleared of cookies and site data on a computer, then they will be prompted to re-select the station number again.</w:t>
      </w:r>
    </w:p>
    <w:p w14:paraId="168EA883" w14:textId="52623308" w:rsidR="00730F88" w:rsidRDefault="00730F88" w:rsidP="00BA5970">
      <w:pPr>
        <w:pStyle w:val="Caption"/>
        <w:jc w:val="center"/>
      </w:pPr>
      <w:bookmarkStart w:id="31" w:name="_Toc140568367"/>
      <w:r>
        <w:t xml:space="preserve">Figure </w:t>
      </w:r>
      <w:fldSimple w:instr=" SEQ Figure \* ARABIC ">
        <w:r w:rsidR="00C06240">
          <w:rPr>
            <w:noProof/>
          </w:rPr>
          <w:t>4</w:t>
        </w:r>
      </w:fldSimple>
      <w:r>
        <w:t xml:space="preserve">: </w:t>
      </w:r>
      <w:r w:rsidRPr="0035319D">
        <w:t>Set VistA Context</w:t>
      </w:r>
      <w:bookmarkEnd w:id="31"/>
    </w:p>
    <w:p w14:paraId="4B1801F8" w14:textId="77777777" w:rsidR="00730F88" w:rsidRDefault="00CF04FF" w:rsidP="00BA5970">
      <w:pPr>
        <w:pStyle w:val="BodyText"/>
        <w:keepNext/>
        <w:keepLines/>
        <w:tabs>
          <w:tab w:val="clear" w:pos="720"/>
        </w:tabs>
        <w:jc w:val="center"/>
      </w:pPr>
      <w:r w:rsidRPr="003A0FFC">
        <w:rPr>
          <w:noProof/>
        </w:rPr>
        <w:drawing>
          <wp:inline distT="0" distB="0" distL="0" distR="0" wp14:anchorId="16AD7F63" wp14:editId="35D1F0E8">
            <wp:extent cx="2683103" cy="2071005"/>
            <wp:effectExtent l="19050" t="19050" r="22225" b="24765"/>
            <wp:docPr id="13" name="Picture 13" descr="This image shows the Set VistA Context when logging into AMPL GUI and includes an enter box (free text) for Station # and Set/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mage shows the Set VistA Context when logging into AMPL GUI and includes an enter box (free text) for Station # and Set/Cancel buttons."/>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683103" cy="2071005"/>
                    </a:xfrm>
                    <a:prstGeom prst="rect">
                      <a:avLst/>
                    </a:prstGeom>
                    <a:noFill/>
                    <a:ln>
                      <a:solidFill>
                        <a:schemeClr val="tx1"/>
                      </a:solidFill>
                    </a:ln>
                  </pic:spPr>
                </pic:pic>
              </a:graphicData>
            </a:graphic>
          </wp:inline>
        </w:drawing>
      </w:r>
    </w:p>
    <w:p w14:paraId="7ECE6E8F" w14:textId="3F966EBD" w:rsidR="00103537" w:rsidRDefault="00881A5E" w:rsidP="004651D8">
      <w:pPr>
        <w:pStyle w:val="Caption"/>
        <w:ind w:left="720"/>
        <w:jc w:val="both"/>
        <w:rPr>
          <w:b w:val="0"/>
          <w:bCs w:val="0"/>
        </w:rPr>
      </w:pPr>
      <w:r>
        <w:rPr>
          <w:rFonts w:ascii="Times New Roman" w:hAnsi="Times New Roman" w:cs="Times New Roman"/>
          <w:noProof/>
          <w:sz w:val="24"/>
          <w:szCs w:val="24"/>
        </w:rPr>
        <w:lastRenderedPageBreak/>
        <w:drawing>
          <wp:inline distT="0" distB="0" distL="0" distR="0" wp14:anchorId="0CD7BB90" wp14:editId="2D63B1A8">
            <wp:extent cx="389890" cy="323215"/>
            <wp:effectExtent l="0" t="0" r="0" b="635"/>
            <wp:docPr id="314932482" name="Picture 314932482"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2" name="Picture 314932482" descr="This image shows the Note icon which is a pe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9E71B2" w:rsidRPr="00C620F4">
        <w:rPr>
          <w:rFonts w:ascii="Times New Roman" w:hAnsi="Times New Roman" w:cs="Times New Roman"/>
          <w:sz w:val="24"/>
          <w:szCs w:val="24"/>
        </w:rPr>
        <w:t>NOTE</w:t>
      </w:r>
      <w:r w:rsidR="009E71B2" w:rsidRPr="00C620F4">
        <w:rPr>
          <w:rFonts w:ascii="Times New Roman" w:hAnsi="Times New Roman" w:cs="Times New Roman"/>
          <w:b w:val="0"/>
          <w:bCs w:val="0"/>
          <w:sz w:val="24"/>
          <w:szCs w:val="24"/>
        </w:rPr>
        <w:t>: Once logged in, the selected Station may be changed at any time by clicking</w:t>
      </w:r>
      <w:r w:rsidR="009E71B2" w:rsidRPr="00C620F4">
        <w:rPr>
          <w:rFonts w:ascii="Times New Roman" w:hAnsi="Times New Roman" w:cs="Times New Roman"/>
          <w:sz w:val="24"/>
          <w:szCs w:val="24"/>
        </w:rPr>
        <w:t xml:space="preserve"> the dropdown next to your username</w:t>
      </w:r>
      <w:r w:rsidR="009E71B2" w:rsidRPr="00C620F4">
        <w:rPr>
          <w:rFonts w:ascii="Times New Roman" w:hAnsi="Times New Roman" w:cs="Times New Roman"/>
          <w:b w:val="0"/>
          <w:bCs w:val="0"/>
          <w:sz w:val="24"/>
          <w:szCs w:val="24"/>
        </w:rPr>
        <w:t xml:space="preserve"> in the upper right-hand corner of the screen. See figure below:</w:t>
      </w:r>
    </w:p>
    <w:p w14:paraId="5ED7D698" w14:textId="45AF9A76" w:rsidR="00CC09E6" w:rsidRDefault="00CC09E6" w:rsidP="00BA5970">
      <w:pPr>
        <w:pStyle w:val="Caption"/>
        <w:jc w:val="center"/>
      </w:pPr>
      <w:bookmarkStart w:id="32" w:name="_Toc140568368"/>
      <w:r>
        <w:t xml:space="preserve">Figure </w:t>
      </w:r>
      <w:fldSimple w:instr=" SEQ Figure \* ARABIC ">
        <w:r w:rsidR="00C06240">
          <w:rPr>
            <w:noProof/>
          </w:rPr>
          <w:t>5</w:t>
        </w:r>
      </w:fldSimple>
      <w:r>
        <w:t>: Change Station</w:t>
      </w:r>
      <w:bookmarkEnd w:id="32"/>
    </w:p>
    <w:p w14:paraId="1D75D626" w14:textId="1DAB4083" w:rsidR="00FB37E0" w:rsidRDefault="00CC09E6" w:rsidP="00BA5970">
      <w:pPr>
        <w:pStyle w:val="BodyText"/>
        <w:keepNext/>
        <w:keepLines/>
        <w:jc w:val="center"/>
      </w:pPr>
      <w:r>
        <w:rPr>
          <w:noProof/>
        </w:rPr>
        <w:drawing>
          <wp:inline distT="0" distB="0" distL="0" distR="0" wp14:anchorId="47F91BDD" wp14:editId="78F71E00">
            <wp:extent cx="1987550" cy="1686406"/>
            <wp:effectExtent l="19050" t="19050" r="12700" b="28575"/>
            <wp:docPr id="18" name="Picture 18" descr="This image shows the Change Station option which includes a Change Station button and a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shows the Change Station option which includes a Change Station button and a Logout button"/>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87550" cy="1686406"/>
                    </a:xfrm>
                    <a:prstGeom prst="rect">
                      <a:avLst/>
                    </a:prstGeom>
                    <a:noFill/>
                    <a:ln>
                      <a:solidFill>
                        <a:schemeClr val="tx1"/>
                      </a:solidFill>
                    </a:ln>
                  </pic:spPr>
                </pic:pic>
              </a:graphicData>
            </a:graphic>
          </wp:inline>
        </w:drawing>
      </w:r>
    </w:p>
    <w:p w14:paraId="33C31274" w14:textId="77777777" w:rsidR="001969BD" w:rsidRDefault="001969BD" w:rsidP="004651D8">
      <w:pPr>
        <w:pStyle w:val="BodyText"/>
        <w:numPr>
          <w:ilvl w:val="0"/>
          <w:numId w:val="20"/>
        </w:numPr>
        <w:jc w:val="both"/>
      </w:pPr>
      <w:r w:rsidRPr="001969BD">
        <w:t xml:space="preserve">Once logged in, </w:t>
      </w:r>
      <w:r w:rsidRPr="00763B44">
        <w:rPr>
          <w:b/>
          <w:bCs/>
        </w:rPr>
        <w:t>The Pending Orders Manager Landing Page</w:t>
      </w:r>
      <w:r w:rsidRPr="001969BD">
        <w:t xml:space="preserve"> will display.</w:t>
      </w:r>
      <w:r>
        <w:t xml:space="preserve"> </w:t>
      </w:r>
    </w:p>
    <w:p w14:paraId="7B7D5687" w14:textId="7C5A9D5C" w:rsidR="001969BD" w:rsidRDefault="001969BD" w:rsidP="004651D8">
      <w:pPr>
        <w:pStyle w:val="BodyText"/>
        <w:ind w:left="360"/>
        <w:jc w:val="both"/>
      </w:pPr>
      <w:r w:rsidRPr="001969BD">
        <w:t>To view a specific patient record and be taken to the</w:t>
      </w:r>
      <w:r w:rsidR="00C56B6C">
        <w:t xml:space="preserve"> Patient</w:t>
      </w:r>
      <w:r w:rsidRPr="001969BD">
        <w:t xml:space="preserve"> Coversheet, select </w:t>
      </w:r>
      <w:r w:rsidRPr="00763B44">
        <w:rPr>
          <w:b/>
          <w:bCs/>
        </w:rPr>
        <w:t>VistA Patient Lookup</w:t>
      </w:r>
      <w:r w:rsidRPr="001969BD">
        <w:t xml:space="preserve">. </w:t>
      </w:r>
      <w:r w:rsidR="00B71362">
        <w:t>Please refer to</w:t>
      </w:r>
      <w:r w:rsidR="00AF6A12">
        <w:t xml:space="preserve"> section</w:t>
      </w:r>
      <w:r w:rsidR="000312D9">
        <w:t xml:space="preserve"> </w:t>
      </w:r>
      <w:r w:rsidR="002D1C19" w:rsidRPr="00AE2D87">
        <w:rPr>
          <w:b/>
          <w:bCs/>
          <w:color w:val="0000FF"/>
          <w:u w:val="single"/>
        </w:rPr>
        <w:fldChar w:fldCharType="begin"/>
      </w:r>
      <w:r w:rsidR="002D1C19" w:rsidRPr="00AE2D87">
        <w:rPr>
          <w:b/>
          <w:bCs/>
          <w:color w:val="0000FF"/>
          <w:u w:val="single"/>
        </w:rPr>
        <w:instrText xml:space="preserve"> REF _Ref140483967 \h </w:instrText>
      </w:r>
      <w:r w:rsidR="00AE2D87" w:rsidRPr="00AE2D87">
        <w:rPr>
          <w:b/>
          <w:bCs/>
          <w:color w:val="0000FF"/>
          <w:u w:val="single"/>
        </w:rPr>
        <w:instrText xml:space="preserve"> \* MERGEFORMAT </w:instrText>
      </w:r>
      <w:r w:rsidR="002D1C19" w:rsidRPr="00AE2D87">
        <w:rPr>
          <w:b/>
          <w:bCs/>
          <w:color w:val="0000FF"/>
          <w:u w:val="single"/>
        </w:rPr>
      </w:r>
      <w:r w:rsidR="002D1C19" w:rsidRPr="00AE2D87">
        <w:rPr>
          <w:b/>
          <w:bCs/>
          <w:color w:val="0000FF"/>
          <w:u w:val="single"/>
        </w:rPr>
        <w:fldChar w:fldCharType="separate"/>
      </w:r>
      <w:r w:rsidR="00AE2D87" w:rsidRPr="00AE2D87">
        <w:rPr>
          <w:b/>
          <w:bCs/>
          <w:color w:val="0000FF"/>
          <w:u w:val="single"/>
        </w:rPr>
        <w:t>5: P</w:t>
      </w:r>
      <w:r w:rsidR="002D1C19" w:rsidRPr="00AE2D87">
        <w:rPr>
          <w:b/>
          <w:bCs/>
          <w:color w:val="0000FF"/>
          <w:u w:val="single"/>
        </w:rPr>
        <w:t>atient Coversheet</w:t>
      </w:r>
      <w:r w:rsidR="002D1C19" w:rsidRPr="00AE2D87">
        <w:rPr>
          <w:b/>
          <w:bCs/>
          <w:color w:val="0000FF"/>
          <w:u w:val="single"/>
        </w:rPr>
        <w:fldChar w:fldCharType="end"/>
      </w:r>
      <w:r w:rsidRPr="001969BD">
        <w:t xml:space="preserve"> for additional information on search options. See figure below:</w:t>
      </w:r>
    </w:p>
    <w:p w14:paraId="3A658EB3" w14:textId="48E8F2FA" w:rsidR="00C80E0F" w:rsidRDefault="00C80E0F" w:rsidP="00C80E0F">
      <w:pPr>
        <w:pStyle w:val="Caption"/>
        <w:jc w:val="center"/>
      </w:pPr>
      <w:bookmarkStart w:id="33" w:name="_Toc140568369"/>
      <w:r>
        <w:t xml:space="preserve">Figure </w:t>
      </w:r>
      <w:fldSimple w:instr=" SEQ Figure \* ARABIC ">
        <w:r w:rsidR="00C06240">
          <w:rPr>
            <w:noProof/>
          </w:rPr>
          <w:t>6</w:t>
        </w:r>
      </w:fldSimple>
      <w:r>
        <w:t xml:space="preserve">: </w:t>
      </w:r>
      <w:r w:rsidRPr="009B7506">
        <w:t>Pending Orders Manager Landing Page</w:t>
      </w:r>
      <w:bookmarkEnd w:id="33"/>
    </w:p>
    <w:p w14:paraId="0E182450" w14:textId="77777777" w:rsidR="00FE0F7B" w:rsidRDefault="00D835D5" w:rsidP="00D835D5">
      <w:pPr>
        <w:pStyle w:val="BodyText"/>
        <w:ind w:left="360"/>
        <w:jc w:val="center"/>
      </w:pPr>
      <w:r>
        <w:rPr>
          <w:noProof/>
        </w:rPr>
        <w:drawing>
          <wp:inline distT="0" distB="0" distL="0" distR="0" wp14:anchorId="2CC4904B" wp14:editId="4238CC67">
            <wp:extent cx="6052888" cy="2593160"/>
            <wp:effectExtent l="19050" t="19050" r="24130" b="17145"/>
            <wp:docPr id="10" name="Picture 10" descr="The image shows the Pending Orders Manager Landing Page with the VistA Patient Lookup button highlighted with a black box around it, located in the upper left corner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image shows the Pending Orders Manager Landing Page with the VistA Patient Lookup button highlighted with a black box around it, located in the upper left corner of the pag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052888" cy="2593160"/>
                    </a:xfrm>
                    <a:prstGeom prst="rect">
                      <a:avLst/>
                    </a:prstGeom>
                    <a:noFill/>
                    <a:ln>
                      <a:solidFill>
                        <a:schemeClr val="tx1"/>
                      </a:solidFill>
                    </a:ln>
                  </pic:spPr>
                </pic:pic>
              </a:graphicData>
            </a:graphic>
          </wp:inline>
        </w:drawing>
      </w:r>
    </w:p>
    <w:p w14:paraId="285E93E4" w14:textId="1A54651A" w:rsidR="00C80E0F" w:rsidRDefault="00AC1CD7" w:rsidP="00AC1CD7">
      <w:pPr>
        <w:pStyle w:val="Heading1"/>
      </w:pPr>
      <w:bookmarkStart w:id="34" w:name="_Toc124238849"/>
      <w:bookmarkStart w:id="35" w:name="_Toc140563495"/>
      <w:r w:rsidRPr="00AC1CD7">
        <w:lastRenderedPageBreak/>
        <w:t>Pending Orders Manager Landing Page</w:t>
      </w:r>
      <w:bookmarkEnd w:id="34"/>
      <w:bookmarkEnd w:id="35"/>
    </w:p>
    <w:p w14:paraId="7089A330" w14:textId="77777777" w:rsidR="009D64C9" w:rsidRDefault="009D64C9" w:rsidP="00A87427">
      <w:pPr>
        <w:pStyle w:val="BodyText"/>
        <w:jc w:val="both"/>
      </w:pPr>
      <w:r>
        <w:t>This section describes in general terms, the AMPL GUI application screen first encountered by the user and navigation paths to functions noted on the screen.</w:t>
      </w:r>
    </w:p>
    <w:p w14:paraId="1E20DF52" w14:textId="6B46589A" w:rsidR="00AC1CD7" w:rsidRDefault="009D64C9" w:rsidP="00A87427">
      <w:pPr>
        <w:pStyle w:val="BodyText"/>
        <w:jc w:val="both"/>
      </w:pPr>
      <w:r>
        <w:t xml:space="preserve">On the </w:t>
      </w:r>
      <w:r w:rsidRPr="00763B44">
        <w:rPr>
          <w:b/>
          <w:bCs/>
        </w:rPr>
        <w:t>Pending Orders Manager landing page</w:t>
      </w:r>
      <w:r>
        <w:t xml:space="preserve">, the tabs available to view the specific orders are </w:t>
      </w:r>
      <w:r w:rsidRPr="00763B44">
        <w:rPr>
          <w:b/>
          <w:bCs/>
        </w:rPr>
        <w:t>Outpatient Orders by Date, Outpatient Orders by Location, Inpatient Orders and Clinic Orders</w:t>
      </w:r>
      <w:r>
        <w:t>. See figure below:</w:t>
      </w:r>
    </w:p>
    <w:p w14:paraId="3C20C3C3" w14:textId="44B0AB5F" w:rsidR="00A71A57" w:rsidRDefault="00A71A57" w:rsidP="00A71A57">
      <w:pPr>
        <w:pStyle w:val="Caption"/>
        <w:jc w:val="center"/>
      </w:pPr>
      <w:bookmarkStart w:id="36" w:name="_Toc140568370"/>
      <w:r>
        <w:t xml:space="preserve">Figure </w:t>
      </w:r>
      <w:fldSimple w:instr=" SEQ Figure \* ARABIC ">
        <w:r w:rsidR="00C06240">
          <w:rPr>
            <w:noProof/>
          </w:rPr>
          <w:t>7</w:t>
        </w:r>
      </w:fldSimple>
      <w:r>
        <w:t xml:space="preserve">: </w:t>
      </w:r>
      <w:r w:rsidRPr="00975395">
        <w:t>Pending Orders Manager Tabs</w:t>
      </w:r>
      <w:bookmarkEnd w:id="36"/>
    </w:p>
    <w:p w14:paraId="6883429D" w14:textId="4074A293" w:rsidR="009D64C9" w:rsidRDefault="00CB3E9D" w:rsidP="009D64C9">
      <w:pPr>
        <w:pStyle w:val="BodyText"/>
        <w:jc w:val="center"/>
      </w:pPr>
      <w:r>
        <w:rPr>
          <w:noProof/>
        </w:rPr>
        <w:drawing>
          <wp:inline distT="0" distB="0" distL="0" distR="0" wp14:anchorId="39D442E3" wp14:editId="2BF94DCA">
            <wp:extent cx="5706110" cy="956945"/>
            <wp:effectExtent l="0" t="0" r="8890" b="0"/>
            <wp:docPr id="11" name="Picture 11" descr="This figure shows the Pending Orders Manager Tab with the tab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shows the Pending Orders Manager Tab with the tabs highlighted with a black bo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6110" cy="956945"/>
                    </a:xfrm>
                    <a:prstGeom prst="rect">
                      <a:avLst/>
                    </a:prstGeom>
                    <a:noFill/>
                  </pic:spPr>
                </pic:pic>
              </a:graphicData>
            </a:graphic>
          </wp:inline>
        </w:drawing>
      </w:r>
    </w:p>
    <w:p w14:paraId="2E7CB322" w14:textId="77777777" w:rsidR="00903777" w:rsidRPr="00903777" w:rsidRDefault="00903777" w:rsidP="00A87427">
      <w:pPr>
        <w:pStyle w:val="BodyText"/>
        <w:jc w:val="both"/>
      </w:pPr>
      <w:r w:rsidRPr="00903777">
        <w:t xml:space="preserve">On each tab header there is a count of the number of orders currently pending at the station the user is signed into. Each tab may open with a filter and sort applied, which can be seen in the </w:t>
      </w:r>
      <w:r w:rsidRPr="00F82489">
        <w:rPr>
          <w:b/>
          <w:bCs/>
        </w:rPr>
        <w:t>Current Query</w:t>
      </w:r>
      <w:r w:rsidRPr="00903777">
        <w:t xml:space="preserve"> display. See figure below:</w:t>
      </w:r>
    </w:p>
    <w:p w14:paraId="1E2275A9" w14:textId="692699AD" w:rsidR="00C05D94" w:rsidRDefault="00C05D94" w:rsidP="00C05D94">
      <w:pPr>
        <w:pStyle w:val="Caption"/>
        <w:jc w:val="center"/>
      </w:pPr>
      <w:bookmarkStart w:id="37" w:name="_Toc140568371"/>
      <w:r>
        <w:t xml:space="preserve">Figure </w:t>
      </w:r>
      <w:fldSimple w:instr=" SEQ Figure \* ARABIC ">
        <w:r w:rsidR="00C06240">
          <w:rPr>
            <w:noProof/>
          </w:rPr>
          <w:t>8</w:t>
        </w:r>
      </w:fldSimple>
      <w:r>
        <w:t xml:space="preserve">: </w:t>
      </w:r>
      <w:r w:rsidRPr="00016093">
        <w:t>Current Query</w:t>
      </w:r>
      <w:bookmarkEnd w:id="37"/>
    </w:p>
    <w:p w14:paraId="32A6941F" w14:textId="2798939D" w:rsidR="00A71A57" w:rsidRDefault="00CA2D23" w:rsidP="00CA2D23">
      <w:pPr>
        <w:pStyle w:val="BodyText"/>
        <w:jc w:val="center"/>
      </w:pPr>
      <w:r>
        <w:rPr>
          <w:noProof/>
        </w:rPr>
        <w:drawing>
          <wp:inline distT="0" distB="0" distL="0" distR="0" wp14:anchorId="100D5241" wp14:editId="6CEDFD9A">
            <wp:extent cx="4883150" cy="1091565"/>
            <wp:effectExtent l="0" t="0" r="0" b="0"/>
            <wp:docPr id="12" name="Picture 12" descr="The image shows the Pending Orders Manager Page with The Current Query button highlighted with a black box in the bottom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image shows the Pending Orders Manager Page with The Current Query button highlighted with a black box in the bottom left corn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3150" cy="1091565"/>
                    </a:xfrm>
                    <a:prstGeom prst="rect">
                      <a:avLst/>
                    </a:prstGeom>
                    <a:noFill/>
                  </pic:spPr>
                </pic:pic>
              </a:graphicData>
            </a:graphic>
          </wp:inline>
        </w:drawing>
      </w:r>
    </w:p>
    <w:p w14:paraId="351C214B" w14:textId="610241AB" w:rsidR="008A3DA8" w:rsidRPr="008A3DA8" w:rsidRDefault="008A3DA8" w:rsidP="00A87427">
      <w:pPr>
        <w:pStyle w:val="BodyText"/>
        <w:jc w:val="both"/>
      </w:pPr>
      <w:r w:rsidRPr="008A3DA8">
        <w:t xml:space="preserve">To </w:t>
      </w:r>
      <w:r w:rsidR="00301C8F" w:rsidRPr="00301C8F">
        <w:t xml:space="preserve">reveal if a column is sortable, click the column header. If it is sortable, the </w:t>
      </w:r>
      <w:r w:rsidR="00636834">
        <w:rPr>
          <w:noProof/>
        </w:rPr>
        <w:drawing>
          <wp:inline distT="0" distB="0" distL="0" distR="0" wp14:anchorId="5903AE4A" wp14:editId="58B1459D">
            <wp:extent cx="219710" cy="231775"/>
            <wp:effectExtent l="0" t="0" r="8890" b="0"/>
            <wp:docPr id="314932485" name="Picture 314932485" descr="Green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5" name="Picture 314932485" descr="Green up arro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pic:spPr>
                </pic:pic>
              </a:graphicData>
            </a:graphic>
          </wp:inline>
        </w:drawing>
      </w:r>
      <w:r w:rsidR="00301C8F" w:rsidRPr="00301C8F">
        <w:t xml:space="preserve"> icon will display. Repeatedly clicking the sortable column will toggle between ascending, descending then back to default. If more than 1 column is sorted, a small number by the arrow </w:t>
      </w:r>
      <w:r w:rsidR="00B032A3">
        <w:rPr>
          <w:noProof/>
        </w:rPr>
        <w:drawing>
          <wp:inline distT="0" distB="0" distL="0" distR="0" wp14:anchorId="017C5172" wp14:editId="02AC10BF">
            <wp:extent cx="158750" cy="170815"/>
            <wp:effectExtent l="0" t="0" r="0" b="635"/>
            <wp:docPr id="314932486" name="Picture 314932486" descr="Green up arrow with a number displayed wi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6" name="Picture 314932486" descr="Green up arrow with a number displayed with i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 cy="170815"/>
                    </a:xfrm>
                    <a:prstGeom prst="rect">
                      <a:avLst/>
                    </a:prstGeom>
                    <a:noFill/>
                  </pic:spPr>
                </pic:pic>
              </a:graphicData>
            </a:graphic>
          </wp:inline>
        </w:drawing>
      </w:r>
      <w:r w:rsidR="00301C8F" w:rsidRPr="00301C8F">
        <w:t xml:space="preserve"> indicates the order. </w:t>
      </w:r>
      <w:r w:rsidRPr="008A3DA8">
        <w:t>See figure below:</w:t>
      </w:r>
    </w:p>
    <w:p w14:paraId="3DD17EEA" w14:textId="740DFA13" w:rsidR="00C930EF" w:rsidRDefault="00C930EF" w:rsidP="00C930EF">
      <w:pPr>
        <w:pStyle w:val="Caption"/>
        <w:jc w:val="center"/>
      </w:pPr>
      <w:bookmarkStart w:id="38" w:name="_Toc140568372"/>
      <w:r>
        <w:t xml:space="preserve">Figure </w:t>
      </w:r>
      <w:fldSimple w:instr=" SEQ Figure \* ARABIC ">
        <w:r w:rsidR="00C06240">
          <w:rPr>
            <w:noProof/>
          </w:rPr>
          <w:t>9</w:t>
        </w:r>
      </w:fldSimple>
      <w:r>
        <w:t xml:space="preserve">: </w:t>
      </w:r>
      <w:r w:rsidRPr="00187830">
        <w:t>Column Sort Arrow</w:t>
      </w:r>
      <w:bookmarkEnd w:id="38"/>
    </w:p>
    <w:p w14:paraId="5245FD01" w14:textId="02395941" w:rsidR="00C05D94" w:rsidRDefault="000A2F82" w:rsidP="008A3DA8">
      <w:pPr>
        <w:pStyle w:val="BodyText"/>
        <w:jc w:val="center"/>
      </w:pPr>
      <w:r>
        <w:rPr>
          <w:noProof/>
        </w:rPr>
        <w:drawing>
          <wp:inline distT="0" distB="0" distL="0" distR="0" wp14:anchorId="2F38C861" wp14:editId="0ECA496A">
            <wp:extent cx="4700270" cy="1280160"/>
            <wp:effectExtent l="0" t="0" r="5080" b="0"/>
            <wp:docPr id="14" name="Picture 14" descr="This image shows the Column Sort Arrow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mage shows the Column Sort Arrow highlighted with a black box"/>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0270" cy="1280160"/>
                    </a:xfrm>
                    <a:prstGeom prst="rect">
                      <a:avLst/>
                    </a:prstGeom>
                    <a:noFill/>
                  </pic:spPr>
                </pic:pic>
              </a:graphicData>
            </a:graphic>
          </wp:inline>
        </w:drawing>
      </w:r>
    </w:p>
    <w:p w14:paraId="78280696" w14:textId="2E18227A" w:rsidR="00C930EF" w:rsidRDefault="00B70B53" w:rsidP="00B70B53">
      <w:pPr>
        <w:pStyle w:val="Heading2"/>
      </w:pPr>
      <w:bookmarkStart w:id="39" w:name="_Toc140563496"/>
      <w:r>
        <w:t>Selecting a Patient</w:t>
      </w:r>
      <w:bookmarkEnd w:id="39"/>
    </w:p>
    <w:p w14:paraId="753D899D" w14:textId="57A012C3" w:rsidR="00B70B53" w:rsidRDefault="00034056" w:rsidP="00A87427">
      <w:pPr>
        <w:pStyle w:val="BodyText"/>
        <w:jc w:val="both"/>
      </w:pPr>
      <w:r w:rsidRPr="00034056">
        <w:t xml:space="preserve">Once a tab is selected and the </w:t>
      </w:r>
      <w:r w:rsidRPr="00255D73">
        <w:rPr>
          <w:b/>
          <w:bCs/>
        </w:rPr>
        <w:t>Outpatient site, Ordering Institution, Ward group, Ward or Clinic</w:t>
      </w:r>
      <w:r w:rsidRPr="00034056">
        <w:t xml:space="preserve"> is chosen, a list of patients with related pending orders will display. </w:t>
      </w:r>
      <w:r w:rsidR="00370912">
        <w:t xml:space="preserve">One or more patients </w:t>
      </w:r>
      <w:r w:rsidRPr="00034056">
        <w:t>may be selected from the list for processing. If multiple patients are selected, they will be added to the patient queue and their names will display at the bottom of the screen. See figure below:</w:t>
      </w:r>
    </w:p>
    <w:p w14:paraId="5F32C41E" w14:textId="467214C0" w:rsidR="00436093" w:rsidRDefault="00436093" w:rsidP="00436093">
      <w:pPr>
        <w:pStyle w:val="Caption"/>
        <w:jc w:val="center"/>
      </w:pPr>
      <w:bookmarkStart w:id="40" w:name="_Toc140568373"/>
      <w:r>
        <w:lastRenderedPageBreak/>
        <w:t xml:space="preserve">Figure </w:t>
      </w:r>
      <w:fldSimple w:instr=" SEQ Figure \* ARABIC ">
        <w:r w:rsidR="00C06240">
          <w:rPr>
            <w:noProof/>
          </w:rPr>
          <w:t>10</w:t>
        </w:r>
      </w:fldSimple>
      <w:r>
        <w:t xml:space="preserve">: </w:t>
      </w:r>
      <w:r w:rsidRPr="005C482D">
        <w:t>Patient Queue</w:t>
      </w:r>
      <w:bookmarkEnd w:id="40"/>
    </w:p>
    <w:p w14:paraId="661FAFA8" w14:textId="7A1E69C7" w:rsidR="00034056" w:rsidRDefault="0008338A" w:rsidP="0008338A">
      <w:pPr>
        <w:pStyle w:val="BodyText"/>
        <w:jc w:val="center"/>
      </w:pPr>
      <w:r>
        <w:rPr>
          <w:noProof/>
        </w:rPr>
        <w:drawing>
          <wp:inline distT="0" distB="0" distL="0" distR="0" wp14:anchorId="29200C62" wp14:editId="05BAA191">
            <wp:extent cx="5356456" cy="2536190"/>
            <wp:effectExtent l="19050" t="19050" r="15875" b="16510"/>
            <wp:docPr id="16" name="Picture 16" descr="This image shows the Patient Queue highlighted with a black box at the top of the screen and at the bottom the list of queued patients is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shows the Patient Queue highlighted with a black box at the top of the screen and at the bottom the list of queued patients is highlighted with black boxes"/>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356456" cy="2536190"/>
                    </a:xfrm>
                    <a:prstGeom prst="rect">
                      <a:avLst/>
                    </a:prstGeom>
                    <a:noFill/>
                    <a:ln>
                      <a:solidFill>
                        <a:schemeClr val="tx1"/>
                      </a:solidFill>
                    </a:ln>
                  </pic:spPr>
                </pic:pic>
              </a:graphicData>
            </a:graphic>
          </wp:inline>
        </w:drawing>
      </w:r>
    </w:p>
    <w:p w14:paraId="4812E7EC" w14:textId="77777777" w:rsidR="006A7C02" w:rsidRPr="006A7C02" w:rsidRDefault="006A7C02" w:rsidP="00A87427">
      <w:pPr>
        <w:pStyle w:val="BodyText"/>
        <w:jc w:val="both"/>
      </w:pPr>
      <w:r w:rsidRPr="006A7C02">
        <w:t xml:space="preserve">To find a patient not included in the </w:t>
      </w:r>
      <w:r w:rsidRPr="00B667ED">
        <w:t>Pending Orders Manager</w:t>
      </w:r>
      <w:r w:rsidRPr="006A7C02">
        <w:t xml:space="preserve"> lists, use the </w:t>
      </w:r>
      <w:r w:rsidRPr="00255D73">
        <w:rPr>
          <w:b/>
          <w:bCs/>
        </w:rPr>
        <w:t>VistA Patient Lookup box</w:t>
      </w:r>
      <w:r w:rsidRPr="006A7C02">
        <w:t xml:space="preserve"> in the header. See figure below:</w:t>
      </w:r>
    </w:p>
    <w:p w14:paraId="2F5719DF" w14:textId="2F06390E" w:rsidR="00317C89" w:rsidRDefault="00317C89" w:rsidP="00317C89">
      <w:pPr>
        <w:pStyle w:val="Caption"/>
        <w:jc w:val="center"/>
      </w:pPr>
      <w:bookmarkStart w:id="41" w:name="_Toc140568374"/>
      <w:r>
        <w:t xml:space="preserve">Figure </w:t>
      </w:r>
      <w:fldSimple w:instr=" SEQ Figure \* ARABIC ">
        <w:r w:rsidR="00C06240">
          <w:rPr>
            <w:noProof/>
          </w:rPr>
          <w:t>11</w:t>
        </w:r>
      </w:fldSimple>
      <w:r>
        <w:t>: VistA Patient Lookup</w:t>
      </w:r>
      <w:bookmarkEnd w:id="41"/>
    </w:p>
    <w:p w14:paraId="01378391" w14:textId="64F2CB79" w:rsidR="00436093" w:rsidRDefault="00E11E5E" w:rsidP="00E11E5E">
      <w:pPr>
        <w:pStyle w:val="BodyText"/>
        <w:jc w:val="center"/>
      </w:pPr>
      <w:r>
        <w:rPr>
          <w:noProof/>
        </w:rPr>
        <w:drawing>
          <wp:inline distT="0" distB="0" distL="0" distR="0" wp14:anchorId="5174D206" wp14:editId="51496867">
            <wp:extent cx="5943600" cy="425386"/>
            <wp:effectExtent l="19050" t="19050" r="19050" b="13335"/>
            <wp:docPr id="17" name="Picture 17" descr="This image shows the VistA Patient Lookup box, which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shows the VistA Patient Lookup box, which is highlighted with a black box"/>
                    <pic:cNvPicPr/>
                  </pic:nvPicPr>
                  <pic:blipFill>
                    <a:blip r:embed="rId46">
                      <a:extLst>
                        <a:ext uri="{28A0092B-C50C-407E-A947-70E740481C1C}">
                          <a14:useLocalDpi xmlns:a14="http://schemas.microsoft.com/office/drawing/2010/main" val="0"/>
                        </a:ext>
                      </a:extLst>
                    </a:blip>
                    <a:stretch>
                      <a:fillRect/>
                    </a:stretch>
                  </pic:blipFill>
                  <pic:spPr>
                    <a:xfrm>
                      <a:off x="0" y="0"/>
                      <a:ext cx="5943600" cy="425386"/>
                    </a:xfrm>
                    <a:prstGeom prst="rect">
                      <a:avLst/>
                    </a:prstGeom>
                    <a:ln>
                      <a:solidFill>
                        <a:schemeClr val="tx1"/>
                      </a:solidFill>
                    </a:ln>
                  </pic:spPr>
                </pic:pic>
              </a:graphicData>
            </a:graphic>
          </wp:inline>
        </w:drawing>
      </w:r>
    </w:p>
    <w:p w14:paraId="5A8A31D7" w14:textId="77777777" w:rsidR="000603C2" w:rsidRPr="000603C2" w:rsidRDefault="00EF4DC3" w:rsidP="00A87427">
      <w:pPr>
        <w:pStyle w:val="BodyText"/>
        <w:jc w:val="both"/>
      </w:pPr>
      <w:r w:rsidRPr="00EF4DC3">
        <w:t xml:space="preserve">For a list of available criteria that can be used for patient lookup, </w:t>
      </w:r>
      <w:r w:rsidRPr="00082D70">
        <w:t>click</w:t>
      </w:r>
      <w:r w:rsidRPr="00EF4DC3">
        <w:t xml:space="preserve"> the </w:t>
      </w:r>
      <w:r w:rsidRPr="00082D70">
        <w:rPr>
          <w:b/>
          <w:bCs/>
        </w:rPr>
        <w:t>“i” Button</w:t>
      </w:r>
      <w:r w:rsidRPr="00EF4DC3">
        <w:t xml:space="preserve"> to display</w:t>
      </w:r>
      <w:r w:rsidR="000603C2">
        <w:t xml:space="preserve"> </w:t>
      </w:r>
      <w:r w:rsidR="000603C2" w:rsidRPr="00AB31CE">
        <w:rPr>
          <w:b/>
          <w:bCs/>
        </w:rPr>
        <w:t>Search Criteria Help</w:t>
      </w:r>
      <w:r w:rsidR="000603C2" w:rsidRPr="000603C2">
        <w:t>. See figures below:</w:t>
      </w:r>
    </w:p>
    <w:p w14:paraId="04030FAF" w14:textId="63460442" w:rsidR="00D50A68" w:rsidRDefault="00D50A68" w:rsidP="00D50A68">
      <w:pPr>
        <w:pStyle w:val="Caption"/>
        <w:jc w:val="center"/>
      </w:pPr>
      <w:bookmarkStart w:id="42" w:name="_Toc140568375"/>
      <w:r>
        <w:t xml:space="preserve">Figure </w:t>
      </w:r>
      <w:fldSimple w:instr=" SEQ Figure \* ARABIC ">
        <w:r w:rsidR="00C06240">
          <w:rPr>
            <w:noProof/>
          </w:rPr>
          <w:t>12</w:t>
        </w:r>
      </w:fldSimple>
      <w:r>
        <w:t xml:space="preserve">: </w:t>
      </w:r>
      <w:r w:rsidRPr="004E7163">
        <w:t>VistA Patient Lookup Info Button</w:t>
      </w:r>
      <w:bookmarkEnd w:id="42"/>
    </w:p>
    <w:p w14:paraId="654BE901" w14:textId="620DC96F" w:rsidR="00317C89" w:rsidRDefault="00352B4A" w:rsidP="000603C2">
      <w:pPr>
        <w:pStyle w:val="BodyText"/>
        <w:jc w:val="center"/>
      </w:pPr>
      <w:r>
        <w:rPr>
          <w:noProof/>
        </w:rPr>
        <w:drawing>
          <wp:inline distT="0" distB="0" distL="0" distR="0" wp14:anchorId="45F5A3DB" wp14:editId="127B0DAD">
            <wp:extent cx="2349621" cy="457223"/>
            <wp:effectExtent l="0" t="0" r="0" b="0"/>
            <wp:docPr id="27" name="Picture 27" descr="This image shows the VistA Patient Lookup information button, with the &quot;i&quot;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mage shows the VistA Patient Lookup information button, with the &quot;i&quot; button highlighted with a black box."/>
                    <pic:cNvPicPr/>
                  </pic:nvPicPr>
                  <pic:blipFill>
                    <a:blip r:embed="rId47">
                      <a:extLst>
                        <a:ext uri="{28A0092B-C50C-407E-A947-70E740481C1C}">
                          <a14:useLocalDpi xmlns:a14="http://schemas.microsoft.com/office/drawing/2010/main" val="0"/>
                        </a:ext>
                      </a:extLst>
                    </a:blip>
                    <a:stretch>
                      <a:fillRect/>
                    </a:stretch>
                  </pic:blipFill>
                  <pic:spPr>
                    <a:xfrm>
                      <a:off x="0" y="0"/>
                      <a:ext cx="2349621" cy="457223"/>
                    </a:xfrm>
                    <a:prstGeom prst="rect">
                      <a:avLst/>
                    </a:prstGeom>
                  </pic:spPr>
                </pic:pic>
              </a:graphicData>
            </a:graphic>
          </wp:inline>
        </w:drawing>
      </w:r>
    </w:p>
    <w:p w14:paraId="385F8A4B" w14:textId="25CD4C3E" w:rsidR="00477FA7" w:rsidRDefault="00477FA7" w:rsidP="00477FA7">
      <w:pPr>
        <w:pStyle w:val="Caption"/>
        <w:jc w:val="center"/>
      </w:pPr>
      <w:bookmarkStart w:id="43" w:name="_Toc140568376"/>
      <w:r>
        <w:t xml:space="preserve">Figure </w:t>
      </w:r>
      <w:fldSimple w:instr=" SEQ Figure \* ARABIC ">
        <w:r w:rsidR="00C06240">
          <w:rPr>
            <w:noProof/>
          </w:rPr>
          <w:t>13</w:t>
        </w:r>
      </w:fldSimple>
      <w:r>
        <w:t xml:space="preserve">: </w:t>
      </w:r>
      <w:r w:rsidRPr="00811320">
        <w:t>Patient Lookup Search Criteria Help</w:t>
      </w:r>
      <w:bookmarkEnd w:id="43"/>
    </w:p>
    <w:p w14:paraId="6AD18E8C" w14:textId="6359A114" w:rsidR="00D50A68" w:rsidRDefault="006E24A0" w:rsidP="000603C2">
      <w:pPr>
        <w:pStyle w:val="BodyText"/>
        <w:jc w:val="center"/>
      </w:pPr>
      <w:r>
        <w:rPr>
          <w:noProof/>
        </w:rPr>
        <w:drawing>
          <wp:inline distT="0" distB="0" distL="0" distR="0" wp14:anchorId="7479BF7D" wp14:editId="5AC2BD42">
            <wp:extent cx="2554605" cy="1987550"/>
            <wp:effectExtent l="0" t="0" r="0" b="0"/>
            <wp:docPr id="28" name="Picture 28" descr="This image shows the details of the Patient Lookup Search Criteria Help. It lists the possible Curren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mage shows the details of the Patient Lookup Search Criteria Help. It lists the possible Current Criteri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4605" cy="1987550"/>
                    </a:xfrm>
                    <a:prstGeom prst="rect">
                      <a:avLst/>
                    </a:prstGeom>
                    <a:noFill/>
                  </pic:spPr>
                </pic:pic>
              </a:graphicData>
            </a:graphic>
          </wp:inline>
        </w:drawing>
      </w:r>
    </w:p>
    <w:p w14:paraId="5EAD6421" w14:textId="29431FBA" w:rsidR="00AF37E4" w:rsidRDefault="00AF37E4" w:rsidP="00D27EE5">
      <w:pPr>
        <w:pStyle w:val="BodyText"/>
        <w:jc w:val="both"/>
      </w:pPr>
      <w:r w:rsidRPr="00AF37E4">
        <w:t xml:space="preserve">If a patient is selected in the </w:t>
      </w:r>
      <w:r w:rsidRPr="00B667ED">
        <w:t>VistA Patient Lookup box,</w:t>
      </w:r>
      <w:r w:rsidRPr="00AF37E4">
        <w:t xml:space="preserve"> the name will be added to the </w:t>
      </w:r>
      <w:r w:rsidRPr="00AB31CE">
        <w:rPr>
          <w:b/>
          <w:bCs/>
        </w:rPr>
        <w:t>Patient Queue</w:t>
      </w:r>
      <w:r w:rsidRPr="00AF37E4">
        <w:t>. Each additional patient</w:t>
      </w:r>
      <w:r w:rsidR="002423B2">
        <w:t>(s)</w:t>
      </w:r>
      <w:r w:rsidRPr="00AF37E4">
        <w:t xml:space="preserve"> selected is added to the </w:t>
      </w:r>
      <w:r w:rsidRPr="00AB31CE">
        <w:rPr>
          <w:b/>
          <w:bCs/>
        </w:rPr>
        <w:t>Patient Queue</w:t>
      </w:r>
      <w:r w:rsidRPr="00AF37E4">
        <w:t xml:space="preserve">. The Queue is retained if the user toggles from </w:t>
      </w:r>
      <w:r w:rsidRPr="00AB31CE">
        <w:rPr>
          <w:b/>
          <w:bCs/>
        </w:rPr>
        <w:t>Pending Orders Manager</w:t>
      </w:r>
      <w:r w:rsidRPr="00AF37E4">
        <w:t xml:space="preserve"> and back to the </w:t>
      </w:r>
      <w:r w:rsidRPr="00AB31CE">
        <w:rPr>
          <w:b/>
          <w:bCs/>
        </w:rPr>
        <w:t>Coversheet</w:t>
      </w:r>
      <w:r w:rsidRPr="00AF37E4">
        <w:t>. See figures below:</w:t>
      </w:r>
    </w:p>
    <w:p w14:paraId="5C18F87F" w14:textId="55EB63C6" w:rsidR="00A425B3" w:rsidRDefault="00A425B3" w:rsidP="00A425B3">
      <w:pPr>
        <w:pStyle w:val="Caption"/>
        <w:jc w:val="center"/>
      </w:pPr>
      <w:bookmarkStart w:id="44" w:name="_Toc140568377"/>
      <w:r>
        <w:lastRenderedPageBreak/>
        <w:t xml:space="preserve">Figure </w:t>
      </w:r>
      <w:fldSimple w:instr=" SEQ Figure \* ARABIC ">
        <w:r w:rsidR="00C06240">
          <w:rPr>
            <w:noProof/>
          </w:rPr>
          <w:t>14</w:t>
        </w:r>
      </w:fldSimple>
      <w:r>
        <w:t xml:space="preserve">: </w:t>
      </w:r>
      <w:r w:rsidRPr="0077050E">
        <w:t>Patient Cover Sheet with Patient Queue List</w:t>
      </w:r>
      <w:bookmarkEnd w:id="44"/>
    </w:p>
    <w:p w14:paraId="190838EA" w14:textId="3870048C" w:rsidR="002423B2" w:rsidRPr="00AF37E4" w:rsidRDefault="00637E79" w:rsidP="002423B2">
      <w:pPr>
        <w:pStyle w:val="BodyText"/>
        <w:jc w:val="center"/>
      </w:pPr>
      <w:r>
        <w:rPr>
          <w:noProof/>
        </w:rPr>
        <w:drawing>
          <wp:inline distT="0" distB="0" distL="0" distR="0" wp14:anchorId="46E7E4BE" wp14:editId="51699CB5">
            <wp:extent cx="6437382" cy="304800"/>
            <wp:effectExtent l="0" t="0" r="1905" b="0"/>
            <wp:docPr id="29" name="Picture 29" descr="The image shows the Patient Cover Sheet Header with a black box highlighting the Patient Que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image shows the Patient Cover Sheet Header with a black box highlighting the Patient Queue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6437382" cy="304800"/>
                    </a:xfrm>
                    <a:prstGeom prst="rect">
                      <a:avLst/>
                    </a:prstGeom>
                    <a:noFill/>
                  </pic:spPr>
                </pic:pic>
              </a:graphicData>
            </a:graphic>
          </wp:inline>
        </w:drawing>
      </w:r>
    </w:p>
    <w:p w14:paraId="2FEC1EFE" w14:textId="6362E3B9" w:rsidR="00647A6F" w:rsidRDefault="00647A6F" w:rsidP="00647A6F">
      <w:pPr>
        <w:pStyle w:val="Caption"/>
        <w:jc w:val="center"/>
      </w:pPr>
      <w:bookmarkStart w:id="45" w:name="_Toc140568378"/>
      <w:r>
        <w:t xml:space="preserve">Figure </w:t>
      </w:r>
      <w:fldSimple w:instr=" SEQ Figure \* ARABIC ">
        <w:r w:rsidR="00C06240">
          <w:rPr>
            <w:noProof/>
          </w:rPr>
          <w:t>15</w:t>
        </w:r>
      </w:fldSimple>
      <w:r>
        <w:t xml:space="preserve">: </w:t>
      </w:r>
      <w:r w:rsidRPr="0016520C">
        <w:t>POM Button Toggle to Coversheet and Retained in Patient Queue</w:t>
      </w:r>
      <w:bookmarkEnd w:id="45"/>
    </w:p>
    <w:p w14:paraId="5D315A01" w14:textId="3D651BA7" w:rsidR="00066BBA" w:rsidRDefault="00BF59FB" w:rsidP="00A425B3">
      <w:pPr>
        <w:pStyle w:val="BodyText"/>
        <w:jc w:val="center"/>
      </w:pPr>
      <w:r>
        <w:rPr>
          <w:noProof/>
        </w:rPr>
        <w:drawing>
          <wp:inline distT="0" distB="0" distL="0" distR="0" wp14:anchorId="6CBDB906" wp14:editId="28EEAB44">
            <wp:extent cx="6430579" cy="323359"/>
            <wp:effectExtent l="0" t="0" r="0" b="635"/>
            <wp:docPr id="31" name="Picture 31" descr="The image shows the Patient Cover Sheet Header with a black box highlighting the Covershe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image shows the Patient Cover Sheet Header with a black box highlighting the Coversheet button"/>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430579" cy="323359"/>
                    </a:xfrm>
                    <a:prstGeom prst="rect">
                      <a:avLst/>
                    </a:prstGeom>
                    <a:noFill/>
                  </pic:spPr>
                </pic:pic>
              </a:graphicData>
            </a:graphic>
          </wp:inline>
        </w:drawing>
      </w:r>
    </w:p>
    <w:p w14:paraId="6D5FD2A0" w14:textId="77777777" w:rsidR="0021039B" w:rsidRPr="0021039B" w:rsidRDefault="0021039B" w:rsidP="00D27EE5">
      <w:pPr>
        <w:pStyle w:val="BodyText"/>
        <w:jc w:val="both"/>
      </w:pPr>
      <w:r w:rsidRPr="0021039B">
        <w:t xml:space="preserve">The </w:t>
      </w:r>
      <w:r w:rsidRPr="009E480D">
        <w:rPr>
          <w:b/>
          <w:bCs/>
        </w:rPr>
        <w:t>Patient Queue</w:t>
      </w:r>
      <w:r w:rsidRPr="0021039B">
        <w:t xml:space="preserve"> is cleared if user returns to the </w:t>
      </w:r>
      <w:r w:rsidRPr="00A95004">
        <w:t>Pending Orders Manager page</w:t>
      </w:r>
      <w:r w:rsidRPr="0021039B">
        <w:t xml:space="preserve"> by changing stations or logging out of AMPL and logging back in. It is not retained in future sessions.</w:t>
      </w:r>
    </w:p>
    <w:p w14:paraId="6E1C4FBE" w14:textId="5B3BD235" w:rsidR="00647A6F" w:rsidRDefault="00905489" w:rsidP="00905489">
      <w:pPr>
        <w:pStyle w:val="Heading2"/>
      </w:pPr>
      <w:bookmarkStart w:id="46" w:name="_Toc140563497"/>
      <w:r>
        <w:t>Outpatient Orders by Date</w:t>
      </w:r>
      <w:bookmarkEnd w:id="46"/>
    </w:p>
    <w:p w14:paraId="717EBEA3" w14:textId="0B68319E" w:rsidR="00905489" w:rsidRDefault="009D6A5C" w:rsidP="006C5F8B">
      <w:pPr>
        <w:pStyle w:val="BodyText"/>
        <w:jc w:val="both"/>
      </w:pPr>
      <w:r w:rsidRPr="009E480D">
        <w:rPr>
          <w:b/>
          <w:bCs/>
        </w:rPr>
        <w:t>Outpatient Orders by Date</w:t>
      </w:r>
      <w:r w:rsidRPr="009D6A5C">
        <w:t xml:space="preserve"> is the default tab on</w:t>
      </w:r>
      <w:r w:rsidR="00B64AF7">
        <w:t xml:space="preserve"> the</w:t>
      </w:r>
      <w:r w:rsidRPr="009D6A5C">
        <w:t xml:space="preserve"> </w:t>
      </w:r>
      <w:r w:rsidRPr="00A95004">
        <w:t>Pending Orders Manager page</w:t>
      </w:r>
      <w:r w:rsidRPr="009D6A5C">
        <w:t xml:space="preserve">. To display orders, select a </w:t>
      </w:r>
      <w:r w:rsidRPr="006A741D">
        <w:t>specific</w:t>
      </w:r>
      <w:r w:rsidRPr="009E480D">
        <w:rPr>
          <w:b/>
          <w:bCs/>
        </w:rPr>
        <w:t xml:space="preserve"> Outpatient Site</w:t>
      </w:r>
      <w:r w:rsidRPr="009D6A5C">
        <w:t xml:space="preserve"> from the dropdown menu. All sites related to the login facility will display. The </w:t>
      </w:r>
      <w:r w:rsidRPr="00C05503">
        <w:rPr>
          <w:b/>
          <w:bCs/>
        </w:rPr>
        <w:t>total number</w:t>
      </w:r>
      <w:r w:rsidRPr="009D6A5C">
        <w:t xml:space="preserve"> of orders will be visible in the blue bubble in the tab, as well as a </w:t>
      </w:r>
      <w:r w:rsidRPr="009E480D">
        <w:rPr>
          <w:b/>
          <w:bCs/>
        </w:rPr>
        <w:t xml:space="preserve">Refresh </w:t>
      </w:r>
      <w:r w:rsidRPr="009D6A5C">
        <w:t>button to update the list. See figure below:</w:t>
      </w:r>
    </w:p>
    <w:p w14:paraId="407BBFF7" w14:textId="287BA565" w:rsidR="0059132C" w:rsidRDefault="0059132C" w:rsidP="0059132C">
      <w:pPr>
        <w:pStyle w:val="Caption"/>
        <w:jc w:val="center"/>
      </w:pPr>
      <w:bookmarkStart w:id="47" w:name="_Toc140568379"/>
      <w:r>
        <w:t xml:space="preserve">Figure </w:t>
      </w:r>
      <w:fldSimple w:instr=" SEQ Figure \* ARABIC ">
        <w:r w:rsidR="00C06240">
          <w:rPr>
            <w:noProof/>
          </w:rPr>
          <w:t>16</w:t>
        </w:r>
      </w:fldSimple>
      <w:r>
        <w:t xml:space="preserve">: </w:t>
      </w:r>
      <w:r w:rsidRPr="002400CB">
        <w:t>Outpatient Orders by Date Tab</w:t>
      </w:r>
      <w:bookmarkEnd w:id="47"/>
    </w:p>
    <w:p w14:paraId="5C5CD650" w14:textId="5F9EBC0F" w:rsidR="00F562AD" w:rsidRDefault="00CD3922" w:rsidP="00CD3922">
      <w:pPr>
        <w:pStyle w:val="BodyText"/>
        <w:jc w:val="center"/>
      </w:pPr>
      <w:r>
        <w:rPr>
          <w:noProof/>
        </w:rPr>
        <w:drawing>
          <wp:inline distT="0" distB="0" distL="0" distR="0" wp14:anchorId="0C1244BF" wp14:editId="06445BD2">
            <wp:extent cx="6176010" cy="1993265"/>
            <wp:effectExtent l="0" t="0" r="0" b="6985"/>
            <wp:docPr id="64" name="Picture 64" descr="This image displays Outpatient Orders by Date Tab being highlighted with a black box on the lef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image displays Outpatient Orders by Date Tab being highlighted with a black box on the left side of the scre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6010" cy="1993265"/>
                    </a:xfrm>
                    <a:prstGeom prst="rect">
                      <a:avLst/>
                    </a:prstGeom>
                    <a:noFill/>
                  </pic:spPr>
                </pic:pic>
              </a:graphicData>
            </a:graphic>
          </wp:inline>
        </w:drawing>
      </w:r>
    </w:p>
    <w:p w14:paraId="1F012D89" w14:textId="77777777" w:rsidR="00FA2C69" w:rsidRPr="00FA2C69" w:rsidRDefault="00FA2C69" w:rsidP="006C5F8B">
      <w:pPr>
        <w:pStyle w:val="BodyText"/>
        <w:jc w:val="both"/>
      </w:pPr>
      <w:r w:rsidRPr="00FA2C69">
        <w:t xml:space="preserve">To change the </w:t>
      </w:r>
      <w:r w:rsidRPr="009E480D">
        <w:rPr>
          <w:b/>
          <w:bCs/>
        </w:rPr>
        <w:t>Outpatient Site or Ordering Institution</w:t>
      </w:r>
      <w:r w:rsidRPr="00FA2C69">
        <w:t xml:space="preserve">, click on the </w:t>
      </w:r>
      <w:r w:rsidRPr="001A5A76">
        <w:t xml:space="preserve">dropdown menu </w:t>
      </w:r>
      <w:r w:rsidRPr="00FA2C69">
        <w:t>and all sites related to the login facility will display. See figure below:</w:t>
      </w:r>
    </w:p>
    <w:p w14:paraId="0F07CCD8" w14:textId="3E24C952" w:rsidR="00A7017E" w:rsidRDefault="00A7017E" w:rsidP="00A7017E">
      <w:pPr>
        <w:pStyle w:val="Caption"/>
        <w:jc w:val="center"/>
      </w:pPr>
      <w:bookmarkStart w:id="48" w:name="_Toc140568380"/>
      <w:r>
        <w:t xml:space="preserve">Figure </w:t>
      </w:r>
      <w:fldSimple w:instr=" SEQ Figure \* ARABIC ">
        <w:r w:rsidR="00C06240">
          <w:rPr>
            <w:noProof/>
          </w:rPr>
          <w:t>17</w:t>
        </w:r>
      </w:fldSimple>
      <w:r>
        <w:t>:</w:t>
      </w:r>
      <w:r w:rsidRPr="00876BCC">
        <w:t xml:space="preserve"> Outpatient Orders by Date</w:t>
      </w:r>
      <w:r w:rsidR="00FB1EF1">
        <w:t xml:space="preserve"> - </w:t>
      </w:r>
      <w:r w:rsidRPr="00876BCC">
        <w:t>Site Selection</w:t>
      </w:r>
      <w:bookmarkEnd w:id="48"/>
    </w:p>
    <w:p w14:paraId="14422D74" w14:textId="1D265307" w:rsidR="00FA2C69" w:rsidRDefault="003438FC" w:rsidP="00FA2C69">
      <w:pPr>
        <w:pStyle w:val="BodyText"/>
        <w:jc w:val="center"/>
      </w:pPr>
      <w:r>
        <w:rPr>
          <w:noProof/>
        </w:rPr>
        <w:drawing>
          <wp:inline distT="0" distB="0" distL="0" distR="0" wp14:anchorId="1B9F40D4" wp14:editId="5161852B">
            <wp:extent cx="5645150" cy="1762125"/>
            <wp:effectExtent l="19050" t="19050" r="12700" b="28575"/>
            <wp:docPr id="65" name="Picture 65" descr="This image shows the Outpatient Orders by Date - how to select a site with the drop 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image shows the Outpatient Orders by Date - how to select a site with the drop down menu highlighted with a black box"/>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5150" cy="1762125"/>
                    </a:xfrm>
                    <a:prstGeom prst="rect">
                      <a:avLst/>
                    </a:prstGeom>
                    <a:noFill/>
                    <a:ln w="12700">
                      <a:solidFill>
                        <a:schemeClr val="tx1"/>
                      </a:solidFill>
                    </a:ln>
                  </pic:spPr>
                </pic:pic>
              </a:graphicData>
            </a:graphic>
          </wp:inline>
        </w:drawing>
      </w:r>
    </w:p>
    <w:p w14:paraId="05F9E5BE" w14:textId="33567F3D" w:rsidR="00BD1A00" w:rsidRDefault="00BD1A00" w:rsidP="006C5F8B">
      <w:pPr>
        <w:pStyle w:val="BodyText"/>
        <w:jc w:val="both"/>
      </w:pPr>
      <w:r w:rsidRPr="00BD1A00">
        <w:t xml:space="preserve">Once an </w:t>
      </w:r>
      <w:r w:rsidRPr="006601B4">
        <w:rPr>
          <w:b/>
          <w:bCs/>
        </w:rPr>
        <w:t>Outpatient Site</w:t>
      </w:r>
      <w:r w:rsidRPr="00BD1A00">
        <w:t xml:space="preserve"> is selected, a chronological list of orders, oldest to newest is displayed, as well as an </w:t>
      </w:r>
      <w:r w:rsidR="007441CD" w:rsidRPr="007441CD">
        <w:rPr>
          <w:b/>
          <w:bCs/>
        </w:rPr>
        <w:t>O</w:t>
      </w:r>
      <w:r w:rsidRPr="007441CD">
        <w:rPr>
          <w:b/>
          <w:bCs/>
        </w:rPr>
        <w:t xml:space="preserve">rder </w:t>
      </w:r>
      <w:r w:rsidR="007441CD" w:rsidRPr="007441CD">
        <w:rPr>
          <w:b/>
          <w:bCs/>
        </w:rPr>
        <w:t>A</w:t>
      </w:r>
      <w:r w:rsidRPr="007441CD">
        <w:rPr>
          <w:b/>
          <w:bCs/>
        </w:rPr>
        <w:t xml:space="preserve">ging </w:t>
      </w:r>
      <w:r w:rsidR="007441CD" w:rsidRPr="007441CD">
        <w:rPr>
          <w:b/>
          <w:bCs/>
        </w:rPr>
        <w:t>S</w:t>
      </w:r>
      <w:r w:rsidRPr="007441CD">
        <w:rPr>
          <w:b/>
          <w:bCs/>
        </w:rPr>
        <w:t>ummary</w:t>
      </w:r>
      <w:r w:rsidRPr="00BD1A00">
        <w:t xml:space="preserve">. </w:t>
      </w:r>
      <w:r w:rsidR="00793E8D">
        <w:t>Neither will display</w:t>
      </w:r>
      <w:r w:rsidR="00955B28">
        <w:t xml:space="preserve"> until the Outpatient Site is selected.</w:t>
      </w:r>
    </w:p>
    <w:p w14:paraId="5EEF7061" w14:textId="775CA7A0" w:rsidR="00BD1A00" w:rsidRDefault="00F25C95" w:rsidP="006C5F8B">
      <w:pPr>
        <w:pStyle w:val="BodyText"/>
        <w:ind w:left="720"/>
        <w:jc w:val="both"/>
        <w:rPr>
          <w:iCs/>
        </w:rPr>
      </w:pPr>
      <w:r>
        <w:rPr>
          <w:b/>
          <w:bCs/>
          <w:iCs/>
          <w:noProof/>
        </w:rPr>
        <w:lastRenderedPageBreak/>
        <w:drawing>
          <wp:inline distT="0" distB="0" distL="0" distR="0" wp14:anchorId="40CBC7BE" wp14:editId="2BC6CFA7">
            <wp:extent cx="389890" cy="323215"/>
            <wp:effectExtent l="0" t="0" r="0" b="635"/>
            <wp:docPr id="314932487" name="Picture 314932487"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7" name="Picture 314932487" descr="This image shows the Note icon which is a pe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BD1A00" w:rsidRPr="00BD1A00">
        <w:rPr>
          <w:b/>
          <w:bCs/>
          <w:iCs/>
        </w:rPr>
        <w:t>NOTE:</w:t>
      </w:r>
      <w:r w:rsidR="00BD1A00" w:rsidRPr="00BD1A00">
        <w:rPr>
          <w:iCs/>
        </w:rPr>
        <w:t xml:space="preserve"> T</w:t>
      </w:r>
      <w:r w:rsidR="00823B02">
        <w:rPr>
          <w:iCs/>
        </w:rPr>
        <w:t>otal</w:t>
      </w:r>
      <w:r w:rsidR="00823B02" w:rsidRPr="00823B02">
        <w:rPr>
          <w:iCs/>
          <w:szCs w:val="24"/>
        </w:rPr>
        <w:t xml:space="preserve"> </w:t>
      </w:r>
      <w:r w:rsidR="00823B02" w:rsidRPr="00823B02">
        <w:rPr>
          <w:iCs/>
        </w:rPr>
        <w:t xml:space="preserve">number of orders and the Order Aging Summary counts will update if </w:t>
      </w:r>
      <w:r w:rsidR="00823B02" w:rsidRPr="00823B02">
        <w:rPr>
          <w:b/>
          <w:bCs/>
          <w:iCs/>
        </w:rPr>
        <w:t>Ordering Institution</w:t>
      </w:r>
      <w:r w:rsidR="00823B02" w:rsidRPr="00823B02">
        <w:rPr>
          <w:iCs/>
        </w:rPr>
        <w:t xml:space="preserve"> is selected to further filter the orders</w:t>
      </w:r>
      <w:r w:rsidR="00BD1A00" w:rsidRPr="00BD1A00">
        <w:rPr>
          <w:iCs/>
        </w:rPr>
        <w:t>.</w:t>
      </w:r>
    </w:p>
    <w:p w14:paraId="0E3DF0D1" w14:textId="69DAF404" w:rsidR="004C3510" w:rsidRDefault="004C3510" w:rsidP="004C3510">
      <w:pPr>
        <w:pStyle w:val="Caption"/>
        <w:jc w:val="center"/>
      </w:pPr>
      <w:bookmarkStart w:id="49" w:name="_Toc140568381"/>
      <w:r>
        <w:t xml:space="preserve">Figure </w:t>
      </w:r>
      <w:fldSimple w:instr=" SEQ Figure \* ARABIC ">
        <w:r w:rsidR="00C06240">
          <w:rPr>
            <w:noProof/>
          </w:rPr>
          <w:t>18</w:t>
        </w:r>
      </w:fldSimple>
      <w:r>
        <w:t xml:space="preserve">: </w:t>
      </w:r>
      <w:r w:rsidRPr="006B44F7">
        <w:t xml:space="preserve">Outpatient Orders </w:t>
      </w:r>
      <w:r w:rsidR="00750A3B">
        <w:t xml:space="preserve">by Date </w:t>
      </w:r>
      <w:r w:rsidR="00961901">
        <w:t xml:space="preserve">- </w:t>
      </w:r>
      <w:r w:rsidRPr="006B44F7">
        <w:t>Aging Summary</w:t>
      </w:r>
      <w:bookmarkEnd w:id="49"/>
    </w:p>
    <w:p w14:paraId="0649F9C3" w14:textId="2B7BA430" w:rsidR="00BD1A00" w:rsidRDefault="006E2B18" w:rsidP="006E2B18">
      <w:pPr>
        <w:pStyle w:val="BodyText"/>
        <w:jc w:val="center"/>
        <w:rPr>
          <w:iCs/>
        </w:rPr>
      </w:pPr>
      <w:r>
        <w:rPr>
          <w:iCs/>
          <w:noProof/>
        </w:rPr>
        <w:drawing>
          <wp:inline distT="0" distB="0" distL="0" distR="0" wp14:anchorId="0B375ACA" wp14:editId="1686D888">
            <wp:extent cx="5078982" cy="1009285"/>
            <wp:effectExtent l="19050" t="19050" r="26670" b="19685"/>
            <wp:docPr id="66" name="Picture 66" descr="This image shows the Outpatient Orders by Date Aging Summary with the Aging Summary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is image shows the Outpatient Orders by Date Aging Summary with the Aging Summary highlighted with a black box"/>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078982" cy="1009285"/>
                    </a:xfrm>
                    <a:prstGeom prst="rect">
                      <a:avLst/>
                    </a:prstGeom>
                    <a:noFill/>
                    <a:ln w="12700">
                      <a:solidFill>
                        <a:schemeClr val="tx1"/>
                      </a:solidFill>
                    </a:ln>
                  </pic:spPr>
                </pic:pic>
              </a:graphicData>
            </a:graphic>
          </wp:inline>
        </w:drawing>
      </w:r>
    </w:p>
    <w:p w14:paraId="75CD78D8" w14:textId="4906E5E6" w:rsidR="004B1962" w:rsidRDefault="001F05A6" w:rsidP="004B1962">
      <w:pPr>
        <w:pStyle w:val="BodyText"/>
        <w:jc w:val="both"/>
      </w:pPr>
      <w:r>
        <w:t xml:space="preserve">In the figure below, T-5 Days is </w:t>
      </w:r>
      <w:r w:rsidR="003261AF">
        <w:t>selected,</w:t>
      </w:r>
      <w:r>
        <w:t xml:space="preserve"> and </w:t>
      </w:r>
      <w:r w:rsidR="007356D5">
        <w:t xml:space="preserve">the patient </w:t>
      </w:r>
      <w:r w:rsidR="008C4719">
        <w:t xml:space="preserve">selection </w:t>
      </w:r>
      <w:r w:rsidR="007356D5">
        <w:t xml:space="preserve">list will be filtered </w:t>
      </w:r>
      <w:r w:rsidR="00A212DD">
        <w:t>to only patients with orders from that date range.</w:t>
      </w:r>
    </w:p>
    <w:p w14:paraId="1F5B064C" w14:textId="44E3BB19" w:rsidR="003261AF" w:rsidRDefault="003261AF" w:rsidP="004B1962">
      <w:pPr>
        <w:pStyle w:val="BodyText"/>
        <w:jc w:val="both"/>
      </w:pPr>
      <w:r>
        <w:t xml:space="preserve">This quick filter feature uses the same Reset button as all other query filters. </w:t>
      </w:r>
      <w:r w:rsidR="00852C33">
        <w:t>For a</w:t>
      </w:r>
      <w:r w:rsidR="004B2A9F">
        <w:t>dditional details, p</w:t>
      </w:r>
      <w:r w:rsidR="00112475">
        <w:t>lease refer to</w:t>
      </w:r>
      <w:r>
        <w:t xml:space="preserve"> </w:t>
      </w:r>
      <w:r w:rsidR="00112475">
        <w:t>s</w:t>
      </w:r>
      <w:r>
        <w:t xml:space="preserve">ection </w:t>
      </w:r>
      <w:r w:rsidR="00FF39A6" w:rsidRPr="00947AC7">
        <w:rPr>
          <w:b/>
          <w:bCs/>
          <w:color w:val="0000FF"/>
          <w:u w:val="single"/>
        </w:rPr>
        <w:fldChar w:fldCharType="begin"/>
      </w:r>
      <w:r w:rsidR="00FF39A6" w:rsidRPr="00947AC7">
        <w:rPr>
          <w:b/>
          <w:bCs/>
          <w:color w:val="0000FF"/>
          <w:u w:val="single"/>
        </w:rPr>
        <w:instrText xml:space="preserve"> REF _Ref140484679 \h </w:instrText>
      </w:r>
      <w:r w:rsidR="00947AC7" w:rsidRPr="00947AC7">
        <w:rPr>
          <w:b/>
          <w:bCs/>
          <w:color w:val="0000FF"/>
          <w:u w:val="single"/>
        </w:rPr>
        <w:instrText xml:space="preserve"> \* MERGEFORMAT </w:instrText>
      </w:r>
      <w:r w:rsidR="00FF39A6" w:rsidRPr="00947AC7">
        <w:rPr>
          <w:b/>
          <w:bCs/>
          <w:color w:val="0000FF"/>
          <w:u w:val="single"/>
        </w:rPr>
      </w:r>
      <w:r w:rsidR="00FF39A6" w:rsidRPr="00947AC7">
        <w:rPr>
          <w:b/>
          <w:bCs/>
          <w:color w:val="0000FF"/>
          <w:u w:val="single"/>
        </w:rPr>
        <w:fldChar w:fldCharType="separate"/>
      </w:r>
      <w:r w:rsidR="00947AC7" w:rsidRPr="00947AC7">
        <w:rPr>
          <w:b/>
          <w:bCs/>
          <w:color w:val="0000FF"/>
          <w:u w:val="single"/>
        </w:rPr>
        <w:t>4.2.1: Q</w:t>
      </w:r>
      <w:r w:rsidR="00FF39A6" w:rsidRPr="00947AC7">
        <w:rPr>
          <w:b/>
          <w:bCs/>
          <w:color w:val="0000FF"/>
          <w:u w:val="single"/>
        </w:rPr>
        <w:t>uery Editor</w:t>
      </w:r>
      <w:r w:rsidR="00FF39A6" w:rsidRPr="00947AC7">
        <w:rPr>
          <w:b/>
          <w:bCs/>
          <w:color w:val="0000FF"/>
          <w:u w:val="single"/>
        </w:rPr>
        <w:fldChar w:fldCharType="end"/>
      </w:r>
      <w:r w:rsidR="00B2377A">
        <w:rPr>
          <w:b/>
          <w:bCs/>
          <w:color w:val="0000FF"/>
          <w:u w:val="single"/>
        </w:rPr>
        <w:t xml:space="preserve"> </w:t>
      </w:r>
    </w:p>
    <w:p w14:paraId="1B7EF373" w14:textId="0DD0C19E" w:rsidR="001F05A6" w:rsidRDefault="001F05A6" w:rsidP="001F05A6">
      <w:pPr>
        <w:pStyle w:val="Caption"/>
        <w:jc w:val="center"/>
      </w:pPr>
      <w:bookmarkStart w:id="50" w:name="_Toc140568382"/>
      <w:r>
        <w:t xml:space="preserve">Figure </w:t>
      </w:r>
      <w:fldSimple w:instr=" SEQ Figure \* ARABIC ">
        <w:r w:rsidR="00C06240">
          <w:rPr>
            <w:noProof/>
          </w:rPr>
          <w:t>19</w:t>
        </w:r>
      </w:fldSimple>
      <w:r>
        <w:t xml:space="preserve">: </w:t>
      </w:r>
      <w:r w:rsidRPr="001C6BD8">
        <w:t>Outpatient Orders by Date – Aging Summary Quick Filter</w:t>
      </w:r>
      <w:bookmarkEnd w:id="50"/>
    </w:p>
    <w:p w14:paraId="5C9B41DD" w14:textId="6F287477" w:rsidR="00111211" w:rsidRPr="00BD1A00" w:rsidRDefault="001F05A6" w:rsidP="004B1962">
      <w:pPr>
        <w:pStyle w:val="BodyText"/>
        <w:jc w:val="center"/>
      </w:pPr>
      <w:r>
        <w:rPr>
          <w:noProof/>
        </w:rPr>
        <w:drawing>
          <wp:inline distT="0" distB="0" distL="0" distR="0" wp14:anchorId="7E08ED71" wp14:editId="2D97439F">
            <wp:extent cx="5944115" cy="658425"/>
            <wp:effectExtent l="19050" t="19050" r="19050" b="27940"/>
            <wp:docPr id="1775231552" name="Picture 1775231552" descr="This image shows the Aging Summary Quick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2" name="Picture 1775231552" descr="This image shows the Aging Summary Quick Filter options"/>
                    <pic:cNvPicPr/>
                  </pic:nvPicPr>
                  <pic:blipFill>
                    <a:blip r:embed="rId54">
                      <a:extLst>
                        <a:ext uri="{28A0092B-C50C-407E-A947-70E740481C1C}">
                          <a14:useLocalDpi xmlns:a14="http://schemas.microsoft.com/office/drawing/2010/main" val="0"/>
                        </a:ext>
                      </a:extLst>
                    </a:blip>
                    <a:stretch>
                      <a:fillRect/>
                    </a:stretch>
                  </pic:blipFill>
                  <pic:spPr>
                    <a:xfrm>
                      <a:off x="0" y="0"/>
                      <a:ext cx="5944115" cy="658425"/>
                    </a:xfrm>
                    <a:prstGeom prst="rect">
                      <a:avLst/>
                    </a:prstGeom>
                    <a:ln w="12700">
                      <a:solidFill>
                        <a:schemeClr val="tx1"/>
                      </a:solidFill>
                    </a:ln>
                  </pic:spPr>
                </pic:pic>
              </a:graphicData>
            </a:graphic>
          </wp:inline>
        </w:drawing>
      </w:r>
    </w:p>
    <w:p w14:paraId="34592453" w14:textId="0FBAF023" w:rsidR="007E30A0" w:rsidRPr="007E30A0" w:rsidRDefault="007E30A0" w:rsidP="006C5F8B">
      <w:pPr>
        <w:pStyle w:val="BodyText"/>
        <w:jc w:val="both"/>
        <w:rPr>
          <w:iCs/>
        </w:rPr>
      </w:pPr>
      <w:bookmarkStart w:id="51" w:name="_Hlk129595284"/>
      <w:r w:rsidRPr="007E30A0">
        <w:rPr>
          <w:iCs/>
        </w:rPr>
        <w:t xml:space="preserve">When </w:t>
      </w:r>
      <w:r w:rsidR="00DA6F69" w:rsidRPr="00DA6F69">
        <w:rPr>
          <w:iCs/>
        </w:rPr>
        <w:t xml:space="preserve">an Outpatient Site is selected, the order display defaults to </w:t>
      </w:r>
      <w:r w:rsidR="00DA6F69" w:rsidRPr="00DA6F69">
        <w:rPr>
          <w:b/>
          <w:bCs/>
          <w:iCs/>
        </w:rPr>
        <w:t>All Ordering Institutions</w:t>
      </w:r>
      <w:r w:rsidR="00DA6F69" w:rsidRPr="00DA6F69">
        <w:rPr>
          <w:iCs/>
        </w:rPr>
        <w:t xml:space="preserve"> or to the single Ordering Institution if the Outpatient site only has one. To further filter the orders for the site, select a specific </w:t>
      </w:r>
      <w:r w:rsidR="00DA6F69" w:rsidRPr="00DA6F69">
        <w:rPr>
          <w:b/>
          <w:bCs/>
          <w:iCs/>
        </w:rPr>
        <w:t>Ordering Institution</w:t>
      </w:r>
      <w:r w:rsidR="00DA6F69" w:rsidRPr="00DA6F69">
        <w:rPr>
          <w:iCs/>
        </w:rPr>
        <w:t xml:space="preserve"> by using the dropdown menu and selecting from the list</w:t>
      </w:r>
      <w:r w:rsidRPr="007E30A0">
        <w:rPr>
          <w:iCs/>
        </w:rPr>
        <w:t>. See figure</w:t>
      </w:r>
      <w:bookmarkEnd w:id="51"/>
      <w:r w:rsidRPr="007E30A0">
        <w:rPr>
          <w:iCs/>
        </w:rPr>
        <w:t xml:space="preserve"> below:</w:t>
      </w:r>
    </w:p>
    <w:p w14:paraId="5C471E44" w14:textId="79098279" w:rsidR="00C66C08" w:rsidRDefault="00C66C08" w:rsidP="00C66C08">
      <w:pPr>
        <w:pStyle w:val="Caption"/>
        <w:jc w:val="center"/>
      </w:pPr>
      <w:bookmarkStart w:id="52" w:name="_Toc140568383"/>
      <w:r>
        <w:t xml:space="preserve">Figure </w:t>
      </w:r>
      <w:fldSimple w:instr=" SEQ Figure \* ARABIC ">
        <w:r w:rsidR="00C06240">
          <w:rPr>
            <w:noProof/>
          </w:rPr>
          <w:t>20</w:t>
        </w:r>
      </w:fldSimple>
      <w:r>
        <w:t xml:space="preserve">: </w:t>
      </w:r>
      <w:r w:rsidRPr="00617E5D">
        <w:t xml:space="preserve">Outpatient Orders by Date </w:t>
      </w:r>
      <w:r w:rsidR="002520DB">
        <w:t xml:space="preserve">- </w:t>
      </w:r>
      <w:r w:rsidRPr="00617E5D">
        <w:t>Selecting an Ordering Institution</w:t>
      </w:r>
      <w:bookmarkEnd w:id="52"/>
    </w:p>
    <w:p w14:paraId="17E44CB7" w14:textId="3323BA44" w:rsidR="003328A9" w:rsidRDefault="00FD7221" w:rsidP="007E30A0">
      <w:pPr>
        <w:pStyle w:val="BodyText"/>
        <w:jc w:val="center"/>
        <w:rPr>
          <w:iCs/>
        </w:rPr>
      </w:pPr>
      <w:r>
        <w:rPr>
          <w:iCs/>
          <w:noProof/>
        </w:rPr>
        <w:drawing>
          <wp:inline distT="0" distB="0" distL="0" distR="0" wp14:anchorId="704B1C81" wp14:editId="762A93E3">
            <wp:extent cx="3194901" cy="1603375"/>
            <wp:effectExtent l="19050" t="19050" r="24765" b="15875"/>
            <wp:docPr id="68" name="Picture 68" descr="This image shows the Select Ordering Institution drop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is image shows the Select Ordering Institution dropdown menu highlighted with a black box"/>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194901" cy="1603375"/>
                    </a:xfrm>
                    <a:prstGeom prst="rect">
                      <a:avLst/>
                    </a:prstGeom>
                    <a:noFill/>
                    <a:ln>
                      <a:solidFill>
                        <a:schemeClr val="tx1"/>
                      </a:solidFill>
                    </a:ln>
                  </pic:spPr>
                </pic:pic>
              </a:graphicData>
            </a:graphic>
          </wp:inline>
        </w:drawing>
      </w:r>
    </w:p>
    <w:p w14:paraId="33824526" w14:textId="589D0C78" w:rsidR="009C0D6D" w:rsidRPr="009C0D6D" w:rsidRDefault="009C0D6D" w:rsidP="006C5F8B">
      <w:pPr>
        <w:pStyle w:val="BodyText"/>
        <w:jc w:val="both"/>
        <w:rPr>
          <w:iCs/>
        </w:rPr>
      </w:pPr>
      <w:r w:rsidRPr="009C0D6D">
        <w:rPr>
          <w:iCs/>
        </w:rPr>
        <w:t>Once</w:t>
      </w:r>
      <w:r w:rsidR="001473E0">
        <w:rPr>
          <w:iCs/>
        </w:rPr>
        <w:t xml:space="preserve"> </w:t>
      </w:r>
      <w:r w:rsidRPr="009C0D6D">
        <w:rPr>
          <w:iCs/>
        </w:rPr>
        <w:t xml:space="preserve">the </w:t>
      </w:r>
      <w:r w:rsidRPr="000A23B1">
        <w:rPr>
          <w:b/>
          <w:bCs/>
          <w:iCs/>
        </w:rPr>
        <w:t>Ordering Institution</w:t>
      </w:r>
      <w:r w:rsidRPr="009C0D6D">
        <w:rPr>
          <w:iCs/>
        </w:rPr>
        <w:t xml:space="preserve"> is selected, the orders for that institution will display in chronological order, oldest to newest. The display also includes the </w:t>
      </w:r>
      <w:r w:rsidRPr="000A23B1">
        <w:rPr>
          <w:b/>
          <w:bCs/>
          <w:iCs/>
        </w:rPr>
        <w:t>Order Aging Summary</w:t>
      </w:r>
      <w:r w:rsidRPr="009C0D6D">
        <w:rPr>
          <w:iCs/>
        </w:rPr>
        <w:t xml:space="preserve"> </w:t>
      </w:r>
      <w:r w:rsidR="00AD5A82" w:rsidRPr="009C0D6D">
        <w:rPr>
          <w:iCs/>
        </w:rPr>
        <w:t>and the</w:t>
      </w:r>
      <w:r w:rsidRPr="009C0D6D">
        <w:rPr>
          <w:iCs/>
        </w:rPr>
        <w:t xml:space="preserve"> </w:t>
      </w:r>
      <w:r w:rsidRPr="00AD5A82">
        <w:rPr>
          <w:b/>
          <w:bCs/>
          <w:iCs/>
        </w:rPr>
        <w:t>total number</w:t>
      </w:r>
      <w:r w:rsidRPr="009C0D6D">
        <w:rPr>
          <w:iCs/>
        </w:rPr>
        <w:t xml:space="preserve"> of orders for that </w:t>
      </w:r>
      <w:r w:rsidRPr="00AD5A82">
        <w:rPr>
          <w:iCs/>
        </w:rPr>
        <w:t>Ordering Institution</w:t>
      </w:r>
      <w:r w:rsidRPr="009C0D6D">
        <w:rPr>
          <w:iCs/>
        </w:rPr>
        <w:t>. See figure below:</w:t>
      </w:r>
    </w:p>
    <w:p w14:paraId="1226EEA2" w14:textId="2C03873E" w:rsidR="00B81252" w:rsidRDefault="00B81252" w:rsidP="00B81252">
      <w:pPr>
        <w:pStyle w:val="Caption"/>
        <w:jc w:val="center"/>
      </w:pPr>
      <w:bookmarkStart w:id="53" w:name="_Toc140568384"/>
      <w:r>
        <w:lastRenderedPageBreak/>
        <w:t xml:space="preserve">Figure </w:t>
      </w:r>
      <w:fldSimple w:instr=" SEQ Figure \* ARABIC ">
        <w:r w:rsidR="00C06240">
          <w:rPr>
            <w:noProof/>
          </w:rPr>
          <w:t>21</w:t>
        </w:r>
      </w:fldSimple>
      <w:r>
        <w:t xml:space="preserve">: </w:t>
      </w:r>
      <w:r w:rsidRPr="00004C43">
        <w:t>Outpatient Orders by Date</w:t>
      </w:r>
      <w:r w:rsidR="002520DB">
        <w:t xml:space="preserve"> -</w:t>
      </w:r>
      <w:r w:rsidRPr="00004C43">
        <w:t xml:space="preserve"> Site and Institution Selected</w:t>
      </w:r>
      <w:bookmarkEnd w:id="53"/>
    </w:p>
    <w:p w14:paraId="36957684" w14:textId="7BE74654" w:rsidR="00C66C08" w:rsidRDefault="008B2D7B" w:rsidP="009C0D6D">
      <w:pPr>
        <w:pStyle w:val="BodyText"/>
        <w:jc w:val="center"/>
        <w:rPr>
          <w:iCs/>
        </w:rPr>
      </w:pPr>
      <w:r>
        <w:rPr>
          <w:iCs/>
          <w:noProof/>
        </w:rPr>
        <w:drawing>
          <wp:inline distT="0" distB="0" distL="0" distR="0" wp14:anchorId="0396A861" wp14:editId="5333EC01">
            <wp:extent cx="5391438" cy="1386198"/>
            <wp:effectExtent l="19050" t="19050" r="19050" b="24130"/>
            <wp:docPr id="69" name="Picture 69" descr="This image shows what the screen looks like with the Outpatient Site and Ordering Institution selected with the Select Outpatient Site and Ordering Institution, Order Aging Summary and Displaying Number of Orders highlighted by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is image shows what the screen looks like with the Outpatient Site and Ordering Institution selected with the Select Outpatient Site and Ordering Institution, Order Aging Summary and Displaying Number of Orders highlighted by black boxes"/>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391438" cy="1386198"/>
                    </a:xfrm>
                    <a:prstGeom prst="rect">
                      <a:avLst/>
                    </a:prstGeom>
                    <a:noFill/>
                    <a:ln>
                      <a:solidFill>
                        <a:schemeClr val="tx1"/>
                      </a:solidFill>
                    </a:ln>
                  </pic:spPr>
                </pic:pic>
              </a:graphicData>
            </a:graphic>
          </wp:inline>
        </w:drawing>
      </w:r>
    </w:p>
    <w:p w14:paraId="72820457" w14:textId="2E53335E" w:rsidR="00BC18E6" w:rsidRDefault="00BC18E6" w:rsidP="001473E0">
      <w:pPr>
        <w:pStyle w:val="BodyText"/>
        <w:jc w:val="both"/>
        <w:rPr>
          <w:iCs/>
        </w:rPr>
      </w:pPr>
      <w:r>
        <w:rPr>
          <w:iCs/>
        </w:rPr>
        <w:t xml:space="preserve">Orders will display </w:t>
      </w:r>
      <w:r w:rsidR="005B7354">
        <w:rPr>
          <w:iCs/>
        </w:rPr>
        <w:t xml:space="preserve">for the patients who meet the criteria above. </w:t>
      </w:r>
    </w:p>
    <w:p w14:paraId="48E6635B" w14:textId="2E39FC21" w:rsidR="00247B08" w:rsidRPr="007D4D2E" w:rsidRDefault="00247B08" w:rsidP="001473E0">
      <w:pPr>
        <w:pStyle w:val="BodyText"/>
        <w:jc w:val="both"/>
        <w:rPr>
          <w:b/>
          <w:bCs/>
          <w:iCs/>
        </w:rPr>
      </w:pPr>
      <w:r>
        <w:rPr>
          <w:iCs/>
        </w:rPr>
        <w:t>The</w:t>
      </w:r>
      <w:r w:rsidR="00495E90">
        <w:rPr>
          <w:iCs/>
        </w:rPr>
        <w:t xml:space="preserve"> </w:t>
      </w:r>
      <w:r>
        <w:rPr>
          <w:iCs/>
        </w:rPr>
        <w:t xml:space="preserve">column headers include </w:t>
      </w:r>
      <w:r w:rsidRPr="007D4D2E">
        <w:rPr>
          <w:b/>
          <w:bCs/>
          <w:iCs/>
        </w:rPr>
        <w:t>Date/Time Entered, Patient, DOB, Pharmacy OI</w:t>
      </w:r>
      <w:r w:rsidR="00343B76" w:rsidRPr="007D4D2E">
        <w:rPr>
          <w:b/>
          <w:bCs/>
          <w:iCs/>
        </w:rPr>
        <w:t>, Rout</w:t>
      </w:r>
      <w:r w:rsidR="00800005" w:rsidRPr="007D4D2E">
        <w:rPr>
          <w:b/>
          <w:bCs/>
          <w:iCs/>
        </w:rPr>
        <w:t>ing, Priority, Flagged, Provider and Location</w:t>
      </w:r>
      <w:r w:rsidR="00800005">
        <w:rPr>
          <w:iCs/>
        </w:rPr>
        <w:t>.</w:t>
      </w:r>
      <w:r w:rsidR="008C764A">
        <w:rPr>
          <w:iCs/>
        </w:rPr>
        <w:t xml:space="preserve"> The default view includes All Records, </w:t>
      </w:r>
      <w:r w:rsidR="008C764A" w:rsidRPr="007D4D2E">
        <w:rPr>
          <w:b/>
          <w:bCs/>
          <w:iCs/>
        </w:rPr>
        <w:t>50 Results/page.</w:t>
      </w:r>
    </w:p>
    <w:p w14:paraId="7DDFE334" w14:textId="1D3ADEFB" w:rsidR="006C6591" w:rsidRDefault="006C6591" w:rsidP="006C6591">
      <w:pPr>
        <w:pStyle w:val="Caption"/>
        <w:jc w:val="center"/>
      </w:pPr>
      <w:bookmarkStart w:id="54" w:name="_Toc140568385"/>
      <w:r>
        <w:t xml:space="preserve">Figure </w:t>
      </w:r>
      <w:fldSimple w:instr=" SEQ Figure \* ARABIC ">
        <w:r w:rsidR="00C06240">
          <w:rPr>
            <w:noProof/>
          </w:rPr>
          <w:t>22</w:t>
        </w:r>
      </w:fldSimple>
      <w:r>
        <w:t xml:space="preserve">: </w:t>
      </w:r>
      <w:r w:rsidR="00DB5B2F">
        <w:t>Outpatient Orders by Date</w:t>
      </w:r>
      <w:r w:rsidR="00750A3B">
        <w:t xml:space="preserve"> -</w:t>
      </w:r>
      <w:r w:rsidR="00DB5B2F">
        <w:t xml:space="preserve"> Patient List</w:t>
      </w:r>
      <w:bookmarkEnd w:id="54"/>
    </w:p>
    <w:p w14:paraId="41CD86C0" w14:textId="085BFDB1" w:rsidR="00053AAA" w:rsidRDefault="00053AAA" w:rsidP="00053AAA">
      <w:pPr>
        <w:pStyle w:val="BodyText"/>
        <w:jc w:val="center"/>
        <w:rPr>
          <w:iCs/>
        </w:rPr>
      </w:pPr>
      <w:r>
        <w:rPr>
          <w:iCs/>
          <w:noProof/>
        </w:rPr>
        <w:drawing>
          <wp:inline distT="0" distB="0" distL="0" distR="0" wp14:anchorId="4C2035BC" wp14:editId="1117DCB1">
            <wp:extent cx="5943600" cy="1136015"/>
            <wp:effectExtent l="19050" t="19050" r="19050" b="26035"/>
            <wp:docPr id="314932490" name="Picture 314932490" descr="This image shows the default query of 50 results/page and headers included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0" name="Picture 314932490" descr="This image shows the default query of 50 results/page and headers included highlighted with black box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1136015"/>
                    </a:xfrm>
                    <a:prstGeom prst="rect">
                      <a:avLst/>
                    </a:prstGeom>
                    <a:ln>
                      <a:solidFill>
                        <a:schemeClr val="tx1"/>
                      </a:solidFill>
                    </a:ln>
                  </pic:spPr>
                </pic:pic>
              </a:graphicData>
            </a:graphic>
          </wp:inline>
        </w:drawing>
      </w:r>
    </w:p>
    <w:p w14:paraId="6A9352EC" w14:textId="77777777" w:rsidR="00976703" w:rsidRDefault="00976703" w:rsidP="001473E0">
      <w:pPr>
        <w:pStyle w:val="BodyText"/>
        <w:jc w:val="both"/>
        <w:rPr>
          <w:iCs/>
        </w:rPr>
      </w:pPr>
      <w:r w:rsidRPr="00976703">
        <w:rPr>
          <w:iCs/>
        </w:rPr>
        <w:t xml:space="preserve">From the </w:t>
      </w:r>
      <w:r w:rsidRPr="00A046A3">
        <w:rPr>
          <w:iCs/>
        </w:rPr>
        <w:t>list of Orders</w:t>
      </w:r>
      <w:r w:rsidRPr="00976703">
        <w:rPr>
          <w:iCs/>
        </w:rPr>
        <w:t xml:space="preserve">, specific orders for one or more patients may be selected by </w:t>
      </w:r>
      <w:r w:rsidRPr="000A23B1">
        <w:rPr>
          <w:iCs/>
        </w:rPr>
        <w:t>checking the</w:t>
      </w:r>
      <w:r w:rsidRPr="00DD4094">
        <w:rPr>
          <w:b/>
          <w:bCs/>
          <w:iCs/>
        </w:rPr>
        <w:t xml:space="preserve"> </w:t>
      </w:r>
      <w:r w:rsidRPr="005D653F">
        <w:rPr>
          <w:iCs/>
        </w:rPr>
        <w:t>order(s) and the</w:t>
      </w:r>
      <w:r w:rsidRPr="00DD4094">
        <w:rPr>
          <w:b/>
          <w:bCs/>
          <w:iCs/>
        </w:rPr>
        <w:t xml:space="preserve"> Process Selected </w:t>
      </w:r>
      <w:r w:rsidRPr="00900E9A">
        <w:rPr>
          <w:iCs/>
        </w:rPr>
        <w:t>button.</w:t>
      </w:r>
      <w:r w:rsidRPr="00976703">
        <w:rPr>
          <w:iCs/>
        </w:rPr>
        <w:t xml:space="preserve"> The complete list of patients may be loaded by using the </w:t>
      </w:r>
      <w:r w:rsidRPr="005D653F">
        <w:rPr>
          <w:b/>
          <w:bCs/>
          <w:iCs/>
        </w:rPr>
        <w:t xml:space="preserve">Process All </w:t>
      </w:r>
      <w:r w:rsidRPr="00900E9A">
        <w:rPr>
          <w:iCs/>
        </w:rPr>
        <w:t>button</w:t>
      </w:r>
      <w:r w:rsidRPr="00976703">
        <w:rPr>
          <w:iCs/>
        </w:rPr>
        <w:t xml:space="preserve">. </w:t>
      </w:r>
    </w:p>
    <w:p w14:paraId="15A1105C" w14:textId="11635283" w:rsidR="00401E36" w:rsidRPr="00976703" w:rsidRDefault="00401E36" w:rsidP="00401E36">
      <w:pPr>
        <w:pStyle w:val="Heading3"/>
      </w:pPr>
      <w:bookmarkStart w:id="55" w:name="_Ref140484679"/>
      <w:bookmarkStart w:id="56" w:name="_Toc140563498"/>
      <w:r>
        <w:t>Query Editor</w:t>
      </w:r>
      <w:bookmarkEnd w:id="55"/>
      <w:bookmarkEnd w:id="56"/>
    </w:p>
    <w:p w14:paraId="33DAD042" w14:textId="07CFC0ED" w:rsidR="00BD1A00" w:rsidRDefault="00976703" w:rsidP="001473E0">
      <w:pPr>
        <w:pStyle w:val="BodyText"/>
        <w:jc w:val="both"/>
        <w:rPr>
          <w:iCs/>
        </w:rPr>
      </w:pPr>
      <w:r w:rsidRPr="00976703">
        <w:rPr>
          <w:iCs/>
        </w:rPr>
        <w:t xml:space="preserve">To filter this list before processing, open the </w:t>
      </w:r>
      <w:r w:rsidRPr="00FC4111">
        <w:rPr>
          <w:b/>
          <w:bCs/>
          <w:iCs/>
        </w:rPr>
        <w:t>Query Editor</w:t>
      </w:r>
      <w:r w:rsidRPr="00976703">
        <w:rPr>
          <w:iCs/>
        </w:rPr>
        <w:t xml:space="preserve"> by clickin</w:t>
      </w:r>
      <w:r w:rsidRPr="00976703">
        <w:rPr>
          <w:b/>
          <w:bCs/>
          <w:iCs/>
        </w:rPr>
        <w:t>g</w:t>
      </w:r>
      <w:r w:rsidRPr="00976703">
        <w:rPr>
          <w:iCs/>
        </w:rPr>
        <w:t xml:space="preserve"> </w:t>
      </w:r>
      <w:r w:rsidRPr="005D653F">
        <w:rPr>
          <w:iCs/>
        </w:rPr>
        <w:t>the arrow next to</w:t>
      </w:r>
      <w:r w:rsidRPr="00976703">
        <w:rPr>
          <w:b/>
          <w:bCs/>
          <w:iCs/>
        </w:rPr>
        <w:t xml:space="preserve"> “Current Query”</w:t>
      </w:r>
      <w:r w:rsidRPr="00976703">
        <w:rPr>
          <w:iCs/>
        </w:rPr>
        <w:t xml:space="preserve"> and select </w:t>
      </w:r>
      <w:r w:rsidRPr="005D653F">
        <w:rPr>
          <w:iCs/>
        </w:rPr>
        <w:t>the criteria to</w:t>
      </w:r>
      <w:r w:rsidRPr="00976703">
        <w:rPr>
          <w:iCs/>
        </w:rPr>
        <w:t xml:space="preserve"> use for further filtering by selecting </w:t>
      </w:r>
      <w:r w:rsidRPr="005D653F">
        <w:rPr>
          <w:iCs/>
        </w:rPr>
        <w:t>from the</w:t>
      </w:r>
      <w:r w:rsidRPr="00976703">
        <w:rPr>
          <w:b/>
          <w:bCs/>
          <w:iCs/>
        </w:rPr>
        <w:t xml:space="preserve"> Select Filter Field </w:t>
      </w:r>
      <w:r w:rsidRPr="005D653F">
        <w:rPr>
          <w:iCs/>
        </w:rPr>
        <w:t>dropdown list</w:t>
      </w:r>
      <w:r w:rsidRPr="00976703">
        <w:rPr>
          <w:iCs/>
        </w:rPr>
        <w:t>. See figure below:</w:t>
      </w:r>
    </w:p>
    <w:p w14:paraId="63DC4A2C" w14:textId="5B55ABA6" w:rsidR="002E0F20" w:rsidRDefault="002E0F20" w:rsidP="002E0F20">
      <w:pPr>
        <w:pStyle w:val="Caption"/>
        <w:jc w:val="center"/>
      </w:pPr>
      <w:bookmarkStart w:id="57" w:name="_Toc140568386"/>
      <w:r>
        <w:t xml:space="preserve">Figure </w:t>
      </w:r>
      <w:fldSimple w:instr=" SEQ Figure \* ARABIC ">
        <w:r w:rsidR="00C06240">
          <w:rPr>
            <w:noProof/>
          </w:rPr>
          <w:t>23</w:t>
        </w:r>
      </w:fldSimple>
      <w:r>
        <w:t xml:space="preserve">: </w:t>
      </w:r>
      <w:r w:rsidRPr="00971855">
        <w:t xml:space="preserve">Outpatient Orders by Date </w:t>
      </w:r>
      <w:r w:rsidR="00750A3B">
        <w:t xml:space="preserve">- </w:t>
      </w:r>
      <w:r w:rsidRPr="00971855">
        <w:t>Query Editor Filters</w:t>
      </w:r>
      <w:bookmarkEnd w:id="57"/>
    </w:p>
    <w:p w14:paraId="1F0FCA83" w14:textId="20DC04B9" w:rsidR="004643B5" w:rsidRDefault="00023B53" w:rsidP="00023B53">
      <w:pPr>
        <w:pStyle w:val="BodyText"/>
        <w:jc w:val="center"/>
        <w:rPr>
          <w:iCs/>
        </w:rPr>
      </w:pPr>
      <w:r>
        <w:rPr>
          <w:iCs/>
          <w:noProof/>
        </w:rPr>
        <w:drawing>
          <wp:inline distT="0" distB="0" distL="0" distR="0" wp14:anchorId="33BBBAC2" wp14:editId="7B3BCB82">
            <wp:extent cx="5846445" cy="1914525"/>
            <wp:effectExtent l="0" t="0" r="1905" b="9525"/>
            <wp:docPr id="70" name="Picture 70" descr="This image shows Outpatient Orders by Date Query Editor Filter with the Filter Field, Add button, Results per Page and Execute sections each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image shows Outpatient Orders by Date Query Editor Filter with the Filter Field, Add button, Results per Page and Execute sections each highlighted with a black box"/>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6445" cy="1914525"/>
                    </a:xfrm>
                    <a:prstGeom prst="rect">
                      <a:avLst/>
                    </a:prstGeom>
                    <a:noFill/>
                  </pic:spPr>
                </pic:pic>
              </a:graphicData>
            </a:graphic>
          </wp:inline>
        </w:drawing>
      </w:r>
    </w:p>
    <w:p w14:paraId="166C36B3" w14:textId="0970EAC3" w:rsidR="00363E60" w:rsidRPr="00363E60" w:rsidRDefault="00363E60" w:rsidP="001473E0">
      <w:pPr>
        <w:pStyle w:val="BodyText"/>
        <w:jc w:val="both"/>
        <w:rPr>
          <w:iCs/>
        </w:rPr>
      </w:pPr>
      <w:r w:rsidRPr="00363E60">
        <w:rPr>
          <w:iCs/>
        </w:rPr>
        <w:lastRenderedPageBreak/>
        <w:t xml:space="preserve">Continue building a filter by </w:t>
      </w:r>
      <w:r w:rsidRPr="005D653F">
        <w:rPr>
          <w:iCs/>
        </w:rPr>
        <w:t xml:space="preserve">selecting </w:t>
      </w:r>
      <w:r w:rsidRPr="00363E60">
        <w:rPr>
          <w:iCs/>
        </w:rPr>
        <w:t xml:space="preserve">from the dropdown </w:t>
      </w:r>
      <w:r w:rsidRPr="005D653F">
        <w:rPr>
          <w:b/>
          <w:bCs/>
          <w:iCs/>
        </w:rPr>
        <w:t>list of operators</w:t>
      </w:r>
      <w:r w:rsidRPr="00363E60" w:rsidDel="00DC6D3E">
        <w:rPr>
          <w:iCs/>
        </w:rPr>
        <w:t xml:space="preserve"> </w:t>
      </w:r>
      <w:r w:rsidRPr="00363E60">
        <w:rPr>
          <w:iCs/>
        </w:rPr>
        <w:t>“contains”, “is”, or “is not” as appropriate. For this example</w:t>
      </w:r>
      <w:r w:rsidRPr="000A23B1">
        <w:rPr>
          <w:b/>
          <w:bCs/>
          <w:iCs/>
        </w:rPr>
        <w:t xml:space="preserve">, </w:t>
      </w:r>
      <w:r w:rsidRPr="005D653F">
        <w:rPr>
          <w:iCs/>
        </w:rPr>
        <w:t>Routing</w:t>
      </w:r>
      <w:r w:rsidRPr="00363E60">
        <w:rPr>
          <w:iCs/>
        </w:rPr>
        <w:t xml:space="preserve"> was selected, then the </w:t>
      </w:r>
      <w:r w:rsidRPr="005D653F">
        <w:rPr>
          <w:iCs/>
        </w:rPr>
        <w:t>“is”</w:t>
      </w:r>
      <w:r w:rsidRPr="00363E60">
        <w:rPr>
          <w:iCs/>
        </w:rPr>
        <w:t xml:space="preserve"> operator was selected to further restrict output and </w:t>
      </w:r>
      <w:r w:rsidRPr="005D653F">
        <w:rPr>
          <w:iCs/>
        </w:rPr>
        <w:t>“Window”</w:t>
      </w:r>
      <w:r w:rsidRPr="00363E60">
        <w:rPr>
          <w:iCs/>
        </w:rPr>
        <w:t xml:space="preserve"> was chosen as the </w:t>
      </w:r>
      <w:r w:rsidRPr="005D653F">
        <w:rPr>
          <w:iCs/>
        </w:rPr>
        <w:t>Routing</w:t>
      </w:r>
      <w:r w:rsidRPr="00363E60">
        <w:rPr>
          <w:iCs/>
        </w:rPr>
        <w:t>. See figure below:</w:t>
      </w:r>
    </w:p>
    <w:p w14:paraId="0E309CDE" w14:textId="5BD72B42" w:rsidR="007E7B67" w:rsidRDefault="007E7B67" w:rsidP="007E7B67">
      <w:pPr>
        <w:pStyle w:val="Caption"/>
        <w:jc w:val="center"/>
      </w:pPr>
      <w:bookmarkStart w:id="58" w:name="_Toc140568387"/>
      <w:r>
        <w:t xml:space="preserve">Figure </w:t>
      </w:r>
      <w:fldSimple w:instr=" SEQ Figure \* ARABIC ">
        <w:r w:rsidR="00C06240">
          <w:rPr>
            <w:noProof/>
          </w:rPr>
          <w:t>24</w:t>
        </w:r>
      </w:fldSimple>
      <w:r>
        <w:t xml:space="preserve">: </w:t>
      </w:r>
      <w:r w:rsidRPr="00AE15EC">
        <w:t>Outpatient Orders by Date</w:t>
      </w:r>
      <w:r w:rsidR="00750A3B">
        <w:t xml:space="preserve"> -</w:t>
      </w:r>
      <w:r w:rsidRPr="00AE15EC">
        <w:t xml:space="preserve"> Query Editor Filter</w:t>
      </w:r>
      <w:bookmarkEnd w:id="58"/>
    </w:p>
    <w:p w14:paraId="151B060D" w14:textId="583317D9" w:rsidR="002E0F20" w:rsidRDefault="002F5ACE" w:rsidP="00363E60">
      <w:pPr>
        <w:pStyle w:val="BodyText"/>
        <w:jc w:val="center"/>
        <w:rPr>
          <w:iCs/>
        </w:rPr>
      </w:pPr>
      <w:r>
        <w:rPr>
          <w:iCs/>
          <w:noProof/>
        </w:rPr>
        <w:drawing>
          <wp:inline distT="0" distB="0" distL="0" distR="0" wp14:anchorId="4720C0BE" wp14:editId="1C435F07">
            <wp:extent cx="3963035" cy="1304925"/>
            <wp:effectExtent l="0" t="0" r="0" b="9525"/>
            <wp:docPr id="72" name="Picture 72" descr="This image shows the Outpatient Orders by Date Query Editor Filter with the filter &quot;Routing is Window&quot; with a black box around filter query and 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is image shows the Outpatient Orders by Date Query Editor Filter with the filter &quot;Routing is Window&quot; with a black box around filter query and the add butt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3035" cy="1304925"/>
                    </a:xfrm>
                    <a:prstGeom prst="rect">
                      <a:avLst/>
                    </a:prstGeom>
                    <a:noFill/>
                  </pic:spPr>
                </pic:pic>
              </a:graphicData>
            </a:graphic>
          </wp:inline>
        </w:drawing>
      </w:r>
    </w:p>
    <w:p w14:paraId="14871F4B" w14:textId="22BEAF68" w:rsidR="00383005" w:rsidRDefault="00383005" w:rsidP="001473E0">
      <w:pPr>
        <w:pStyle w:val="BodyText"/>
        <w:jc w:val="both"/>
        <w:rPr>
          <w:iCs/>
        </w:rPr>
      </w:pPr>
      <w:r w:rsidRPr="00CB0E8C">
        <w:rPr>
          <w:iCs/>
        </w:rPr>
        <w:t>Click</w:t>
      </w:r>
      <w:r w:rsidRPr="00383005">
        <w:rPr>
          <w:iCs/>
        </w:rPr>
        <w:t xml:space="preserve"> </w:t>
      </w:r>
      <w:r w:rsidRPr="00CB0E8C">
        <w:rPr>
          <w:b/>
          <w:bCs/>
          <w:iCs/>
        </w:rPr>
        <w:t>Add</w:t>
      </w:r>
      <w:r w:rsidRPr="00383005">
        <w:rPr>
          <w:iCs/>
        </w:rPr>
        <w:t xml:space="preserve"> to have the filter added to the search criteria. Continue this process with other filters, as needed. Once completed, </w:t>
      </w:r>
      <w:r w:rsidRPr="00CB0E8C">
        <w:rPr>
          <w:iCs/>
        </w:rPr>
        <w:t>click</w:t>
      </w:r>
      <w:r w:rsidRPr="00383005">
        <w:rPr>
          <w:iCs/>
        </w:rPr>
        <w:t xml:space="preserve"> on </w:t>
      </w:r>
      <w:r w:rsidRPr="00CB0E8C">
        <w:rPr>
          <w:b/>
          <w:bCs/>
          <w:iCs/>
        </w:rPr>
        <w:t>Refresh</w:t>
      </w:r>
      <w:r w:rsidRPr="00383005">
        <w:rPr>
          <w:iCs/>
        </w:rPr>
        <w:t xml:space="preserve"> to update the display. To delete a filter, select the </w:t>
      </w:r>
      <w:r w:rsidRPr="000A23B1">
        <w:rPr>
          <w:b/>
          <w:bCs/>
          <w:iCs/>
        </w:rPr>
        <w:t>red “X” icon</w:t>
      </w:r>
      <w:r w:rsidRPr="00383005">
        <w:rPr>
          <w:iCs/>
        </w:rPr>
        <w:t xml:space="preserve"> to the right of it. </w:t>
      </w:r>
      <w:r w:rsidRPr="00AE3C25">
        <w:rPr>
          <w:iCs/>
        </w:rPr>
        <w:t>To clear filters added by the user and return to the tab’s default, click</w:t>
      </w:r>
      <w:r w:rsidRPr="00AE3C25">
        <w:rPr>
          <w:b/>
          <w:bCs/>
          <w:iCs/>
        </w:rPr>
        <w:t xml:space="preserve"> </w:t>
      </w:r>
      <w:r w:rsidRPr="00AE3C25">
        <w:rPr>
          <w:iCs/>
        </w:rPr>
        <w:t xml:space="preserve">the </w:t>
      </w:r>
      <w:r w:rsidRPr="00AE3C25">
        <w:rPr>
          <w:b/>
          <w:bCs/>
          <w:iCs/>
        </w:rPr>
        <w:t>Reset</w:t>
      </w:r>
      <w:r w:rsidRPr="00AE3C25">
        <w:rPr>
          <w:iCs/>
        </w:rPr>
        <w:t xml:space="preserve"> button.</w:t>
      </w:r>
      <w:r w:rsidRPr="00383005">
        <w:rPr>
          <w:iCs/>
        </w:rPr>
        <w:t xml:space="preserve"> See figure below:</w:t>
      </w:r>
    </w:p>
    <w:p w14:paraId="55DFC81E" w14:textId="443F6313" w:rsidR="00F33FF6" w:rsidRDefault="00F33FF6" w:rsidP="00F33FF6">
      <w:pPr>
        <w:pStyle w:val="Caption"/>
        <w:jc w:val="center"/>
      </w:pPr>
      <w:bookmarkStart w:id="59" w:name="_Toc140568388"/>
      <w:r>
        <w:t xml:space="preserve">Figure </w:t>
      </w:r>
      <w:fldSimple w:instr=" SEQ Figure \* ARABIC ">
        <w:r w:rsidR="00C06240">
          <w:rPr>
            <w:noProof/>
          </w:rPr>
          <w:t>25</w:t>
        </w:r>
      </w:fldSimple>
      <w:r>
        <w:t xml:space="preserve">: </w:t>
      </w:r>
      <w:r w:rsidRPr="005D1E6A">
        <w:t>Outpatient Orders by Date</w:t>
      </w:r>
      <w:r w:rsidR="00750A3B">
        <w:t xml:space="preserve"> -</w:t>
      </w:r>
      <w:r w:rsidRPr="005D1E6A">
        <w:t xml:space="preserve"> Query Editor Filter Applied</w:t>
      </w:r>
      <w:bookmarkEnd w:id="59"/>
    </w:p>
    <w:p w14:paraId="019C0EC8" w14:textId="4589A4EC" w:rsidR="003E6DB9" w:rsidRDefault="00EC14FB" w:rsidP="003E6DB9">
      <w:pPr>
        <w:pStyle w:val="BodyText"/>
        <w:jc w:val="center"/>
        <w:rPr>
          <w:b/>
          <w:bCs/>
          <w:iCs/>
        </w:rPr>
      </w:pPr>
      <w:r>
        <w:rPr>
          <w:b/>
          <w:bCs/>
          <w:iCs/>
          <w:noProof/>
        </w:rPr>
        <w:drawing>
          <wp:inline distT="0" distB="0" distL="0" distR="0" wp14:anchorId="7812ECBB" wp14:editId="0F959BB8">
            <wp:extent cx="5233454" cy="1268095"/>
            <wp:effectExtent l="19050" t="19050" r="24765" b="27305"/>
            <wp:docPr id="73" name="Picture 73" descr="This image shows the Outpatient Orders by Date Query Editor Filter Applied with a black box around the Refresh button, which applies the filter to the patient list. the Reset button and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image shows the Outpatient Orders by Date Query Editor Filter Applied with a black box around the Refresh button, which applies the filter to the patient list. the Reset button and add button"/>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233454" cy="1268095"/>
                    </a:xfrm>
                    <a:prstGeom prst="rect">
                      <a:avLst/>
                    </a:prstGeom>
                    <a:noFill/>
                    <a:ln>
                      <a:solidFill>
                        <a:schemeClr val="tx1"/>
                      </a:solidFill>
                    </a:ln>
                  </pic:spPr>
                </pic:pic>
              </a:graphicData>
            </a:graphic>
          </wp:inline>
        </w:drawing>
      </w:r>
    </w:p>
    <w:p w14:paraId="520CBC86" w14:textId="27609BC6" w:rsidR="00F33FF6" w:rsidRDefault="009E7444" w:rsidP="009E7444">
      <w:pPr>
        <w:pStyle w:val="BodyText"/>
        <w:rPr>
          <w:iCs/>
        </w:rPr>
      </w:pPr>
      <w:r w:rsidRPr="009E7444">
        <w:rPr>
          <w:iCs/>
        </w:rPr>
        <w:t>This filter reduced the results from 292 to 8</w:t>
      </w:r>
      <w:r>
        <w:rPr>
          <w:iCs/>
        </w:rPr>
        <w:t>.</w:t>
      </w:r>
    </w:p>
    <w:p w14:paraId="1B3D1AE8" w14:textId="594C42C8" w:rsidR="00F67E56" w:rsidRDefault="00F67E56" w:rsidP="00F67E56">
      <w:pPr>
        <w:pStyle w:val="Caption"/>
        <w:jc w:val="center"/>
      </w:pPr>
      <w:bookmarkStart w:id="60" w:name="_Toc140568389"/>
      <w:r>
        <w:t xml:space="preserve">Figure </w:t>
      </w:r>
      <w:fldSimple w:instr=" SEQ Figure \* ARABIC ">
        <w:r w:rsidR="00C06240">
          <w:rPr>
            <w:noProof/>
          </w:rPr>
          <w:t>26</w:t>
        </w:r>
      </w:fldSimple>
      <w:r>
        <w:t xml:space="preserve">: </w:t>
      </w:r>
      <w:r w:rsidRPr="00633797">
        <w:t xml:space="preserve">Outpatient Orders by Date </w:t>
      </w:r>
      <w:r w:rsidR="00E42357">
        <w:t xml:space="preserve">- </w:t>
      </w:r>
      <w:r w:rsidRPr="00633797">
        <w:t>Results of Query Filter Applied to List</w:t>
      </w:r>
      <w:bookmarkEnd w:id="60"/>
    </w:p>
    <w:p w14:paraId="277EAAF6" w14:textId="71C90CFB" w:rsidR="009E7444" w:rsidRDefault="006C5D84" w:rsidP="006C5D84">
      <w:pPr>
        <w:pStyle w:val="BodyText"/>
        <w:jc w:val="center"/>
        <w:rPr>
          <w:iCs/>
        </w:rPr>
      </w:pPr>
      <w:r>
        <w:rPr>
          <w:iCs/>
          <w:noProof/>
        </w:rPr>
        <w:drawing>
          <wp:inline distT="0" distB="0" distL="0" distR="0" wp14:anchorId="4903EFF2" wp14:editId="16F0F797">
            <wp:extent cx="5835950" cy="1485976"/>
            <wp:effectExtent l="19050" t="19050" r="12700" b="19050"/>
            <wp:docPr id="74" name="Picture 74" descr="This image shows a comparison from Outpatient Orders by Date Results vs. using the Query Filter Results with a black box highlighting the Current Query settings for each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is image shows a comparison from Outpatient Orders by Date Results vs. using the Query Filter Results with a black box highlighting the Current Query settings for each comparison"/>
                    <pic:cNvPicPr/>
                  </pic:nvPicPr>
                  <pic:blipFill>
                    <a:blip r:embed="rId61">
                      <a:extLst>
                        <a:ext uri="{28A0092B-C50C-407E-A947-70E740481C1C}">
                          <a14:useLocalDpi xmlns:a14="http://schemas.microsoft.com/office/drawing/2010/main" val="0"/>
                        </a:ext>
                      </a:extLst>
                    </a:blip>
                    <a:stretch>
                      <a:fillRect/>
                    </a:stretch>
                  </pic:blipFill>
                  <pic:spPr>
                    <a:xfrm>
                      <a:off x="0" y="0"/>
                      <a:ext cx="5835950" cy="1485976"/>
                    </a:xfrm>
                    <a:prstGeom prst="rect">
                      <a:avLst/>
                    </a:prstGeom>
                    <a:ln>
                      <a:solidFill>
                        <a:schemeClr val="tx1"/>
                      </a:solidFill>
                    </a:ln>
                  </pic:spPr>
                </pic:pic>
              </a:graphicData>
            </a:graphic>
          </wp:inline>
        </w:drawing>
      </w:r>
    </w:p>
    <w:p w14:paraId="2310C532" w14:textId="77777777" w:rsidR="002E1A77" w:rsidRPr="005D653F" w:rsidRDefault="002E1A77" w:rsidP="001473E0">
      <w:pPr>
        <w:pStyle w:val="BodyText"/>
        <w:jc w:val="both"/>
        <w:rPr>
          <w:iCs/>
        </w:rPr>
      </w:pPr>
      <w:r w:rsidRPr="002E1A77">
        <w:rPr>
          <w:iCs/>
        </w:rPr>
        <w:t xml:space="preserve">For some filters, </w:t>
      </w:r>
      <w:r w:rsidRPr="005D653F">
        <w:rPr>
          <w:b/>
          <w:bCs/>
          <w:iCs/>
        </w:rPr>
        <w:t>default values</w:t>
      </w:r>
      <w:r w:rsidRPr="002E1A77">
        <w:rPr>
          <w:iCs/>
        </w:rPr>
        <w:t xml:space="preserve"> are added to the operator and criteria. For example, if the </w:t>
      </w:r>
      <w:r w:rsidRPr="005D653F">
        <w:rPr>
          <w:iCs/>
        </w:rPr>
        <w:t>Supply filter is chosen, the other fields default to “is” and “true”. See figure below:</w:t>
      </w:r>
    </w:p>
    <w:p w14:paraId="506E7407" w14:textId="366B2AEE" w:rsidR="00792F8A" w:rsidRDefault="00792F8A" w:rsidP="00792F8A">
      <w:pPr>
        <w:pStyle w:val="Caption"/>
        <w:jc w:val="center"/>
      </w:pPr>
      <w:bookmarkStart w:id="61" w:name="_Toc140568390"/>
      <w:r>
        <w:lastRenderedPageBreak/>
        <w:t xml:space="preserve">Figure </w:t>
      </w:r>
      <w:fldSimple w:instr=" SEQ Figure \* ARABIC ">
        <w:r w:rsidR="00C06240">
          <w:rPr>
            <w:noProof/>
          </w:rPr>
          <w:t>27</w:t>
        </w:r>
      </w:fldSimple>
      <w:r>
        <w:t xml:space="preserve">: </w:t>
      </w:r>
      <w:r w:rsidRPr="004919A9">
        <w:t xml:space="preserve">Supply Filter </w:t>
      </w:r>
      <w:r w:rsidR="00750A3B">
        <w:t xml:space="preserve">- </w:t>
      </w:r>
      <w:r w:rsidRPr="004919A9">
        <w:t>Defaults Other Fields</w:t>
      </w:r>
      <w:bookmarkEnd w:id="61"/>
    </w:p>
    <w:p w14:paraId="2EF67875" w14:textId="32E0CE15" w:rsidR="00F67E56" w:rsidRDefault="009E1036" w:rsidP="009E1036">
      <w:pPr>
        <w:pStyle w:val="BodyText"/>
        <w:jc w:val="center"/>
        <w:rPr>
          <w:iCs/>
        </w:rPr>
      </w:pPr>
      <w:r>
        <w:rPr>
          <w:iCs/>
          <w:noProof/>
        </w:rPr>
        <w:drawing>
          <wp:inline distT="0" distB="0" distL="0" distR="0" wp14:anchorId="6A28D14A" wp14:editId="0A3833F7">
            <wp:extent cx="4420235" cy="1957070"/>
            <wp:effectExtent l="0" t="0" r="0" b="5080"/>
            <wp:docPr id="75" name="Picture 75" descr="This image shows when the Supply filter is chosen the other fields default to &quot;is&quot; and &quot;true&quot; with this being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is image shows when the Supply filter is chosen the other fields default to &quot;is&quot; and &quot;true&quot; with this being highlighted with a black bo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20235" cy="1957070"/>
                    </a:xfrm>
                    <a:prstGeom prst="rect">
                      <a:avLst/>
                    </a:prstGeom>
                    <a:noFill/>
                  </pic:spPr>
                </pic:pic>
              </a:graphicData>
            </a:graphic>
          </wp:inline>
        </w:drawing>
      </w:r>
    </w:p>
    <w:p w14:paraId="0C125106" w14:textId="77777777" w:rsidR="001C5CEC" w:rsidRPr="001C5CEC" w:rsidRDefault="001C5CEC" w:rsidP="006B6B53">
      <w:pPr>
        <w:pStyle w:val="BodyText"/>
        <w:jc w:val="both"/>
        <w:rPr>
          <w:iCs/>
        </w:rPr>
      </w:pPr>
      <w:r w:rsidRPr="001C5CEC">
        <w:rPr>
          <w:iCs/>
        </w:rPr>
        <w:t xml:space="preserve">When the </w:t>
      </w:r>
      <w:r w:rsidRPr="001C5CEC">
        <w:rPr>
          <w:b/>
          <w:bCs/>
          <w:iCs/>
        </w:rPr>
        <w:t xml:space="preserve">Provider </w:t>
      </w:r>
      <w:r w:rsidRPr="003539F6">
        <w:rPr>
          <w:iCs/>
        </w:rPr>
        <w:t>filter</w:t>
      </w:r>
      <w:r w:rsidRPr="001C5CEC">
        <w:rPr>
          <w:iCs/>
        </w:rPr>
        <w:t xml:space="preserve"> is selected, the operator defaults to </w:t>
      </w:r>
      <w:r w:rsidRPr="005D653F">
        <w:rPr>
          <w:iCs/>
        </w:rPr>
        <w:t>“is”</w:t>
      </w:r>
      <w:r w:rsidRPr="001C5CEC">
        <w:rPr>
          <w:iCs/>
        </w:rPr>
        <w:t xml:space="preserve"> and a dropdown list of providers is added. See figure below:</w:t>
      </w:r>
    </w:p>
    <w:p w14:paraId="73C437C7" w14:textId="74541EA9" w:rsidR="00114406" w:rsidRDefault="00114406" w:rsidP="00114406">
      <w:pPr>
        <w:pStyle w:val="Caption"/>
        <w:jc w:val="center"/>
      </w:pPr>
      <w:bookmarkStart w:id="62" w:name="_Toc140568391"/>
      <w:r>
        <w:t xml:space="preserve">Figure </w:t>
      </w:r>
      <w:fldSimple w:instr=" SEQ Figure \* ARABIC ">
        <w:r w:rsidR="00C06240">
          <w:rPr>
            <w:noProof/>
          </w:rPr>
          <w:t>28</w:t>
        </w:r>
      </w:fldSimple>
      <w:r>
        <w:t xml:space="preserve">: </w:t>
      </w:r>
      <w:r w:rsidRPr="00A82C9F">
        <w:t>Provider Filter</w:t>
      </w:r>
      <w:r w:rsidR="00750A3B">
        <w:t xml:space="preserve"> -</w:t>
      </w:r>
      <w:r w:rsidRPr="00A82C9F">
        <w:t xml:space="preserve"> Defaults</w:t>
      </w:r>
      <w:bookmarkEnd w:id="62"/>
    </w:p>
    <w:p w14:paraId="6CF75435" w14:textId="47EC209A" w:rsidR="00792F8A" w:rsidRDefault="00793ECB" w:rsidP="001C5CEC">
      <w:pPr>
        <w:pStyle w:val="BodyText"/>
        <w:jc w:val="center"/>
        <w:rPr>
          <w:iCs/>
        </w:rPr>
      </w:pPr>
      <w:r>
        <w:rPr>
          <w:iCs/>
          <w:noProof/>
        </w:rPr>
        <w:drawing>
          <wp:inline distT="0" distB="0" distL="0" distR="0" wp14:anchorId="120068E7" wp14:editId="46A9AED4">
            <wp:extent cx="3719195" cy="1926590"/>
            <wp:effectExtent l="0" t="0" r="0" b="0"/>
            <wp:docPr id="76" name="Picture 76" descr="This image shows when the Provider is selected as a filter, the operator defaults to is and a dropdown list of providers is available. This is highlighted with a black box around the Provider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is image shows when the Provider is selected as a filter, the operator defaults to is and a dropdown list of providers is available. This is highlighted with a black box around the Provider fil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19195" cy="1926590"/>
                    </a:xfrm>
                    <a:prstGeom prst="rect">
                      <a:avLst/>
                    </a:prstGeom>
                    <a:noFill/>
                  </pic:spPr>
                </pic:pic>
              </a:graphicData>
            </a:graphic>
          </wp:inline>
        </w:drawing>
      </w:r>
    </w:p>
    <w:p w14:paraId="140A5D97" w14:textId="37B52ADC" w:rsidR="0003126E" w:rsidRDefault="0003126E" w:rsidP="006B6B53">
      <w:pPr>
        <w:pStyle w:val="BodyText"/>
        <w:jc w:val="both"/>
        <w:rPr>
          <w:iCs/>
        </w:rPr>
      </w:pPr>
      <w:r w:rsidRPr="0003126E">
        <w:rPr>
          <w:iCs/>
        </w:rPr>
        <w:t xml:space="preserve">If a </w:t>
      </w:r>
      <w:r w:rsidRPr="00622D5B">
        <w:rPr>
          <w:b/>
          <w:bCs/>
          <w:iCs/>
        </w:rPr>
        <w:t>date filter</w:t>
      </w:r>
      <w:r w:rsidRPr="0003126E">
        <w:rPr>
          <w:iCs/>
        </w:rPr>
        <w:t xml:space="preserve"> is selected, a list of common date ranges is available by clicking</w:t>
      </w:r>
      <w:r w:rsidR="00C5759E">
        <w:rPr>
          <w:iCs/>
        </w:rPr>
        <w:t xml:space="preserve"> </w:t>
      </w:r>
      <w:r w:rsidRPr="003365AC">
        <w:rPr>
          <w:iCs/>
        </w:rPr>
        <w:t xml:space="preserve">the </w:t>
      </w:r>
      <w:r w:rsidRPr="00D61E93">
        <w:rPr>
          <w:b/>
          <w:bCs/>
          <w:iCs/>
        </w:rPr>
        <w:t>arrow to the left of the date field</w:t>
      </w:r>
      <w:r w:rsidRPr="0003126E">
        <w:rPr>
          <w:iCs/>
        </w:rPr>
        <w:t>. See figure below:</w:t>
      </w:r>
    </w:p>
    <w:p w14:paraId="7C2EA681" w14:textId="7E91B57C" w:rsidR="00CE5BB3" w:rsidRDefault="00CE5BB3" w:rsidP="00CE5BB3">
      <w:pPr>
        <w:pStyle w:val="Caption"/>
        <w:jc w:val="center"/>
      </w:pPr>
      <w:bookmarkStart w:id="63" w:name="_Toc140568392"/>
      <w:r>
        <w:t xml:space="preserve">Figure </w:t>
      </w:r>
      <w:fldSimple w:instr=" SEQ Figure \* ARABIC ">
        <w:r w:rsidR="00C06240">
          <w:rPr>
            <w:noProof/>
          </w:rPr>
          <w:t>29</w:t>
        </w:r>
      </w:fldSimple>
      <w:r>
        <w:t xml:space="preserve">: </w:t>
      </w:r>
      <w:r w:rsidR="00212A8F">
        <w:t>Date F</w:t>
      </w:r>
      <w:r w:rsidR="006C7731">
        <w:t>ilter</w:t>
      </w:r>
      <w:r w:rsidR="00750A3B">
        <w:t xml:space="preserve"> -</w:t>
      </w:r>
      <w:r w:rsidR="006C7731">
        <w:t xml:space="preserve"> Commonly Used Date Ranges</w:t>
      </w:r>
      <w:bookmarkEnd w:id="63"/>
    </w:p>
    <w:p w14:paraId="6702B9C8" w14:textId="64ED0904" w:rsidR="00A60DAB" w:rsidRDefault="005835C7" w:rsidP="005835C7">
      <w:pPr>
        <w:pStyle w:val="BodyText"/>
        <w:jc w:val="center"/>
        <w:rPr>
          <w:iCs/>
        </w:rPr>
      </w:pPr>
      <w:r>
        <w:rPr>
          <w:iCs/>
          <w:noProof/>
        </w:rPr>
        <w:drawing>
          <wp:inline distT="0" distB="0" distL="0" distR="0" wp14:anchorId="747FBAC3" wp14:editId="3FCA0578">
            <wp:extent cx="3562350" cy="2474942"/>
            <wp:effectExtent l="19050" t="19050" r="19050" b="20955"/>
            <wp:docPr id="314932491" name="Picture 314932491" descr="This image shows a list of common date ranges available with the drop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1" name="Picture 314932491" descr="This image shows a list of common date ranges available with the dropdown menu highlighted with a black box"/>
                    <pic:cNvPicPr/>
                  </pic:nvPicPr>
                  <pic:blipFill>
                    <a:blip r:embed="rId64">
                      <a:extLst>
                        <a:ext uri="{28A0092B-C50C-407E-A947-70E740481C1C}">
                          <a14:useLocalDpi xmlns:a14="http://schemas.microsoft.com/office/drawing/2010/main" val="0"/>
                        </a:ext>
                      </a:extLst>
                    </a:blip>
                    <a:stretch>
                      <a:fillRect/>
                    </a:stretch>
                  </pic:blipFill>
                  <pic:spPr>
                    <a:xfrm>
                      <a:off x="0" y="0"/>
                      <a:ext cx="3569903" cy="2480190"/>
                    </a:xfrm>
                    <a:prstGeom prst="rect">
                      <a:avLst/>
                    </a:prstGeom>
                    <a:ln>
                      <a:solidFill>
                        <a:schemeClr val="tx1"/>
                      </a:solidFill>
                    </a:ln>
                  </pic:spPr>
                </pic:pic>
              </a:graphicData>
            </a:graphic>
          </wp:inline>
        </w:drawing>
      </w:r>
    </w:p>
    <w:p w14:paraId="3C3A1170" w14:textId="5766FDAF" w:rsidR="003D07AB" w:rsidRDefault="00434128" w:rsidP="006B6B53">
      <w:pPr>
        <w:pStyle w:val="BodyText"/>
        <w:jc w:val="both"/>
        <w:rPr>
          <w:iCs/>
        </w:rPr>
      </w:pPr>
      <w:r>
        <w:rPr>
          <w:iCs/>
        </w:rPr>
        <w:lastRenderedPageBreak/>
        <w:t xml:space="preserve">Help Text </w:t>
      </w:r>
      <w:r w:rsidR="00AC30A1" w:rsidRPr="00AC30A1">
        <w:rPr>
          <w:iCs/>
        </w:rPr>
        <w:t xml:space="preserve">is available by hovering over the </w:t>
      </w:r>
      <w:r w:rsidR="00AC30A1" w:rsidRPr="00AC30A1">
        <w:rPr>
          <w:b/>
          <w:bCs/>
          <w:iCs/>
        </w:rPr>
        <w:t>date box</w:t>
      </w:r>
      <w:r w:rsidR="00AC30A1" w:rsidRPr="00AC30A1">
        <w:rPr>
          <w:iCs/>
        </w:rPr>
        <w:t xml:space="preserve">. This is a widely available feature </w:t>
      </w:r>
      <w:r w:rsidR="002B4C69">
        <w:rPr>
          <w:iCs/>
        </w:rPr>
        <w:t>throughout AMPL.</w:t>
      </w:r>
    </w:p>
    <w:p w14:paraId="3497F301" w14:textId="2B9A4116" w:rsidR="00EC0E39" w:rsidRDefault="00EC0E39" w:rsidP="00EC0E39">
      <w:pPr>
        <w:pStyle w:val="Caption"/>
        <w:jc w:val="center"/>
      </w:pPr>
      <w:bookmarkStart w:id="64" w:name="_Toc140568393"/>
      <w:r>
        <w:t xml:space="preserve">Figure </w:t>
      </w:r>
      <w:fldSimple w:instr=" SEQ Figure \* ARABIC ">
        <w:r w:rsidR="00C06240">
          <w:rPr>
            <w:noProof/>
          </w:rPr>
          <w:t>30</w:t>
        </w:r>
      </w:fldSimple>
      <w:r>
        <w:t xml:space="preserve">: </w:t>
      </w:r>
      <w:r w:rsidRPr="00ED425B">
        <w:t>Query for Date Field Quick List</w:t>
      </w:r>
      <w:bookmarkEnd w:id="64"/>
    </w:p>
    <w:p w14:paraId="53025312" w14:textId="44281D41" w:rsidR="00622D5B" w:rsidRDefault="001B08E9" w:rsidP="001B08E9">
      <w:pPr>
        <w:pStyle w:val="BodyText"/>
        <w:jc w:val="center"/>
        <w:rPr>
          <w:iCs/>
        </w:rPr>
      </w:pPr>
      <w:r>
        <w:rPr>
          <w:iCs/>
          <w:noProof/>
        </w:rPr>
        <w:drawing>
          <wp:inline distT="0" distB="0" distL="0" distR="0" wp14:anchorId="33E34396" wp14:editId="094DE654">
            <wp:extent cx="4023995" cy="2505710"/>
            <wp:effectExtent l="0" t="0" r="0" b="8890"/>
            <wp:docPr id="77" name="Picture 77" descr="This image shows the Query for Date Quick list with the date ranges drop 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is image shows the Query for Date Quick list with the date ranges drop down menu highlighted with a black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23995" cy="2505710"/>
                    </a:xfrm>
                    <a:prstGeom prst="rect">
                      <a:avLst/>
                    </a:prstGeom>
                    <a:noFill/>
                  </pic:spPr>
                </pic:pic>
              </a:graphicData>
            </a:graphic>
          </wp:inline>
        </w:drawing>
      </w:r>
    </w:p>
    <w:p w14:paraId="51F72E03" w14:textId="261016DA" w:rsidR="00EC0E39" w:rsidRDefault="003D75BD" w:rsidP="003D75BD">
      <w:pPr>
        <w:pStyle w:val="Heading2"/>
      </w:pPr>
      <w:bookmarkStart w:id="65" w:name="_Toc140563499"/>
      <w:r>
        <w:t xml:space="preserve">Outpatient </w:t>
      </w:r>
      <w:r w:rsidR="00E53CBE">
        <w:t>Orders by Location</w:t>
      </w:r>
      <w:bookmarkEnd w:id="65"/>
    </w:p>
    <w:p w14:paraId="6F9FA668" w14:textId="181164C7" w:rsidR="00433773" w:rsidRDefault="00646DC6" w:rsidP="006B6B53">
      <w:pPr>
        <w:pStyle w:val="BodyText"/>
        <w:jc w:val="both"/>
      </w:pPr>
      <w:r w:rsidRPr="00646DC6">
        <w:t xml:space="preserve">To display </w:t>
      </w:r>
      <w:r w:rsidRPr="00723EB5">
        <w:rPr>
          <w:b/>
          <w:bCs/>
        </w:rPr>
        <w:t>Outpatient Orders by Location</w:t>
      </w:r>
      <w:r w:rsidRPr="00646DC6">
        <w:t xml:space="preserve">, </w:t>
      </w:r>
      <w:r w:rsidR="00DD6119">
        <w:t>click on</w:t>
      </w:r>
      <w:r w:rsidRPr="00646DC6">
        <w:t xml:space="preserve"> that tab from the </w:t>
      </w:r>
      <w:r w:rsidRPr="00262A5A">
        <w:t>Pending Orders Manager page</w:t>
      </w:r>
      <w:r w:rsidRPr="00646DC6">
        <w:t xml:space="preserve">, then </w:t>
      </w:r>
      <w:r w:rsidR="00DD6119">
        <w:t>select</w:t>
      </w:r>
      <w:r w:rsidRPr="00646DC6">
        <w:t xml:space="preserve"> a specific </w:t>
      </w:r>
      <w:r w:rsidRPr="005D4868">
        <w:rPr>
          <w:b/>
          <w:bCs/>
        </w:rPr>
        <w:t xml:space="preserve">Outpatient Site </w:t>
      </w:r>
      <w:r w:rsidRPr="00262A5A">
        <w:t>and</w:t>
      </w:r>
      <w:r w:rsidRPr="005D4868">
        <w:rPr>
          <w:b/>
          <w:bCs/>
        </w:rPr>
        <w:t xml:space="preserve"> Ordering Institution</w:t>
      </w:r>
      <w:r w:rsidRPr="00646DC6">
        <w:t xml:space="preserve">. The </w:t>
      </w:r>
      <w:r w:rsidRPr="00EF6C57">
        <w:rPr>
          <w:b/>
          <w:bCs/>
        </w:rPr>
        <w:t>total number</w:t>
      </w:r>
      <w:r w:rsidRPr="00646DC6">
        <w:t xml:space="preserve"> of orders will be visible in the blue bubble in the tab, as well as a </w:t>
      </w:r>
      <w:r w:rsidRPr="005D4868">
        <w:rPr>
          <w:b/>
          <w:bCs/>
        </w:rPr>
        <w:t>Refresh</w:t>
      </w:r>
      <w:r w:rsidRPr="00646DC6">
        <w:t xml:space="preserve"> </w:t>
      </w:r>
      <w:r w:rsidR="00EF6C57">
        <w:t>button</w:t>
      </w:r>
      <w:r w:rsidRPr="00646DC6">
        <w:t xml:space="preserve"> to update the list. See figure below:</w:t>
      </w:r>
    </w:p>
    <w:p w14:paraId="5AA0EF78" w14:textId="4EACF91E" w:rsidR="00C4279C" w:rsidRDefault="00C4279C" w:rsidP="00C4279C">
      <w:pPr>
        <w:pStyle w:val="Caption"/>
        <w:jc w:val="center"/>
      </w:pPr>
      <w:bookmarkStart w:id="66" w:name="_Toc140568394"/>
      <w:r>
        <w:t xml:space="preserve">Figure </w:t>
      </w:r>
      <w:fldSimple w:instr=" SEQ Figure \* ARABIC ">
        <w:r w:rsidR="00C06240">
          <w:rPr>
            <w:noProof/>
          </w:rPr>
          <w:t>31</w:t>
        </w:r>
      </w:fldSimple>
      <w:r>
        <w:t xml:space="preserve">: </w:t>
      </w:r>
      <w:r w:rsidRPr="00747842">
        <w:t>Outpatient Orders by Location Tab</w:t>
      </w:r>
      <w:bookmarkEnd w:id="66"/>
    </w:p>
    <w:p w14:paraId="551AB969" w14:textId="3EDC43F3" w:rsidR="005D4868" w:rsidRPr="00E53CBE" w:rsidRDefault="001702ED" w:rsidP="005D4868">
      <w:pPr>
        <w:pStyle w:val="BodyText"/>
        <w:jc w:val="center"/>
      </w:pPr>
      <w:r>
        <w:rPr>
          <w:noProof/>
        </w:rPr>
        <w:drawing>
          <wp:inline distT="0" distB="0" distL="0" distR="0" wp14:anchorId="29E9DEF5" wp14:editId="7762B56A">
            <wp:extent cx="5267325" cy="1566545"/>
            <wp:effectExtent l="0" t="0" r="9525" b="0"/>
            <wp:docPr id="78" name="Picture 78" descr="This image shows Outpatient Orders by Location Tab with the Outpatient Orders by Location Tab,  Select Outpatient Site and Select Ordering Institution are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is image shows Outpatient Orders by Location Tab with the Outpatient Orders by Location Tab,  Select Outpatient Site and Select Ordering Institution are highlighted with black box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7325" cy="1566545"/>
                    </a:xfrm>
                    <a:prstGeom prst="rect">
                      <a:avLst/>
                    </a:prstGeom>
                    <a:noFill/>
                  </pic:spPr>
                </pic:pic>
              </a:graphicData>
            </a:graphic>
          </wp:inline>
        </w:drawing>
      </w:r>
    </w:p>
    <w:p w14:paraId="043E37C1" w14:textId="5B9C0039" w:rsidR="00114406" w:rsidRDefault="00504088" w:rsidP="006B6B53">
      <w:pPr>
        <w:pStyle w:val="BodyText"/>
        <w:jc w:val="both"/>
        <w:rPr>
          <w:iCs/>
        </w:rPr>
      </w:pPr>
      <w:r w:rsidRPr="00504088">
        <w:rPr>
          <w:iCs/>
        </w:rPr>
        <w:t xml:space="preserve">To select or change the </w:t>
      </w:r>
      <w:r w:rsidRPr="00504088">
        <w:rPr>
          <w:b/>
          <w:bCs/>
          <w:iCs/>
        </w:rPr>
        <w:t>Outpatient Site</w:t>
      </w:r>
      <w:r w:rsidRPr="00504088">
        <w:rPr>
          <w:iCs/>
        </w:rPr>
        <w:t xml:space="preserve">, click </w:t>
      </w:r>
      <w:r w:rsidRPr="00D07D1F">
        <w:rPr>
          <w:iCs/>
        </w:rPr>
        <w:t>the</w:t>
      </w:r>
      <w:r w:rsidRPr="00504088">
        <w:rPr>
          <w:b/>
          <w:bCs/>
          <w:iCs/>
        </w:rPr>
        <w:t xml:space="preserve"> dropdown menu</w:t>
      </w:r>
      <w:r w:rsidRPr="00504088">
        <w:rPr>
          <w:iCs/>
        </w:rPr>
        <w:t xml:space="preserve"> and all sites related to the login facility will display. See figure below:</w:t>
      </w:r>
    </w:p>
    <w:p w14:paraId="504AB0E2" w14:textId="0B91133A" w:rsidR="00611143" w:rsidRDefault="00611143" w:rsidP="00611143">
      <w:pPr>
        <w:pStyle w:val="Caption"/>
        <w:jc w:val="center"/>
      </w:pPr>
      <w:bookmarkStart w:id="67" w:name="_Toc140568395"/>
      <w:r>
        <w:lastRenderedPageBreak/>
        <w:t xml:space="preserve">Figure </w:t>
      </w:r>
      <w:fldSimple w:instr=" SEQ Figure \* ARABIC ">
        <w:r w:rsidR="00C06240">
          <w:rPr>
            <w:noProof/>
          </w:rPr>
          <w:t>32</w:t>
        </w:r>
      </w:fldSimple>
      <w:r>
        <w:t xml:space="preserve">: </w:t>
      </w:r>
      <w:r w:rsidRPr="00DF75B5">
        <w:t>Outpatient Orders by Location</w:t>
      </w:r>
      <w:r w:rsidR="00CA1FA2">
        <w:t xml:space="preserve"> -</w:t>
      </w:r>
      <w:r w:rsidRPr="00DF75B5">
        <w:t xml:space="preserve"> Site Selection</w:t>
      </w:r>
      <w:bookmarkEnd w:id="67"/>
    </w:p>
    <w:p w14:paraId="0AC15EDB" w14:textId="45EFC29F" w:rsidR="006E5A8A" w:rsidRDefault="00394C15" w:rsidP="006E5A8A">
      <w:pPr>
        <w:pStyle w:val="BodyText"/>
        <w:jc w:val="center"/>
        <w:rPr>
          <w:iCs/>
        </w:rPr>
      </w:pPr>
      <w:r>
        <w:rPr>
          <w:iCs/>
          <w:noProof/>
        </w:rPr>
        <w:drawing>
          <wp:inline distT="0" distB="0" distL="0" distR="0" wp14:anchorId="4F489043" wp14:editId="53760AED">
            <wp:extent cx="4029710" cy="1896110"/>
            <wp:effectExtent l="0" t="0" r="8890" b="8890"/>
            <wp:docPr id="80" name="Picture 80" descr="This image shows the Outpatient Orders by Location Site Selection with the Select Outpatient Site field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is image shows the Outpatient Orders by Location Site Selection with the Select Outpatient Site field highlighted with a black bo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9710" cy="1896110"/>
                    </a:xfrm>
                    <a:prstGeom prst="rect">
                      <a:avLst/>
                    </a:prstGeom>
                    <a:noFill/>
                  </pic:spPr>
                </pic:pic>
              </a:graphicData>
            </a:graphic>
          </wp:inline>
        </w:drawing>
      </w:r>
    </w:p>
    <w:p w14:paraId="46AE6A11" w14:textId="388C0C48" w:rsidR="00EE2423" w:rsidRPr="00B94006" w:rsidRDefault="00BE01E5" w:rsidP="006B6B53">
      <w:pPr>
        <w:pStyle w:val="BodyText"/>
        <w:jc w:val="both"/>
        <w:rPr>
          <w:iCs/>
        </w:rPr>
      </w:pPr>
      <w:r w:rsidRPr="00BE01E5">
        <w:rPr>
          <w:iCs/>
        </w:rPr>
        <w:t xml:space="preserve">When an </w:t>
      </w:r>
      <w:r w:rsidRPr="00BE01E5">
        <w:rPr>
          <w:b/>
          <w:bCs/>
          <w:iCs/>
        </w:rPr>
        <w:t>Outpatient Site</w:t>
      </w:r>
      <w:r w:rsidRPr="00BE01E5">
        <w:rPr>
          <w:iCs/>
        </w:rPr>
        <w:t xml:space="preserve"> is selected, the order display defaults to </w:t>
      </w:r>
      <w:r w:rsidRPr="00BE01E5">
        <w:rPr>
          <w:b/>
          <w:bCs/>
          <w:iCs/>
        </w:rPr>
        <w:t>All Ordering Institutions</w:t>
      </w:r>
      <w:r w:rsidRPr="00BE01E5">
        <w:rPr>
          <w:iCs/>
        </w:rPr>
        <w:t xml:space="preserve">. To further filter the orders for the site, select a specific </w:t>
      </w:r>
      <w:r w:rsidRPr="00BE01E5">
        <w:rPr>
          <w:b/>
          <w:bCs/>
          <w:iCs/>
        </w:rPr>
        <w:t>Ordering Institution</w:t>
      </w:r>
      <w:r w:rsidRPr="00BE01E5">
        <w:rPr>
          <w:iCs/>
        </w:rPr>
        <w:t xml:space="preserve"> by using the dropdown menu and selecting from the list. </w:t>
      </w:r>
      <w:r w:rsidR="00EE2423" w:rsidRPr="00B94006">
        <w:rPr>
          <w:iCs/>
        </w:rPr>
        <w:t>See figure below:</w:t>
      </w:r>
    </w:p>
    <w:p w14:paraId="54366F19" w14:textId="3CE3CE1C" w:rsidR="009D28CC" w:rsidRDefault="009D28CC" w:rsidP="009D28CC">
      <w:pPr>
        <w:pStyle w:val="Caption"/>
        <w:jc w:val="center"/>
      </w:pPr>
      <w:bookmarkStart w:id="68" w:name="_Toc140568396"/>
      <w:r>
        <w:t xml:space="preserve">Figure </w:t>
      </w:r>
      <w:fldSimple w:instr=" SEQ Figure \* ARABIC ">
        <w:r w:rsidR="00C06240">
          <w:rPr>
            <w:noProof/>
          </w:rPr>
          <w:t>33</w:t>
        </w:r>
      </w:fldSimple>
      <w:r>
        <w:t xml:space="preserve">: </w:t>
      </w:r>
      <w:r w:rsidRPr="006773BE">
        <w:t xml:space="preserve">Outpatient Orders by Location </w:t>
      </w:r>
      <w:r w:rsidR="00CA1FA2">
        <w:t xml:space="preserve">- </w:t>
      </w:r>
      <w:r w:rsidRPr="006773BE">
        <w:t>Selecting an Ordering Institution</w:t>
      </w:r>
      <w:bookmarkEnd w:id="68"/>
    </w:p>
    <w:p w14:paraId="1A0A3876" w14:textId="5A3189A3" w:rsidR="00611143" w:rsidRDefault="00410A8C" w:rsidP="00EE2423">
      <w:pPr>
        <w:pStyle w:val="BodyText"/>
        <w:jc w:val="center"/>
        <w:rPr>
          <w:iCs/>
        </w:rPr>
      </w:pPr>
      <w:r>
        <w:rPr>
          <w:iCs/>
          <w:noProof/>
        </w:rPr>
        <w:drawing>
          <wp:inline distT="0" distB="0" distL="0" distR="0" wp14:anchorId="68B5837A" wp14:editId="253355C7">
            <wp:extent cx="3261360" cy="2353310"/>
            <wp:effectExtent l="0" t="0" r="0" b="8890"/>
            <wp:docPr id="81" name="Picture 81" descr="This image shows the Out Patient Orders by Location, selecting an Ordering Institution with the Ordering Instituti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is image shows the Out Patient Orders by Location, selecting an Ordering Institution with the Ordering Institution highlighted with a black box"/>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61360" cy="2353310"/>
                    </a:xfrm>
                    <a:prstGeom prst="rect">
                      <a:avLst/>
                    </a:prstGeom>
                    <a:noFill/>
                  </pic:spPr>
                </pic:pic>
              </a:graphicData>
            </a:graphic>
          </wp:inline>
        </w:drawing>
      </w:r>
    </w:p>
    <w:p w14:paraId="67626351" w14:textId="349DEB90" w:rsidR="006D48DB" w:rsidRDefault="006D48DB" w:rsidP="006B6B53">
      <w:pPr>
        <w:pStyle w:val="BodyText"/>
        <w:jc w:val="both"/>
        <w:rPr>
          <w:iCs/>
        </w:rPr>
      </w:pPr>
      <w:r w:rsidRPr="006D48DB">
        <w:rPr>
          <w:iCs/>
        </w:rPr>
        <w:t xml:space="preserve">Once the </w:t>
      </w:r>
      <w:r w:rsidRPr="006D48DB">
        <w:rPr>
          <w:b/>
          <w:bCs/>
          <w:iCs/>
        </w:rPr>
        <w:t>Ordering Institution</w:t>
      </w:r>
      <w:r w:rsidRPr="006D48DB">
        <w:rPr>
          <w:iCs/>
        </w:rPr>
        <w:t xml:space="preserve"> is selected, a list of orders for the location will display with the total number of orders. See figure below:</w:t>
      </w:r>
    </w:p>
    <w:p w14:paraId="1ACB5DD7" w14:textId="206A1A08" w:rsidR="00E562D1" w:rsidRDefault="00E562D1" w:rsidP="00E562D1">
      <w:pPr>
        <w:pStyle w:val="Caption"/>
        <w:jc w:val="center"/>
      </w:pPr>
      <w:bookmarkStart w:id="69" w:name="_Toc140568397"/>
      <w:r>
        <w:t xml:space="preserve">Figure </w:t>
      </w:r>
      <w:fldSimple w:instr=" SEQ Figure \* ARABIC ">
        <w:r w:rsidR="00C06240">
          <w:rPr>
            <w:noProof/>
          </w:rPr>
          <w:t>34</w:t>
        </w:r>
      </w:fldSimple>
      <w:r>
        <w:t xml:space="preserve">: </w:t>
      </w:r>
      <w:r w:rsidRPr="00B708FA">
        <w:t xml:space="preserve">Outpatient Orders by Location </w:t>
      </w:r>
      <w:r w:rsidR="00CA1FA2">
        <w:t>-</w:t>
      </w:r>
      <w:r w:rsidRPr="00B708FA">
        <w:t xml:space="preserve"> Site and Institution Selected</w:t>
      </w:r>
      <w:bookmarkEnd w:id="69"/>
    </w:p>
    <w:p w14:paraId="31FD6877" w14:textId="4F76C0D5" w:rsidR="006D48DB" w:rsidRDefault="0057576C" w:rsidP="006D48DB">
      <w:pPr>
        <w:pStyle w:val="BodyText"/>
        <w:jc w:val="center"/>
        <w:rPr>
          <w:iCs/>
        </w:rPr>
      </w:pPr>
      <w:r>
        <w:rPr>
          <w:iCs/>
          <w:noProof/>
        </w:rPr>
        <w:drawing>
          <wp:inline distT="0" distB="0" distL="0" distR="0" wp14:anchorId="55B89FDD" wp14:editId="303C60F5">
            <wp:extent cx="5931408" cy="1737360"/>
            <wp:effectExtent l="0" t="0" r="0" b="0"/>
            <wp:docPr id="82" name="Picture 82" descr="This image shows Outpatient Orders by Location with Site and Institution Selected, Outpatient Site and Ordering Institution and Order Display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is image shows Outpatient Orders by Location with Site and Institution Selected, Outpatient Site and Ordering Institution and Order Display is highlighted with a black box"/>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931408" cy="1737360"/>
                    </a:xfrm>
                    <a:prstGeom prst="rect">
                      <a:avLst/>
                    </a:prstGeom>
                    <a:noFill/>
                  </pic:spPr>
                </pic:pic>
              </a:graphicData>
            </a:graphic>
          </wp:inline>
        </w:drawing>
      </w:r>
    </w:p>
    <w:p w14:paraId="648DA9A5" w14:textId="52563B2C" w:rsidR="0092032A" w:rsidRDefault="0092032A" w:rsidP="006B6B53">
      <w:pPr>
        <w:pStyle w:val="BodyText"/>
        <w:jc w:val="both"/>
        <w:rPr>
          <w:iCs/>
        </w:rPr>
      </w:pPr>
      <w:r w:rsidRPr="00D01051">
        <w:rPr>
          <w:iCs/>
        </w:rPr>
        <w:lastRenderedPageBreak/>
        <w:t xml:space="preserve">Some orders may display a </w:t>
      </w:r>
      <w:r w:rsidRPr="004F1EE9">
        <w:rPr>
          <w:b/>
          <w:bCs/>
          <w:iCs/>
        </w:rPr>
        <w:t>STAT symbol</w:t>
      </w:r>
      <w:r w:rsidRPr="00D01051">
        <w:rPr>
          <w:iCs/>
        </w:rPr>
        <w:t xml:space="preserve"> in the last column. Hovering over the icon displays help text, “Indicates that there is at least one order for the clinic that has a priority of ‘STAT’, ‘ASAP (EMERGENCY)’ or has a schedule of ‘NOW’. See figure below</w:t>
      </w:r>
      <w:r w:rsidRPr="0092032A">
        <w:rPr>
          <w:iCs/>
        </w:rPr>
        <w:t>:</w:t>
      </w:r>
    </w:p>
    <w:p w14:paraId="5B375081" w14:textId="56A8292A" w:rsidR="00866AED" w:rsidRDefault="00866AED" w:rsidP="00866AED">
      <w:pPr>
        <w:pStyle w:val="Caption"/>
        <w:jc w:val="center"/>
      </w:pPr>
      <w:bookmarkStart w:id="70" w:name="_Toc140568398"/>
      <w:r>
        <w:t xml:space="preserve">Figure </w:t>
      </w:r>
      <w:fldSimple w:instr=" SEQ Figure \* ARABIC ">
        <w:r w:rsidR="00C06240">
          <w:rPr>
            <w:noProof/>
          </w:rPr>
          <w:t>35</w:t>
        </w:r>
      </w:fldSimple>
      <w:r>
        <w:t xml:space="preserve">: </w:t>
      </w:r>
      <w:r w:rsidRPr="00BD225D">
        <w:t xml:space="preserve">Outpatient Orders by Location </w:t>
      </w:r>
      <w:r w:rsidR="00CA1FA2">
        <w:t xml:space="preserve">- </w:t>
      </w:r>
      <w:r w:rsidRPr="00BD225D">
        <w:t>STAT Symbol</w:t>
      </w:r>
      <w:bookmarkEnd w:id="70"/>
    </w:p>
    <w:p w14:paraId="5128E7F1" w14:textId="2D2296C9" w:rsidR="00E86260" w:rsidRDefault="00FC4B99" w:rsidP="00E86260">
      <w:pPr>
        <w:pStyle w:val="BodyText"/>
        <w:jc w:val="center"/>
        <w:rPr>
          <w:iCs/>
        </w:rPr>
      </w:pPr>
      <w:r>
        <w:rPr>
          <w:iCs/>
          <w:noProof/>
        </w:rPr>
        <w:drawing>
          <wp:inline distT="0" distB="0" distL="0" distR="0" wp14:anchorId="1DC2B413" wp14:editId="5E96A9A2">
            <wp:extent cx="4090670" cy="1000125"/>
            <wp:effectExtent l="0" t="0" r="5080" b="9525"/>
            <wp:docPr id="83" name="Picture 83" descr="This image displays When hovering over the STAT symbol, it reads: Indicates that there is at least one order for the clinic that has a priority of 'STAT', 'ASAP (EMERGENCY)' or has a scheduled of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is image displays When hovering over the STAT symbol, it reads: Indicates that there is at least one order for the clinic that has a priority of 'STAT', 'ASAP (EMERGENCY)' or has a scheduled of 'NO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90670" cy="1000125"/>
                    </a:xfrm>
                    <a:prstGeom prst="rect">
                      <a:avLst/>
                    </a:prstGeom>
                    <a:noFill/>
                  </pic:spPr>
                </pic:pic>
              </a:graphicData>
            </a:graphic>
          </wp:inline>
        </w:drawing>
      </w:r>
    </w:p>
    <w:p w14:paraId="33D05F93" w14:textId="676238FB" w:rsidR="00256ED4" w:rsidRPr="00DC767D" w:rsidRDefault="00256ED4" w:rsidP="006B6B53">
      <w:pPr>
        <w:pStyle w:val="BodyText"/>
        <w:jc w:val="both"/>
        <w:rPr>
          <w:iCs/>
        </w:rPr>
      </w:pPr>
      <w:r w:rsidRPr="00DC767D">
        <w:rPr>
          <w:iCs/>
        </w:rPr>
        <w:t xml:space="preserve">From this location list, orders may be processed for some or all locations. Selecting specific </w:t>
      </w:r>
      <w:r w:rsidRPr="005A6525">
        <w:rPr>
          <w:b/>
          <w:bCs/>
          <w:iCs/>
        </w:rPr>
        <w:t>Clinic Group(s) or Clinic(s)</w:t>
      </w:r>
      <w:r w:rsidRPr="00DC767D">
        <w:rPr>
          <w:iCs/>
        </w:rPr>
        <w:t xml:space="preserve"> adds the patients with orders from those clinics to the Select Patients(s) to Process list. The Select All button above the Clinic Group list adds all patients to the Patient(s) to Process list. A list of patients will display in the Select Patient(s) to Process list below the Location List. See figure below:</w:t>
      </w:r>
    </w:p>
    <w:p w14:paraId="0D07BB94" w14:textId="78F0D40F" w:rsidR="004E14FB" w:rsidRDefault="004E14FB" w:rsidP="004E14FB">
      <w:pPr>
        <w:pStyle w:val="Caption"/>
        <w:jc w:val="center"/>
      </w:pPr>
      <w:bookmarkStart w:id="71" w:name="_Toc140568399"/>
      <w:r>
        <w:t xml:space="preserve">Figure </w:t>
      </w:r>
      <w:fldSimple w:instr=" SEQ Figure \* ARABIC ">
        <w:r w:rsidR="00C06240">
          <w:rPr>
            <w:noProof/>
          </w:rPr>
          <w:t>36</w:t>
        </w:r>
      </w:fldSimple>
      <w:r>
        <w:t xml:space="preserve">: </w:t>
      </w:r>
      <w:r w:rsidRPr="00E76546">
        <w:t>Outpatient Orders by Location</w:t>
      </w:r>
      <w:r w:rsidR="00CA1FA2">
        <w:t xml:space="preserve"> -</w:t>
      </w:r>
      <w:r w:rsidRPr="00E76546">
        <w:t xml:space="preserve"> Clinic Selected</w:t>
      </w:r>
      <w:bookmarkEnd w:id="71"/>
    </w:p>
    <w:p w14:paraId="3E30D2C5" w14:textId="5D0C3EA1" w:rsidR="00256ED4" w:rsidRPr="00256ED4" w:rsidRDefault="006E09B2" w:rsidP="00256ED4">
      <w:pPr>
        <w:pStyle w:val="BodyText"/>
        <w:jc w:val="center"/>
        <w:rPr>
          <w:iCs/>
        </w:rPr>
      </w:pPr>
      <w:r>
        <w:rPr>
          <w:iCs/>
          <w:noProof/>
        </w:rPr>
        <w:drawing>
          <wp:inline distT="0" distB="0" distL="0" distR="0" wp14:anchorId="7FCD886E" wp14:editId="07C239BB">
            <wp:extent cx="5517515" cy="2158365"/>
            <wp:effectExtent l="0" t="0" r="6985" b="0"/>
            <wp:docPr id="84" name="Picture 84" descr="This image shows the Outpatient Orders by Location with Clinic Selected with a the box next to the clinic checked (with a checkmark) and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his image shows the Outpatient Orders by Location with Clinic Selected with a the box next to the clinic checked (with a checkmark) and highlighted with a black box"/>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7515" cy="2158365"/>
                    </a:xfrm>
                    <a:prstGeom prst="rect">
                      <a:avLst/>
                    </a:prstGeom>
                    <a:noFill/>
                  </pic:spPr>
                </pic:pic>
              </a:graphicData>
            </a:graphic>
          </wp:inline>
        </w:drawing>
      </w:r>
    </w:p>
    <w:p w14:paraId="683FCFDD" w14:textId="403DB6F3" w:rsidR="002F6CA1" w:rsidRPr="00550E82" w:rsidRDefault="002F6CA1" w:rsidP="006B6B53">
      <w:pPr>
        <w:pStyle w:val="BodyText"/>
        <w:jc w:val="both"/>
        <w:rPr>
          <w:iCs/>
        </w:rPr>
      </w:pPr>
      <w:r w:rsidRPr="00550E82">
        <w:rPr>
          <w:iCs/>
        </w:rPr>
        <w:t xml:space="preserve">From the Select Patient(s) to Process List, select one or more patients and click the </w:t>
      </w:r>
      <w:r w:rsidRPr="00550E82">
        <w:rPr>
          <w:b/>
          <w:bCs/>
          <w:iCs/>
        </w:rPr>
        <w:t>Process Selected</w:t>
      </w:r>
      <w:r w:rsidRPr="00550E82">
        <w:rPr>
          <w:iCs/>
        </w:rPr>
        <w:t xml:space="preserve"> button located above the Select Patient list at the top right. The </w:t>
      </w:r>
      <w:r w:rsidRPr="00E2149A">
        <w:rPr>
          <w:b/>
          <w:bCs/>
          <w:iCs/>
        </w:rPr>
        <w:t>Process All</w:t>
      </w:r>
      <w:r w:rsidRPr="00550E82">
        <w:rPr>
          <w:iCs/>
        </w:rPr>
        <w:t xml:space="preserve"> button adds all orders to the Patient Queue list for processing. See figures below:</w:t>
      </w:r>
    </w:p>
    <w:p w14:paraId="00DA7F70" w14:textId="32110186" w:rsidR="00CD0320" w:rsidRDefault="00CD0320" w:rsidP="00CD0320">
      <w:pPr>
        <w:pStyle w:val="Caption"/>
        <w:jc w:val="center"/>
      </w:pPr>
      <w:bookmarkStart w:id="72" w:name="_Toc140568400"/>
      <w:r>
        <w:t xml:space="preserve">Figure </w:t>
      </w:r>
      <w:fldSimple w:instr=" SEQ Figure \* ARABIC ">
        <w:r w:rsidR="00C06240">
          <w:rPr>
            <w:noProof/>
          </w:rPr>
          <w:t>37</w:t>
        </w:r>
      </w:fldSimple>
      <w:r>
        <w:t xml:space="preserve">: </w:t>
      </w:r>
      <w:r w:rsidRPr="00DF5DA2">
        <w:t xml:space="preserve">Outpatient Orders by Location </w:t>
      </w:r>
      <w:r w:rsidR="00CA1FA2">
        <w:t xml:space="preserve">- </w:t>
      </w:r>
      <w:r w:rsidRPr="00DF5DA2">
        <w:t>Select Patient(s) to Process List</w:t>
      </w:r>
      <w:bookmarkEnd w:id="72"/>
    </w:p>
    <w:p w14:paraId="1AA06112" w14:textId="6CC156ED" w:rsidR="002F6CA1" w:rsidRDefault="006314AB" w:rsidP="002F6CA1">
      <w:pPr>
        <w:pStyle w:val="BodyText"/>
        <w:jc w:val="center"/>
        <w:rPr>
          <w:iCs/>
        </w:rPr>
      </w:pPr>
      <w:r>
        <w:rPr>
          <w:iCs/>
          <w:noProof/>
        </w:rPr>
        <w:drawing>
          <wp:inline distT="0" distB="0" distL="0" distR="0" wp14:anchorId="13A1811C" wp14:editId="351C6370">
            <wp:extent cx="4694555" cy="1091565"/>
            <wp:effectExtent l="0" t="0" r="0" b="0"/>
            <wp:docPr id="85" name="Picture 85" descr="This image shows the Process Selected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is image shows the Process Selected button highlighted with a black box"/>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94555" cy="1091565"/>
                    </a:xfrm>
                    <a:prstGeom prst="rect">
                      <a:avLst/>
                    </a:prstGeom>
                    <a:noFill/>
                  </pic:spPr>
                </pic:pic>
              </a:graphicData>
            </a:graphic>
          </wp:inline>
        </w:drawing>
      </w:r>
    </w:p>
    <w:p w14:paraId="5C9A77AC" w14:textId="70C900F0" w:rsidR="00D2393B" w:rsidRDefault="00D2393B" w:rsidP="00D2393B">
      <w:pPr>
        <w:pStyle w:val="Caption"/>
        <w:jc w:val="center"/>
      </w:pPr>
      <w:bookmarkStart w:id="73" w:name="_Toc140568401"/>
      <w:r>
        <w:lastRenderedPageBreak/>
        <w:t xml:space="preserve">Figure </w:t>
      </w:r>
      <w:fldSimple w:instr=" SEQ Figure \* ARABIC ">
        <w:r w:rsidR="00C06240">
          <w:rPr>
            <w:noProof/>
          </w:rPr>
          <w:t>38</w:t>
        </w:r>
      </w:fldSimple>
      <w:r>
        <w:t xml:space="preserve">: </w:t>
      </w:r>
      <w:r w:rsidRPr="005451CD">
        <w:t>Outpatient Orders by Location</w:t>
      </w:r>
      <w:r w:rsidR="00CA1FA2">
        <w:t xml:space="preserve"> -</w:t>
      </w:r>
      <w:r w:rsidRPr="005451CD">
        <w:t xml:space="preserve"> Process All Button</w:t>
      </w:r>
      <w:bookmarkEnd w:id="73"/>
    </w:p>
    <w:p w14:paraId="397A0550" w14:textId="4A76DFC4" w:rsidR="009D28CC" w:rsidRDefault="00B740DD" w:rsidP="00B740DD">
      <w:pPr>
        <w:pStyle w:val="BodyText"/>
        <w:jc w:val="center"/>
        <w:rPr>
          <w:iCs/>
        </w:rPr>
      </w:pPr>
      <w:r>
        <w:rPr>
          <w:iCs/>
          <w:noProof/>
        </w:rPr>
        <w:drawing>
          <wp:inline distT="0" distB="0" distL="0" distR="0" wp14:anchorId="012ABC01" wp14:editId="5B3AEA25">
            <wp:extent cx="4669790" cy="1304925"/>
            <wp:effectExtent l="0" t="0" r="0" b="9525"/>
            <wp:docPr id="87" name="Picture 87" descr="This image shows the Process All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is image shows the Process All button highlighted with a black box"/>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69790" cy="1304925"/>
                    </a:xfrm>
                    <a:prstGeom prst="rect">
                      <a:avLst/>
                    </a:prstGeom>
                    <a:noFill/>
                  </pic:spPr>
                </pic:pic>
              </a:graphicData>
            </a:graphic>
          </wp:inline>
        </w:drawing>
      </w:r>
    </w:p>
    <w:p w14:paraId="18C8B31F" w14:textId="77777777" w:rsidR="00E2149A" w:rsidRPr="00E2149A" w:rsidRDefault="00E2149A" w:rsidP="006B6B53">
      <w:pPr>
        <w:pStyle w:val="BodyText"/>
        <w:jc w:val="both"/>
        <w:rPr>
          <w:iCs/>
        </w:rPr>
      </w:pPr>
      <w:r w:rsidRPr="00E2149A">
        <w:rPr>
          <w:iCs/>
        </w:rPr>
        <w:t xml:space="preserve">On the Outpatient Orders by Location Tab, there are two places to filter the list, the Group(s) and Clinic(s) section and the Patient(s) to Process section. The process is the same to modify both queries. </w:t>
      </w:r>
    </w:p>
    <w:p w14:paraId="668C7A43" w14:textId="77777777" w:rsidR="00E2149A" w:rsidRPr="00E2149A" w:rsidRDefault="00E2149A" w:rsidP="006B6B53">
      <w:pPr>
        <w:pStyle w:val="BodyText"/>
        <w:jc w:val="both"/>
        <w:rPr>
          <w:iCs/>
        </w:rPr>
      </w:pPr>
      <w:r w:rsidRPr="00E2149A">
        <w:rPr>
          <w:iCs/>
        </w:rPr>
        <w:t xml:space="preserve">To filter the Orders list before processing, open the </w:t>
      </w:r>
      <w:r w:rsidRPr="00E2149A">
        <w:rPr>
          <w:b/>
          <w:bCs/>
          <w:iCs/>
        </w:rPr>
        <w:t>Query Editor</w:t>
      </w:r>
      <w:r w:rsidRPr="00E2149A">
        <w:rPr>
          <w:iCs/>
        </w:rPr>
        <w:t xml:space="preserve"> by clicking on the arrow next to </w:t>
      </w:r>
      <w:r w:rsidRPr="00E2149A">
        <w:rPr>
          <w:b/>
          <w:bCs/>
          <w:iCs/>
        </w:rPr>
        <w:t>“Current Query”</w:t>
      </w:r>
      <w:r w:rsidRPr="00E2149A">
        <w:rPr>
          <w:iCs/>
        </w:rPr>
        <w:t xml:space="preserve"> and selecting additional criteria from the Select </w:t>
      </w:r>
      <w:r w:rsidRPr="00E2149A">
        <w:rPr>
          <w:b/>
          <w:bCs/>
          <w:iCs/>
        </w:rPr>
        <w:t>Filter Field</w:t>
      </w:r>
      <w:r w:rsidRPr="00E2149A">
        <w:rPr>
          <w:iCs/>
        </w:rPr>
        <w:t xml:space="preserve"> dropdown list. See figure below:</w:t>
      </w:r>
    </w:p>
    <w:p w14:paraId="410838CD" w14:textId="2EADFEAD" w:rsidR="00DD40A9" w:rsidRDefault="00DD40A9" w:rsidP="00DD40A9">
      <w:pPr>
        <w:pStyle w:val="Caption"/>
        <w:jc w:val="center"/>
      </w:pPr>
      <w:bookmarkStart w:id="74" w:name="_Toc140568402"/>
      <w:r>
        <w:t xml:space="preserve">Figure </w:t>
      </w:r>
      <w:fldSimple w:instr=" SEQ Figure \* ARABIC ">
        <w:r w:rsidR="00C06240">
          <w:rPr>
            <w:noProof/>
          </w:rPr>
          <w:t>39</w:t>
        </w:r>
      </w:fldSimple>
      <w:r>
        <w:t xml:space="preserve">: </w:t>
      </w:r>
      <w:r w:rsidRPr="006C12D4">
        <w:t xml:space="preserve">Outpatient Orders by Location </w:t>
      </w:r>
      <w:r w:rsidR="00CA1FA2">
        <w:t xml:space="preserve">- </w:t>
      </w:r>
      <w:r w:rsidRPr="006C12D4">
        <w:t>Query Editor Filters</w:t>
      </w:r>
      <w:bookmarkEnd w:id="74"/>
    </w:p>
    <w:p w14:paraId="4D734A94" w14:textId="1DFF0773" w:rsidR="00D2393B" w:rsidRDefault="0054439B" w:rsidP="00E2149A">
      <w:pPr>
        <w:pStyle w:val="BodyText"/>
        <w:jc w:val="center"/>
        <w:rPr>
          <w:iCs/>
        </w:rPr>
      </w:pPr>
      <w:r>
        <w:rPr>
          <w:iCs/>
          <w:noProof/>
        </w:rPr>
        <w:drawing>
          <wp:inline distT="0" distB="0" distL="0" distR="0" wp14:anchorId="2D44EF79" wp14:editId="28E0A296">
            <wp:extent cx="5943600" cy="2505710"/>
            <wp:effectExtent l="19050" t="19050" r="19050" b="27940"/>
            <wp:docPr id="88" name="Picture 88" descr="This image shows Outpatient Orders by Location Query Editor Filters screen with Refresh/ Reset buttons. Add Filter button and Add button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is image shows Outpatient Orders by Location Query Editor Filters screen with Refresh/ Reset buttons. Add Filter button and Add button highlighted with black boxe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2505710"/>
                    </a:xfrm>
                    <a:prstGeom prst="rect">
                      <a:avLst/>
                    </a:prstGeom>
                    <a:ln>
                      <a:solidFill>
                        <a:schemeClr val="tx1"/>
                      </a:solidFill>
                    </a:ln>
                  </pic:spPr>
                </pic:pic>
              </a:graphicData>
            </a:graphic>
          </wp:inline>
        </w:drawing>
      </w:r>
    </w:p>
    <w:p w14:paraId="4E532420" w14:textId="77777777" w:rsidR="00FC24BE" w:rsidRPr="00FC24BE" w:rsidRDefault="00FC24BE" w:rsidP="006B6B53">
      <w:pPr>
        <w:pStyle w:val="BodyText"/>
        <w:jc w:val="both"/>
        <w:rPr>
          <w:iCs/>
        </w:rPr>
      </w:pPr>
      <w:r w:rsidRPr="00FC24BE">
        <w:rPr>
          <w:iCs/>
        </w:rPr>
        <w:t xml:space="preserve">Choosing a field allows filtering by selecting from the </w:t>
      </w:r>
      <w:r w:rsidRPr="00FC24BE">
        <w:rPr>
          <w:b/>
          <w:bCs/>
          <w:iCs/>
        </w:rPr>
        <w:t>dropdown list</w:t>
      </w:r>
      <w:r w:rsidRPr="00FC24BE">
        <w:rPr>
          <w:iCs/>
        </w:rPr>
        <w:t xml:space="preserve"> of operators “contains”, “is”, or “is not” as appropriate. For this example, Drug was selected, then the “is” operator was selected to further restrict output. See figure below:</w:t>
      </w:r>
    </w:p>
    <w:p w14:paraId="715EC6B7" w14:textId="57FE47FF" w:rsidR="001346DE" w:rsidRDefault="001346DE" w:rsidP="009D172F">
      <w:pPr>
        <w:pStyle w:val="Caption"/>
        <w:jc w:val="center"/>
      </w:pPr>
      <w:bookmarkStart w:id="75" w:name="_Toc140568403"/>
      <w:r>
        <w:lastRenderedPageBreak/>
        <w:t xml:space="preserve">Figure </w:t>
      </w:r>
      <w:fldSimple w:instr=" SEQ Figure \* ARABIC ">
        <w:r w:rsidR="00C06240">
          <w:rPr>
            <w:noProof/>
          </w:rPr>
          <w:t>40</w:t>
        </w:r>
      </w:fldSimple>
      <w:r>
        <w:t xml:space="preserve">: </w:t>
      </w:r>
      <w:r w:rsidRPr="00847C77">
        <w:t xml:space="preserve">Outpatient Orders by Location </w:t>
      </w:r>
      <w:r w:rsidR="00CA1FA2">
        <w:t xml:space="preserve">- </w:t>
      </w:r>
      <w:r w:rsidRPr="00847C77">
        <w:t>Query Editor Filter Operators</w:t>
      </w:r>
      <w:bookmarkEnd w:id="75"/>
    </w:p>
    <w:p w14:paraId="45BCDB44" w14:textId="77777777" w:rsidR="001738DB" w:rsidRDefault="00FC24BE" w:rsidP="009D172F">
      <w:pPr>
        <w:pStyle w:val="BodyText"/>
        <w:keepNext/>
        <w:keepLines/>
        <w:jc w:val="center"/>
        <w:rPr>
          <w:color w:val="auto"/>
        </w:rPr>
      </w:pPr>
      <w:r>
        <w:rPr>
          <w:iCs/>
          <w:noProof/>
        </w:rPr>
        <w:drawing>
          <wp:inline distT="0" distB="0" distL="0" distR="0" wp14:anchorId="63B8AB3A" wp14:editId="652BB0F6">
            <wp:extent cx="2870229" cy="1823085"/>
            <wp:effectExtent l="19050" t="19050" r="25400" b="24765"/>
            <wp:docPr id="89" name="Picture 89" descr="This image shows Outpatient Orders by Location Query Editor Filter Operators with the drop down menu for operators displayed and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is image shows Outpatient Orders by Location Query Editor Filter Operators with the drop down menu for operators displayed and highlighted with a black box"/>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870229" cy="1823085"/>
                    </a:xfrm>
                    <a:prstGeom prst="rect">
                      <a:avLst/>
                    </a:prstGeom>
                    <a:noFill/>
                    <a:ln>
                      <a:solidFill>
                        <a:schemeClr val="tx1"/>
                      </a:solidFill>
                    </a:ln>
                  </pic:spPr>
                </pic:pic>
              </a:graphicData>
            </a:graphic>
          </wp:inline>
        </w:drawing>
      </w:r>
    </w:p>
    <w:p w14:paraId="4440E59B" w14:textId="6227483B" w:rsidR="00855C92" w:rsidRDefault="00855C92" w:rsidP="006B6B53">
      <w:pPr>
        <w:pStyle w:val="BodyText"/>
        <w:keepNext/>
        <w:keepLines/>
        <w:jc w:val="both"/>
        <w:rPr>
          <w:color w:val="auto"/>
        </w:rPr>
      </w:pPr>
      <w:r w:rsidRPr="00855C92">
        <w:rPr>
          <w:color w:val="auto"/>
        </w:rPr>
        <w:t xml:space="preserve">Next, click on the </w:t>
      </w:r>
      <w:r w:rsidRPr="00855C92">
        <w:rPr>
          <w:b/>
          <w:bCs/>
          <w:color w:val="auto"/>
        </w:rPr>
        <w:t>“Select a value”</w:t>
      </w:r>
      <w:r w:rsidRPr="00855C92">
        <w:rPr>
          <w:color w:val="auto"/>
        </w:rPr>
        <w:t xml:space="preserve"> dropdown and a list of the available drugs with check boxes will display. Only drugs in the orders are displayed, not the entire drug file list. See figure below:</w:t>
      </w:r>
    </w:p>
    <w:p w14:paraId="3F22E030" w14:textId="25406600" w:rsidR="00854F13" w:rsidRDefault="00854F13" w:rsidP="009D172F">
      <w:pPr>
        <w:pStyle w:val="Caption"/>
        <w:jc w:val="center"/>
      </w:pPr>
      <w:bookmarkStart w:id="76" w:name="_Toc140568404"/>
      <w:r>
        <w:t xml:space="preserve">Figure </w:t>
      </w:r>
      <w:fldSimple w:instr=" SEQ Figure \* ARABIC ">
        <w:r w:rsidR="00C06240">
          <w:rPr>
            <w:noProof/>
          </w:rPr>
          <w:t>41</w:t>
        </w:r>
      </w:fldSimple>
      <w:r>
        <w:t xml:space="preserve">: </w:t>
      </w:r>
      <w:r w:rsidRPr="00AB246D">
        <w:t>Outpatient Orders by Location</w:t>
      </w:r>
      <w:r w:rsidR="00CA1FA2">
        <w:t xml:space="preserve"> -</w:t>
      </w:r>
      <w:r w:rsidRPr="00AB246D">
        <w:t xml:space="preserve"> Query Editor Filters Drug Selected</w:t>
      </w:r>
      <w:bookmarkEnd w:id="76"/>
    </w:p>
    <w:p w14:paraId="031DDF43" w14:textId="35A822DD" w:rsidR="00855C92" w:rsidRDefault="00797EE8" w:rsidP="009D172F">
      <w:pPr>
        <w:keepNext/>
        <w:keepLines/>
        <w:jc w:val="center"/>
        <w:rPr>
          <w:color w:val="auto"/>
        </w:rPr>
      </w:pPr>
      <w:r>
        <w:rPr>
          <w:noProof/>
          <w:color w:val="auto"/>
        </w:rPr>
        <w:drawing>
          <wp:inline distT="0" distB="0" distL="0" distR="0" wp14:anchorId="1E340CEB" wp14:editId="72F180AF">
            <wp:extent cx="1911350" cy="1669321"/>
            <wp:effectExtent l="19050" t="19050" r="12700" b="26670"/>
            <wp:docPr id="90" name="Picture 90" descr="This image shows Outpatient Orders by Location Query Editor Filter with Drug Selected with the drop down menu for available drug selecti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his image shows Outpatient Orders by Location Query Editor Filter with Drug Selected with the drop down menu for available drug selection highlighted with a black box"/>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11350" cy="1669321"/>
                    </a:xfrm>
                    <a:prstGeom prst="rect">
                      <a:avLst/>
                    </a:prstGeom>
                    <a:ln>
                      <a:solidFill>
                        <a:schemeClr val="tx1"/>
                      </a:solidFill>
                    </a:ln>
                  </pic:spPr>
                </pic:pic>
              </a:graphicData>
            </a:graphic>
          </wp:inline>
        </w:drawing>
      </w:r>
    </w:p>
    <w:p w14:paraId="0E4E3DD2" w14:textId="15A3068C" w:rsidR="00854F13" w:rsidRDefault="00544FFD" w:rsidP="006B6B53">
      <w:pPr>
        <w:keepNext/>
        <w:keepLines/>
        <w:jc w:val="both"/>
        <w:rPr>
          <w:color w:val="auto"/>
        </w:rPr>
      </w:pPr>
      <w:r w:rsidRPr="00544FFD">
        <w:rPr>
          <w:color w:val="auto"/>
        </w:rPr>
        <w:t xml:space="preserve">Multiple drugs can be selected from the list. Once finished, click </w:t>
      </w:r>
      <w:r w:rsidRPr="00B4165F">
        <w:rPr>
          <w:b/>
          <w:bCs/>
          <w:color w:val="auto"/>
        </w:rPr>
        <w:t>Add</w:t>
      </w:r>
      <w:r w:rsidRPr="00544FFD">
        <w:rPr>
          <w:color w:val="auto"/>
        </w:rPr>
        <w:t xml:space="preserve"> to have the filter added to the search criteria. See figure below:</w:t>
      </w:r>
    </w:p>
    <w:p w14:paraId="32144C72" w14:textId="27573508" w:rsidR="002158B5" w:rsidRDefault="002158B5" w:rsidP="002158B5">
      <w:pPr>
        <w:pStyle w:val="Caption"/>
        <w:jc w:val="center"/>
      </w:pPr>
      <w:bookmarkStart w:id="77" w:name="_Toc140568405"/>
      <w:r>
        <w:t xml:space="preserve">Figure </w:t>
      </w:r>
      <w:fldSimple w:instr=" SEQ Figure \* ARABIC ">
        <w:r w:rsidR="00C06240">
          <w:rPr>
            <w:noProof/>
          </w:rPr>
          <w:t>42</w:t>
        </w:r>
      </w:fldSimple>
      <w:r>
        <w:t xml:space="preserve">: </w:t>
      </w:r>
      <w:r w:rsidRPr="0053070D">
        <w:t>Outpatient Orders by Location</w:t>
      </w:r>
      <w:r w:rsidR="00CA1FA2">
        <w:t xml:space="preserve"> -</w:t>
      </w:r>
      <w:r w:rsidRPr="0053070D">
        <w:t xml:space="preserve"> Query Editor Search Criteria</w:t>
      </w:r>
      <w:bookmarkEnd w:id="77"/>
    </w:p>
    <w:p w14:paraId="2A3EF80F" w14:textId="4159268B" w:rsidR="00544FFD" w:rsidRDefault="00544FFD" w:rsidP="00544FFD">
      <w:pPr>
        <w:keepNext/>
        <w:keepLines/>
        <w:jc w:val="center"/>
        <w:rPr>
          <w:color w:val="auto"/>
        </w:rPr>
      </w:pPr>
      <w:r>
        <w:rPr>
          <w:noProof/>
          <w:color w:val="auto"/>
        </w:rPr>
        <w:drawing>
          <wp:inline distT="0" distB="0" distL="0" distR="0" wp14:anchorId="5DCA15F1" wp14:editId="402F6578">
            <wp:extent cx="5621020" cy="1657985"/>
            <wp:effectExtent l="0" t="0" r="0" b="3175"/>
            <wp:docPr id="91" name="Picture 91" descr="This image shows Outpatient Orders by Location Query Editor Search Criteria with the drug selected filter applied and the drug selected and the results are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his image shows Outpatient Orders by Location Query Editor Search Criteria with the drug selected filter applied and the drug selected and the results are highlighted with black box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1020" cy="1657985"/>
                    </a:xfrm>
                    <a:prstGeom prst="rect">
                      <a:avLst/>
                    </a:prstGeom>
                    <a:noFill/>
                  </pic:spPr>
                </pic:pic>
              </a:graphicData>
            </a:graphic>
          </wp:inline>
        </w:drawing>
      </w:r>
    </w:p>
    <w:p w14:paraId="6023700D" w14:textId="3FBB0001" w:rsidR="001346DE" w:rsidRDefault="00C31565" w:rsidP="006B6B53">
      <w:pPr>
        <w:keepNext/>
        <w:keepLines/>
        <w:jc w:val="both"/>
        <w:rPr>
          <w:color w:val="auto"/>
        </w:rPr>
      </w:pPr>
      <w:r w:rsidRPr="00C31565">
        <w:rPr>
          <w:color w:val="auto"/>
        </w:rPr>
        <w:t xml:space="preserve">Other filters may be added as needed. When finished, click on </w:t>
      </w:r>
      <w:r w:rsidRPr="00B4165F">
        <w:rPr>
          <w:b/>
          <w:bCs/>
          <w:color w:val="auto"/>
        </w:rPr>
        <w:t>Refresh</w:t>
      </w:r>
      <w:r w:rsidRPr="00C31565">
        <w:rPr>
          <w:color w:val="auto"/>
        </w:rPr>
        <w:t xml:space="preserve"> to update the display. To delete a filter, select the </w:t>
      </w:r>
      <w:r w:rsidRPr="00B4165F">
        <w:rPr>
          <w:b/>
          <w:bCs/>
          <w:color w:val="auto"/>
        </w:rPr>
        <w:t>red “X” icon</w:t>
      </w:r>
      <w:r w:rsidRPr="00C31565">
        <w:rPr>
          <w:color w:val="auto"/>
        </w:rPr>
        <w:t xml:space="preserve"> to the right of it. To clear filters/sorts added by the user and return to the tab’s default, click the </w:t>
      </w:r>
      <w:r w:rsidRPr="00B4165F">
        <w:rPr>
          <w:b/>
          <w:bCs/>
          <w:color w:val="auto"/>
        </w:rPr>
        <w:t>Rese</w:t>
      </w:r>
      <w:r w:rsidRPr="00C31565">
        <w:rPr>
          <w:color w:val="auto"/>
        </w:rPr>
        <w:t>t button.</w:t>
      </w:r>
      <w:r>
        <w:rPr>
          <w:color w:val="auto"/>
        </w:rPr>
        <w:t xml:space="preserve"> </w:t>
      </w:r>
      <w:r w:rsidRPr="00C31565">
        <w:rPr>
          <w:color w:val="auto"/>
        </w:rPr>
        <w:t>See figure below:</w:t>
      </w:r>
    </w:p>
    <w:p w14:paraId="03FC01DB" w14:textId="2DACC127" w:rsidR="003D18FC" w:rsidRDefault="003D18FC" w:rsidP="003A2372">
      <w:pPr>
        <w:keepNext/>
        <w:keepLines/>
        <w:rPr>
          <w:color w:val="auto"/>
        </w:rPr>
      </w:pPr>
    </w:p>
    <w:p w14:paraId="577AC723" w14:textId="77777777" w:rsidR="003D18FC" w:rsidRDefault="003D18FC" w:rsidP="003A2372">
      <w:pPr>
        <w:keepNext/>
        <w:keepLines/>
        <w:rPr>
          <w:color w:val="auto"/>
        </w:rPr>
      </w:pPr>
    </w:p>
    <w:p w14:paraId="369A8D25" w14:textId="1660D093" w:rsidR="00565AD6" w:rsidRDefault="00565AD6" w:rsidP="00565AD6">
      <w:pPr>
        <w:pStyle w:val="Caption"/>
        <w:jc w:val="center"/>
      </w:pPr>
      <w:bookmarkStart w:id="78" w:name="_Toc140568406"/>
      <w:r>
        <w:lastRenderedPageBreak/>
        <w:t xml:space="preserve">Figure </w:t>
      </w:r>
      <w:fldSimple w:instr=" SEQ Figure \* ARABIC ">
        <w:r w:rsidR="00C06240">
          <w:rPr>
            <w:noProof/>
          </w:rPr>
          <w:t>43</w:t>
        </w:r>
      </w:fldSimple>
      <w:r>
        <w:t xml:space="preserve">: </w:t>
      </w:r>
      <w:r w:rsidRPr="00FE6D8C">
        <w:t xml:space="preserve">Outpatient Orders by Location </w:t>
      </w:r>
      <w:r w:rsidR="00CA1FA2">
        <w:t xml:space="preserve">- </w:t>
      </w:r>
      <w:r w:rsidRPr="00FE6D8C">
        <w:t>Query Editor Delete Icon</w:t>
      </w:r>
      <w:bookmarkEnd w:id="78"/>
    </w:p>
    <w:p w14:paraId="64E8136E" w14:textId="697A944C" w:rsidR="003A2372" w:rsidRDefault="003A2372" w:rsidP="003A2372">
      <w:pPr>
        <w:keepNext/>
        <w:keepLines/>
        <w:jc w:val="center"/>
        <w:rPr>
          <w:iCs/>
        </w:rPr>
      </w:pPr>
      <w:r>
        <w:rPr>
          <w:iCs/>
          <w:noProof/>
        </w:rPr>
        <w:drawing>
          <wp:inline distT="0" distB="0" distL="0" distR="0" wp14:anchorId="0DAC4AC4" wp14:editId="5997A9B7">
            <wp:extent cx="5389245" cy="878205"/>
            <wp:effectExtent l="0" t="0" r="1905" b="0"/>
            <wp:docPr id="92" name="Picture 92" descr="This image shows Outpatient Orders by Location Query Editor Delete Icon. The delete icon is a red circle with a white &quot;x&quot; inside and is highlighted with a black box. The Refresh/Reset buttons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is image shows Outpatient Orders by Location Query Editor Delete Icon. The delete icon is a red circle with a white &quot;x&quot; inside and is highlighted with a black box. The Refresh/Reset buttons are highlighted with a black box"/>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9245" cy="878205"/>
                    </a:xfrm>
                    <a:prstGeom prst="rect">
                      <a:avLst/>
                    </a:prstGeom>
                    <a:noFill/>
                  </pic:spPr>
                </pic:pic>
              </a:graphicData>
            </a:graphic>
          </wp:inline>
        </w:drawing>
      </w:r>
    </w:p>
    <w:p w14:paraId="2756744A" w14:textId="77777777" w:rsidR="00D5471B" w:rsidRPr="00D5471B" w:rsidRDefault="00D5471B" w:rsidP="006B6B53">
      <w:pPr>
        <w:keepNext/>
        <w:keepLines/>
        <w:jc w:val="both"/>
        <w:rPr>
          <w:iCs/>
        </w:rPr>
      </w:pPr>
      <w:r w:rsidRPr="00D5471B">
        <w:rPr>
          <w:iCs/>
        </w:rPr>
        <w:t>Queries can be set at both the Location and Patient Level.</w:t>
      </w:r>
    </w:p>
    <w:p w14:paraId="1E980E57" w14:textId="3E17A765" w:rsidR="00565AD6" w:rsidRDefault="00D5471B" w:rsidP="006B6B53">
      <w:pPr>
        <w:keepNext/>
        <w:keepLines/>
        <w:jc w:val="both"/>
        <w:rPr>
          <w:iCs/>
        </w:rPr>
      </w:pPr>
      <w:r w:rsidRPr="00D5471B">
        <w:rPr>
          <w:iCs/>
        </w:rPr>
        <w:t xml:space="preserve">To add a query at the patient level, select the query editor box in the Select Patient(s) to Process section. Build the filter using the process described above. In this example, the Patient List will be filtered by Priority. To filter the patient list, open the Query Editor by clicking on the arrow next to </w:t>
      </w:r>
      <w:r w:rsidRPr="00B4165F">
        <w:rPr>
          <w:b/>
          <w:bCs/>
          <w:iCs/>
        </w:rPr>
        <w:t>“Current Query”</w:t>
      </w:r>
      <w:r w:rsidRPr="00D5471B">
        <w:rPr>
          <w:iCs/>
        </w:rPr>
        <w:t xml:space="preserve"> and selecting additional criteria from the Select Filter Field dropdown list. When the filter is completed, click </w:t>
      </w:r>
      <w:r w:rsidRPr="00B4165F">
        <w:rPr>
          <w:b/>
          <w:bCs/>
          <w:iCs/>
        </w:rPr>
        <w:t>Add</w:t>
      </w:r>
      <w:r w:rsidRPr="00D5471B">
        <w:rPr>
          <w:iCs/>
        </w:rPr>
        <w:t xml:space="preserve"> to have the filter added to the search criteria. To apply filters in one or both sections, click the </w:t>
      </w:r>
      <w:r w:rsidRPr="00B4165F">
        <w:rPr>
          <w:b/>
          <w:bCs/>
          <w:iCs/>
        </w:rPr>
        <w:t>Refresh</w:t>
      </w:r>
      <w:r w:rsidRPr="00D5471B">
        <w:rPr>
          <w:iCs/>
        </w:rPr>
        <w:t xml:space="preserve"> button in that section. See figure below:</w:t>
      </w:r>
    </w:p>
    <w:p w14:paraId="1C66ECDA" w14:textId="7C3FBD38" w:rsidR="003D23A5" w:rsidRDefault="003D23A5" w:rsidP="003D23A5">
      <w:pPr>
        <w:pStyle w:val="Caption"/>
        <w:jc w:val="center"/>
      </w:pPr>
      <w:bookmarkStart w:id="79" w:name="_Toc140568407"/>
      <w:r>
        <w:t xml:space="preserve">Figure </w:t>
      </w:r>
      <w:fldSimple w:instr=" SEQ Figure \* ARABIC ">
        <w:r w:rsidR="00C06240">
          <w:rPr>
            <w:noProof/>
          </w:rPr>
          <w:t>44</w:t>
        </w:r>
      </w:fldSimple>
      <w:r>
        <w:t xml:space="preserve">: </w:t>
      </w:r>
      <w:r w:rsidRPr="00227002">
        <w:t>Outpatient Order</w:t>
      </w:r>
      <w:r w:rsidR="00CA1FA2">
        <w:t>s</w:t>
      </w:r>
      <w:r w:rsidRPr="00227002">
        <w:t xml:space="preserve"> by Location </w:t>
      </w:r>
      <w:r w:rsidR="00CA1FA2">
        <w:t xml:space="preserve">- </w:t>
      </w:r>
      <w:r w:rsidRPr="00227002">
        <w:t>Patient Filter</w:t>
      </w:r>
      <w:bookmarkEnd w:id="79"/>
    </w:p>
    <w:p w14:paraId="2C7DA4E9" w14:textId="5920BDBD" w:rsidR="00D5471B" w:rsidRDefault="00477678" w:rsidP="00D5471B">
      <w:pPr>
        <w:keepNext/>
        <w:keepLines/>
        <w:jc w:val="center"/>
        <w:rPr>
          <w:iCs/>
        </w:rPr>
      </w:pPr>
      <w:r>
        <w:rPr>
          <w:iCs/>
          <w:noProof/>
        </w:rPr>
        <w:drawing>
          <wp:inline distT="0" distB="0" distL="0" distR="0" wp14:anchorId="2999BF2B" wp14:editId="04C2DBA8">
            <wp:extent cx="4877435" cy="1664335"/>
            <wp:effectExtent l="0" t="0" r="0" b="0"/>
            <wp:docPr id="93" name="Picture 93" descr="This image shows Outpatient Order by Location Patient Filter. The add filter drop down menu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is image shows Outpatient Order by Location Patient Filter. The add filter drop down menu is highlighted with a black box"/>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7435" cy="1664335"/>
                    </a:xfrm>
                    <a:prstGeom prst="rect">
                      <a:avLst/>
                    </a:prstGeom>
                    <a:noFill/>
                  </pic:spPr>
                </pic:pic>
              </a:graphicData>
            </a:graphic>
          </wp:inline>
        </w:drawing>
      </w:r>
    </w:p>
    <w:p w14:paraId="581BD5B9" w14:textId="5842EA8E" w:rsidR="003D23A5" w:rsidRDefault="00E845D6" w:rsidP="00E845D6">
      <w:pPr>
        <w:pStyle w:val="Heading2"/>
      </w:pPr>
      <w:bookmarkStart w:id="80" w:name="_Toc140563500"/>
      <w:r>
        <w:t>Inpatient Orders</w:t>
      </w:r>
      <w:bookmarkEnd w:id="80"/>
    </w:p>
    <w:p w14:paraId="5117CF2A" w14:textId="480D313E" w:rsidR="00E845D6" w:rsidRDefault="00CA3B74" w:rsidP="006B6B53">
      <w:pPr>
        <w:pStyle w:val="BodyText"/>
        <w:jc w:val="both"/>
      </w:pPr>
      <w:r w:rsidRPr="00CA3B74">
        <w:t xml:space="preserve">When the </w:t>
      </w:r>
      <w:r w:rsidRPr="008C672A">
        <w:rPr>
          <w:b/>
          <w:bCs/>
        </w:rPr>
        <w:t>Inpatient Orders tab</w:t>
      </w:r>
      <w:r w:rsidRPr="00CA3B74">
        <w:t xml:space="preserve"> is selected from the Pending Orders Manager page, choose a </w:t>
      </w:r>
      <w:r w:rsidRPr="008C672A">
        <w:rPr>
          <w:b/>
          <w:bCs/>
        </w:rPr>
        <w:t>Division</w:t>
      </w:r>
      <w:r w:rsidRPr="00CA3B74">
        <w:t>. The total number of orders will be visible in the blue bubble in the tab, as well as a Refresh button to update the list. See figure below:</w:t>
      </w:r>
    </w:p>
    <w:p w14:paraId="1BD9FDB8" w14:textId="500EECCD" w:rsidR="008C672A" w:rsidRDefault="008C672A" w:rsidP="008C672A">
      <w:pPr>
        <w:pStyle w:val="Caption"/>
        <w:jc w:val="center"/>
      </w:pPr>
      <w:bookmarkStart w:id="81" w:name="_Toc140568408"/>
      <w:r>
        <w:t xml:space="preserve">Figure </w:t>
      </w:r>
      <w:fldSimple w:instr=" SEQ Figure \* ARABIC ">
        <w:r w:rsidR="00C06240">
          <w:rPr>
            <w:noProof/>
          </w:rPr>
          <w:t>45</w:t>
        </w:r>
      </w:fldSimple>
      <w:r>
        <w:t xml:space="preserve">: </w:t>
      </w:r>
      <w:r w:rsidRPr="002970EA">
        <w:t>Inpatient Orders Tab</w:t>
      </w:r>
      <w:bookmarkEnd w:id="81"/>
    </w:p>
    <w:p w14:paraId="3D26EB12" w14:textId="633D7BF1" w:rsidR="00CA3B74" w:rsidRDefault="00CA3B74" w:rsidP="00CA3B74">
      <w:pPr>
        <w:pStyle w:val="BodyText"/>
        <w:jc w:val="center"/>
      </w:pPr>
      <w:r>
        <w:rPr>
          <w:noProof/>
        </w:rPr>
        <w:drawing>
          <wp:inline distT="0" distB="0" distL="0" distR="0" wp14:anchorId="53547160" wp14:editId="32BA8BAA">
            <wp:extent cx="5968365" cy="1682750"/>
            <wp:effectExtent l="0" t="0" r="0" b="0"/>
            <wp:docPr id="94" name="Picture 94" descr="This image shows the Inpatient Order Tab. The Tab and Select Division menu are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his image shows the Inpatient Order Tab. The Tab and Select Division menu are highlighted with black box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68365" cy="1682750"/>
                    </a:xfrm>
                    <a:prstGeom prst="rect">
                      <a:avLst/>
                    </a:prstGeom>
                    <a:noFill/>
                  </pic:spPr>
                </pic:pic>
              </a:graphicData>
            </a:graphic>
          </wp:inline>
        </w:drawing>
      </w:r>
    </w:p>
    <w:p w14:paraId="48C8ADE2" w14:textId="6A8BC39F" w:rsidR="008C672A" w:rsidRDefault="001A442D" w:rsidP="006B6B53">
      <w:pPr>
        <w:pStyle w:val="BodyText"/>
        <w:jc w:val="both"/>
      </w:pPr>
      <w:r w:rsidRPr="001A442D">
        <w:t xml:space="preserve">To select or change the Division, click on the dropdown menu to display a list of Divisions. Once a </w:t>
      </w:r>
      <w:r w:rsidRPr="00A677A1">
        <w:rPr>
          <w:b/>
          <w:bCs/>
        </w:rPr>
        <w:t>Division</w:t>
      </w:r>
      <w:r w:rsidRPr="001A442D">
        <w:t xml:space="preserve"> is selected, the ward group(s) or wards with pending Inpatient Orders will display. An Order Aging Summary is also included. If all pending inpatient orders are less than 1 hour old, the Order Aging Summary will show 0 orders in all columns. See figures below:</w:t>
      </w:r>
    </w:p>
    <w:p w14:paraId="694B3A12" w14:textId="1A1BF2F6" w:rsidR="00461283" w:rsidRDefault="00461283" w:rsidP="00461283">
      <w:pPr>
        <w:pStyle w:val="Caption"/>
        <w:jc w:val="center"/>
      </w:pPr>
      <w:bookmarkStart w:id="82" w:name="_Toc140568409"/>
      <w:r>
        <w:lastRenderedPageBreak/>
        <w:t xml:space="preserve">Figure </w:t>
      </w:r>
      <w:fldSimple w:instr=" SEQ Figure \* ARABIC ">
        <w:r w:rsidR="00C06240">
          <w:rPr>
            <w:noProof/>
          </w:rPr>
          <w:t>46</w:t>
        </w:r>
      </w:fldSimple>
      <w:r>
        <w:t xml:space="preserve">: </w:t>
      </w:r>
      <w:r w:rsidRPr="00AE1413">
        <w:t>Inpatient Orders</w:t>
      </w:r>
      <w:r w:rsidR="00CA1FA2">
        <w:t xml:space="preserve"> -</w:t>
      </w:r>
      <w:r w:rsidRPr="00AE1413">
        <w:t xml:space="preserve"> Division Selection</w:t>
      </w:r>
      <w:bookmarkEnd w:id="82"/>
    </w:p>
    <w:p w14:paraId="0EDCA4AC" w14:textId="1F147F09" w:rsidR="001A442D" w:rsidRDefault="001A442D" w:rsidP="001A442D">
      <w:pPr>
        <w:pStyle w:val="BodyText"/>
        <w:jc w:val="center"/>
      </w:pPr>
      <w:r>
        <w:rPr>
          <w:noProof/>
        </w:rPr>
        <w:drawing>
          <wp:inline distT="0" distB="0" distL="0" distR="0" wp14:anchorId="1D7D64FF" wp14:editId="26B8EACD">
            <wp:extent cx="3810635" cy="1633855"/>
            <wp:effectExtent l="0" t="0" r="0" b="4445"/>
            <wp:docPr id="95" name="Picture 95" descr="This image shows Inpatient Orders Division Selection with the Select Division drop down menu visible and Select Divisi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is image shows Inpatient Orders Division Selection with the Select Division drop down menu visible and Select Division is highlighted with a black box"/>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635" cy="1633855"/>
                    </a:xfrm>
                    <a:prstGeom prst="rect">
                      <a:avLst/>
                    </a:prstGeom>
                    <a:noFill/>
                  </pic:spPr>
                </pic:pic>
              </a:graphicData>
            </a:graphic>
          </wp:inline>
        </w:drawing>
      </w:r>
    </w:p>
    <w:p w14:paraId="05BB409A" w14:textId="301C9D0C" w:rsidR="007B5D5E" w:rsidRDefault="007B5D5E" w:rsidP="007B5D5E">
      <w:pPr>
        <w:pStyle w:val="Caption"/>
        <w:jc w:val="center"/>
      </w:pPr>
      <w:bookmarkStart w:id="83" w:name="_Toc140568410"/>
      <w:r>
        <w:t xml:space="preserve">Figure </w:t>
      </w:r>
      <w:fldSimple w:instr=" SEQ Figure \* ARABIC ">
        <w:r w:rsidR="00C06240">
          <w:rPr>
            <w:noProof/>
          </w:rPr>
          <w:t>47</w:t>
        </w:r>
      </w:fldSimple>
      <w:r>
        <w:t xml:space="preserve">: </w:t>
      </w:r>
      <w:r w:rsidRPr="003D67DD">
        <w:t xml:space="preserve">Inpatient Orders </w:t>
      </w:r>
      <w:r w:rsidR="00CA1FA2">
        <w:t>-</w:t>
      </w:r>
      <w:r w:rsidRPr="003D67DD">
        <w:t xml:space="preserve"> Division Selected</w:t>
      </w:r>
      <w:bookmarkEnd w:id="83"/>
    </w:p>
    <w:p w14:paraId="705A3776" w14:textId="6FCADA94" w:rsidR="00461283" w:rsidRDefault="007B5D5E" w:rsidP="001A442D">
      <w:pPr>
        <w:pStyle w:val="BodyText"/>
        <w:jc w:val="center"/>
      </w:pPr>
      <w:r>
        <w:rPr>
          <w:noProof/>
        </w:rPr>
        <w:drawing>
          <wp:inline distT="0" distB="0" distL="0" distR="0" wp14:anchorId="245DE088" wp14:editId="3709FABB">
            <wp:extent cx="5968365" cy="1804670"/>
            <wp:effectExtent l="0" t="0" r="0" b="5080"/>
            <wp:docPr id="398022368" name="Picture 398022368" descr="This image shows Inpatient Orders with Division Selected with result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68" name="Picture 398022368" descr="This image shows Inpatient Orders with Division Selected with results highlighted with a black bo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68365" cy="1804670"/>
                    </a:xfrm>
                    <a:prstGeom prst="rect">
                      <a:avLst/>
                    </a:prstGeom>
                    <a:noFill/>
                    <a:ln>
                      <a:noFill/>
                    </a:ln>
                  </pic:spPr>
                </pic:pic>
              </a:graphicData>
            </a:graphic>
          </wp:inline>
        </w:drawing>
      </w:r>
    </w:p>
    <w:p w14:paraId="543042F8" w14:textId="22967A2E" w:rsidR="007B5D5E" w:rsidRDefault="002930F5" w:rsidP="006B6B53">
      <w:pPr>
        <w:pStyle w:val="BodyText"/>
        <w:jc w:val="both"/>
      </w:pPr>
      <w:r w:rsidRPr="002930F5">
        <w:t xml:space="preserve">From this list, the user may select a </w:t>
      </w:r>
      <w:r w:rsidRPr="002930F5">
        <w:rPr>
          <w:b/>
          <w:bCs/>
        </w:rPr>
        <w:t>Ward Group, ward or the Select All button</w:t>
      </w:r>
      <w:r w:rsidRPr="002930F5">
        <w:t>. This will populate a list of patients in the Select Patient(s) to Process list. See figure below:</w:t>
      </w:r>
    </w:p>
    <w:p w14:paraId="0FEEDE2E" w14:textId="4E2E8398" w:rsidR="00791989" w:rsidRDefault="00791989" w:rsidP="00791989">
      <w:pPr>
        <w:pStyle w:val="Caption"/>
        <w:jc w:val="center"/>
      </w:pPr>
      <w:bookmarkStart w:id="84" w:name="_Toc140568411"/>
      <w:r>
        <w:t xml:space="preserve">Figure </w:t>
      </w:r>
      <w:fldSimple w:instr=" SEQ Figure \* ARABIC ">
        <w:r w:rsidR="00C06240">
          <w:rPr>
            <w:noProof/>
          </w:rPr>
          <w:t>48</w:t>
        </w:r>
      </w:fldSimple>
      <w:r>
        <w:t xml:space="preserve">: </w:t>
      </w:r>
      <w:r w:rsidRPr="00DD3720">
        <w:t xml:space="preserve">Inpatient Orders </w:t>
      </w:r>
      <w:r w:rsidR="00CA1FA2">
        <w:t>-</w:t>
      </w:r>
      <w:r w:rsidRPr="00DD3720">
        <w:t xml:space="preserve"> Ward Group Selected</w:t>
      </w:r>
      <w:bookmarkEnd w:id="84"/>
    </w:p>
    <w:p w14:paraId="01D9FB6D" w14:textId="0A98D7BF" w:rsidR="002930F5" w:rsidRDefault="00791989" w:rsidP="002930F5">
      <w:pPr>
        <w:pStyle w:val="BodyText"/>
        <w:jc w:val="center"/>
      </w:pPr>
      <w:r>
        <w:rPr>
          <w:noProof/>
        </w:rPr>
        <w:drawing>
          <wp:inline distT="0" distB="0" distL="0" distR="0" wp14:anchorId="3964937C" wp14:editId="2A6EE1EE">
            <wp:extent cx="5968365" cy="1256030"/>
            <wp:effectExtent l="0" t="0" r="0" b="1270"/>
            <wp:docPr id="398022369" name="Picture 398022369" descr="This image shows Inpatient Orders with Ward Group Selected with the Ward Group box with a check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69" name="Picture 398022369" descr="This image shows Inpatient Orders with Ward Group Selected with the Ward Group box with a check highlighted with a black bo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8365" cy="1256030"/>
                    </a:xfrm>
                    <a:prstGeom prst="rect">
                      <a:avLst/>
                    </a:prstGeom>
                    <a:noFill/>
                  </pic:spPr>
                </pic:pic>
              </a:graphicData>
            </a:graphic>
          </wp:inline>
        </w:drawing>
      </w:r>
    </w:p>
    <w:p w14:paraId="249967B8" w14:textId="56ABB640" w:rsidR="00791989" w:rsidRDefault="00DA7FEE" w:rsidP="006B6B53">
      <w:pPr>
        <w:pStyle w:val="BodyText"/>
        <w:jc w:val="both"/>
      </w:pPr>
      <w:r w:rsidRPr="00DA7FEE">
        <w:t xml:space="preserve">From the Select Patient(s) to Process list, one or more patients may be selected by checking the patient’s name(s) and the </w:t>
      </w:r>
      <w:r w:rsidRPr="00C37307">
        <w:rPr>
          <w:b/>
          <w:bCs/>
        </w:rPr>
        <w:t>Process Selected</w:t>
      </w:r>
      <w:r w:rsidRPr="00DA7FEE">
        <w:t xml:space="preserve"> button. The complete list of patients may be loaded by using the Process All button. See figure below:</w:t>
      </w:r>
    </w:p>
    <w:p w14:paraId="7F5AFC83" w14:textId="371AB547" w:rsidR="00C37307" w:rsidRDefault="00C37307" w:rsidP="00C37307">
      <w:pPr>
        <w:pStyle w:val="Caption"/>
        <w:jc w:val="center"/>
      </w:pPr>
      <w:bookmarkStart w:id="85" w:name="_Toc140568412"/>
      <w:r>
        <w:t xml:space="preserve">Figure </w:t>
      </w:r>
      <w:fldSimple w:instr=" SEQ Figure \* ARABIC ">
        <w:r w:rsidR="00C06240">
          <w:rPr>
            <w:noProof/>
          </w:rPr>
          <w:t>49</w:t>
        </w:r>
      </w:fldSimple>
      <w:r>
        <w:t xml:space="preserve">: </w:t>
      </w:r>
      <w:r w:rsidRPr="00294176">
        <w:t xml:space="preserve">Inpatient Orders </w:t>
      </w:r>
      <w:r w:rsidR="00CA1FA2">
        <w:t xml:space="preserve">- </w:t>
      </w:r>
      <w:r w:rsidRPr="00294176">
        <w:t>Select Patient(s) to Process List</w:t>
      </w:r>
      <w:bookmarkEnd w:id="85"/>
    </w:p>
    <w:p w14:paraId="147B9B3B" w14:textId="5759B2F5" w:rsidR="00DA7FEE" w:rsidRDefault="00DA7FEE" w:rsidP="00DA7FEE">
      <w:pPr>
        <w:pStyle w:val="BodyText"/>
        <w:jc w:val="center"/>
      </w:pPr>
      <w:r>
        <w:rPr>
          <w:noProof/>
        </w:rPr>
        <w:drawing>
          <wp:inline distT="0" distB="0" distL="0" distR="0" wp14:anchorId="2133E339" wp14:editId="4AA7004C">
            <wp:extent cx="5876925" cy="1298575"/>
            <wp:effectExtent l="0" t="0" r="9525" b="0"/>
            <wp:docPr id="398022370" name="Picture 398022370" descr="This image shows Inpatient Orders Select Patient(s) to Process List with the Process All and Process Selected buttons highlighted with a black box. Process Selected button is highlighted with another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0" name="Picture 398022370" descr="This image shows Inpatient Orders Select Patient(s) to Process List with the Process All and Process Selected buttons highlighted with a black box. Process Selected button is highlighted with another black box."/>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76925" cy="1298575"/>
                    </a:xfrm>
                    <a:prstGeom prst="rect">
                      <a:avLst/>
                    </a:prstGeom>
                    <a:noFill/>
                  </pic:spPr>
                </pic:pic>
              </a:graphicData>
            </a:graphic>
          </wp:inline>
        </w:drawing>
      </w:r>
    </w:p>
    <w:p w14:paraId="273339CC" w14:textId="0369E1A6" w:rsidR="000126E8" w:rsidRDefault="000126E8" w:rsidP="006B6B53">
      <w:pPr>
        <w:pStyle w:val="BodyText"/>
        <w:jc w:val="both"/>
      </w:pPr>
      <w:r w:rsidRPr="000126E8">
        <w:lastRenderedPageBreak/>
        <w:t xml:space="preserve">To further filter this list before processing, open the </w:t>
      </w:r>
      <w:r w:rsidRPr="00A677A1">
        <w:rPr>
          <w:b/>
          <w:bCs/>
        </w:rPr>
        <w:t>Query Editor</w:t>
      </w:r>
      <w:r w:rsidRPr="000126E8">
        <w:t xml:space="preserve"> by clicking on the arrow next to </w:t>
      </w:r>
      <w:r w:rsidRPr="00A677A1">
        <w:rPr>
          <w:b/>
          <w:bCs/>
        </w:rPr>
        <w:t>“Current Query”</w:t>
      </w:r>
      <w:r w:rsidRPr="000126E8">
        <w:t>. Select the criteria for further filtering from the Select Filter Field dropdown list. See figure below:</w:t>
      </w:r>
    </w:p>
    <w:p w14:paraId="46EF5987" w14:textId="702C90DF" w:rsidR="00F607AA" w:rsidRDefault="00F607AA" w:rsidP="00F607AA">
      <w:pPr>
        <w:pStyle w:val="Caption"/>
        <w:jc w:val="center"/>
      </w:pPr>
      <w:bookmarkStart w:id="86" w:name="_Toc140568413"/>
      <w:r>
        <w:t xml:space="preserve">Figure </w:t>
      </w:r>
      <w:fldSimple w:instr=" SEQ Figure \* ARABIC ">
        <w:r w:rsidR="00C06240">
          <w:rPr>
            <w:noProof/>
          </w:rPr>
          <w:t>50</w:t>
        </w:r>
      </w:fldSimple>
      <w:r>
        <w:t xml:space="preserve">: </w:t>
      </w:r>
      <w:r w:rsidRPr="00573630">
        <w:t>Inpatient Orders</w:t>
      </w:r>
      <w:r w:rsidR="00CA1FA2">
        <w:t xml:space="preserve"> -</w:t>
      </w:r>
      <w:r w:rsidRPr="00573630">
        <w:t xml:space="preserve"> Query Editor Filters</w:t>
      </w:r>
      <w:bookmarkEnd w:id="86"/>
    </w:p>
    <w:p w14:paraId="10024445" w14:textId="417691CB" w:rsidR="000126E8" w:rsidRDefault="00F607AA" w:rsidP="00F607AA">
      <w:pPr>
        <w:pStyle w:val="BodyText"/>
        <w:jc w:val="center"/>
      </w:pPr>
      <w:r>
        <w:rPr>
          <w:noProof/>
        </w:rPr>
        <w:drawing>
          <wp:inline distT="0" distB="0" distL="0" distR="0" wp14:anchorId="1BAC7261" wp14:editId="005CACAC">
            <wp:extent cx="5401310" cy="2316480"/>
            <wp:effectExtent l="0" t="0" r="8890" b="7620"/>
            <wp:docPr id="398022371" name="Picture 398022371" descr="This image shows Inpatient Orders Query Editor Filters with the filter drop 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1" name="Picture 398022371" descr="This image shows Inpatient Orders Query Editor Filters with the filter drop down menu highlighted with a black box"/>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1310" cy="2316480"/>
                    </a:xfrm>
                    <a:prstGeom prst="rect">
                      <a:avLst/>
                    </a:prstGeom>
                    <a:noFill/>
                  </pic:spPr>
                </pic:pic>
              </a:graphicData>
            </a:graphic>
          </wp:inline>
        </w:drawing>
      </w:r>
    </w:p>
    <w:p w14:paraId="7CC3ED09" w14:textId="7D068DC0" w:rsidR="00F607AA" w:rsidRDefault="00116E83" w:rsidP="006B6B53">
      <w:pPr>
        <w:pStyle w:val="BodyText"/>
        <w:jc w:val="both"/>
      </w:pPr>
      <w:r w:rsidRPr="00116E83">
        <w:t xml:space="preserve">Continue building a filter by selecting from the </w:t>
      </w:r>
      <w:r w:rsidRPr="00AB3551">
        <w:rPr>
          <w:b/>
          <w:bCs/>
        </w:rPr>
        <w:t>dropdown list of operators</w:t>
      </w:r>
      <w:r w:rsidRPr="00116E83">
        <w:t xml:space="preserve"> “contains”, “is”, or “is not” as appropriate. For this example, Drug was selected, then the “is” operator was selected to further restrict output. See figure below:</w:t>
      </w:r>
    </w:p>
    <w:p w14:paraId="27D1739C" w14:textId="29DF72F6" w:rsidR="00AB3551" w:rsidRDefault="00AB3551" w:rsidP="00AB3551">
      <w:pPr>
        <w:pStyle w:val="Caption"/>
        <w:jc w:val="center"/>
      </w:pPr>
      <w:bookmarkStart w:id="87" w:name="_Toc140568414"/>
      <w:r>
        <w:t xml:space="preserve">Figure </w:t>
      </w:r>
      <w:fldSimple w:instr=" SEQ Figure \* ARABIC ">
        <w:r w:rsidR="00C06240">
          <w:rPr>
            <w:noProof/>
          </w:rPr>
          <w:t>51</w:t>
        </w:r>
      </w:fldSimple>
      <w:r>
        <w:t xml:space="preserve">: </w:t>
      </w:r>
      <w:r w:rsidRPr="007952AB">
        <w:t xml:space="preserve">Inpatient Orders </w:t>
      </w:r>
      <w:r w:rsidR="00CA1FA2">
        <w:t xml:space="preserve">- </w:t>
      </w:r>
      <w:r w:rsidRPr="007952AB">
        <w:t>Query Editor Filter Applied</w:t>
      </w:r>
      <w:bookmarkEnd w:id="87"/>
    </w:p>
    <w:p w14:paraId="7F790611" w14:textId="17D6FB60" w:rsidR="00116E83" w:rsidRDefault="00116E83" w:rsidP="00116E83">
      <w:pPr>
        <w:pStyle w:val="BodyText"/>
        <w:jc w:val="center"/>
      </w:pPr>
      <w:r>
        <w:rPr>
          <w:noProof/>
        </w:rPr>
        <w:drawing>
          <wp:inline distT="0" distB="0" distL="0" distR="0" wp14:anchorId="2841E9E2" wp14:editId="767172C7">
            <wp:extent cx="5096510" cy="1798320"/>
            <wp:effectExtent l="0" t="0" r="8890" b="0"/>
            <wp:docPr id="398022372" name="Picture 398022372" descr="This image shows Inpatient Orders Query Editor Filter Applied with the operators drop down menu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2" name="Picture 398022372" descr="This image shows Inpatient Orders Query Editor Filter Applied with the operators drop down menu highlighted with a black box"/>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96510" cy="1798320"/>
                    </a:xfrm>
                    <a:prstGeom prst="rect">
                      <a:avLst/>
                    </a:prstGeom>
                    <a:noFill/>
                  </pic:spPr>
                </pic:pic>
              </a:graphicData>
            </a:graphic>
          </wp:inline>
        </w:drawing>
      </w:r>
    </w:p>
    <w:p w14:paraId="256AF6E5" w14:textId="2E29AB6B" w:rsidR="00AB3551" w:rsidRDefault="00AB3551" w:rsidP="006B6B53">
      <w:pPr>
        <w:pStyle w:val="BodyText"/>
        <w:jc w:val="both"/>
      </w:pPr>
      <w:r w:rsidRPr="00AB3551">
        <w:t>Next</w:t>
      </w:r>
      <w:r w:rsidR="001C65DC" w:rsidRPr="001C65DC">
        <w:t xml:space="preserve">, click on the </w:t>
      </w:r>
      <w:r w:rsidR="001C65DC" w:rsidRPr="008F349D">
        <w:rPr>
          <w:b/>
          <w:bCs/>
        </w:rPr>
        <w:t>“Select a value”</w:t>
      </w:r>
      <w:r w:rsidR="001C65DC" w:rsidRPr="001C65DC">
        <w:t xml:space="preserve"> dropdown and a list of the available drugs with check boxes will display. Only drugs in the orders are displayed, not the entire drug file list.</w:t>
      </w:r>
      <w:r w:rsidR="008F349D">
        <w:t xml:space="preserve"> </w:t>
      </w:r>
      <w:r w:rsidRPr="00AB3551">
        <w:t>See figure below:</w:t>
      </w:r>
    </w:p>
    <w:p w14:paraId="28538B45" w14:textId="6A4D70F8" w:rsidR="006C27E7" w:rsidRDefault="006C27E7" w:rsidP="006C27E7">
      <w:pPr>
        <w:pStyle w:val="Caption"/>
        <w:jc w:val="center"/>
      </w:pPr>
      <w:bookmarkStart w:id="88" w:name="_Toc140568415"/>
      <w:r>
        <w:lastRenderedPageBreak/>
        <w:t xml:space="preserve">Figure </w:t>
      </w:r>
      <w:fldSimple w:instr=" SEQ Figure \* ARABIC ">
        <w:r w:rsidR="00C06240">
          <w:rPr>
            <w:noProof/>
          </w:rPr>
          <w:t>52</w:t>
        </w:r>
      </w:fldSimple>
      <w:r>
        <w:t xml:space="preserve">: </w:t>
      </w:r>
      <w:r w:rsidRPr="005836F2">
        <w:t xml:space="preserve">Inpatient Orders </w:t>
      </w:r>
      <w:r w:rsidR="00CA1FA2">
        <w:t xml:space="preserve">- </w:t>
      </w:r>
      <w:r w:rsidRPr="005836F2">
        <w:t>Query Editor Filters Drug Value</w:t>
      </w:r>
      <w:bookmarkEnd w:id="88"/>
    </w:p>
    <w:p w14:paraId="7115657C" w14:textId="318F9BBA" w:rsidR="00AB3551" w:rsidRDefault="006C27E7" w:rsidP="00AB3551">
      <w:pPr>
        <w:pStyle w:val="BodyText"/>
        <w:jc w:val="center"/>
      </w:pPr>
      <w:r>
        <w:rPr>
          <w:noProof/>
        </w:rPr>
        <w:drawing>
          <wp:inline distT="0" distB="0" distL="0" distR="0" wp14:anchorId="73CB0929" wp14:editId="3389323B">
            <wp:extent cx="2664460" cy="2420620"/>
            <wp:effectExtent l="0" t="0" r="2540" b="0"/>
            <wp:docPr id="398022373" name="Picture 398022373" descr="This image shows Inpatient Orders Query Editor Filters Drug Value with the Drug drop down menu highlighted with a black box. The add butt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3" name="Picture 398022373" descr="This image shows Inpatient Orders Query Editor Filters Drug Value with the Drug drop down menu highlighted with a black box. The add button is highlighted with a black box"/>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4460" cy="2420620"/>
                    </a:xfrm>
                    <a:prstGeom prst="rect">
                      <a:avLst/>
                    </a:prstGeom>
                    <a:noFill/>
                  </pic:spPr>
                </pic:pic>
              </a:graphicData>
            </a:graphic>
          </wp:inline>
        </w:drawing>
      </w:r>
    </w:p>
    <w:p w14:paraId="6D560051" w14:textId="32CA9FA9" w:rsidR="006C27E7" w:rsidRDefault="00B07598" w:rsidP="006B6B53">
      <w:pPr>
        <w:pStyle w:val="BodyText"/>
        <w:jc w:val="both"/>
      </w:pPr>
      <w:r w:rsidRPr="00B07598">
        <w:t xml:space="preserve">Multiple drugs may be selected from the list. Click </w:t>
      </w:r>
      <w:r w:rsidRPr="00B07598">
        <w:rPr>
          <w:b/>
          <w:bCs/>
        </w:rPr>
        <w:t>Add</w:t>
      </w:r>
      <w:r w:rsidRPr="00B07598">
        <w:t xml:space="preserve"> to have the filter added to the search criteria. See figure below:</w:t>
      </w:r>
    </w:p>
    <w:p w14:paraId="1B18AC26" w14:textId="3DDE4518" w:rsidR="003F347B" w:rsidRDefault="003F347B" w:rsidP="003F347B">
      <w:pPr>
        <w:pStyle w:val="Caption"/>
        <w:jc w:val="center"/>
      </w:pPr>
      <w:bookmarkStart w:id="89" w:name="_Toc140568416"/>
      <w:r>
        <w:t xml:space="preserve">Figure </w:t>
      </w:r>
      <w:fldSimple w:instr=" SEQ Figure \* ARABIC ">
        <w:r w:rsidR="00C06240">
          <w:rPr>
            <w:noProof/>
          </w:rPr>
          <w:t>53</w:t>
        </w:r>
      </w:fldSimple>
      <w:r>
        <w:t xml:space="preserve">: </w:t>
      </w:r>
      <w:r w:rsidRPr="00400CB8">
        <w:t>Inpatient Orders</w:t>
      </w:r>
      <w:r w:rsidR="00CA1FA2">
        <w:t xml:space="preserve"> -</w:t>
      </w:r>
      <w:r w:rsidRPr="00400CB8">
        <w:t xml:space="preserve"> Query Editor Search Criteria</w:t>
      </w:r>
      <w:bookmarkEnd w:id="89"/>
    </w:p>
    <w:p w14:paraId="225BD616" w14:textId="703F892C" w:rsidR="00B07598" w:rsidRDefault="00CF651C" w:rsidP="00B07598">
      <w:pPr>
        <w:pStyle w:val="BodyText"/>
        <w:jc w:val="center"/>
      </w:pPr>
      <w:r>
        <w:rPr>
          <w:noProof/>
        </w:rPr>
        <w:drawing>
          <wp:inline distT="0" distB="0" distL="0" distR="0" wp14:anchorId="64B92BBA" wp14:editId="7CD27171">
            <wp:extent cx="5718810" cy="1091565"/>
            <wp:effectExtent l="0" t="0" r="0" b="0"/>
            <wp:docPr id="398022374" name="Picture 398022374" descr="This image shows Inpatient Orders Query Editor Search Criteria with the applied filter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4" name="Picture 398022374" descr="This image shows Inpatient Orders Query Editor Search Criteria with the applied filter highlighted with a black box"/>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8810" cy="1091565"/>
                    </a:xfrm>
                    <a:prstGeom prst="rect">
                      <a:avLst/>
                    </a:prstGeom>
                    <a:noFill/>
                  </pic:spPr>
                </pic:pic>
              </a:graphicData>
            </a:graphic>
          </wp:inline>
        </w:drawing>
      </w:r>
    </w:p>
    <w:p w14:paraId="507E58B1" w14:textId="307D97E7" w:rsidR="003F347B" w:rsidRDefault="003F347B" w:rsidP="006B6B53">
      <w:pPr>
        <w:pStyle w:val="BodyText"/>
        <w:jc w:val="both"/>
      </w:pPr>
      <w:r w:rsidRPr="003F347B">
        <w:t xml:space="preserve">Continue this process with other filters as needed. When finished, click on </w:t>
      </w:r>
      <w:r w:rsidRPr="00CA014F">
        <w:rPr>
          <w:b/>
          <w:bCs/>
        </w:rPr>
        <w:t>Refresh</w:t>
      </w:r>
      <w:r w:rsidRPr="003F347B">
        <w:t xml:space="preserve"> to update the display. To delete a filter, select the </w:t>
      </w:r>
      <w:r w:rsidRPr="00CA014F">
        <w:rPr>
          <w:b/>
          <w:bCs/>
        </w:rPr>
        <w:t>red “X” icon</w:t>
      </w:r>
      <w:r w:rsidRPr="003F347B">
        <w:t xml:space="preserve"> to the right of it. To clear filters/sorts added by the user and return to the tab’s default, click the </w:t>
      </w:r>
      <w:r w:rsidRPr="00CA014F">
        <w:rPr>
          <w:b/>
          <w:bCs/>
        </w:rPr>
        <w:t xml:space="preserve">Reset </w:t>
      </w:r>
      <w:r w:rsidRPr="003F347B">
        <w:t>button.  See figure below:</w:t>
      </w:r>
    </w:p>
    <w:p w14:paraId="110EC57E" w14:textId="2E63FA0A" w:rsidR="00745E5D" w:rsidRDefault="00745E5D" w:rsidP="00745E5D">
      <w:pPr>
        <w:pStyle w:val="Caption"/>
        <w:jc w:val="center"/>
      </w:pPr>
      <w:bookmarkStart w:id="90" w:name="_Toc140568417"/>
      <w:r>
        <w:t xml:space="preserve">Figure </w:t>
      </w:r>
      <w:fldSimple w:instr=" SEQ Figure \* ARABIC ">
        <w:r w:rsidR="00C06240">
          <w:rPr>
            <w:noProof/>
          </w:rPr>
          <w:t>54</w:t>
        </w:r>
      </w:fldSimple>
      <w:r>
        <w:t xml:space="preserve">: </w:t>
      </w:r>
      <w:r w:rsidRPr="00996606">
        <w:t>Inpatient Orders</w:t>
      </w:r>
      <w:r w:rsidR="00CA1FA2">
        <w:t xml:space="preserve"> -</w:t>
      </w:r>
      <w:r w:rsidRPr="00996606">
        <w:t xml:space="preserve"> Query Editor Delete Icon</w:t>
      </w:r>
      <w:bookmarkEnd w:id="90"/>
    </w:p>
    <w:p w14:paraId="5D395048" w14:textId="327839FB" w:rsidR="00662B15" w:rsidRDefault="00662B15" w:rsidP="00662B15">
      <w:pPr>
        <w:pStyle w:val="BodyText"/>
        <w:jc w:val="center"/>
      </w:pPr>
      <w:r>
        <w:rPr>
          <w:noProof/>
        </w:rPr>
        <w:drawing>
          <wp:inline distT="0" distB="0" distL="0" distR="0" wp14:anchorId="2B9A1ACE" wp14:editId="0FBEBD69">
            <wp:extent cx="4999355" cy="951230"/>
            <wp:effectExtent l="0" t="0" r="0" b="1270"/>
            <wp:docPr id="398022375" name="Picture 398022375" descr="This image shows Inpatient Orders Query Editor Delete Icon with the delete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5" name="Picture 398022375" descr="This image shows Inpatient Orders Query Editor Delete Icon with the delete button highlighted with a black box"/>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99355" cy="951230"/>
                    </a:xfrm>
                    <a:prstGeom prst="rect">
                      <a:avLst/>
                    </a:prstGeom>
                    <a:noFill/>
                  </pic:spPr>
                </pic:pic>
              </a:graphicData>
            </a:graphic>
          </wp:inline>
        </w:drawing>
      </w:r>
    </w:p>
    <w:p w14:paraId="495516F8" w14:textId="41EAF860" w:rsidR="00745E5D" w:rsidRDefault="00CA014F" w:rsidP="006B6B53">
      <w:pPr>
        <w:pStyle w:val="BodyText"/>
        <w:jc w:val="both"/>
      </w:pPr>
      <w:r w:rsidRPr="00CA014F">
        <w:t>The list may be filtered at the Ward Group level or the Select Patient(s) to Process level.</w:t>
      </w:r>
    </w:p>
    <w:p w14:paraId="6E474DBE" w14:textId="4F178F55" w:rsidR="00CA014F" w:rsidRDefault="00521CFB" w:rsidP="00CA014F">
      <w:pPr>
        <w:pStyle w:val="Heading2"/>
      </w:pPr>
      <w:bookmarkStart w:id="91" w:name="_Toc140563501"/>
      <w:r>
        <w:t>Clinic Orders</w:t>
      </w:r>
      <w:bookmarkEnd w:id="91"/>
    </w:p>
    <w:p w14:paraId="33EABCE8" w14:textId="285F5B90" w:rsidR="00521CFB" w:rsidRDefault="00521CFB" w:rsidP="006B6B53">
      <w:pPr>
        <w:pStyle w:val="BodyText"/>
        <w:jc w:val="both"/>
      </w:pPr>
      <w:r w:rsidRPr="00521CFB">
        <w:t xml:space="preserve">When the </w:t>
      </w:r>
      <w:r w:rsidRPr="00521CFB">
        <w:rPr>
          <w:b/>
          <w:bCs/>
        </w:rPr>
        <w:t>Clinic Orders tab</w:t>
      </w:r>
      <w:r w:rsidRPr="00521CFB">
        <w:t xml:space="preserve"> is selected from the Pending Orders Manager page, choose a </w:t>
      </w:r>
      <w:r w:rsidRPr="00521CFB">
        <w:rPr>
          <w:b/>
          <w:bCs/>
        </w:rPr>
        <w:t>Division</w:t>
      </w:r>
      <w:r w:rsidRPr="00521CFB">
        <w:t xml:space="preserve">. The total number of orders will be visible in the blue bubble on the tab, as well as a </w:t>
      </w:r>
      <w:r w:rsidRPr="00521CFB">
        <w:rPr>
          <w:b/>
          <w:bCs/>
        </w:rPr>
        <w:t>Refresh</w:t>
      </w:r>
      <w:r w:rsidRPr="00521CFB">
        <w:t xml:space="preserve"> button to update the list. See figure below:</w:t>
      </w:r>
    </w:p>
    <w:p w14:paraId="17C74825" w14:textId="58B74571" w:rsidR="00D764FC" w:rsidRDefault="00D764FC" w:rsidP="00D764FC">
      <w:pPr>
        <w:pStyle w:val="Caption"/>
        <w:jc w:val="center"/>
      </w:pPr>
      <w:bookmarkStart w:id="92" w:name="_Toc140568418"/>
      <w:r>
        <w:lastRenderedPageBreak/>
        <w:t xml:space="preserve">Figure </w:t>
      </w:r>
      <w:fldSimple w:instr=" SEQ Figure \* ARABIC ">
        <w:r w:rsidR="00C06240">
          <w:rPr>
            <w:noProof/>
          </w:rPr>
          <w:t>55</w:t>
        </w:r>
      </w:fldSimple>
      <w:r>
        <w:t xml:space="preserve">: </w:t>
      </w:r>
      <w:r w:rsidRPr="00157858">
        <w:t>Clinic Orders Tab</w:t>
      </w:r>
      <w:bookmarkEnd w:id="92"/>
    </w:p>
    <w:p w14:paraId="6D486D90" w14:textId="68B5703A" w:rsidR="00521CFB" w:rsidRDefault="007514C2" w:rsidP="00521CFB">
      <w:pPr>
        <w:pStyle w:val="BodyText"/>
        <w:jc w:val="center"/>
      </w:pPr>
      <w:r>
        <w:rPr>
          <w:noProof/>
        </w:rPr>
        <w:drawing>
          <wp:inline distT="0" distB="0" distL="0" distR="0" wp14:anchorId="083F74F0" wp14:editId="581F4645">
            <wp:extent cx="5962650" cy="1554480"/>
            <wp:effectExtent l="0" t="0" r="0" b="7620"/>
            <wp:docPr id="398022376" name="Picture 398022376" descr="This image displays Clinic Orders Tab with the Clinic Orders Tab and Select Divisi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6" name="Picture 398022376" descr="This image displays Clinic Orders Tab with the Clinic Orders Tab and Select Division highlighted with a black box"/>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2650" cy="1554480"/>
                    </a:xfrm>
                    <a:prstGeom prst="rect">
                      <a:avLst/>
                    </a:prstGeom>
                    <a:noFill/>
                  </pic:spPr>
                </pic:pic>
              </a:graphicData>
            </a:graphic>
          </wp:inline>
        </w:drawing>
      </w:r>
    </w:p>
    <w:p w14:paraId="139F5BF5" w14:textId="5BA79950" w:rsidR="00D764FC" w:rsidRDefault="0068156B" w:rsidP="006B6B53">
      <w:pPr>
        <w:pStyle w:val="BodyText"/>
        <w:jc w:val="both"/>
      </w:pPr>
      <w:r w:rsidRPr="0068156B">
        <w:t xml:space="preserve">To select or change the </w:t>
      </w:r>
      <w:r w:rsidRPr="0068156B">
        <w:rPr>
          <w:b/>
          <w:bCs/>
        </w:rPr>
        <w:t>Division</w:t>
      </w:r>
      <w:r w:rsidRPr="0068156B">
        <w:t xml:space="preserve">, click on the </w:t>
      </w:r>
      <w:r w:rsidRPr="0068156B">
        <w:rPr>
          <w:b/>
          <w:bCs/>
        </w:rPr>
        <w:t>dropdown menu</w:t>
      </w:r>
      <w:r w:rsidRPr="0068156B">
        <w:t>, it will display a list of Divisions. Once the Division is selected, the Clinic Group(s) and Clinic(s) associated with that Division will display. See figures below:</w:t>
      </w:r>
    </w:p>
    <w:p w14:paraId="7560BCB2" w14:textId="0BEFBA41" w:rsidR="00A74C8B" w:rsidRDefault="00A74C8B" w:rsidP="00A74C8B">
      <w:pPr>
        <w:pStyle w:val="Caption"/>
        <w:jc w:val="center"/>
      </w:pPr>
      <w:bookmarkStart w:id="93" w:name="_Toc140568419"/>
      <w:r>
        <w:t xml:space="preserve">Figure </w:t>
      </w:r>
      <w:fldSimple w:instr=" SEQ Figure \* ARABIC ">
        <w:r w:rsidR="00C06240">
          <w:rPr>
            <w:noProof/>
          </w:rPr>
          <w:t>56</w:t>
        </w:r>
      </w:fldSimple>
      <w:r>
        <w:t xml:space="preserve">: </w:t>
      </w:r>
      <w:r w:rsidRPr="00902CA7">
        <w:t>Clinic Orders</w:t>
      </w:r>
      <w:r w:rsidR="00CA1FA2">
        <w:t xml:space="preserve"> -</w:t>
      </w:r>
      <w:r w:rsidRPr="00902CA7">
        <w:t xml:space="preserve"> Select Division</w:t>
      </w:r>
      <w:bookmarkEnd w:id="93"/>
    </w:p>
    <w:p w14:paraId="47B1872D" w14:textId="0A911E38" w:rsidR="0068156B" w:rsidRDefault="00A74C8B" w:rsidP="0068156B">
      <w:pPr>
        <w:pStyle w:val="BodyText"/>
        <w:jc w:val="center"/>
      </w:pPr>
      <w:r>
        <w:rPr>
          <w:noProof/>
        </w:rPr>
        <w:drawing>
          <wp:inline distT="0" distB="0" distL="0" distR="0" wp14:anchorId="0285D77C" wp14:editId="2671E5FF">
            <wp:extent cx="5090795" cy="1627505"/>
            <wp:effectExtent l="0" t="0" r="0" b="0"/>
            <wp:docPr id="398022377" name="Picture 398022377" descr="This image shows Clinic Orders Select Division with the drop down menu visible and Select Divisi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7" name="Picture 398022377" descr="This image shows Clinic Orders Select Division with the drop down menu visible and Select Division is highlighted with a black box"/>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90795" cy="1627505"/>
                    </a:xfrm>
                    <a:prstGeom prst="rect">
                      <a:avLst/>
                    </a:prstGeom>
                    <a:noFill/>
                  </pic:spPr>
                </pic:pic>
              </a:graphicData>
            </a:graphic>
          </wp:inline>
        </w:drawing>
      </w:r>
    </w:p>
    <w:p w14:paraId="4A213059" w14:textId="5DABAE1C" w:rsidR="003873DB" w:rsidRDefault="003873DB" w:rsidP="003873DB">
      <w:pPr>
        <w:pStyle w:val="Caption"/>
        <w:jc w:val="center"/>
      </w:pPr>
      <w:bookmarkStart w:id="94" w:name="_Toc140568420"/>
      <w:r>
        <w:t xml:space="preserve">Figure </w:t>
      </w:r>
      <w:fldSimple w:instr=" SEQ Figure \* ARABIC ">
        <w:r w:rsidR="00C06240">
          <w:rPr>
            <w:noProof/>
          </w:rPr>
          <w:t>57</w:t>
        </w:r>
      </w:fldSimple>
      <w:r>
        <w:t xml:space="preserve">: </w:t>
      </w:r>
      <w:r w:rsidRPr="005273B5">
        <w:t>Clinic Orders</w:t>
      </w:r>
      <w:r w:rsidR="00CA1FA2">
        <w:t xml:space="preserve"> -</w:t>
      </w:r>
      <w:r w:rsidRPr="005273B5">
        <w:t xml:space="preserve"> Division Selected</w:t>
      </w:r>
      <w:bookmarkEnd w:id="94"/>
    </w:p>
    <w:p w14:paraId="7C40F26D" w14:textId="232024A3" w:rsidR="00A74C8B" w:rsidRDefault="003873DB" w:rsidP="0068156B">
      <w:pPr>
        <w:pStyle w:val="BodyText"/>
        <w:jc w:val="center"/>
      </w:pPr>
      <w:r>
        <w:rPr>
          <w:noProof/>
        </w:rPr>
        <w:drawing>
          <wp:inline distT="0" distB="0" distL="0" distR="0" wp14:anchorId="18B0083B" wp14:editId="0E1A343F">
            <wp:extent cx="6139180" cy="1390015"/>
            <wp:effectExtent l="0" t="0" r="0" b="635"/>
            <wp:docPr id="398022378" name="Picture 398022378" descr="This image shows Clinic Orders after Division Selected with the result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8" name="Picture 398022378" descr="This image shows Clinic Orders after Division Selected with the results highlighted with a black box"/>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39180" cy="1390015"/>
                    </a:xfrm>
                    <a:prstGeom prst="rect">
                      <a:avLst/>
                    </a:prstGeom>
                    <a:noFill/>
                  </pic:spPr>
                </pic:pic>
              </a:graphicData>
            </a:graphic>
          </wp:inline>
        </w:drawing>
      </w:r>
    </w:p>
    <w:p w14:paraId="232A38AA" w14:textId="4FFA35AD" w:rsidR="003873DB" w:rsidRDefault="00296848" w:rsidP="006B6B53">
      <w:pPr>
        <w:pStyle w:val="BodyText"/>
        <w:jc w:val="both"/>
      </w:pPr>
      <w:r w:rsidRPr="00296848">
        <w:t xml:space="preserve">From this list, orders can be processed by selecting a </w:t>
      </w:r>
      <w:r w:rsidRPr="00296848">
        <w:rPr>
          <w:b/>
          <w:bCs/>
        </w:rPr>
        <w:t>Clinic Group, Clinic</w:t>
      </w:r>
      <w:r w:rsidRPr="00296848">
        <w:t xml:space="preserve"> or the S</w:t>
      </w:r>
      <w:r w:rsidRPr="00296848">
        <w:rPr>
          <w:b/>
          <w:bCs/>
        </w:rPr>
        <w:t>elect All button</w:t>
      </w:r>
      <w:r w:rsidRPr="00296848">
        <w:t>. The Select Patient(s) to Process list will populate with patients who have pending orders from the clinic(s) selected. See figure below:</w:t>
      </w:r>
    </w:p>
    <w:p w14:paraId="2B3B7FBE" w14:textId="5A7D925C" w:rsidR="00844751" w:rsidRDefault="00844751" w:rsidP="00844751">
      <w:pPr>
        <w:pStyle w:val="Caption"/>
        <w:jc w:val="center"/>
      </w:pPr>
      <w:bookmarkStart w:id="95" w:name="_Toc140568421"/>
      <w:r>
        <w:lastRenderedPageBreak/>
        <w:t xml:space="preserve">Figure </w:t>
      </w:r>
      <w:fldSimple w:instr=" SEQ Figure \* ARABIC ">
        <w:r w:rsidR="00C06240">
          <w:rPr>
            <w:noProof/>
          </w:rPr>
          <w:t>58</w:t>
        </w:r>
      </w:fldSimple>
      <w:r>
        <w:t xml:space="preserve">: </w:t>
      </w:r>
      <w:r w:rsidRPr="00387107">
        <w:t xml:space="preserve">Clinic Orders </w:t>
      </w:r>
      <w:r w:rsidR="00B23842">
        <w:t>-</w:t>
      </w:r>
      <w:r w:rsidRPr="00387107">
        <w:t xml:space="preserve"> Clinic Group Selected</w:t>
      </w:r>
      <w:bookmarkEnd w:id="95"/>
    </w:p>
    <w:p w14:paraId="4CEA07D6" w14:textId="23534B37" w:rsidR="00296848" w:rsidRDefault="00296848" w:rsidP="00296848">
      <w:pPr>
        <w:pStyle w:val="BodyText"/>
        <w:jc w:val="center"/>
      </w:pPr>
      <w:r>
        <w:rPr>
          <w:noProof/>
        </w:rPr>
        <w:drawing>
          <wp:inline distT="0" distB="0" distL="0" distR="0" wp14:anchorId="0A1E59D9" wp14:editId="3161FF19">
            <wp:extent cx="6084570" cy="1347470"/>
            <wp:effectExtent l="0" t="0" r="0" b="5080"/>
            <wp:docPr id="398022379" name="Picture 398022379" descr="This image shows Clinic Orders with Clinic Group Selected with the boxes next to Clinic Group and Clinic checked with a check mark and this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79" name="Picture 398022379" descr="This image shows Clinic Orders with Clinic Group Selected with the boxes next to Clinic Group and Clinic checked with a check mark and this is highlighted with a black bo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84570" cy="1347470"/>
                    </a:xfrm>
                    <a:prstGeom prst="rect">
                      <a:avLst/>
                    </a:prstGeom>
                    <a:noFill/>
                  </pic:spPr>
                </pic:pic>
              </a:graphicData>
            </a:graphic>
          </wp:inline>
        </w:drawing>
      </w:r>
    </w:p>
    <w:p w14:paraId="4D7940CA" w14:textId="2AEDD3DE" w:rsidR="00844751" w:rsidRDefault="00B425E2" w:rsidP="006B6B53">
      <w:pPr>
        <w:pStyle w:val="BodyText"/>
        <w:jc w:val="both"/>
      </w:pPr>
      <w:r w:rsidRPr="00B425E2">
        <w:t xml:space="preserve">Both the Clinic group and Select Patient(s) to Process lists may be further filtered using the </w:t>
      </w:r>
      <w:r w:rsidRPr="00E405D3">
        <w:rPr>
          <w:b/>
          <w:bCs/>
        </w:rPr>
        <w:t>Query Editor</w:t>
      </w:r>
      <w:r w:rsidRPr="00B425E2">
        <w:t xml:space="preserve">. To filter the list before processing, open the Query Editor for either the Clinic Group or Select Patient(s) to Process sections by clicking on the arrow next to </w:t>
      </w:r>
      <w:r w:rsidRPr="009A54FA">
        <w:rPr>
          <w:b/>
          <w:bCs/>
        </w:rPr>
        <w:t>“Current Query”</w:t>
      </w:r>
      <w:r w:rsidRPr="00B425E2">
        <w:t xml:space="preserve"> in that section and choose the criteria to use by selecting from the </w:t>
      </w:r>
      <w:r w:rsidRPr="009A54FA">
        <w:rPr>
          <w:b/>
          <w:bCs/>
        </w:rPr>
        <w:t>Select Filter Field</w:t>
      </w:r>
      <w:r w:rsidRPr="00B425E2">
        <w:t xml:space="preserve"> dropdown list. Additional filters may be added. See figure below:</w:t>
      </w:r>
    </w:p>
    <w:p w14:paraId="0C8DBBD0" w14:textId="2568C7BC" w:rsidR="00CA452F" w:rsidRDefault="00CA452F" w:rsidP="00CA452F">
      <w:pPr>
        <w:pStyle w:val="Caption"/>
        <w:jc w:val="center"/>
      </w:pPr>
      <w:bookmarkStart w:id="96" w:name="_Toc140568422"/>
      <w:r>
        <w:t xml:space="preserve">Figure </w:t>
      </w:r>
      <w:fldSimple w:instr=" SEQ Figure \* ARABIC ">
        <w:r w:rsidR="00C06240">
          <w:rPr>
            <w:noProof/>
          </w:rPr>
          <w:t>59</w:t>
        </w:r>
      </w:fldSimple>
      <w:r>
        <w:t xml:space="preserve">: </w:t>
      </w:r>
      <w:r w:rsidRPr="00F31AEA">
        <w:t xml:space="preserve">Clinic Orders </w:t>
      </w:r>
      <w:r w:rsidR="00B23842">
        <w:t xml:space="preserve">- </w:t>
      </w:r>
      <w:r w:rsidRPr="00F31AEA">
        <w:t>Query Editor Filters</w:t>
      </w:r>
      <w:bookmarkEnd w:id="96"/>
    </w:p>
    <w:p w14:paraId="490B776E" w14:textId="7935F483" w:rsidR="00B425E2" w:rsidRDefault="00CA452F" w:rsidP="00B425E2">
      <w:pPr>
        <w:pStyle w:val="BodyText"/>
        <w:jc w:val="center"/>
      </w:pPr>
      <w:r>
        <w:rPr>
          <w:noProof/>
        </w:rPr>
        <w:drawing>
          <wp:inline distT="0" distB="0" distL="0" distR="0" wp14:anchorId="5AE9B4D2" wp14:editId="0811338F">
            <wp:extent cx="5023485" cy="2182495"/>
            <wp:effectExtent l="0" t="0" r="5715" b="8255"/>
            <wp:docPr id="398022380" name="Picture 398022380" descr="This image shows Clinic Orders Query Editor Filters with the filter drop down menu, add button and Refresh/Reset buttons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0" name="Picture 398022380" descr="This image shows Clinic Orders Query Editor Filters with the filter drop down menu, add button and Refresh/Reset buttons highlighted with black box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3485" cy="2182495"/>
                    </a:xfrm>
                    <a:prstGeom prst="rect">
                      <a:avLst/>
                    </a:prstGeom>
                    <a:noFill/>
                  </pic:spPr>
                </pic:pic>
              </a:graphicData>
            </a:graphic>
          </wp:inline>
        </w:drawing>
      </w:r>
    </w:p>
    <w:p w14:paraId="25F247AB" w14:textId="00897B4C" w:rsidR="00CA452F" w:rsidRDefault="00ED5DC7" w:rsidP="006B6B53">
      <w:pPr>
        <w:pStyle w:val="BodyText"/>
        <w:jc w:val="both"/>
      </w:pPr>
      <w:r w:rsidRPr="00ED5DC7">
        <w:t xml:space="preserve">From the Select Patient(s) to Process list, one or more patients may be selected by checking the box in front of patient’s name and processed by clicking the </w:t>
      </w:r>
      <w:r w:rsidRPr="00A677A1">
        <w:rPr>
          <w:b/>
          <w:bCs/>
        </w:rPr>
        <w:t>Process Selected button</w:t>
      </w:r>
      <w:r w:rsidRPr="00ED5DC7">
        <w:t xml:space="preserve">. The cover sheet will open for the first patient chosen and other patients selected will be added to the Patient Queue. To add all the patients to the Patient Queue, select the </w:t>
      </w:r>
      <w:r w:rsidRPr="00A677A1">
        <w:rPr>
          <w:b/>
          <w:bCs/>
        </w:rPr>
        <w:t>Process All button</w:t>
      </w:r>
      <w:r w:rsidRPr="00ED5DC7">
        <w:t>. See figure below:</w:t>
      </w:r>
    </w:p>
    <w:p w14:paraId="75F1D2A7" w14:textId="6D037569" w:rsidR="008B45A8" w:rsidRDefault="008B45A8" w:rsidP="008B45A8">
      <w:pPr>
        <w:pStyle w:val="Caption"/>
        <w:jc w:val="center"/>
      </w:pPr>
      <w:bookmarkStart w:id="97" w:name="_Toc140568423"/>
      <w:r>
        <w:t xml:space="preserve">Figure </w:t>
      </w:r>
      <w:fldSimple w:instr=" SEQ Figure \* ARABIC ">
        <w:r w:rsidR="00C06240">
          <w:rPr>
            <w:noProof/>
          </w:rPr>
          <w:t>60</w:t>
        </w:r>
      </w:fldSimple>
      <w:r>
        <w:t xml:space="preserve">: </w:t>
      </w:r>
      <w:r w:rsidRPr="00EE5330">
        <w:t xml:space="preserve">Clinic Orders </w:t>
      </w:r>
      <w:r w:rsidR="00CA1FA2">
        <w:t xml:space="preserve">- </w:t>
      </w:r>
      <w:r w:rsidRPr="00EE5330">
        <w:t>Select Patient(s) to Process List</w:t>
      </w:r>
      <w:bookmarkEnd w:id="97"/>
    </w:p>
    <w:p w14:paraId="354BC81C" w14:textId="01F3C770" w:rsidR="00ED5DC7" w:rsidRDefault="00ED5DC7" w:rsidP="00ED5DC7">
      <w:pPr>
        <w:pStyle w:val="BodyText"/>
        <w:jc w:val="center"/>
      </w:pPr>
      <w:r>
        <w:rPr>
          <w:noProof/>
        </w:rPr>
        <w:drawing>
          <wp:inline distT="0" distB="0" distL="0" distR="0" wp14:anchorId="796888B2" wp14:editId="2D466DEC">
            <wp:extent cx="5627370" cy="1243965"/>
            <wp:effectExtent l="0" t="0" r="0" b="0"/>
            <wp:docPr id="398022382" name="Picture 398022382" descr="This image shows Clinic Orders Select Patient(s) to Process List with the Process All and Process Selected button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2" name="Picture 398022382" descr="This image shows Clinic Orders Select Patient(s) to Process List with the Process All and Process Selected buttons highlighted with a black box"/>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27370" cy="1243965"/>
                    </a:xfrm>
                    <a:prstGeom prst="rect">
                      <a:avLst/>
                    </a:prstGeom>
                    <a:noFill/>
                  </pic:spPr>
                </pic:pic>
              </a:graphicData>
            </a:graphic>
          </wp:inline>
        </w:drawing>
      </w:r>
    </w:p>
    <w:p w14:paraId="0036B8DB" w14:textId="60FB6143" w:rsidR="008B45A8" w:rsidRDefault="008B45A8" w:rsidP="008B45A8">
      <w:pPr>
        <w:pStyle w:val="Heading1"/>
      </w:pPr>
      <w:bookmarkStart w:id="98" w:name="_Ref140483967"/>
      <w:bookmarkStart w:id="99" w:name="_Toc140563502"/>
      <w:r>
        <w:lastRenderedPageBreak/>
        <w:t>Patient Coversheet</w:t>
      </w:r>
      <w:bookmarkEnd w:id="98"/>
      <w:bookmarkEnd w:id="99"/>
    </w:p>
    <w:p w14:paraId="60EBD950" w14:textId="52697634" w:rsidR="00A677A1" w:rsidRDefault="005546B9" w:rsidP="00583130">
      <w:pPr>
        <w:pStyle w:val="BodyText"/>
        <w:jc w:val="both"/>
      </w:pPr>
      <w:r w:rsidRPr="005546B9">
        <w:t xml:space="preserve">Once a patient has been selected, </w:t>
      </w:r>
      <w:r w:rsidR="008A5055">
        <w:t xml:space="preserve">the </w:t>
      </w:r>
      <w:r w:rsidRPr="005546B9">
        <w:rPr>
          <w:b/>
          <w:bCs/>
        </w:rPr>
        <w:t>Patient Coversheet</w:t>
      </w:r>
      <w:r w:rsidRPr="005546B9">
        <w:t xml:space="preserve"> displays with a header, footer, patient banner and Tabs for domains, where the patient may have data stored.</w:t>
      </w:r>
      <w:r w:rsidR="00A63611" w:rsidRPr="00A63611">
        <w:t xml:space="preserve"> See figure below:</w:t>
      </w:r>
    </w:p>
    <w:p w14:paraId="40C52B5B" w14:textId="39C5D9B4" w:rsidR="00515E4B" w:rsidRDefault="00515E4B" w:rsidP="00515E4B">
      <w:pPr>
        <w:pStyle w:val="Caption"/>
        <w:jc w:val="center"/>
      </w:pPr>
      <w:bookmarkStart w:id="100" w:name="_Toc140568424"/>
      <w:r>
        <w:t xml:space="preserve">Figure </w:t>
      </w:r>
      <w:fldSimple w:instr=" SEQ Figure \* ARABIC ">
        <w:r w:rsidR="00C06240">
          <w:rPr>
            <w:noProof/>
          </w:rPr>
          <w:t>61</w:t>
        </w:r>
      </w:fldSimple>
      <w:r>
        <w:t xml:space="preserve">: </w:t>
      </w:r>
      <w:r w:rsidRPr="001778A8">
        <w:t>Patient Coversheet</w:t>
      </w:r>
      <w:bookmarkEnd w:id="100"/>
    </w:p>
    <w:p w14:paraId="06D3CF1F" w14:textId="30A6DFA4" w:rsidR="00A63611" w:rsidRDefault="00CC6428" w:rsidP="00A63611">
      <w:pPr>
        <w:pStyle w:val="BodyText"/>
        <w:jc w:val="center"/>
      </w:pPr>
      <w:r>
        <w:rPr>
          <w:noProof/>
        </w:rPr>
        <w:drawing>
          <wp:inline distT="0" distB="0" distL="0" distR="0" wp14:anchorId="0806829B" wp14:editId="247D9F2E">
            <wp:extent cx="6228713" cy="2938780"/>
            <wp:effectExtent l="19050" t="19050" r="20320" b="13970"/>
            <wp:docPr id="398022385" name="Picture 398022385" descr="This image shows the Patient Coversheet and the information for the patient. It shows the tabs available that hold the patie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5" name="Picture 398022385" descr="This image shows the Patient Coversheet and the information for the patient. It shows the tabs available that hold the patient's data."/>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6228713" cy="2938780"/>
                    </a:xfrm>
                    <a:prstGeom prst="rect">
                      <a:avLst/>
                    </a:prstGeom>
                    <a:noFill/>
                    <a:ln>
                      <a:solidFill>
                        <a:schemeClr val="tx1"/>
                      </a:solidFill>
                    </a:ln>
                  </pic:spPr>
                </pic:pic>
              </a:graphicData>
            </a:graphic>
          </wp:inline>
        </w:drawing>
      </w:r>
    </w:p>
    <w:p w14:paraId="002EF5FD" w14:textId="77777777" w:rsidR="00E73DFC" w:rsidRDefault="00E73DFC" w:rsidP="00A63611">
      <w:pPr>
        <w:pStyle w:val="BodyText"/>
        <w:jc w:val="center"/>
      </w:pPr>
    </w:p>
    <w:p w14:paraId="7C38FAD6" w14:textId="77777777" w:rsidR="00714E0E" w:rsidRDefault="00E26961" w:rsidP="00714E0E">
      <w:pPr>
        <w:pStyle w:val="NormalWeb"/>
        <w:spacing w:before="0" w:beforeAutospacing="0" w:after="0" w:afterAutospacing="0"/>
      </w:pPr>
      <w:r>
        <w:rPr>
          <w:rStyle w:val="ui-provider"/>
          <w:noProof/>
        </w:rPr>
        <w:drawing>
          <wp:inline distT="0" distB="0" distL="0" distR="0" wp14:anchorId="0EA9F4ED" wp14:editId="64F2663B">
            <wp:extent cx="389890" cy="323215"/>
            <wp:effectExtent l="0" t="0" r="0" b="635"/>
            <wp:docPr id="5" name="Picture 5"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shows the Note icon which is a pe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Pr>
          <w:rStyle w:val="ui-provider"/>
        </w:rPr>
        <w:t xml:space="preserve">NOTE: </w:t>
      </w:r>
      <w:r w:rsidR="00316EAE">
        <w:t xml:space="preserve">Like VistA and CPRS, new changes made to patient data </w:t>
      </w:r>
      <w:r w:rsidR="00A77CEB">
        <w:t xml:space="preserve">after the patient’s record is accessed in AMPL </w:t>
      </w:r>
      <w:r w:rsidR="00316EAE">
        <w:t xml:space="preserve">(entering a new order, </w:t>
      </w:r>
      <w:r w:rsidR="00A8056C">
        <w:t>d</w:t>
      </w:r>
      <w:r w:rsidR="00316EAE">
        <w:t>iscon</w:t>
      </w:r>
      <w:r w:rsidR="00A8056C">
        <w:t>tinuing</w:t>
      </w:r>
      <w:r w:rsidR="00316EAE">
        <w:t xml:space="preserve"> an active order) are</w:t>
      </w:r>
      <w:r w:rsidR="00300813">
        <w:t xml:space="preserve"> not</w:t>
      </w:r>
      <w:r w:rsidR="00316EAE">
        <w:t xml:space="preserve"> seen until the patient is refreshed.</w:t>
      </w:r>
      <w:r w:rsidR="00714E0E">
        <w:t xml:space="preserve"> See figure below:</w:t>
      </w:r>
    </w:p>
    <w:p w14:paraId="770633CA" w14:textId="11F4AAFA" w:rsidR="00316EAE" w:rsidRDefault="00316EAE" w:rsidP="00E26961">
      <w:pPr>
        <w:pStyle w:val="NormalWeb"/>
        <w:spacing w:before="0" w:beforeAutospacing="0" w:after="0" w:afterAutospacing="0"/>
        <w:ind w:left="720"/>
      </w:pPr>
      <w:r>
        <w:t xml:space="preserve">In AMPL, the Refresh button is used </w:t>
      </w:r>
    </w:p>
    <w:p w14:paraId="6D03D36D" w14:textId="2417FEE7" w:rsidR="00316EAE" w:rsidRDefault="00316EAE" w:rsidP="00E26961">
      <w:pPr>
        <w:pStyle w:val="NormalWeb"/>
        <w:spacing w:before="0" w:beforeAutospacing="0" w:after="0" w:afterAutospacing="0"/>
        <w:ind w:left="720"/>
      </w:pPr>
      <w:r>
        <w:t xml:space="preserve">In CPRS, </w:t>
      </w:r>
      <w:r w:rsidR="00A77CEB">
        <w:t>the</w:t>
      </w:r>
      <w:r>
        <w:t xml:space="preserve"> File/Refresh Patient Information </w:t>
      </w:r>
      <w:r w:rsidR="00E26961">
        <w:t>is used</w:t>
      </w:r>
    </w:p>
    <w:p w14:paraId="46D2DD41" w14:textId="4D175653" w:rsidR="00316EAE" w:rsidRDefault="00316EAE" w:rsidP="00E26961">
      <w:pPr>
        <w:pStyle w:val="NormalWeb"/>
        <w:spacing w:before="0" w:beforeAutospacing="0" w:after="0" w:afterAutospacing="0"/>
        <w:ind w:left="720"/>
      </w:pPr>
      <w:r>
        <w:t>In VistA, close the patient in a backdoor pharmacy option and open the patient again</w:t>
      </w:r>
    </w:p>
    <w:p w14:paraId="7D9B20C9" w14:textId="38BC85E9" w:rsidR="00C06240" w:rsidRDefault="00C06240" w:rsidP="00C06240">
      <w:pPr>
        <w:pStyle w:val="Caption"/>
        <w:jc w:val="center"/>
      </w:pPr>
      <w:r>
        <w:t xml:space="preserve">Figure </w:t>
      </w:r>
      <w:fldSimple w:instr=" SEQ Figure \* ARABIC ">
        <w:r>
          <w:rPr>
            <w:noProof/>
          </w:rPr>
          <w:t>62</w:t>
        </w:r>
      </w:fldSimple>
      <w:r>
        <w:t>: Refresh Patient Data</w:t>
      </w:r>
    </w:p>
    <w:p w14:paraId="23741822" w14:textId="3326BEA4" w:rsidR="00300813" w:rsidRDefault="00C06240" w:rsidP="00172F06">
      <w:pPr>
        <w:pStyle w:val="NormalWeb"/>
        <w:spacing w:before="0" w:beforeAutospacing="0" w:after="0" w:afterAutospacing="0"/>
        <w:jc w:val="center"/>
      </w:pPr>
      <w:r>
        <w:rPr>
          <w:noProof/>
        </w:rPr>
        <w:drawing>
          <wp:inline distT="0" distB="0" distL="0" distR="0" wp14:anchorId="706C6B2C" wp14:editId="5C74C013">
            <wp:extent cx="6051159" cy="504825"/>
            <wp:effectExtent l="19050" t="19050" r="26035" b="9525"/>
            <wp:docPr id="100" name="Picture 100" descr="This image shows the Patient Refresh button used to refresh a patie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his image shows the Patient Refresh button used to refresh a patient's data"/>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6061507" cy="505688"/>
                    </a:xfrm>
                    <a:prstGeom prst="rect">
                      <a:avLst/>
                    </a:prstGeom>
                    <a:noFill/>
                    <a:ln>
                      <a:solidFill>
                        <a:schemeClr val="tx1"/>
                      </a:solidFill>
                    </a:ln>
                  </pic:spPr>
                </pic:pic>
              </a:graphicData>
            </a:graphic>
          </wp:inline>
        </w:drawing>
      </w:r>
    </w:p>
    <w:p w14:paraId="17924FEA" w14:textId="77777777" w:rsidR="00E73DFC" w:rsidRDefault="00E73DFC" w:rsidP="00E73DFC">
      <w:pPr>
        <w:pStyle w:val="BodyText"/>
      </w:pPr>
    </w:p>
    <w:p w14:paraId="0CDE7272" w14:textId="10382519" w:rsidR="00515E4B" w:rsidRDefault="007D24CB" w:rsidP="00515E4B">
      <w:pPr>
        <w:pStyle w:val="Heading2"/>
      </w:pPr>
      <w:bookmarkStart w:id="101" w:name="_Toc140563503"/>
      <w:r>
        <w:t>Patient Banner</w:t>
      </w:r>
      <w:bookmarkEnd w:id="101"/>
    </w:p>
    <w:p w14:paraId="43167514" w14:textId="77777777" w:rsidR="007D24CB" w:rsidRDefault="007D24CB" w:rsidP="001F23D8">
      <w:pPr>
        <w:pStyle w:val="BodyText"/>
        <w:jc w:val="both"/>
      </w:pPr>
      <w:r>
        <w:t xml:space="preserve">The </w:t>
      </w:r>
      <w:r w:rsidRPr="007D24CB">
        <w:rPr>
          <w:b/>
          <w:bCs/>
        </w:rPr>
        <w:t>patient banner</w:t>
      </w:r>
      <w:r>
        <w:t xml:space="preserve"> with Covid-19 testing status, basic demographics, Creatinine Clearance, most recent Serum Creatinine lab result, Body Surface Area (BSA), Height, Weight, Body Mass Index (BMI) and Allergies/ADRs displays on the Coversheet. It also displays on all pages of the patient’s record.</w:t>
      </w:r>
    </w:p>
    <w:p w14:paraId="24BC4471" w14:textId="63F0A132" w:rsidR="007D24CB" w:rsidRDefault="007D24CB" w:rsidP="001F23D8">
      <w:pPr>
        <w:pStyle w:val="BodyText"/>
        <w:jc w:val="both"/>
      </w:pPr>
      <w:r w:rsidRPr="007D24CB">
        <w:rPr>
          <w:b/>
          <w:bCs/>
        </w:rPr>
        <w:lastRenderedPageBreak/>
        <w:t>Basic patient demographics</w:t>
      </w:r>
      <w:r>
        <w:t xml:space="preserve"> included in the patient banner are </w:t>
      </w:r>
      <w:r w:rsidRPr="003D7297">
        <w:rPr>
          <w:b/>
          <w:bCs/>
        </w:rPr>
        <w:t>Patient Name, Social Security Number (SSN), Date of Birth (DOB), Gender, Last Clinic, Last Discharge, RX Patient Status, PCMM info, Eligibility, Service Connection % and Disabilities</w:t>
      </w:r>
      <w:r>
        <w:t>. See figure below:</w:t>
      </w:r>
    </w:p>
    <w:p w14:paraId="0094B034" w14:textId="08717DD9" w:rsidR="00EA6AA1" w:rsidRDefault="00EA6AA1" w:rsidP="00EA6AA1">
      <w:pPr>
        <w:pStyle w:val="Caption"/>
        <w:jc w:val="center"/>
      </w:pPr>
      <w:bookmarkStart w:id="102" w:name="_Toc140568425"/>
      <w:r>
        <w:t xml:space="preserve">Figure </w:t>
      </w:r>
      <w:fldSimple w:instr=" SEQ Figure \* ARABIC ">
        <w:r w:rsidR="00C06240">
          <w:rPr>
            <w:noProof/>
          </w:rPr>
          <w:t>63</w:t>
        </w:r>
      </w:fldSimple>
      <w:r>
        <w:t>: Patient Banner</w:t>
      </w:r>
      <w:bookmarkEnd w:id="102"/>
    </w:p>
    <w:p w14:paraId="2164F047" w14:textId="06603A6C" w:rsidR="007D24CB" w:rsidRDefault="00D86374" w:rsidP="007D24CB">
      <w:pPr>
        <w:pStyle w:val="BodyText"/>
        <w:jc w:val="center"/>
      </w:pPr>
      <w:r>
        <w:rPr>
          <w:noProof/>
        </w:rPr>
        <w:drawing>
          <wp:inline distT="0" distB="0" distL="0" distR="0" wp14:anchorId="57465935" wp14:editId="510BAC79">
            <wp:extent cx="6565900" cy="1170305"/>
            <wp:effectExtent l="0" t="0" r="6350" b="0"/>
            <wp:docPr id="398022386" name="Picture 398022386" descr="This image shows the Patient Banner, which includes basic patien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6" name="Picture 398022386" descr="This image shows the Patient Banner, which includes basic patient demographic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65900" cy="1170305"/>
                    </a:xfrm>
                    <a:prstGeom prst="rect">
                      <a:avLst/>
                    </a:prstGeom>
                    <a:noFill/>
                  </pic:spPr>
                </pic:pic>
              </a:graphicData>
            </a:graphic>
          </wp:inline>
        </w:drawing>
      </w:r>
    </w:p>
    <w:p w14:paraId="6CF6048A" w14:textId="07760A00" w:rsidR="00592655" w:rsidRDefault="00592655" w:rsidP="00592655">
      <w:pPr>
        <w:pStyle w:val="Caption"/>
        <w:jc w:val="center"/>
      </w:pPr>
      <w:bookmarkStart w:id="103" w:name="_Toc140568426"/>
      <w:r>
        <w:t xml:space="preserve">Figure </w:t>
      </w:r>
      <w:fldSimple w:instr=" SEQ Figure \* ARABIC ">
        <w:r w:rsidR="00C06240">
          <w:rPr>
            <w:noProof/>
          </w:rPr>
          <w:t>64</w:t>
        </w:r>
      </w:fldSimple>
      <w:r>
        <w:t>: Covid-19 Testing</w:t>
      </w:r>
      <w:r w:rsidR="00B906DF">
        <w:t xml:space="preserve"> Status</w:t>
      </w:r>
      <w:bookmarkEnd w:id="103"/>
    </w:p>
    <w:p w14:paraId="34ADE773" w14:textId="269AFA02" w:rsidR="00592655" w:rsidRDefault="00592655" w:rsidP="007D24CB">
      <w:pPr>
        <w:pStyle w:val="BodyText"/>
        <w:jc w:val="center"/>
      </w:pPr>
      <w:r>
        <w:rPr>
          <w:noProof/>
        </w:rPr>
        <w:drawing>
          <wp:inline distT="0" distB="0" distL="0" distR="0" wp14:anchorId="0F7A86EC" wp14:editId="494EDAEF">
            <wp:extent cx="5138186" cy="949325"/>
            <wp:effectExtent l="19050" t="19050" r="24765" b="22225"/>
            <wp:docPr id="1775231532" name="Picture 1775231532" descr="This image shows the COVID-19 yellow highlighted banner at the top of a patient's record to alert users of the patient's testing status for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2" name="Picture 1775231532" descr="This image shows the COVID-19 yellow highlighted banner at the top of a patient's record to alert users of the patient's testing status for COVID-19."/>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138186" cy="949325"/>
                    </a:xfrm>
                    <a:prstGeom prst="rect">
                      <a:avLst/>
                    </a:prstGeom>
                    <a:ln>
                      <a:solidFill>
                        <a:schemeClr val="tx1"/>
                      </a:solidFill>
                    </a:ln>
                  </pic:spPr>
                </pic:pic>
              </a:graphicData>
            </a:graphic>
          </wp:inline>
        </w:drawing>
      </w:r>
    </w:p>
    <w:p w14:paraId="2275D44D" w14:textId="03FB7CF4" w:rsidR="00B906DF" w:rsidRDefault="00FD45B4" w:rsidP="008F6D07">
      <w:pPr>
        <w:pStyle w:val="BodyText"/>
        <w:ind w:left="720"/>
      </w:pPr>
      <w:r>
        <w:rPr>
          <w:noProof/>
        </w:rPr>
        <w:drawing>
          <wp:inline distT="0" distB="0" distL="0" distR="0" wp14:anchorId="20C308DF" wp14:editId="753817F1">
            <wp:extent cx="194945" cy="182880"/>
            <wp:effectExtent l="0" t="0" r="0" b="7620"/>
            <wp:docPr id="1775231530" name="Picture 1775231530" descr="This is the icon to denote important information 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0" name="Picture 1775231530" descr="This is the icon to denote important information here.&#10;&#10;"/>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194945" cy="182880"/>
                    </a:xfrm>
                    <a:prstGeom prst="rect">
                      <a:avLst/>
                    </a:prstGeom>
                  </pic:spPr>
                </pic:pic>
              </a:graphicData>
            </a:graphic>
          </wp:inline>
        </w:drawing>
      </w:r>
      <w:r w:rsidRPr="00A50060">
        <w:t xml:space="preserve"> </w:t>
      </w:r>
      <w:r w:rsidR="00A50060" w:rsidRPr="00A50060">
        <w:t>NOTE: To update a patient record, a Reload button is available. See figure below:</w:t>
      </w:r>
    </w:p>
    <w:p w14:paraId="7C26B037" w14:textId="0FD133BE" w:rsidR="008F6D07" w:rsidRDefault="008F6D07" w:rsidP="008F6D07">
      <w:pPr>
        <w:pStyle w:val="Caption"/>
        <w:jc w:val="center"/>
      </w:pPr>
      <w:bookmarkStart w:id="104" w:name="_Toc140568427"/>
      <w:r>
        <w:t xml:space="preserve">Figure </w:t>
      </w:r>
      <w:fldSimple w:instr=" SEQ Figure \* ARABIC ">
        <w:r w:rsidR="00C06240">
          <w:rPr>
            <w:noProof/>
          </w:rPr>
          <w:t>65</w:t>
        </w:r>
      </w:fldSimple>
      <w:r>
        <w:t xml:space="preserve">: </w:t>
      </w:r>
      <w:r w:rsidRPr="00427E92">
        <w:t>Patient Reload Button</w:t>
      </w:r>
      <w:bookmarkEnd w:id="104"/>
    </w:p>
    <w:p w14:paraId="4271CB3D" w14:textId="77413302" w:rsidR="00A50060" w:rsidRDefault="00A50060" w:rsidP="00A50060">
      <w:pPr>
        <w:pStyle w:val="BodyText"/>
        <w:jc w:val="center"/>
      </w:pPr>
      <w:r>
        <w:rPr>
          <w:noProof/>
        </w:rPr>
        <w:drawing>
          <wp:inline distT="0" distB="0" distL="0" distR="0" wp14:anchorId="4F75508D" wp14:editId="5A603ADA">
            <wp:extent cx="4443095" cy="653415"/>
            <wp:effectExtent l="19050" t="19050" r="14605" b="13335"/>
            <wp:docPr id="1775231529" name="Picture 1775231529" descr="This image shows The Patient Reload button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9" name="Picture 1775231529" descr="This image shows The Patient Reload button highlighted with a black box around it"/>
                    <pic:cNvPicPr>
                      <a:picLocks noChangeAspect="1"/>
                    </pic:cNvPicPr>
                  </pic:nvPicPr>
                  <pic:blipFill>
                    <a:blip r:embed="rId101" cstate="print">
                      <a:extLst>
                        <a:ext uri="{28A0092B-C50C-407E-A947-70E740481C1C}">
                          <a14:useLocalDpi xmlns:a14="http://schemas.microsoft.com/office/drawing/2010/main" val="0"/>
                        </a:ext>
                      </a:extLst>
                    </a:blip>
                    <a:srcRect t="2863" b="2863"/>
                    <a:stretch>
                      <a:fillRect/>
                    </a:stretch>
                  </pic:blipFill>
                  <pic:spPr bwMode="auto">
                    <a:xfrm>
                      <a:off x="0" y="0"/>
                      <a:ext cx="4443095" cy="6534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4EC864" w14:textId="5B216E18" w:rsidR="00E90118" w:rsidRDefault="00414084" w:rsidP="00414084">
      <w:pPr>
        <w:pStyle w:val="Heading2"/>
      </w:pPr>
      <w:bookmarkStart w:id="105" w:name="_Toc140563504"/>
      <w:r>
        <w:t>Patient Detailed Demographics</w:t>
      </w:r>
      <w:bookmarkEnd w:id="105"/>
    </w:p>
    <w:p w14:paraId="2CD16881" w14:textId="07B0A980" w:rsidR="00414084" w:rsidRDefault="00647B27" w:rsidP="00295EA8">
      <w:pPr>
        <w:pStyle w:val="BodyText"/>
        <w:jc w:val="both"/>
      </w:pPr>
      <w:r w:rsidRPr="00647B27">
        <w:t xml:space="preserve">In addition to the basic demographics on the Patient Coversheet, additional </w:t>
      </w:r>
      <w:r w:rsidRPr="00B234D2">
        <w:t xml:space="preserve">detailed Patient Demographic information </w:t>
      </w:r>
      <w:r w:rsidRPr="00647B27">
        <w:t xml:space="preserve">can be accessed and viewed by selecting the </w:t>
      </w:r>
      <w:r w:rsidRPr="00B234D2">
        <w:rPr>
          <w:b/>
          <w:bCs/>
        </w:rPr>
        <w:t>More button</w:t>
      </w:r>
      <w:r w:rsidRPr="00647B27">
        <w:t xml:space="preserve"> in the patient header or on the patient picture. See figure below:</w:t>
      </w:r>
    </w:p>
    <w:p w14:paraId="1A773480" w14:textId="570F07A5" w:rsidR="000A39FC" w:rsidRDefault="000A39FC" w:rsidP="000A39FC">
      <w:pPr>
        <w:pStyle w:val="Caption"/>
        <w:jc w:val="center"/>
      </w:pPr>
      <w:bookmarkStart w:id="106" w:name="_Toc140568428"/>
      <w:r>
        <w:t xml:space="preserve">Figure </w:t>
      </w:r>
      <w:fldSimple w:instr=" SEQ Figure \* ARABIC ">
        <w:r w:rsidR="00C06240">
          <w:rPr>
            <w:noProof/>
          </w:rPr>
          <w:t>66</w:t>
        </w:r>
      </w:fldSimple>
      <w:r>
        <w:t xml:space="preserve">: </w:t>
      </w:r>
      <w:r w:rsidRPr="000237C6">
        <w:t>Patient Information Banner</w:t>
      </w:r>
      <w:bookmarkEnd w:id="106"/>
    </w:p>
    <w:p w14:paraId="1F633824" w14:textId="3AF96FB2" w:rsidR="00647B27" w:rsidRDefault="00502C16" w:rsidP="00647B27">
      <w:pPr>
        <w:pStyle w:val="BodyText"/>
        <w:jc w:val="center"/>
      </w:pPr>
      <w:r>
        <w:rPr>
          <w:noProof/>
        </w:rPr>
        <w:drawing>
          <wp:inline distT="0" distB="0" distL="0" distR="0" wp14:anchorId="16065A80" wp14:editId="4D330FFE">
            <wp:extent cx="5943600" cy="1097915"/>
            <wp:effectExtent l="19050" t="19050" r="19050" b="26035"/>
            <wp:docPr id="86" name="Picture 86" descr="This image displays the patient demographic banner with the More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image displays the patient demographic banner with the More button highlighted with a black box"/>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43600" cy="1097915"/>
                    </a:xfrm>
                    <a:prstGeom prst="rect">
                      <a:avLst/>
                    </a:prstGeom>
                    <a:ln>
                      <a:solidFill>
                        <a:schemeClr val="tx1"/>
                      </a:solidFill>
                    </a:ln>
                  </pic:spPr>
                </pic:pic>
              </a:graphicData>
            </a:graphic>
          </wp:inline>
        </w:drawing>
      </w:r>
    </w:p>
    <w:p w14:paraId="0E3ED323" w14:textId="7E1DF8E6" w:rsidR="000A39FC" w:rsidRDefault="00B234D2" w:rsidP="00295EA8">
      <w:pPr>
        <w:pStyle w:val="BodyText"/>
        <w:jc w:val="both"/>
      </w:pPr>
      <w:r w:rsidRPr="00B234D2">
        <w:t xml:space="preserve">The expanded view will display tabs that contain additional information on </w:t>
      </w:r>
      <w:r w:rsidRPr="00B234D2">
        <w:rPr>
          <w:b/>
          <w:bCs/>
        </w:rPr>
        <w:t>Contact Info, Pharmacy Info, Eligibility, Social, Primary Care, Clinic Info, Military Service, and Health Plans/Insurance</w:t>
      </w:r>
      <w:r w:rsidRPr="00B234D2">
        <w:t>. See figure below:</w:t>
      </w:r>
    </w:p>
    <w:p w14:paraId="5A4C4245" w14:textId="74BCC621" w:rsidR="005937C8" w:rsidRDefault="005937C8" w:rsidP="005937C8">
      <w:pPr>
        <w:pStyle w:val="Caption"/>
        <w:jc w:val="center"/>
      </w:pPr>
      <w:bookmarkStart w:id="107" w:name="_Toc140568429"/>
      <w:r>
        <w:lastRenderedPageBreak/>
        <w:t xml:space="preserve">Figure </w:t>
      </w:r>
      <w:fldSimple w:instr=" SEQ Figure \* ARABIC ">
        <w:r w:rsidR="00C06240">
          <w:rPr>
            <w:noProof/>
          </w:rPr>
          <w:t>67</w:t>
        </w:r>
      </w:fldSimple>
      <w:r>
        <w:t xml:space="preserve">: </w:t>
      </w:r>
      <w:r w:rsidRPr="002960A3">
        <w:t xml:space="preserve">Patient Demographic </w:t>
      </w:r>
      <w:r w:rsidR="00CA1FA2">
        <w:t xml:space="preserve">- </w:t>
      </w:r>
      <w:r w:rsidRPr="002960A3">
        <w:t>Details</w:t>
      </w:r>
      <w:bookmarkEnd w:id="107"/>
    </w:p>
    <w:p w14:paraId="5EE299DF" w14:textId="3B7A4082" w:rsidR="00B234D2" w:rsidRDefault="00E216F9" w:rsidP="00B234D2">
      <w:pPr>
        <w:pStyle w:val="BodyText"/>
        <w:jc w:val="center"/>
      </w:pPr>
      <w:r>
        <w:rPr>
          <w:noProof/>
        </w:rPr>
        <w:drawing>
          <wp:inline distT="0" distB="0" distL="0" distR="0" wp14:anchorId="190CE6FF" wp14:editId="4928C0D3">
            <wp:extent cx="4711700" cy="1786520"/>
            <wp:effectExtent l="19050" t="19050" r="12700" b="23495"/>
            <wp:docPr id="398022383" name="Picture 398022383" descr="This image shows the additional information of Patient Demographics with the available tab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3" name="Picture 398022383" descr="This image shows the additional information of Patient Demographics with the available tabs highlighted with a black box"/>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730460" cy="1793633"/>
                    </a:xfrm>
                    <a:prstGeom prst="rect">
                      <a:avLst/>
                    </a:prstGeom>
                    <a:ln>
                      <a:solidFill>
                        <a:schemeClr val="tx1"/>
                      </a:solidFill>
                    </a:ln>
                  </pic:spPr>
                </pic:pic>
              </a:graphicData>
            </a:graphic>
          </wp:inline>
        </w:drawing>
      </w:r>
    </w:p>
    <w:p w14:paraId="387BDDCC" w14:textId="77777777" w:rsidR="00237091" w:rsidRDefault="00237091" w:rsidP="00295EA8">
      <w:pPr>
        <w:pStyle w:val="BodyText"/>
        <w:jc w:val="both"/>
      </w:pPr>
      <w:r>
        <w:t xml:space="preserve">The </w:t>
      </w:r>
      <w:r w:rsidRPr="00A71B38">
        <w:rPr>
          <w:b/>
          <w:bCs/>
        </w:rPr>
        <w:t>Contact Info tab</w:t>
      </w:r>
      <w:r>
        <w:t xml:space="preserve"> includes </w:t>
      </w:r>
      <w:r w:rsidRPr="006156E7">
        <w:rPr>
          <w:b/>
          <w:bCs/>
        </w:rPr>
        <w:t>Permanent Mailing Address, Temporary Mailing Address, Confidential Address, Emergency Response Indicator, Emergency Contact Information, Next of Kin Information, Language, Date/Time, Preferred Language, and Confidential Address Categories</w:t>
      </w:r>
      <w:r>
        <w:t>. See figure below:</w:t>
      </w:r>
    </w:p>
    <w:p w14:paraId="7A20F2BB" w14:textId="228F57C8" w:rsidR="0037045B" w:rsidRDefault="00237091" w:rsidP="00295EA8">
      <w:pPr>
        <w:pStyle w:val="BodyText"/>
        <w:jc w:val="both"/>
      </w:pPr>
      <w:r>
        <w:t>If a patient has been seen at multiple facilities, the Emergency Response Indicator will be displayed from the last facility where the patient was treated.</w:t>
      </w:r>
    </w:p>
    <w:p w14:paraId="745EA842" w14:textId="6F473965" w:rsidR="00A71B38" w:rsidRDefault="00A71B38" w:rsidP="00A71B38">
      <w:pPr>
        <w:pStyle w:val="Caption"/>
        <w:jc w:val="center"/>
      </w:pPr>
      <w:bookmarkStart w:id="108" w:name="_Toc140568430"/>
      <w:r>
        <w:t xml:space="preserve">Figure </w:t>
      </w:r>
      <w:fldSimple w:instr=" SEQ Figure \* ARABIC ">
        <w:r w:rsidR="00C06240">
          <w:rPr>
            <w:noProof/>
          </w:rPr>
          <w:t>68</w:t>
        </w:r>
      </w:fldSimple>
      <w:r>
        <w:t>: Contact Info Tab</w:t>
      </w:r>
      <w:bookmarkEnd w:id="108"/>
    </w:p>
    <w:p w14:paraId="70274E19" w14:textId="574C9D82" w:rsidR="005937C8" w:rsidRDefault="005937C8" w:rsidP="005937C8">
      <w:pPr>
        <w:pStyle w:val="BodyText"/>
        <w:jc w:val="center"/>
      </w:pPr>
      <w:r>
        <w:rPr>
          <w:noProof/>
        </w:rPr>
        <w:drawing>
          <wp:inline distT="0" distB="0" distL="0" distR="0" wp14:anchorId="224631FF" wp14:editId="7A4229DB">
            <wp:extent cx="3511550" cy="2183089"/>
            <wp:effectExtent l="19050" t="19050" r="12700" b="27305"/>
            <wp:docPr id="398022384" name="Picture 398022384" descr="This image shows the Contact Info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4" name="Picture 398022384" descr="This image shows the Contact Info tab highlighted with a black box and shows the details for the patient"/>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531297" cy="2195365"/>
                    </a:xfrm>
                    <a:prstGeom prst="rect">
                      <a:avLst/>
                    </a:prstGeom>
                    <a:ln>
                      <a:solidFill>
                        <a:schemeClr val="tx1"/>
                      </a:solidFill>
                    </a:ln>
                  </pic:spPr>
                </pic:pic>
              </a:graphicData>
            </a:graphic>
          </wp:inline>
        </w:drawing>
      </w:r>
    </w:p>
    <w:p w14:paraId="3143743F" w14:textId="23402EA5" w:rsidR="00BC380D" w:rsidRDefault="00CB26AC" w:rsidP="00295EA8">
      <w:pPr>
        <w:pStyle w:val="BodyText"/>
        <w:jc w:val="both"/>
      </w:pPr>
      <w:r w:rsidRPr="00CB26AC">
        <w:t xml:space="preserve">The </w:t>
      </w:r>
      <w:r w:rsidRPr="00E405D3">
        <w:rPr>
          <w:b/>
          <w:bCs/>
        </w:rPr>
        <w:t>Pharmacy Info tab</w:t>
      </w:r>
      <w:r w:rsidRPr="00CB26AC">
        <w:t xml:space="preserve"> includes CAP, Mail, Dialysis Patient, CNH Current, Nursing Home Contract, Respite Patient Start Date, Other Language Preference, Remarks, Inpatient/Outpatient Narrative, Mail Status Expiration Date, Patient Rx Status, Community Nursing Home, Last Date of Contract, Respite Patient End Date, and PMI Language Preference. See figure below:</w:t>
      </w:r>
    </w:p>
    <w:p w14:paraId="1C09D0A9" w14:textId="425EBE35" w:rsidR="00CB26AC" w:rsidRDefault="00CB26AC" w:rsidP="00CB26AC">
      <w:pPr>
        <w:pStyle w:val="Caption"/>
        <w:jc w:val="center"/>
      </w:pPr>
      <w:bookmarkStart w:id="109" w:name="_Toc140568431"/>
      <w:r>
        <w:lastRenderedPageBreak/>
        <w:t xml:space="preserve">Figure </w:t>
      </w:r>
      <w:fldSimple w:instr=" SEQ Figure \* ARABIC ">
        <w:r w:rsidR="00C06240">
          <w:rPr>
            <w:noProof/>
          </w:rPr>
          <w:t>69</w:t>
        </w:r>
      </w:fldSimple>
      <w:r>
        <w:t>: Pharmacy Info Tab</w:t>
      </w:r>
      <w:bookmarkEnd w:id="109"/>
    </w:p>
    <w:p w14:paraId="704A255D" w14:textId="556265CB" w:rsidR="00CB26AC" w:rsidRDefault="00CB26AC" w:rsidP="00CB26AC">
      <w:pPr>
        <w:pStyle w:val="BodyText"/>
        <w:jc w:val="center"/>
      </w:pPr>
      <w:r>
        <w:rPr>
          <w:noProof/>
        </w:rPr>
        <w:drawing>
          <wp:inline distT="0" distB="0" distL="0" distR="0" wp14:anchorId="7E3CA9F5" wp14:editId="089E65B9">
            <wp:extent cx="3597889" cy="1612900"/>
            <wp:effectExtent l="19050" t="19050" r="22225" b="25400"/>
            <wp:docPr id="398022387" name="Picture 398022387" descr="This image shows the Pharmacy Info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7" name="Picture 398022387" descr="This image shows the Pharmacy Info tab highlighted with a black box and shows the details for the patient"/>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614291" cy="1620253"/>
                    </a:xfrm>
                    <a:prstGeom prst="rect">
                      <a:avLst/>
                    </a:prstGeom>
                    <a:ln>
                      <a:solidFill>
                        <a:schemeClr val="tx1"/>
                      </a:solidFill>
                    </a:ln>
                  </pic:spPr>
                </pic:pic>
              </a:graphicData>
            </a:graphic>
          </wp:inline>
        </w:drawing>
      </w:r>
    </w:p>
    <w:p w14:paraId="07443DFE" w14:textId="77777777" w:rsidR="004B7243" w:rsidRDefault="004B7243" w:rsidP="00295EA8">
      <w:pPr>
        <w:pStyle w:val="BodyText"/>
        <w:jc w:val="both"/>
      </w:pPr>
      <w:r>
        <w:t xml:space="preserve">The </w:t>
      </w:r>
      <w:r w:rsidRPr="004B7243">
        <w:rPr>
          <w:b/>
          <w:bCs/>
        </w:rPr>
        <w:t>Eligibility tab</w:t>
      </w:r>
      <w:r>
        <w:t xml:space="preserve"> includes Combat Vet Status, Unemployable, Permanent &amp; Total Disabled, Current Means Test Status, Medication Copayment Exemption Status, Rx Patient Status, Primary Eligibility, SC Percent, Rated Disabilities and Environmental Factors. See figure below:</w:t>
      </w:r>
    </w:p>
    <w:p w14:paraId="600B00E7" w14:textId="77777777" w:rsidR="004B7243" w:rsidRDefault="004B7243" w:rsidP="00295EA8">
      <w:pPr>
        <w:pStyle w:val="BodyText"/>
        <w:jc w:val="both"/>
      </w:pPr>
      <w:r>
        <w:t>If a patient has been seen at multiple facilities, the following eligibility data will be displayed from the last facility where the patient was treated:</w:t>
      </w:r>
    </w:p>
    <w:p w14:paraId="212E90A3" w14:textId="77777777" w:rsidR="004B7243" w:rsidRDefault="004B7243" w:rsidP="00295EA8">
      <w:pPr>
        <w:pStyle w:val="BodyText"/>
        <w:jc w:val="both"/>
      </w:pPr>
      <w:r>
        <w:t>•</w:t>
      </w:r>
      <w:r>
        <w:tab/>
        <w:t>Current Means Test</w:t>
      </w:r>
    </w:p>
    <w:p w14:paraId="126F7437" w14:textId="77777777" w:rsidR="004B7243" w:rsidRDefault="004B7243" w:rsidP="00295EA8">
      <w:pPr>
        <w:pStyle w:val="BodyText"/>
        <w:jc w:val="both"/>
      </w:pPr>
      <w:r>
        <w:t>•</w:t>
      </w:r>
      <w:r>
        <w:tab/>
        <w:t>Copay Income Exemption Status</w:t>
      </w:r>
    </w:p>
    <w:p w14:paraId="58CA21E5" w14:textId="77777777" w:rsidR="004B7243" w:rsidRDefault="004B7243" w:rsidP="00295EA8">
      <w:pPr>
        <w:pStyle w:val="BodyText"/>
        <w:jc w:val="both"/>
      </w:pPr>
      <w:r>
        <w:t>•</w:t>
      </w:r>
      <w:r>
        <w:tab/>
        <w:t>Primary Eligibility</w:t>
      </w:r>
    </w:p>
    <w:p w14:paraId="5D8325B5" w14:textId="77777777" w:rsidR="004B7243" w:rsidRDefault="004B7243" w:rsidP="00295EA8">
      <w:pPr>
        <w:pStyle w:val="BodyText"/>
        <w:jc w:val="both"/>
      </w:pPr>
      <w:r>
        <w:t>•</w:t>
      </w:r>
      <w:r>
        <w:tab/>
        <w:t>Service-Connected</w:t>
      </w:r>
    </w:p>
    <w:p w14:paraId="0B4A7097" w14:textId="77777777" w:rsidR="004B7243" w:rsidRDefault="004B7243" w:rsidP="00295EA8">
      <w:pPr>
        <w:pStyle w:val="BodyText"/>
        <w:jc w:val="both"/>
      </w:pPr>
      <w:r>
        <w:t>•</w:t>
      </w:r>
      <w:r>
        <w:tab/>
        <w:t>Service-Connected Percentage</w:t>
      </w:r>
    </w:p>
    <w:p w14:paraId="3AE80293" w14:textId="195D8D79" w:rsidR="00CB26AC" w:rsidRDefault="004B7243" w:rsidP="00295EA8">
      <w:pPr>
        <w:pStyle w:val="BodyText"/>
        <w:jc w:val="both"/>
      </w:pPr>
      <w:r>
        <w:t>•</w:t>
      </w:r>
      <w:r>
        <w:tab/>
        <w:t>Environmental Factors (Agent Orange, Radiation, Persian Gulf, Head Neck Cancer (HNC), and Military Sexual Trauma (MST))</w:t>
      </w:r>
    </w:p>
    <w:p w14:paraId="734D2517" w14:textId="07B44DE2" w:rsidR="00964E53" w:rsidRDefault="00964E53" w:rsidP="00964E53">
      <w:pPr>
        <w:pStyle w:val="Caption"/>
        <w:jc w:val="center"/>
      </w:pPr>
      <w:bookmarkStart w:id="110" w:name="_Toc140568432"/>
      <w:r>
        <w:t xml:space="preserve">Figure </w:t>
      </w:r>
      <w:fldSimple w:instr=" SEQ Figure \* ARABIC ">
        <w:r w:rsidR="00C06240">
          <w:rPr>
            <w:noProof/>
          </w:rPr>
          <w:t>70</w:t>
        </w:r>
      </w:fldSimple>
      <w:r>
        <w:t>: Eligibility Tab</w:t>
      </w:r>
      <w:bookmarkEnd w:id="110"/>
    </w:p>
    <w:p w14:paraId="350920CB" w14:textId="3CA43BB9" w:rsidR="004B7243" w:rsidRDefault="004B7243" w:rsidP="004B7243">
      <w:pPr>
        <w:pStyle w:val="BodyText"/>
        <w:jc w:val="center"/>
      </w:pPr>
      <w:r>
        <w:rPr>
          <w:noProof/>
        </w:rPr>
        <w:drawing>
          <wp:inline distT="0" distB="0" distL="0" distR="0" wp14:anchorId="73F686ED" wp14:editId="44D1B89D">
            <wp:extent cx="3505200" cy="1689312"/>
            <wp:effectExtent l="19050" t="19050" r="19050" b="25400"/>
            <wp:docPr id="398022388" name="Picture 398022388" descr="This image shows the Eligibility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8" name="Picture 398022388" descr="This image shows the Eligibility tab highlighted with a black box and shows the details for the patient"/>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520708" cy="1696786"/>
                    </a:xfrm>
                    <a:prstGeom prst="rect">
                      <a:avLst/>
                    </a:prstGeom>
                    <a:ln>
                      <a:solidFill>
                        <a:schemeClr val="tx1"/>
                      </a:solidFill>
                    </a:ln>
                  </pic:spPr>
                </pic:pic>
              </a:graphicData>
            </a:graphic>
          </wp:inline>
        </w:drawing>
      </w:r>
    </w:p>
    <w:p w14:paraId="0393F623" w14:textId="024DD4EB" w:rsidR="00964E53" w:rsidRDefault="002A6BD9" w:rsidP="00295EA8">
      <w:pPr>
        <w:pStyle w:val="BodyText"/>
        <w:jc w:val="both"/>
      </w:pPr>
      <w:r w:rsidRPr="002A6BD9">
        <w:t xml:space="preserve">The </w:t>
      </w:r>
      <w:r w:rsidRPr="002A6BD9">
        <w:rPr>
          <w:b/>
          <w:bCs/>
        </w:rPr>
        <w:t>Social, Primary Care, Clinic Info tab</w:t>
      </w:r>
      <w:r w:rsidRPr="002A6BD9">
        <w:t xml:space="preserve"> includes Marital Status, Race, Ethnicity, Religious Preference, Method of Collection, Inpatient Attending, Inpatient Provider, Currently enrolled in clinics, and Future Appointments. Primary Care information for patients who are currently admitted includes local Inpatient Attending and Inpatient Provider with Remote site’s PACT and Primary Care Provider with phone number. For Outpatients, it includes local and remote sites’ PACT and Primary Care Provider with phone number. See figure below:</w:t>
      </w:r>
    </w:p>
    <w:p w14:paraId="588FAD31" w14:textId="69BF0461" w:rsidR="009D2A9D" w:rsidRDefault="009D2A9D" w:rsidP="009D2A9D">
      <w:pPr>
        <w:pStyle w:val="Caption"/>
        <w:jc w:val="center"/>
      </w:pPr>
      <w:bookmarkStart w:id="111" w:name="_Toc140568433"/>
      <w:r>
        <w:lastRenderedPageBreak/>
        <w:t xml:space="preserve">Figure </w:t>
      </w:r>
      <w:fldSimple w:instr=" SEQ Figure \* ARABIC ">
        <w:r w:rsidR="00C06240">
          <w:rPr>
            <w:noProof/>
          </w:rPr>
          <w:t>71</w:t>
        </w:r>
      </w:fldSimple>
      <w:r>
        <w:t xml:space="preserve">: </w:t>
      </w:r>
      <w:r w:rsidRPr="000A600E">
        <w:t>Social, Primary Care, Clinic Info Tab</w:t>
      </w:r>
      <w:bookmarkEnd w:id="111"/>
    </w:p>
    <w:p w14:paraId="46512BA0" w14:textId="7A7476D6" w:rsidR="002A6BD9" w:rsidRDefault="002A6BD9" w:rsidP="002A6BD9">
      <w:pPr>
        <w:pStyle w:val="BodyText"/>
        <w:jc w:val="center"/>
      </w:pPr>
      <w:r>
        <w:rPr>
          <w:noProof/>
        </w:rPr>
        <w:drawing>
          <wp:inline distT="0" distB="0" distL="0" distR="0" wp14:anchorId="7550EBD8" wp14:editId="27226487">
            <wp:extent cx="3505200" cy="1621904"/>
            <wp:effectExtent l="19050" t="19050" r="19050" b="16510"/>
            <wp:docPr id="398022389" name="Picture 398022389" descr="This image shows the Social, Primary Care, Clinic Info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89" name="Picture 398022389" descr="This image shows the Social, Primary Care, Clinic Info tab  highlighted with a black box and shows the details for the patient"/>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520621" cy="1629040"/>
                    </a:xfrm>
                    <a:prstGeom prst="rect">
                      <a:avLst/>
                    </a:prstGeom>
                    <a:ln>
                      <a:solidFill>
                        <a:schemeClr val="tx1"/>
                      </a:solidFill>
                    </a:ln>
                  </pic:spPr>
                </pic:pic>
              </a:graphicData>
            </a:graphic>
          </wp:inline>
        </w:drawing>
      </w:r>
    </w:p>
    <w:p w14:paraId="60FFE035" w14:textId="438D74FB" w:rsidR="009D2A9D" w:rsidRDefault="004310A0" w:rsidP="00295EA8">
      <w:pPr>
        <w:pStyle w:val="BodyText"/>
        <w:jc w:val="both"/>
      </w:pPr>
      <w:r w:rsidRPr="004310A0">
        <w:t xml:space="preserve">The </w:t>
      </w:r>
      <w:r w:rsidRPr="004310A0">
        <w:rPr>
          <w:b/>
          <w:bCs/>
        </w:rPr>
        <w:t>Military Service tab</w:t>
      </w:r>
      <w:r w:rsidRPr="004310A0">
        <w:t xml:space="preserve"> includes a Service Branch/Component table including the Service #, Entered, Separated, and Discharge. Additional information displays including Conflict Locations, Environmental Factors, Prisoner of War (POW) including From/To, Combat including From/To, War, Location, Military Disability Retirement, Discharge due to Disability, Dental Injury, Teeth Extracted, Purple Heart, and Purple Heart Status. See figure below:</w:t>
      </w:r>
    </w:p>
    <w:p w14:paraId="24CD91BC" w14:textId="0B5EE696" w:rsidR="004310A0" w:rsidRDefault="002005DE" w:rsidP="00295EA8">
      <w:pPr>
        <w:pStyle w:val="BodyText"/>
        <w:jc w:val="both"/>
      </w:pPr>
      <w:r w:rsidRPr="002005DE">
        <w:t>If a patient has been seen at multiple facilities, the following military data will be displayed from the last facility where the patient was treated:</w:t>
      </w:r>
    </w:p>
    <w:p w14:paraId="0A52568A" w14:textId="77777777" w:rsidR="00F45DF3" w:rsidRPr="00F45DF3" w:rsidRDefault="00F45DF3" w:rsidP="00295EA8">
      <w:pPr>
        <w:pStyle w:val="ListParagraph"/>
        <w:numPr>
          <w:ilvl w:val="0"/>
          <w:numId w:val="26"/>
        </w:numPr>
        <w:jc w:val="both"/>
        <w:rPr>
          <w:szCs w:val="20"/>
        </w:rPr>
      </w:pPr>
      <w:r w:rsidRPr="00F45DF3">
        <w:rPr>
          <w:szCs w:val="20"/>
        </w:rPr>
        <w:t>Military service episodes</w:t>
      </w:r>
    </w:p>
    <w:p w14:paraId="7590158B" w14:textId="77777777" w:rsidR="00721AE2" w:rsidRPr="00721AE2" w:rsidRDefault="00721AE2" w:rsidP="00295EA8">
      <w:pPr>
        <w:pStyle w:val="ListParagraph"/>
        <w:numPr>
          <w:ilvl w:val="0"/>
          <w:numId w:val="26"/>
        </w:numPr>
        <w:jc w:val="both"/>
        <w:rPr>
          <w:szCs w:val="20"/>
        </w:rPr>
      </w:pPr>
      <w:r w:rsidRPr="00721AE2">
        <w:rPr>
          <w:szCs w:val="20"/>
        </w:rPr>
        <w:t>Military conflict locations (Vietnam, Lebanon, Grenada, Panama, Persian Gulf, Somalia, and Yugoslavia)</w:t>
      </w:r>
    </w:p>
    <w:p w14:paraId="787E4D2E" w14:textId="77777777" w:rsidR="00ED25E2" w:rsidRPr="00ED25E2" w:rsidRDefault="00ED25E2" w:rsidP="00295EA8">
      <w:pPr>
        <w:pStyle w:val="ListParagraph"/>
        <w:numPr>
          <w:ilvl w:val="0"/>
          <w:numId w:val="26"/>
        </w:numPr>
        <w:jc w:val="both"/>
        <w:rPr>
          <w:szCs w:val="20"/>
        </w:rPr>
      </w:pPr>
      <w:r w:rsidRPr="00ED25E2">
        <w:rPr>
          <w:szCs w:val="20"/>
        </w:rPr>
        <w:t>Military POW information</w:t>
      </w:r>
    </w:p>
    <w:p w14:paraId="09C362AF" w14:textId="77777777" w:rsidR="00507A81" w:rsidRPr="00507A81" w:rsidRDefault="00507A81" w:rsidP="00295EA8">
      <w:pPr>
        <w:pStyle w:val="ListParagraph"/>
        <w:numPr>
          <w:ilvl w:val="0"/>
          <w:numId w:val="26"/>
        </w:numPr>
        <w:jc w:val="both"/>
        <w:rPr>
          <w:szCs w:val="20"/>
        </w:rPr>
      </w:pPr>
      <w:r w:rsidRPr="00507A81">
        <w:rPr>
          <w:szCs w:val="20"/>
        </w:rPr>
        <w:t>Military Combat information</w:t>
      </w:r>
    </w:p>
    <w:p w14:paraId="12DC2A5B" w14:textId="77777777" w:rsidR="00125F1E" w:rsidRPr="00125F1E" w:rsidRDefault="00125F1E" w:rsidP="00295EA8">
      <w:pPr>
        <w:pStyle w:val="ListParagraph"/>
        <w:numPr>
          <w:ilvl w:val="0"/>
          <w:numId w:val="26"/>
        </w:numPr>
        <w:jc w:val="both"/>
        <w:rPr>
          <w:szCs w:val="20"/>
        </w:rPr>
      </w:pPr>
      <w:r w:rsidRPr="00125F1E">
        <w:rPr>
          <w:szCs w:val="20"/>
        </w:rPr>
        <w:t>Military Service Environmental Factors (Agent Orange, Radiation, Persian Gulf, Head Neck Cancer (HNC), and Military Sexual Trauma (MST))</w:t>
      </w:r>
    </w:p>
    <w:p w14:paraId="663CE1C9" w14:textId="77777777" w:rsidR="00802E8D" w:rsidRPr="00802E8D" w:rsidRDefault="00802E8D" w:rsidP="00295EA8">
      <w:pPr>
        <w:pStyle w:val="ListParagraph"/>
        <w:numPr>
          <w:ilvl w:val="0"/>
          <w:numId w:val="26"/>
        </w:numPr>
        <w:jc w:val="both"/>
        <w:rPr>
          <w:szCs w:val="20"/>
        </w:rPr>
      </w:pPr>
      <w:r w:rsidRPr="00802E8D">
        <w:rPr>
          <w:szCs w:val="20"/>
        </w:rPr>
        <w:t>Purple Heart information</w:t>
      </w:r>
    </w:p>
    <w:p w14:paraId="6325E334" w14:textId="0A65F530" w:rsidR="007F45AE" w:rsidRDefault="007F45AE" w:rsidP="007F45AE">
      <w:pPr>
        <w:pStyle w:val="Caption"/>
        <w:jc w:val="center"/>
      </w:pPr>
      <w:bookmarkStart w:id="112" w:name="_Toc140568434"/>
      <w:r>
        <w:t xml:space="preserve">Figure </w:t>
      </w:r>
      <w:fldSimple w:instr=" SEQ Figure \* ARABIC ">
        <w:r w:rsidR="00C06240">
          <w:rPr>
            <w:noProof/>
          </w:rPr>
          <w:t>72</w:t>
        </w:r>
      </w:fldSimple>
      <w:r>
        <w:t xml:space="preserve">: </w:t>
      </w:r>
      <w:r w:rsidRPr="0091351B">
        <w:t>Military Service Tab</w:t>
      </w:r>
      <w:bookmarkEnd w:id="112"/>
    </w:p>
    <w:p w14:paraId="52C0BBAB" w14:textId="531D46C0" w:rsidR="002005DE" w:rsidRDefault="009B10F0" w:rsidP="00566150">
      <w:pPr>
        <w:pStyle w:val="BodyText"/>
        <w:jc w:val="center"/>
      </w:pPr>
      <w:r>
        <w:rPr>
          <w:noProof/>
        </w:rPr>
        <w:drawing>
          <wp:inline distT="0" distB="0" distL="0" distR="0" wp14:anchorId="5850598C" wp14:editId="0C51C799">
            <wp:extent cx="3695700" cy="2033820"/>
            <wp:effectExtent l="19050" t="19050" r="19050" b="24130"/>
            <wp:docPr id="398022390" name="Picture 398022390" descr="This image shows the Military Service tab Info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0" name="Picture 398022390" descr="This image shows the Military Service tab Info tab  highlighted with a black box and shows the details for the patien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713505" cy="2043619"/>
                    </a:xfrm>
                    <a:prstGeom prst="rect">
                      <a:avLst/>
                    </a:prstGeom>
                    <a:ln>
                      <a:solidFill>
                        <a:schemeClr val="tx1"/>
                      </a:solidFill>
                    </a:ln>
                  </pic:spPr>
                </pic:pic>
              </a:graphicData>
            </a:graphic>
          </wp:inline>
        </w:drawing>
      </w:r>
    </w:p>
    <w:p w14:paraId="253009EB" w14:textId="36079CA3" w:rsidR="00B2575A" w:rsidRDefault="00E50521" w:rsidP="00295EA8">
      <w:pPr>
        <w:pStyle w:val="BodyText"/>
        <w:jc w:val="both"/>
      </w:pPr>
      <w:r w:rsidRPr="00E50521">
        <w:t xml:space="preserve">The </w:t>
      </w:r>
      <w:r w:rsidRPr="00E50521">
        <w:rPr>
          <w:b/>
          <w:bCs/>
        </w:rPr>
        <w:t>Health Plans/Insurance tab</w:t>
      </w:r>
      <w:r w:rsidRPr="00E50521">
        <w:t xml:space="preserve"> </w:t>
      </w:r>
      <w:r w:rsidR="00CD57B1" w:rsidRPr="00CD57B1">
        <w:t>includes Health Benefit Plans Currently Assigned to Veteran and a Health Insurance Information table including the Insurance name, Phone Number, Subscriber ID, Group, Holder, Effective date, and Expiration date.</w:t>
      </w:r>
      <w:r w:rsidRPr="00E50521">
        <w:t xml:space="preserve"> See figure below:</w:t>
      </w:r>
    </w:p>
    <w:p w14:paraId="1B6C65BC" w14:textId="1C206F4B" w:rsidR="001972B0" w:rsidRDefault="001972B0" w:rsidP="001972B0">
      <w:pPr>
        <w:pStyle w:val="Caption"/>
        <w:jc w:val="center"/>
      </w:pPr>
      <w:bookmarkStart w:id="113" w:name="_Toc140568435"/>
      <w:r>
        <w:lastRenderedPageBreak/>
        <w:t xml:space="preserve">Figure </w:t>
      </w:r>
      <w:fldSimple w:instr=" SEQ Figure \* ARABIC ">
        <w:r w:rsidR="00C06240">
          <w:rPr>
            <w:noProof/>
          </w:rPr>
          <w:t>73</w:t>
        </w:r>
      </w:fldSimple>
      <w:r>
        <w:t xml:space="preserve">: </w:t>
      </w:r>
      <w:r w:rsidRPr="00E8613D">
        <w:t>Health Plans/Insurance Tab</w:t>
      </w:r>
      <w:bookmarkEnd w:id="113"/>
    </w:p>
    <w:p w14:paraId="1B06AC13" w14:textId="51E55011" w:rsidR="00E50521" w:rsidRDefault="00E50521" w:rsidP="00E50521">
      <w:pPr>
        <w:pStyle w:val="BodyText"/>
        <w:jc w:val="center"/>
      </w:pPr>
      <w:r>
        <w:rPr>
          <w:noProof/>
        </w:rPr>
        <w:drawing>
          <wp:inline distT="0" distB="0" distL="0" distR="0" wp14:anchorId="1E51B254" wp14:editId="27DDBE21">
            <wp:extent cx="3827920" cy="1530350"/>
            <wp:effectExtent l="19050" t="19050" r="20320" b="12700"/>
            <wp:docPr id="398022391" name="Picture 398022391" descr="This image shows the Health Plans/Insurance tab Info tab  highlighted with a black box and shows the detail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1" name="Picture 398022391" descr="This image shows the Health Plans/Insurance tab Info tab  highlighted with a black box and shows the details for the patien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837811" cy="1534304"/>
                    </a:xfrm>
                    <a:prstGeom prst="rect">
                      <a:avLst/>
                    </a:prstGeom>
                    <a:ln>
                      <a:solidFill>
                        <a:schemeClr val="tx1"/>
                      </a:solidFill>
                    </a:ln>
                  </pic:spPr>
                </pic:pic>
              </a:graphicData>
            </a:graphic>
          </wp:inline>
        </w:drawing>
      </w:r>
    </w:p>
    <w:p w14:paraId="653D7856" w14:textId="1E0561E3" w:rsidR="00C15EAB" w:rsidRDefault="00B52561" w:rsidP="00295EA8">
      <w:pPr>
        <w:pStyle w:val="BodyText"/>
        <w:jc w:val="both"/>
      </w:pPr>
      <w:r>
        <w:t xml:space="preserve">For additional Primary Care information, click on the </w:t>
      </w:r>
      <w:r>
        <w:rPr>
          <w:b/>
          <w:bCs/>
        </w:rPr>
        <w:t>Primary Care Provider (PCP) information</w:t>
      </w:r>
      <w:r>
        <w:t xml:space="preserve"> and a pop-up window will display. For an outpatient, local and remote PACT and Primary Care provider information displays. If patient is currently admitted, the display includes Inpatient Attending and Inpatient Provider. See figures below</w:t>
      </w:r>
      <w:r w:rsidR="005732D2" w:rsidRPr="005732D2">
        <w:t>:</w:t>
      </w:r>
    </w:p>
    <w:p w14:paraId="33444BC0" w14:textId="02903D26" w:rsidR="00DC347F" w:rsidRDefault="00DC347F" w:rsidP="00DC347F">
      <w:pPr>
        <w:pStyle w:val="Caption"/>
        <w:jc w:val="center"/>
      </w:pPr>
      <w:bookmarkStart w:id="114" w:name="_Toc140568436"/>
      <w:r>
        <w:t xml:space="preserve">Figure </w:t>
      </w:r>
      <w:fldSimple w:instr=" SEQ Figure \* ARABIC ">
        <w:r w:rsidR="00C06240">
          <w:rPr>
            <w:noProof/>
          </w:rPr>
          <w:t>74</w:t>
        </w:r>
      </w:fldSimple>
      <w:r>
        <w:t xml:space="preserve">: </w:t>
      </w:r>
      <w:r w:rsidRPr="008D3EFA">
        <w:t>Primary Care Team Information</w:t>
      </w:r>
      <w:bookmarkEnd w:id="114"/>
    </w:p>
    <w:p w14:paraId="56E97D6C" w14:textId="5A6FEEA3" w:rsidR="001972B0" w:rsidRDefault="0026032F" w:rsidP="004138A9">
      <w:pPr>
        <w:pStyle w:val="BodyText"/>
        <w:jc w:val="center"/>
      </w:pPr>
      <w:r>
        <w:rPr>
          <w:noProof/>
        </w:rPr>
        <w:drawing>
          <wp:inline distT="0" distB="0" distL="0" distR="0" wp14:anchorId="7AAC8F61" wp14:editId="2804FED4">
            <wp:extent cx="5968365" cy="920750"/>
            <wp:effectExtent l="19050" t="19050" r="13335" b="12700"/>
            <wp:docPr id="96" name="Picture 96" descr="This image shows the Primary Care Team Information with a black box highlighting the P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is image shows the Primary Care Team Information with a black box highlighting the PC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68365" cy="920750"/>
                    </a:xfrm>
                    <a:prstGeom prst="rect">
                      <a:avLst/>
                    </a:prstGeom>
                    <a:noFill/>
                    <a:ln>
                      <a:solidFill>
                        <a:schemeClr val="tx1"/>
                      </a:solidFill>
                    </a:ln>
                  </pic:spPr>
                </pic:pic>
              </a:graphicData>
            </a:graphic>
          </wp:inline>
        </w:drawing>
      </w:r>
    </w:p>
    <w:p w14:paraId="2804F28B" w14:textId="67F4DBFC" w:rsidR="00183C4D" w:rsidRDefault="00183C4D" w:rsidP="00183C4D">
      <w:pPr>
        <w:pStyle w:val="Caption"/>
        <w:jc w:val="center"/>
      </w:pPr>
      <w:bookmarkStart w:id="115" w:name="_Toc140568437"/>
      <w:r>
        <w:t xml:space="preserve">Figure </w:t>
      </w:r>
      <w:fldSimple w:instr=" SEQ Figure \* ARABIC ">
        <w:r w:rsidR="00C06240">
          <w:rPr>
            <w:noProof/>
          </w:rPr>
          <w:t>75</w:t>
        </w:r>
      </w:fldSimple>
      <w:r>
        <w:t xml:space="preserve">: </w:t>
      </w:r>
      <w:r w:rsidRPr="005D0883">
        <w:t>Primary Care Details - Outpatient</w:t>
      </w:r>
      <w:bookmarkEnd w:id="115"/>
    </w:p>
    <w:p w14:paraId="34FE119D" w14:textId="77777777" w:rsidR="00183C4D" w:rsidRDefault="00183C4D" w:rsidP="001B5863">
      <w:pPr>
        <w:pStyle w:val="Caption"/>
        <w:jc w:val="center"/>
      </w:pPr>
      <w:r>
        <w:rPr>
          <w:noProof/>
        </w:rPr>
        <w:drawing>
          <wp:inline distT="0" distB="0" distL="0" distR="0" wp14:anchorId="4E63D7F7" wp14:editId="67610947">
            <wp:extent cx="2918920" cy="990600"/>
            <wp:effectExtent l="19050" t="19050" r="15240" b="19050"/>
            <wp:docPr id="97" name="Picture 97" descr="This image shows the Primary Care Details for Outpatient. The Primary Care title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3" name="Picture 398022393" descr="This image shows the Primary Care Details for Outpatient. The Primary Care title is highlighted with a black box."/>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927199" cy="993410"/>
                    </a:xfrm>
                    <a:prstGeom prst="rect">
                      <a:avLst/>
                    </a:prstGeom>
                    <a:ln>
                      <a:solidFill>
                        <a:schemeClr val="tx1"/>
                      </a:solidFill>
                    </a:ln>
                  </pic:spPr>
                </pic:pic>
              </a:graphicData>
            </a:graphic>
          </wp:inline>
        </w:drawing>
      </w:r>
    </w:p>
    <w:p w14:paraId="7E5CEA35" w14:textId="38294430" w:rsidR="001B5863" w:rsidRDefault="001B5863" w:rsidP="001B5863">
      <w:pPr>
        <w:pStyle w:val="Caption"/>
        <w:jc w:val="center"/>
      </w:pPr>
      <w:bookmarkStart w:id="116" w:name="_Toc140568438"/>
      <w:r>
        <w:t xml:space="preserve">Figure </w:t>
      </w:r>
      <w:fldSimple w:instr=" SEQ Figure \* ARABIC ">
        <w:r w:rsidR="00C06240">
          <w:rPr>
            <w:noProof/>
          </w:rPr>
          <w:t>76</w:t>
        </w:r>
      </w:fldSimple>
      <w:r>
        <w:t xml:space="preserve">: </w:t>
      </w:r>
      <w:r w:rsidRPr="00B82996">
        <w:t>Primary Care Details</w:t>
      </w:r>
      <w:r>
        <w:t xml:space="preserve"> - </w:t>
      </w:r>
      <w:r w:rsidRPr="00B82996">
        <w:t>Inpatient</w:t>
      </w:r>
      <w:bookmarkEnd w:id="116"/>
    </w:p>
    <w:p w14:paraId="638B4AD2" w14:textId="18E0E222" w:rsidR="00DF3E3D" w:rsidRDefault="00436B87" w:rsidP="00436B87">
      <w:pPr>
        <w:pStyle w:val="BodyText"/>
        <w:jc w:val="center"/>
      </w:pPr>
      <w:r>
        <w:rPr>
          <w:noProof/>
        </w:rPr>
        <w:drawing>
          <wp:inline distT="0" distB="0" distL="0" distR="0" wp14:anchorId="187AD2CD" wp14:editId="039D4569">
            <wp:extent cx="2870200" cy="1353801"/>
            <wp:effectExtent l="19050" t="19050" r="25400" b="18415"/>
            <wp:docPr id="398022392" name="Picture 398022392" descr="This image shows the Primary Care Details for Inpatient. The Primary Care title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2" name="Picture 398022392" descr="This image shows the Primary Care Details for Inpatient. The Primary Care title is highlighted with a black box."/>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883688" cy="1360163"/>
                    </a:xfrm>
                    <a:prstGeom prst="rect">
                      <a:avLst/>
                    </a:prstGeom>
                    <a:ln>
                      <a:solidFill>
                        <a:schemeClr val="tx1"/>
                      </a:solidFill>
                    </a:ln>
                  </pic:spPr>
                </pic:pic>
              </a:graphicData>
            </a:graphic>
          </wp:inline>
        </w:drawing>
      </w:r>
    </w:p>
    <w:p w14:paraId="064FF770" w14:textId="1C3F4D05" w:rsidR="00CB1678" w:rsidRDefault="00CB1678" w:rsidP="00436B87">
      <w:pPr>
        <w:pStyle w:val="BodyText"/>
        <w:jc w:val="center"/>
      </w:pPr>
    </w:p>
    <w:p w14:paraId="766B9BF2" w14:textId="313E4D7A" w:rsidR="004D0730" w:rsidRDefault="004D0730" w:rsidP="00316E8A">
      <w:pPr>
        <w:widowControl w:val="0"/>
        <w:tabs>
          <w:tab w:val="left" w:pos="561"/>
          <w:tab w:val="left" w:pos="720"/>
        </w:tabs>
        <w:autoSpaceDE w:val="0"/>
        <w:autoSpaceDN w:val="0"/>
        <w:ind w:right="1037"/>
        <w:jc w:val="both"/>
      </w:pPr>
      <w:r w:rsidRPr="00ED0474">
        <w:t xml:space="preserve">If </w:t>
      </w:r>
      <w:r w:rsidR="00746457" w:rsidRPr="00746457">
        <w:t>a user makes changes to only patient demographics information in VistA, those changes will not be reflected in VDIF or AMPL. Patient demographics by themselves do not trigger propagation of data to VDIF</w:t>
      </w:r>
      <w:r w:rsidRPr="00ED0474">
        <w:t>.</w:t>
      </w:r>
    </w:p>
    <w:p w14:paraId="194A9B49" w14:textId="79E2BC58" w:rsidR="004D0730" w:rsidRDefault="00040025" w:rsidP="00316E8A">
      <w:pPr>
        <w:widowControl w:val="0"/>
        <w:tabs>
          <w:tab w:val="left" w:pos="561"/>
          <w:tab w:val="left" w:pos="720"/>
        </w:tabs>
        <w:autoSpaceDE w:val="0"/>
        <w:autoSpaceDN w:val="0"/>
        <w:ind w:right="1037"/>
        <w:jc w:val="both"/>
      </w:pPr>
      <w:r w:rsidRPr="00040025">
        <w:t xml:space="preserve">When other changes are made for the patient that will trigger data propagation from VistA to VDIF, patient demographics changes will also be propagated to AMPL. </w:t>
      </w:r>
      <w:r w:rsidRPr="00040025">
        <w:lastRenderedPageBreak/>
        <w:t>Examples of data that will trigger propagation are addition of a medication order or allergy or a status change of a medication order or allergy</w:t>
      </w:r>
      <w:r w:rsidR="004D0730">
        <w:t>.</w:t>
      </w:r>
      <w:r w:rsidR="004D0730" w:rsidRPr="00ED0474">
        <w:t xml:space="preserve"> </w:t>
      </w:r>
    </w:p>
    <w:p w14:paraId="287132A8" w14:textId="3EEC8A30" w:rsidR="00CB1678" w:rsidRDefault="00BE158E" w:rsidP="00BE158E">
      <w:pPr>
        <w:pStyle w:val="Heading2"/>
      </w:pPr>
      <w:bookmarkStart w:id="117" w:name="_Toc140563505"/>
      <w:r>
        <w:t xml:space="preserve">Patient </w:t>
      </w:r>
      <w:r w:rsidRPr="00BE158E">
        <w:t>Banner Allergies/Adverse Reactions (ADRs)</w:t>
      </w:r>
      <w:bookmarkEnd w:id="117"/>
    </w:p>
    <w:p w14:paraId="722AD38A" w14:textId="77777777" w:rsidR="00094401" w:rsidRDefault="00094401" w:rsidP="00295EA8">
      <w:pPr>
        <w:pStyle w:val="BodyText"/>
        <w:jc w:val="both"/>
      </w:pPr>
      <w:r>
        <w:t xml:space="preserve">As part of the patient banner, </w:t>
      </w:r>
      <w:r w:rsidRPr="00CA66FB">
        <w:t xml:space="preserve">details of an </w:t>
      </w:r>
      <w:r w:rsidRPr="00E405D3">
        <w:rPr>
          <w:b/>
          <w:bCs/>
        </w:rPr>
        <w:t>Allergy/ADR</w:t>
      </w:r>
      <w:r w:rsidRPr="00CA66FB">
        <w:t xml:space="preserve"> listed </w:t>
      </w:r>
      <w:r>
        <w:t xml:space="preserve">can be viewed </w:t>
      </w:r>
      <w:r w:rsidRPr="00CA66FB">
        <w:t xml:space="preserve">by selecting the entry without having to go into the Allergy/ADR </w:t>
      </w:r>
      <w:r>
        <w:t>t</w:t>
      </w:r>
      <w:r w:rsidRPr="00CA66FB">
        <w:t>ab to find the record(s).</w:t>
      </w:r>
      <w:r>
        <w:t xml:space="preserve"> See figure below:</w:t>
      </w:r>
    </w:p>
    <w:p w14:paraId="138FEDEE" w14:textId="56908374" w:rsidR="00C069DD" w:rsidRDefault="00C069DD" w:rsidP="00C069DD">
      <w:pPr>
        <w:pStyle w:val="Caption"/>
        <w:jc w:val="center"/>
      </w:pPr>
      <w:bookmarkStart w:id="118" w:name="_Toc140568439"/>
      <w:r>
        <w:t xml:space="preserve">Figure </w:t>
      </w:r>
      <w:fldSimple w:instr=" SEQ Figure \* ARABIC ">
        <w:r w:rsidR="00C06240">
          <w:rPr>
            <w:noProof/>
          </w:rPr>
          <w:t>77</w:t>
        </w:r>
      </w:fldSimple>
      <w:r>
        <w:t xml:space="preserve">: </w:t>
      </w:r>
      <w:r w:rsidRPr="006E5E29">
        <w:t>Allergies/ADRs Listed in Patient Banner</w:t>
      </w:r>
      <w:bookmarkEnd w:id="118"/>
    </w:p>
    <w:p w14:paraId="1BF3C720" w14:textId="11CC36B6" w:rsidR="00094401" w:rsidRDefault="00190CC7" w:rsidP="00094401">
      <w:pPr>
        <w:pStyle w:val="BodyText"/>
        <w:jc w:val="center"/>
      </w:pPr>
      <w:r>
        <w:rPr>
          <w:noProof/>
        </w:rPr>
        <w:drawing>
          <wp:inline distT="0" distB="0" distL="0" distR="0" wp14:anchorId="344BF230" wp14:editId="02264907">
            <wp:extent cx="5943600" cy="1118235"/>
            <wp:effectExtent l="19050" t="19050" r="19050" b="24765"/>
            <wp:docPr id="398022394" name="Picture 398022394" descr="This image shows Allergies/ADR's Listed in Patient Banner with the Allergies/ADR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4" name="Picture 398022394" descr="This image shows Allergies/ADR's Listed in Patient Banner with the Allergies/ADRs highlighted with a black box"/>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43600" cy="1118235"/>
                    </a:xfrm>
                    <a:prstGeom prst="rect">
                      <a:avLst/>
                    </a:prstGeom>
                    <a:ln>
                      <a:solidFill>
                        <a:schemeClr val="tx1"/>
                      </a:solidFill>
                    </a:ln>
                  </pic:spPr>
                </pic:pic>
              </a:graphicData>
            </a:graphic>
          </wp:inline>
        </w:drawing>
      </w:r>
    </w:p>
    <w:p w14:paraId="1BA6DB92" w14:textId="31C4AB50" w:rsidR="004049CF" w:rsidRDefault="004049CF" w:rsidP="004049CF">
      <w:pPr>
        <w:pStyle w:val="Caption"/>
        <w:jc w:val="center"/>
      </w:pPr>
      <w:bookmarkStart w:id="119" w:name="_Toc140568440"/>
      <w:r>
        <w:t xml:space="preserve">Figure </w:t>
      </w:r>
      <w:fldSimple w:instr=" SEQ Figure \* ARABIC ">
        <w:r w:rsidR="00C06240">
          <w:rPr>
            <w:noProof/>
          </w:rPr>
          <w:t>78</w:t>
        </w:r>
      </w:fldSimple>
      <w:r>
        <w:t xml:space="preserve">: </w:t>
      </w:r>
      <w:r w:rsidRPr="00F609AF">
        <w:t>Allergy Banner Pop-Up Window</w:t>
      </w:r>
      <w:bookmarkEnd w:id="119"/>
    </w:p>
    <w:p w14:paraId="625B9B31" w14:textId="5555BD3E" w:rsidR="00523BD7" w:rsidRDefault="00523BD7" w:rsidP="00094401">
      <w:pPr>
        <w:pStyle w:val="BodyText"/>
        <w:jc w:val="center"/>
      </w:pPr>
      <w:r>
        <w:rPr>
          <w:noProof/>
        </w:rPr>
        <w:drawing>
          <wp:inline distT="0" distB="0" distL="0" distR="0" wp14:anchorId="3F6DF7BC" wp14:editId="78F11F96">
            <wp:extent cx="3570601" cy="1327150"/>
            <wp:effectExtent l="19050" t="19050" r="11430" b="25400"/>
            <wp:docPr id="398022395" name="Picture 398022395" descr="This image shows the Allergy Banner Pop-Up Window with the GMR Allergy and Causative Agent/Reactant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5" name="Picture 398022395" descr="This image shows the Allergy Banner Pop-Up Window with the GMR Allergy and Causative Agent/Reactant highlighted with a black box."/>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596253" cy="1336684"/>
                    </a:xfrm>
                    <a:prstGeom prst="rect">
                      <a:avLst/>
                    </a:prstGeom>
                    <a:ln>
                      <a:solidFill>
                        <a:schemeClr val="tx1"/>
                      </a:solidFill>
                    </a:ln>
                  </pic:spPr>
                </pic:pic>
              </a:graphicData>
            </a:graphic>
          </wp:inline>
        </w:drawing>
      </w:r>
    </w:p>
    <w:p w14:paraId="18483FD7" w14:textId="3E0CD150" w:rsidR="003A2885" w:rsidRDefault="003A2885" w:rsidP="00FA3C45">
      <w:pPr>
        <w:pStyle w:val="BodyText"/>
        <w:jc w:val="both"/>
      </w:pPr>
      <w:r>
        <w:t xml:space="preserve">The </w:t>
      </w:r>
      <w:r w:rsidRPr="00E405D3">
        <w:rPr>
          <w:b/>
          <w:bCs/>
        </w:rPr>
        <w:t>Allergy/ADR window information</w:t>
      </w:r>
      <w:r>
        <w:t xml:space="preserve"> lists</w:t>
      </w:r>
      <w:r w:rsidR="00FE658F">
        <w:t xml:space="preserve"> the</w:t>
      </w:r>
      <w:r>
        <w:t xml:space="preserve"> </w:t>
      </w:r>
      <w:r w:rsidRPr="002C7B29">
        <w:rPr>
          <w:b/>
          <w:bCs/>
        </w:rPr>
        <w:t>GMR Allergy with identifier of the originating file, Causative Agent/Reactant, Signs &amp; Symptoms/Date Entered, Observed/Historical, Observation/Historical Date/Severity, Mechanism, Reaction Type, Facility, Drug Classes, Ingredients, Originator/Origination Date/Time, Verification, and Comments</w:t>
      </w:r>
      <w:r>
        <w:t>.</w:t>
      </w:r>
    </w:p>
    <w:p w14:paraId="5549E830" w14:textId="32670E26" w:rsidR="00482E99" w:rsidRDefault="003A2885" w:rsidP="00FA3C45">
      <w:pPr>
        <w:pStyle w:val="BodyText"/>
        <w:jc w:val="both"/>
      </w:pPr>
      <w:r>
        <w:t>The GMR Allergy identifier is determined by the file source of the allergen as shown in the table below:</w:t>
      </w:r>
    </w:p>
    <w:p w14:paraId="36968F23" w14:textId="1F27589C" w:rsidR="00826EEA" w:rsidRDefault="00826EEA" w:rsidP="00826EEA">
      <w:pPr>
        <w:pStyle w:val="BodyText"/>
        <w:jc w:val="center"/>
      </w:pPr>
    </w:p>
    <w:p w14:paraId="6A8EA478" w14:textId="5DF976CE" w:rsidR="00465F1C" w:rsidRDefault="00465F1C" w:rsidP="002C1EFA">
      <w:pPr>
        <w:pStyle w:val="Caption"/>
        <w:jc w:val="center"/>
      </w:pPr>
      <w:r>
        <w:t xml:space="preserve">Table </w:t>
      </w:r>
      <w:fldSimple w:instr=" SEQ Table \* ARABIC ">
        <w:r w:rsidR="00903F2C">
          <w:rPr>
            <w:noProof/>
          </w:rPr>
          <w:t>1</w:t>
        </w:r>
      </w:fldSimple>
      <w:r>
        <w:t xml:space="preserve">: </w:t>
      </w:r>
      <w:r w:rsidRPr="00651114">
        <w:t>Allergy Identifier</w:t>
      </w:r>
    </w:p>
    <w:tbl>
      <w:tblPr>
        <w:tblStyle w:val="TableGrid"/>
        <w:tblW w:w="0" w:type="auto"/>
        <w:tblLook w:val="04A0" w:firstRow="1" w:lastRow="0" w:firstColumn="1" w:lastColumn="0" w:noHBand="0" w:noVBand="1"/>
      </w:tblPr>
      <w:tblGrid>
        <w:gridCol w:w="1255"/>
        <w:gridCol w:w="3510"/>
        <w:gridCol w:w="4050"/>
      </w:tblGrid>
      <w:tr w:rsidR="00D95833" w14:paraId="4081F27D" w14:textId="77777777" w:rsidTr="00A371BB">
        <w:tc>
          <w:tcPr>
            <w:tcW w:w="1255" w:type="dxa"/>
          </w:tcPr>
          <w:p w14:paraId="167BE9FA" w14:textId="7C3E370D" w:rsidR="00D95833" w:rsidRDefault="00D95833" w:rsidP="00826EEA">
            <w:pPr>
              <w:pStyle w:val="BodyText"/>
              <w:jc w:val="center"/>
            </w:pPr>
            <w:r>
              <w:t>Identifier</w:t>
            </w:r>
          </w:p>
        </w:tc>
        <w:tc>
          <w:tcPr>
            <w:tcW w:w="3510" w:type="dxa"/>
          </w:tcPr>
          <w:p w14:paraId="2ACBDAFD" w14:textId="231C07E2" w:rsidR="00D95833" w:rsidRDefault="00D95833" w:rsidP="00826EEA">
            <w:pPr>
              <w:pStyle w:val="BodyText"/>
              <w:jc w:val="center"/>
            </w:pPr>
            <w:r>
              <w:t>Originating File</w:t>
            </w:r>
          </w:p>
        </w:tc>
        <w:tc>
          <w:tcPr>
            <w:tcW w:w="4050" w:type="dxa"/>
          </w:tcPr>
          <w:p w14:paraId="699CD41B" w14:textId="786430E8" w:rsidR="00D95833" w:rsidRDefault="00D95833" w:rsidP="00826EEA">
            <w:pPr>
              <w:pStyle w:val="BodyText"/>
              <w:jc w:val="center"/>
            </w:pPr>
            <w:r>
              <w:t>VistA File Name/Number</w:t>
            </w:r>
          </w:p>
        </w:tc>
      </w:tr>
      <w:tr w:rsidR="00D95833" w14:paraId="35491EC4" w14:textId="77777777" w:rsidTr="00A371BB">
        <w:tc>
          <w:tcPr>
            <w:tcW w:w="1255" w:type="dxa"/>
          </w:tcPr>
          <w:p w14:paraId="544087B7" w14:textId="36B51DDB" w:rsidR="00D95833" w:rsidRDefault="00D95833" w:rsidP="00826EEA">
            <w:pPr>
              <w:pStyle w:val="BodyText"/>
              <w:jc w:val="center"/>
            </w:pPr>
            <w:r>
              <w:t>N</w:t>
            </w:r>
          </w:p>
        </w:tc>
        <w:tc>
          <w:tcPr>
            <w:tcW w:w="3510" w:type="dxa"/>
          </w:tcPr>
          <w:p w14:paraId="4AA35D4F" w14:textId="59D19081" w:rsidR="00D95833" w:rsidRDefault="00BD3DFA" w:rsidP="00826EEA">
            <w:pPr>
              <w:pStyle w:val="BodyText"/>
              <w:jc w:val="center"/>
            </w:pPr>
            <w:r>
              <w:t xml:space="preserve">National Drug file, </w:t>
            </w:r>
            <w:r w:rsidR="00A371BB">
              <w:t>G</w:t>
            </w:r>
            <w:r>
              <w:t>eneric name</w:t>
            </w:r>
          </w:p>
        </w:tc>
        <w:tc>
          <w:tcPr>
            <w:tcW w:w="4050" w:type="dxa"/>
          </w:tcPr>
          <w:p w14:paraId="783F73C4" w14:textId="6CE07C61" w:rsidR="00D95833" w:rsidRDefault="00BD3DFA" w:rsidP="00826EEA">
            <w:pPr>
              <w:pStyle w:val="BodyText"/>
              <w:jc w:val="center"/>
            </w:pPr>
            <w:r>
              <w:t>VA GENERIC file (#50.6)</w:t>
            </w:r>
          </w:p>
        </w:tc>
      </w:tr>
      <w:tr w:rsidR="00D95833" w14:paraId="2FB7023F" w14:textId="77777777" w:rsidTr="00A371BB">
        <w:tc>
          <w:tcPr>
            <w:tcW w:w="1255" w:type="dxa"/>
          </w:tcPr>
          <w:p w14:paraId="512E02B8" w14:textId="5D4731D9" w:rsidR="00D95833" w:rsidRDefault="00D95833" w:rsidP="00826EEA">
            <w:pPr>
              <w:pStyle w:val="BodyText"/>
              <w:jc w:val="center"/>
            </w:pPr>
            <w:r>
              <w:t>N</w:t>
            </w:r>
          </w:p>
        </w:tc>
        <w:tc>
          <w:tcPr>
            <w:tcW w:w="3510" w:type="dxa"/>
          </w:tcPr>
          <w:p w14:paraId="6D2B2B8D" w14:textId="69D42D92" w:rsidR="00D95833" w:rsidRDefault="00BD3DFA" w:rsidP="00826EEA">
            <w:pPr>
              <w:pStyle w:val="BodyText"/>
              <w:jc w:val="center"/>
            </w:pPr>
            <w:r>
              <w:t xml:space="preserve">National Drug file, </w:t>
            </w:r>
            <w:r w:rsidR="00A371BB">
              <w:t>T</w:t>
            </w:r>
            <w:r>
              <w:t>rade name</w:t>
            </w:r>
          </w:p>
        </w:tc>
        <w:tc>
          <w:tcPr>
            <w:tcW w:w="4050" w:type="dxa"/>
          </w:tcPr>
          <w:p w14:paraId="2C32B0D7" w14:textId="5A1B5C00" w:rsidR="00D95833" w:rsidRDefault="00235F8B" w:rsidP="00826EEA">
            <w:pPr>
              <w:pStyle w:val="BodyText"/>
              <w:jc w:val="center"/>
            </w:pPr>
            <w:r>
              <w:t>NDC/UPN file (#50.67)</w:t>
            </w:r>
          </w:p>
        </w:tc>
      </w:tr>
      <w:tr w:rsidR="00D95833" w14:paraId="3848A0BF" w14:textId="77777777" w:rsidTr="00A371BB">
        <w:tc>
          <w:tcPr>
            <w:tcW w:w="1255" w:type="dxa"/>
          </w:tcPr>
          <w:p w14:paraId="1ADDF212" w14:textId="6CD8E7DC" w:rsidR="00D95833" w:rsidRDefault="00BD3DFA" w:rsidP="00826EEA">
            <w:pPr>
              <w:pStyle w:val="BodyText"/>
              <w:jc w:val="center"/>
            </w:pPr>
            <w:r>
              <w:t>A</w:t>
            </w:r>
          </w:p>
        </w:tc>
        <w:tc>
          <w:tcPr>
            <w:tcW w:w="3510" w:type="dxa"/>
          </w:tcPr>
          <w:p w14:paraId="4F9C6572" w14:textId="211E923A" w:rsidR="00D95833" w:rsidRDefault="00BD3DFA" w:rsidP="00826EEA">
            <w:pPr>
              <w:pStyle w:val="BodyText"/>
              <w:jc w:val="center"/>
            </w:pPr>
            <w:r>
              <w:t>VA Allergies file</w:t>
            </w:r>
          </w:p>
        </w:tc>
        <w:tc>
          <w:tcPr>
            <w:tcW w:w="4050" w:type="dxa"/>
          </w:tcPr>
          <w:p w14:paraId="3DEC9623" w14:textId="22609803" w:rsidR="00D95833" w:rsidRDefault="004D6281" w:rsidP="00826EEA">
            <w:pPr>
              <w:pStyle w:val="BodyText"/>
              <w:jc w:val="center"/>
            </w:pPr>
            <w:r>
              <w:t>GMR ALLERGIES (#120.82)</w:t>
            </w:r>
          </w:p>
        </w:tc>
      </w:tr>
      <w:tr w:rsidR="00D95833" w14:paraId="365CC4D0" w14:textId="77777777" w:rsidTr="00A371BB">
        <w:tc>
          <w:tcPr>
            <w:tcW w:w="1255" w:type="dxa"/>
          </w:tcPr>
          <w:p w14:paraId="554B85AB" w14:textId="5843E43F" w:rsidR="00D95833" w:rsidRDefault="00BD3DFA" w:rsidP="00826EEA">
            <w:pPr>
              <w:pStyle w:val="BodyText"/>
              <w:jc w:val="center"/>
            </w:pPr>
            <w:r>
              <w:t>C</w:t>
            </w:r>
          </w:p>
        </w:tc>
        <w:tc>
          <w:tcPr>
            <w:tcW w:w="3510" w:type="dxa"/>
          </w:tcPr>
          <w:p w14:paraId="4D53D97F" w14:textId="1593E168" w:rsidR="00D95833" w:rsidRDefault="00BD3DFA" w:rsidP="00826EEA">
            <w:pPr>
              <w:pStyle w:val="BodyText"/>
              <w:jc w:val="center"/>
            </w:pPr>
            <w:r>
              <w:t>VA Drug Class</w:t>
            </w:r>
          </w:p>
        </w:tc>
        <w:tc>
          <w:tcPr>
            <w:tcW w:w="4050" w:type="dxa"/>
          </w:tcPr>
          <w:p w14:paraId="24CBB7F4" w14:textId="03F05D8A" w:rsidR="00D95833" w:rsidRDefault="005B061C" w:rsidP="00826EEA">
            <w:pPr>
              <w:pStyle w:val="BodyText"/>
              <w:jc w:val="center"/>
            </w:pPr>
            <w:r>
              <w:t>VA DRUG CLASS (#50.605)</w:t>
            </w:r>
          </w:p>
        </w:tc>
      </w:tr>
      <w:tr w:rsidR="00D95833" w14:paraId="0D71583D" w14:textId="77777777" w:rsidTr="00A371BB">
        <w:tc>
          <w:tcPr>
            <w:tcW w:w="1255" w:type="dxa"/>
          </w:tcPr>
          <w:p w14:paraId="1FF729BE" w14:textId="5A57320C" w:rsidR="00D95833" w:rsidRDefault="00BD3DFA" w:rsidP="00826EEA">
            <w:pPr>
              <w:pStyle w:val="BodyText"/>
              <w:jc w:val="center"/>
            </w:pPr>
            <w:r>
              <w:t>I</w:t>
            </w:r>
          </w:p>
        </w:tc>
        <w:tc>
          <w:tcPr>
            <w:tcW w:w="3510" w:type="dxa"/>
          </w:tcPr>
          <w:p w14:paraId="6809311E" w14:textId="790F5546" w:rsidR="00D95833" w:rsidRDefault="00BD3DFA" w:rsidP="00826EEA">
            <w:pPr>
              <w:pStyle w:val="BodyText"/>
              <w:jc w:val="center"/>
            </w:pPr>
            <w:r>
              <w:t>Ingredients</w:t>
            </w:r>
          </w:p>
        </w:tc>
        <w:tc>
          <w:tcPr>
            <w:tcW w:w="4050" w:type="dxa"/>
          </w:tcPr>
          <w:p w14:paraId="43AE3699" w14:textId="10A1260D" w:rsidR="00D95833" w:rsidRDefault="00A371BB" w:rsidP="00826EEA">
            <w:pPr>
              <w:pStyle w:val="BodyText"/>
              <w:jc w:val="center"/>
            </w:pPr>
            <w:r>
              <w:t>DRUG INGREDIENTS (#50.416)</w:t>
            </w:r>
          </w:p>
        </w:tc>
      </w:tr>
    </w:tbl>
    <w:p w14:paraId="472F588E" w14:textId="77777777" w:rsidR="005E0974" w:rsidRDefault="005E0974" w:rsidP="00826EEA">
      <w:pPr>
        <w:pStyle w:val="BodyText"/>
        <w:jc w:val="center"/>
      </w:pPr>
    </w:p>
    <w:p w14:paraId="69F017C4" w14:textId="78DA0849" w:rsidR="00967963" w:rsidRDefault="00967963" w:rsidP="00967963">
      <w:pPr>
        <w:pStyle w:val="Heading2"/>
      </w:pPr>
      <w:bookmarkStart w:id="120" w:name="_Toc140563506"/>
      <w:r w:rsidRPr="00967963">
        <w:t>Crisis, Warnings, Allergies, and Directives (CWAD) Postings</w:t>
      </w:r>
      <w:bookmarkEnd w:id="120"/>
    </w:p>
    <w:p w14:paraId="5B59BAD9" w14:textId="77777777" w:rsidR="006F50B3" w:rsidRDefault="006F50B3" w:rsidP="00FA3C45">
      <w:pPr>
        <w:pStyle w:val="BodyText"/>
        <w:jc w:val="both"/>
      </w:pPr>
      <w:r>
        <w:t>The Crisis, Warnings, Allergies, and Directives (CWAD) Postings button, contained in the header of the AMPL GUI application coversheet, will display only applicable letters from CWAD if the patient record contains any critical information. The CWAD postings are signed/completed progress notes for a patient and the posting letters are:</w:t>
      </w:r>
    </w:p>
    <w:p w14:paraId="1C620D39" w14:textId="77777777" w:rsidR="006F50B3" w:rsidRDefault="006F50B3" w:rsidP="00FA3C45">
      <w:pPr>
        <w:pStyle w:val="BodyText"/>
        <w:jc w:val="both"/>
      </w:pPr>
      <w:r>
        <w:t>“C” represents Crisis Notes and is cautionary information about critical behavior or patient health (i.e., suicide attempt).</w:t>
      </w:r>
    </w:p>
    <w:p w14:paraId="78A1F6E1" w14:textId="77777777" w:rsidR="006F50B3" w:rsidRDefault="006F50B3" w:rsidP="00FA3C45">
      <w:pPr>
        <w:pStyle w:val="BodyText"/>
        <w:jc w:val="both"/>
      </w:pPr>
      <w:r>
        <w:t>“W” represents Warning Notes and are notifications that inform about possible risks associated with the patient (i.e., violent patient)</w:t>
      </w:r>
    </w:p>
    <w:p w14:paraId="78891843" w14:textId="77777777" w:rsidR="006F50B3" w:rsidRDefault="006F50B3" w:rsidP="00FA3C45">
      <w:pPr>
        <w:pStyle w:val="BodyText"/>
        <w:jc w:val="both"/>
      </w:pPr>
      <w:r>
        <w:t>“A” represents any Allergy/ADR that is recorded for the patient or if no allergy assessment has been performed for the patient.</w:t>
      </w:r>
    </w:p>
    <w:p w14:paraId="3E74AC5D" w14:textId="77777777" w:rsidR="006F50B3" w:rsidRDefault="006F50B3" w:rsidP="00FA3C45">
      <w:pPr>
        <w:pStyle w:val="BodyText"/>
        <w:jc w:val="both"/>
      </w:pPr>
      <w:r>
        <w:t>“D” represents Directives (advanced directives) and recorded agreements made by the patient and/or family with clinical staff (i.e., Do Not Resuscitate [DNR]).</w:t>
      </w:r>
    </w:p>
    <w:p w14:paraId="1D054687" w14:textId="77777777" w:rsidR="006F50B3" w:rsidRDefault="006F50B3" w:rsidP="00FA3C45">
      <w:pPr>
        <w:pStyle w:val="BodyText"/>
        <w:jc w:val="both"/>
      </w:pPr>
      <w:r>
        <w:t xml:space="preserve">If the record does not contain any postings, the CWAD Posting button will be labeled ‘No Postings’. </w:t>
      </w:r>
    </w:p>
    <w:p w14:paraId="6E6F5B3E" w14:textId="77777777" w:rsidR="006F50B3" w:rsidRDefault="006F50B3" w:rsidP="00FA3C45">
      <w:pPr>
        <w:pStyle w:val="BodyText"/>
        <w:jc w:val="both"/>
      </w:pPr>
      <w:r>
        <w:t xml:space="preserve">If the record contains No Known Allergies (NKA), the CWAD button will say ‘No Posting’ however when you click on the CWAD button it will display ‘No Known Allergies’ on the top half of the posting window. </w:t>
      </w:r>
    </w:p>
    <w:p w14:paraId="0E6C772A" w14:textId="603076E5" w:rsidR="00967963" w:rsidRDefault="006F50B3" w:rsidP="00FA3C45">
      <w:pPr>
        <w:pStyle w:val="BodyText"/>
        <w:jc w:val="both"/>
      </w:pPr>
      <w:r>
        <w:t>See figures below:</w:t>
      </w:r>
    </w:p>
    <w:p w14:paraId="5D92BB8B" w14:textId="7F5683AC" w:rsidR="00352D57" w:rsidRDefault="00352D57" w:rsidP="00352D57">
      <w:pPr>
        <w:pStyle w:val="Caption"/>
        <w:jc w:val="center"/>
      </w:pPr>
      <w:bookmarkStart w:id="121" w:name="_Toc140568441"/>
      <w:r>
        <w:t xml:space="preserve">Figure </w:t>
      </w:r>
      <w:fldSimple w:instr=" SEQ Figure \* ARABIC ">
        <w:r w:rsidR="00C06240">
          <w:rPr>
            <w:noProof/>
          </w:rPr>
          <w:t>79</w:t>
        </w:r>
      </w:fldSimple>
      <w:r>
        <w:t xml:space="preserve">: </w:t>
      </w:r>
      <w:r w:rsidRPr="000206AB">
        <w:t>Postings Button</w:t>
      </w:r>
      <w:r w:rsidR="00750A3B">
        <w:t>s</w:t>
      </w:r>
      <w:r w:rsidRPr="000206AB">
        <w:t xml:space="preserve"> </w:t>
      </w:r>
      <w:r w:rsidR="00750A3B">
        <w:t xml:space="preserve">- </w:t>
      </w:r>
      <w:r w:rsidRPr="000206AB">
        <w:t>Indicating Critical Information</w:t>
      </w:r>
      <w:bookmarkEnd w:id="121"/>
    </w:p>
    <w:p w14:paraId="3E4E26ED" w14:textId="2CFE4D31" w:rsidR="006F50B3" w:rsidRDefault="004E504F" w:rsidP="006F50B3">
      <w:pPr>
        <w:pStyle w:val="BodyText"/>
        <w:jc w:val="center"/>
      </w:pPr>
      <w:r>
        <w:rPr>
          <w:noProof/>
        </w:rPr>
        <w:drawing>
          <wp:inline distT="0" distB="0" distL="0" distR="0" wp14:anchorId="007849F5" wp14:editId="2EF0AB26">
            <wp:extent cx="5943600" cy="703675"/>
            <wp:effectExtent l="19050" t="19050" r="19050" b="20320"/>
            <wp:docPr id="314932500" name="Picture 314932500" descr="This image shows the Postings section with 'CWD' and it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0" name="Picture 314932500" descr="This image shows the Postings section with 'CWD' and it is highlighted with a black box."/>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43600" cy="703675"/>
                    </a:xfrm>
                    <a:prstGeom prst="rect">
                      <a:avLst/>
                    </a:prstGeom>
                    <a:ln>
                      <a:solidFill>
                        <a:sysClr val="windowText" lastClr="000000"/>
                      </a:solidFill>
                    </a:ln>
                  </pic:spPr>
                </pic:pic>
              </a:graphicData>
            </a:graphic>
          </wp:inline>
        </w:drawing>
      </w:r>
    </w:p>
    <w:p w14:paraId="42F5295E" w14:textId="397CC957" w:rsidR="009455BA" w:rsidRDefault="009455BA" w:rsidP="009455BA">
      <w:pPr>
        <w:pStyle w:val="Caption"/>
        <w:jc w:val="center"/>
      </w:pPr>
      <w:bookmarkStart w:id="122" w:name="_Toc140568442"/>
      <w:r>
        <w:t xml:space="preserve">Figure </w:t>
      </w:r>
      <w:fldSimple w:instr=" SEQ Figure \* ARABIC ">
        <w:r w:rsidR="00C06240">
          <w:rPr>
            <w:noProof/>
          </w:rPr>
          <w:t>80</w:t>
        </w:r>
      </w:fldSimple>
      <w:r>
        <w:t xml:space="preserve">: </w:t>
      </w:r>
      <w:r w:rsidRPr="006134FC">
        <w:t>Postings Button</w:t>
      </w:r>
      <w:r w:rsidR="00750A3B">
        <w:t>s -</w:t>
      </w:r>
      <w:r w:rsidRPr="006134FC">
        <w:t xml:space="preserve"> Indicating No Postings</w:t>
      </w:r>
      <w:bookmarkEnd w:id="122"/>
    </w:p>
    <w:p w14:paraId="32E4282B" w14:textId="226D99EF" w:rsidR="00E668E4" w:rsidRDefault="005351C1" w:rsidP="006F50B3">
      <w:pPr>
        <w:pStyle w:val="BodyText"/>
        <w:jc w:val="center"/>
      </w:pPr>
      <w:r>
        <w:rPr>
          <w:noProof/>
        </w:rPr>
        <w:drawing>
          <wp:inline distT="0" distB="0" distL="0" distR="0" wp14:anchorId="05FFE715" wp14:editId="60D585B7">
            <wp:extent cx="5977890" cy="539750"/>
            <wp:effectExtent l="19050" t="19050" r="22860" b="12700"/>
            <wp:docPr id="398022396" name="Picture 398022396" descr="This image shows a patient with No Postings in the Postings section. This secti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6" name="Picture 398022396" descr="This image shows a patient with No Postings in the Postings section. This section is highlighted with a black box."/>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41062" cy="554483"/>
                    </a:xfrm>
                    <a:prstGeom prst="rect">
                      <a:avLst/>
                    </a:prstGeom>
                    <a:ln>
                      <a:solidFill>
                        <a:schemeClr val="tx1"/>
                      </a:solidFill>
                    </a:ln>
                  </pic:spPr>
                </pic:pic>
              </a:graphicData>
            </a:graphic>
          </wp:inline>
        </w:drawing>
      </w:r>
    </w:p>
    <w:p w14:paraId="61B72117" w14:textId="39E5A76D" w:rsidR="00C6547A" w:rsidRDefault="00F7452C" w:rsidP="00BE1EA4">
      <w:pPr>
        <w:pStyle w:val="BodyText"/>
        <w:jc w:val="both"/>
      </w:pPr>
      <w:r w:rsidRPr="00F7452C">
        <w:t xml:space="preserve">If letters are shown, indicating postings, click on the </w:t>
      </w:r>
      <w:r w:rsidRPr="00E405D3">
        <w:rPr>
          <w:b/>
          <w:bCs/>
        </w:rPr>
        <w:t>Posting button</w:t>
      </w:r>
      <w:r w:rsidRPr="00F7452C">
        <w:t xml:space="preserve"> and a list will appear in a pop-up window. See figure below:</w:t>
      </w:r>
    </w:p>
    <w:p w14:paraId="3EBB2BD3" w14:textId="48F1E215" w:rsidR="002A4FD9" w:rsidRDefault="002A4FD9" w:rsidP="002A4FD9">
      <w:pPr>
        <w:pStyle w:val="Caption"/>
        <w:jc w:val="center"/>
      </w:pPr>
      <w:bookmarkStart w:id="123" w:name="_Toc140568443"/>
      <w:r>
        <w:lastRenderedPageBreak/>
        <w:t xml:space="preserve">Figure </w:t>
      </w:r>
      <w:fldSimple w:instr=" SEQ Figure \* ARABIC ">
        <w:r w:rsidR="00C06240">
          <w:rPr>
            <w:noProof/>
          </w:rPr>
          <w:t>81</w:t>
        </w:r>
      </w:fldSimple>
      <w:r>
        <w:t xml:space="preserve">: </w:t>
      </w:r>
      <w:r w:rsidRPr="00AA2275">
        <w:t xml:space="preserve">CWAD </w:t>
      </w:r>
      <w:r w:rsidR="00750A3B">
        <w:t xml:space="preserve">- </w:t>
      </w:r>
      <w:r w:rsidRPr="00AA2275">
        <w:t>List Window</w:t>
      </w:r>
      <w:bookmarkEnd w:id="123"/>
    </w:p>
    <w:p w14:paraId="3A54C9F4" w14:textId="0536F7DF" w:rsidR="00F7452C" w:rsidRDefault="00EF1DAB" w:rsidP="00F7452C">
      <w:pPr>
        <w:pStyle w:val="BodyText"/>
        <w:jc w:val="center"/>
      </w:pPr>
      <w:r>
        <w:rPr>
          <w:noProof/>
        </w:rPr>
        <w:drawing>
          <wp:inline distT="0" distB="0" distL="0" distR="0" wp14:anchorId="6D99162D" wp14:editId="1FAE23CB">
            <wp:extent cx="3977449" cy="1784350"/>
            <wp:effectExtent l="19050" t="19050" r="23495" b="25400"/>
            <wp:docPr id="314932498" name="Picture 314932498" descr="This image shows the CWAD Details Li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8" name="Picture 314932498" descr="This image shows the CWAD Details List Window"/>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005317" cy="1796852"/>
                    </a:xfrm>
                    <a:prstGeom prst="rect">
                      <a:avLst/>
                    </a:prstGeom>
                    <a:ln>
                      <a:solidFill>
                        <a:schemeClr val="tx1"/>
                      </a:solidFill>
                    </a:ln>
                  </pic:spPr>
                </pic:pic>
              </a:graphicData>
            </a:graphic>
          </wp:inline>
        </w:drawing>
      </w:r>
    </w:p>
    <w:p w14:paraId="46321115" w14:textId="77777777" w:rsidR="00FB6687" w:rsidRDefault="00FB6687" w:rsidP="00BE1EA4">
      <w:pPr>
        <w:pStyle w:val="BodyText"/>
        <w:jc w:val="both"/>
      </w:pPr>
      <w:r>
        <w:t xml:space="preserve">The information under Allergies includes </w:t>
      </w:r>
      <w:r w:rsidRPr="0070033E">
        <w:rPr>
          <w:b/>
          <w:bCs/>
        </w:rPr>
        <w:t>GMR Allergy, Severity, Signs/Symptoms, and Facility. The information under Crisis Notes, Warnings, and Directives includes Local Title, Date of Note, and Facility</w:t>
      </w:r>
      <w:r>
        <w:t>.</w:t>
      </w:r>
    </w:p>
    <w:p w14:paraId="28CFD54B" w14:textId="031C299F" w:rsidR="006F6F8B" w:rsidRDefault="00FB6687" w:rsidP="00BE1EA4">
      <w:pPr>
        <w:pStyle w:val="BodyText"/>
        <w:jc w:val="both"/>
      </w:pPr>
      <w:r>
        <w:t xml:space="preserve">For more detail on any of the postings, click on the individual listing in the CWAD list window, and more information will display. </w:t>
      </w:r>
      <w:r w:rsidR="002555D2" w:rsidRPr="008D700B">
        <w:t xml:space="preserve">The information displayed includes </w:t>
      </w:r>
      <w:r w:rsidR="002555D2" w:rsidRPr="0070033E">
        <w:rPr>
          <w:b/>
          <w:bCs/>
        </w:rPr>
        <w:t>Standard Title, Report Text, Date of Note, Exp Signer, Status, Signed By, Entry Date, Exp Cosigner, Facility/Locations, Signature Date/Time, Author, Urgency, Signature Block Name and Signature Block Title</w:t>
      </w:r>
      <w:r w:rsidR="002555D2" w:rsidRPr="008D700B">
        <w:t>.</w:t>
      </w:r>
      <w:r w:rsidR="002555D2">
        <w:t xml:space="preserve"> </w:t>
      </w:r>
      <w:r>
        <w:t>See figure below:</w:t>
      </w:r>
    </w:p>
    <w:p w14:paraId="74880213" w14:textId="4DE426E2" w:rsidR="00333FC0" w:rsidRDefault="00333FC0" w:rsidP="00333FC0">
      <w:pPr>
        <w:pStyle w:val="Caption"/>
        <w:jc w:val="center"/>
      </w:pPr>
      <w:bookmarkStart w:id="124" w:name="_Toc140568444"/>
      <w:r>
        <w:t xml:space="preserve">Figure </w:t>
      </w:r>
      <w:fldSimple w:instr=" SEQ Figure \* ARABIC ">
        <w:r w:rsidR="00C06240">
          <w:rPr>
            <w:noProof/>
          </w:rPr>
          <w:t>82</w:t>
        </w:r>
      </w:fldSimple>
      <w:r>
        <w:t xml:space="preserve">: </w:t>
      </w:r>
      <w:r w:rsidRPr="008919A2">
        <w:t xml:space="preserve">CWAD </w:t>
      </w:r>
      <w:r w:rsidR="00750A3B">
        <w:t xml:space="preserve">- </w:t>
      </w:r>
      <w:r w:rsidRPr="008919A2">
        <w:t>Detailed Display</w:t>
      </w:r>
      <w:bookmarkEnd w:id="124"/>
    </w:p>
    <w:p w14:paraId="349A391E" w14:textId="6A757680" w:rsidR="003C1FB9" w:rsidRDefault="003C1FB9" w:rsidP="003C1FB9">
      <w:pPr>
        <w:pStyle w:val="BodyText"/>
        <w:jc w:val="center"/>
      </w:pPr>
      <w:r>
        <w:rPr>
          <w:noProof/>
        </w:rPr>
        <w:drawing>
          <wp:inline distT="0" distB="0" distL="0" distR="0" wp14:anchorId="2560617F" wp14:editId="1D4D7F0A">
            <wp:extent cx="3005455" cy="1434376"/>
            <wp:effectExtent l="19050" t="19050" r="23495" b="13970"/>
            <wp:docPr id="398022397" name="Picture 398022397" descr="This image shows a detailed display for the CW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7" name="Picture 398022397" descr="This image shows a detailed display for the CWAD"/>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3005455" cy="1434376"/>
                    </a:xfrm>
                    <a:prstGeom prst="rect">
                      <a:avLst/>
                    </a:prstGeom>
                    <a:noFill/>
                    <a:ln>
                      <a:solidFill>
                        <a:schemeClr val="tx1"/>
                      </a:solidFill>
                    </a:ln>
                  </pic:spPr>
                </pic:pic>
              </a:graphicData>
            </a:graphic>
          </wp:inline>
        </w:drawing>
      </w:r>
    </w:p>
    <w:p w14:paraId="3750001E" w14:textId="30C1B3A7" w:rsidR="002555D2" w:rsidRDefault="004A4A15" w:rsidP="004A4A15">
      <w:pPr>
        <w:pStyle w:val="Heading1"/>
      </w:pPr>
      <w:bookmarkStart w:id="125" w:name="_Toc140563507"/>
      <w:r>
        <w:lastRenderedPageBreak/>
        <w:t>Patient Domain Tabs</w:t>
      </w:r>
      <w:bookmarkEnd w:id="125"/>
    </w:p>
    <w:p w14:paraId="290B9A89" w14:textId="65D9B12C" w:rsidR="0040201C" w:rsidRDefault="00A57617" w:rsidP="00FA58E9">
      <w:pPr>
        <w:pStyle w:val="BodyText"/>
        <w:jc w:val="both"/>
      </w:pPr>
      <w:r>
        <w:t xml:space="preserve">Below the Patient header, data is organized under domain tabs. These tabs include </w:t>
      </w:r>
      <w:r w:rsidR="007337E0" w:rsidRPr="007337E0">
        <w:rPr>
          <w:b/>
          <w:bCs/>
        </w:rPr>
        <w:t>Med List</w:t>
      </w:r>
      <w:r w:rsidR="007337E0">
        <w:rPr>
          <w:b/>
          <w:bCs/>
        </w:rPr>
        <w:t xml:space="preserve">, </w:t>
      </w:r>
      <w:r w:rsidRPr="00E00E0B">
        <w:rPr>
          <w:b/>
          <w:bCs/>
        </w:rPr>
        <w:t xml:space="preserve">Allergies and ADRs, Vitals, Labs, </w:t>
      </w:r>
      <w:r w:rsidR="006B2C93" w:rsidRPr="006B2C93">
        <w:rPr>
          <w:b/>
          <w:bCs/>
        </w:rPr>
        <w:t xml:space="preserve">Progress Notes, </w:t>
      </w:r>
      <w:r w:rsidRPr="00E00E0B">
        <w:rPr>
          <w:b/>
          <w:bCs/>
        </w:rPr>
        <w:t xml:space="preserve">Consults, </w:t>
      </w:r>
      <w:r w:rsidR="006B2C93" w:rsidRPr="006B2C93">
        <w:rPr>
          <w:b/>
          <w:bCs/>
        </w:rPr>
        <w:t xml:space="preserve">Problem List, </w:t>
      </w:r>
      <w:r w:rsidRPr="00E00E0B">
        <w:rPr>
          <w:b/>
          <w:bCs/>
        </w:rPr>
        <w:t>Immunizations, and Appointments</w:t>
      </w:r>
      <w:r>
        <w:t>.</w:t>
      </w:r>
    </w:p>
    <w:p w14:paraId="3B65C207" w14:textId="3F9F04DE" w:rsidR="001479BF" w:rsidRDefault="001479BF" w:rsidP="001479BF">
      <w:pPr>
        <w:pStyle w:val="Caption"/>
        <w:jc w:val="center"/>
      </w:pPr>
      <w:bookmarkStart w:id="126" w:name="_Toc140568445"/>
      <w:r>
        <w:t xml:space="preserve">Figure </w:t>
      </w:r>
      <w:fldSimple w:instr=" SEQ Figure \* ARABIC ">
        <w:r w:rsidR="00C06240">
          <w:rPr>
            <w:noProof/>
          </w:rPr>
          <w:t>83</w:t>
        </w:r>
      </w:fldSimple>
      <w:r>
        <w:t xml:space="preserve">: </w:t>
      </w:r>
      <w:r w:rsidRPr="00566FB0">
        <w:t>Patient Data Domain Tabs</w:t>
      </w:r>
      <w:bookmarkEnd w:id="126"/>
    </w:p>
    <w:p w14:paraId="5579E79D" w14:textId="3FB7076F" w:rsidR="00F715AF" w:rsidRDefault="00AF18F0" w:rsidP="003E161B">
      <w:pPr>
        <w:pStyle w:val="BodyText"/>
        <w:jc w:val="center"/>
      </w:pPr>
      <w:r>
        <w:rPr>
          <w:noProof/>
        </w:rPr>
        <w:drawing>
          <wp:inline distT="0" distB="0" distL="0" distR="0" wp14:anchorId="6A76569E" wp14:editId="21018056">
            <wp:extent cx="5545187" cy="1333500"/>
            <wp:effectExtent l="19050" t="19050" r="17780" b="19050"/>
            <wp:docPr id="398022398" name="Picture 398022398" descr="This image shows the Patient Data Domain Tabs available in AMPL. The Domain Tabs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2398" name="Picture 398022398" descr="This image shows the Patient Data Domain Tabs available in AMPL. The Domain Tabs are highlighted with a black box."/>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553231" cy="1335434"/>
                    </a:xfrm>
                    <a:prstGeom prst="rect">
                      <a:avLst/>
                    </a:prstGeom>
                    <a:ln>
                      <a:solidFill>
                        <a:schemeClr val="tx1"/>
                      </a:solidFill>
                    </a:ln>
                  </pic:spPr>
                </pic:pic>
              </a:graphicData>
            </a:graphic>
          </wp:inline>
        </w:drawing>
      </w:r>
    </w:p>
    <w:p w14:paraId="02593938" w14:textId="77777777" w:rsidR="00B06162" w:rsidRDefault="00B06162" w:rsidP="003E161B">
      <w:pPr>
        <w:pStyle w:val="BodyText"/>
        <w:jc w:val="center"/>
      </w:pPr>
    </w:p>
    <w:p w14:paraId="2CDB1DA4" w14:textId="422F8A9F" w:rsidR="00924042" w:rsidRDefault="004A768D" w:rsidP="00B06162">
      <w:pPr>
        <w:pStyle w:val="Heading2"/>
      </w:pPr>
      <w:bookmarkStart w:id="127" w:name="_Toc140563508"/>
      <w:r>
        <w:t>Med List</w:t>
      </w:r>
      <w:r w:rsidR="00EE1CB0">
        <w:t xml:space="preserve"> Tab</w:t>
      </w:r>
      <w:bookmarkEnd w:id="127"/>
    </w:p>
    <w:p w14:paraId="644392DA" w14:textId="12D73904" w:rsidR="00EE1CB0" w:rsidRDefault="00C57117" w:rsidP="00C57117">
      <w:pPr>
        <w:pStyle w:val="BodyText"/>
        <w:jc w:val="both"/>
      </w:pPr>
      <w:r w:rsidRPr="00C57117">
        <w:t xml:space="preserve">The Med List Tab displays med orders for </w:t>
      </w:r>
      <w:r w:rsidRPr="00C57165">
        <w:rPr>
          <w:b/>
          <w:bCs/>
        </w:rPr>
        <w:t>Outpatient, Inpatient, Clinic, and Non-VA</w:t>
      </w:r>
      <w:r w:rsidRPr="00C57117">
        <w:t>. See figure below:</w:t>
      </w:r>
    </w:p>
    <w:p w14:paraId="6B4E5728" w14:textId="206B805C" w:rsidR="00017CF3" w:rsidRDefault="00017CF3" w:rsidP="00017CF3">
      <w:pPr>
        <w:pStyle w:val="Caption"/>
        <w:jc w:val="center"/>
      </w:pPr>
      <w:bookmarkStart w:id="128" w:name="_Toc140568446"/>
      <w:r>
        <w:t xml:space="preserve">Figure </w:t>
      </w:r>
      <w:fldSimple w:instr=" SEQ Figure \* ARABIC ">
        <w:r w:rsidR="00C06240">
          <w:rPr>
            <w:noProof/>
          </w:rPr>
          <w:t>84</w:t>
        </w:r>
      </w:fldSimple>
      <w:r>
        <w:t>: Med List Tab</w:t>
      </w:r>
      <w:bookmarkEnd w:id="128"/>
    </w:p>
    <w:p w14:paraId="6C59C591" w14:textId="3BF110D7" w:rsidR="00C57117" w:rsidRDefault="00017CF3" w:rsidP="00017CF3">
      <w:pPr>
        <w:pStyle w:val="BodyText"/>
        <w:jc w:val="center"/>
      </w:pPr>
      <w:r>
        <w:rPr>
          <w:noProof/>
        </w:rPr>
        <w:drawing>
          <wp:inline distT="0" distB="0" distL="0" distR="0" wp14:anchorId="2A1FDA87" wp14:editId="0EDA5171">
            <wp:extent cx="5943600" cy="2105660"/>
            <wp:effectExtent l="19050" t="19050" r="19050" b="27940"/>
            <wp:docPr id="1" name="Picture 1" descr="This image shows the Med List Tab with the tab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the Med List Tab with the tab highlighted with a black box"/>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943600" cy="2105660"/>
                    </a:xfrm>
                    <a:prstGeom prst="rect">
                      <a:avLst/>
                    </a:prstGeom>
                    <a:ln>
                      <a:solidFill>
                        <a:schemeClr val="tx1"/>
                      </a:solidFill>
                    </a:ln>
                  </pic:spPr>
                </pic:pic>
              </a:graphicData>
            </a:graphic>
          </wp:inline>
        </w:drawing>
      </w:r>
    </w:p>
    <w:p w14:paraId="2132FF33" w14:textId="2BC239BD" w:rsidR="00CE50C9" w:rsidRDefault="00A23CA6" w:rsidP="004F38AA">
      <w:pPr>
        <w:pStyle w:val="Heading3"/>
      </w:pPr>
      <w:bookmarkStart w:id="129" w:name="_Toc140563509"/>
      <w:bookmarkStart w:id="130" w:name="_Hlk134095005"/>
      <w:bookmarkStart w:id="131" w:name="_Hlk134176619"/>
      <w:r>
        <w:t>Outpatient Med List</w:t>
      </w:r>
      <w:bookmarkEnd w:id="129"/>
    </w:p>
    <w:p w14:paraId="64795796" w14:textId="34FFC42A" w:rsidR="00D6515A" w:rsidRDefault="00D6515A" w:rsidP="00D6515A">
      <w:pPr>
        <w:pStyle w:val="BodyText"/>
      </w:pPr>
      <w:r>
        <w:t xml:space="preserve">The Outpatient Med list displays </w:t>
      </w:r>
      <w:r w:rsidRPr="0043164A">
        <w:rPr>
          <w:b/>
          <w:bCs/>
        </w:rPr>
        <w:t>Active/Expired, Non-verified, Pending orders</w:t>
      </w:r>
      <w:r>
        <w:t xml:space="preserve">. The medications included in the discontinued and expired categories are determined by RECENTLY DC’D/EXPIRED DAYS Field (#3.2) in the OUTPATIENT SITE (#59) File. </w:t>
      </w:r>
    </w:p>
    <w:p w14:paraId="3B63CA72" w14:textId="095CF5CF" w:rsidR="00A10346" w:rsidRDefault="00A10346" w:rsidP="00A10346">
      <w:pPr>
        <w:pStyle w:val="Caption"/>
        <w:jc w:val="center"/>
      </w:pPr>
      <w:bookmarkStart w:id="132" w:name="_Toc140568447"/>
      <w:r>
        <w:lastRenderedPageBreak/>
        <w:t xml:space="preserve">Figure </w:t>
      </w:r>
      <w:fldSimple w:instr=" SEQ Figure \* ARABIC ">
        <w:r w:rsidR="00C06240">
          <w:rPr>
            <w:noProof/>
          </w:rPr>
          <w:t>85</w:t>
        </w:r>
      </w:fldSimple>
      <w:r>
        <w:t>: Outpatient Med List</w:t>
      </w:r>
      <w:bookmarkEnd w:id="132"/>
    </w:p>
    <w:p w14:paraId="53154F5C" w14:textId="72EAB2A0" w:rsidR="00A10346" w:rsidRDefault="00A10346" w:rsidP="00A10346">
      <w:pPr>
        <w:pStyle w:val="BodyText"/>
        <w:jc w:val="center"/>
      </w:pPr>
      <w:r>
        <w:rPr>
          <w:noProof/>
        </w:rPr>
        <w:drawing>
          <wp:inline distT="0" distB="0" distL="0" distR="0" wp14:anchorId="30D3A946" wp14:editId="45C9AB48">
            <wp:extent cx="2978303" cy="3486329"/>
            <wp:effectExtent l="19050" t="19050" r="12700" b="19050"/>
            <wp:docPr id="536994232" name="Picture 536994232" descr="This image shows the Outpatient Med List section with the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2" name="Picture 536994232" descr="This image shows the Outpatient Med List section with the title highlighted with a black box"/>
                    <pic:cNvPicPr/>
                  </pic:nvPicPr>
                  <pic:blipFill>
                    <a:blip r:embed="rId121">
                      <a:extLst>
                        <a:ext uri="{28A0092B-C50C-407E-A947-70E740481C1C}">
                          <a14:useLocalDpi xmlns:a14="http://schemas.microsoft.com/office/drawing/2010/main" val="0"/>
                        </a:ext>
                      </a:extLst>
                    </a:blip>
                    <a:stretch>
                      <a:fillRect/>
                    </a:stretch>
                  </pic:blipFill>
                  <pic:spPr>
                    <a:xfrm>
                      <a:off x="0" y="0"/>
                      <a:ext cx="2978303" cy="3486329"/>
                    </a:xfrm>
                    <a:prstGeom prst="rect">
                      <a:avLst/>
                    </a:prstGeom>
                    <a:ln>
                      <a:solidFill>
                        <a:schemeClr val="tx1"/>
                      </a:solidFill>
                    </a:ln>
                  </pic:spPr>
                </pic:pic>
              </a:graphicData>
            </a:graphic>
          </wp:inline>
        </w:drawing>
      </w:r>
    </w:p>
    <w:p w14:paraId="5A08D600" w14:textId="0491E499" w:rsidR="00A23CA6" w:rsidRDefault="005D3FD6" w:rsidP="00D6515A">
      <w:pPr>
        <w:pStyle w:val="BodyText"/>
      </w:pPr>
      <w:r w:rsidRPr="008E595F">
        <w:t xml:space="preserve">To include </w:t>
      </w:r>
      <w:r w:rsidRPr="008E595F">
        <w:rPr>
          <w:b/>
          <w:bCs/>
        </w:rPr>
        <w:t>Remote</w:t>
      </w:r>
      <w:r w:rsidRPr="008E595F">
        <w:t xml:space="preserve"> clinic orders, click on the </w:t>
      </w:r>
      <w:r w:rsidRPr="0043164A">
        <w:rPr>
          <w:b/>
          <w:bCs/>
        </w:rPr>
        <w:t>Remote Orders (R)</w:t>
      </w:r>
      <w:r>
        <w:t xml:space="preserve"> </w:t>
      </w:r>
      <w:r w:rsidRPr="008E595F">
        <w:t xml:space="preserve">button in the </w:t>
      </w:r>
      <w:r>
        <w:t>Non-VA</w:t>
      </w:r>
      <w:r w:rsidRPr="008E595F">
        <w:t xml:space="preserve"> header. If Remote button is disabled, it indicates patient does not have remote orders. See figures below</w:t>
      </w:r>
      <w:r w:rsidR="00D6515A">
        <w:t>:</w:t>
      </w:r>
    </w:p>
    <w:p w14:paraId="1D9EDF7B" w14:textId="5DDE78B2" w:rsidR="004741AC" w:rsidRDefault="004741AC" w:rsidP="004741AC">
      <w:pPr>
        <w:pStyle w:val="Caption"/>
        <w:jc w:val="center"/>
      </w:pPr>
      <w:bookmarkStart w:id="133" w:name="_Toc140568448"/>
      <w:bookmarkEnd w:id="130"/>
      <w:r>
        <w:t xml:space="preserve">Figure </w:t>
      </w:r>
      <w:fldSimple w:instr=" SEQ Figure \* ARABIC ">
        <w:r w:rsidR="00C06240">
          <w:rPr>
            <w:noProof/>
          </w:rPr>
          <w:t>86</w:t>
        </w:r>
      </w:fldSimple>
      <w:r>
        <w:t xml:space="preserve">: </w:t>
      </w:r>
      <w:r w:rsidRPr="00861EAD">
        <w:t>Outpatient Med List</w:t>
      </w:r>
      <w:r>
        <w:t xml:space="preserve"> -</w:t>
      </w:r>
      <w:r w:rsidRPr="00861EAD">
        <w:t xml:space="preserve"> Remote Orders Button</w:t>
      </w:r>
      <w:bookmarkEnd w:id="133"/>
    </w:p>
    <w:p w14:paraId="6E270FB5" w14:textId="3927584D" w:rsidR="00D6515A" w:rsidRDefault="009209C8" w:rsidP="00D6515A">
      <w:pPr>
        <w:pStyle w:val="BodyText"/>
        <w:jc w:val="center"/>
      </w:pPr>
      <w:r>
        <w:rPr>
          <w:noProof/>
        </w:rPr>
        <w:drawing>
          <wp:inline distT="0" distB="0" distL="0" distR="0" wp14:anchorId="357360C2" wp14:editId="2D1B7CC8">
            <wp:extent cx="2311400" cy="1642035"/>
            <wp:effectExtent l="19050" t="19050" r="12700" b="15875"/>
            <wp:docPr id="3" name="Picture 3" descr="This image shows the &quot;Remote&quot; button and the butt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the &quot;Remote&quot; button and the button is highlighted with a black box"/>
                    <pic:cNvPicPr/>
                  </pic:nvPicPr>
                  <pic:blipFill>
                    <a:blip r:embed="rId122">
                      <a:extLst>
                        <a:ext uri="{28A0092B-C50C-407E-A947-70E740481C1C}">
                          <a14:useLocalDpi xmlns:a14="http://schemas.microsoft.com/office/drawing/2010/main" val="0"/>
                        </a:ext>
                      </a:extLst>
                    </a:blip>
                    <a:stretch>
                      <a:fillRect/>
                    </a:stretch>
                  </pic:blipFill>
                  <pic:spPr>
                    <a:xfrm>
                      <a:off x="0" y="0"/>
                      <a:ext cx="2324855" cy="1651593"/>
                    </a:xfrm>
                    <a:prstGeom prst="rect">
                      <a:avLst/>
                    </a:prstGeom>
                    <a:ln>
                      <a:solidFill>
                        <a:schemeClr val="tx1"/>
                      </a:solidFill>
                    </a:ln>
                  </pic:spPr>
                </pic:pic>
              </a:graphicData>
            </a:graphic>
          </wp:inline>
        </w:drawing>
      </w:r>
    </w:p>
    <w:p w14:paraId="7BC23DA9" w14:textId="591D6B9A" w:rsidR="00D6094F" w:rsidRDefault="00D6094F" w:rsidP="00D6094F">
      <w:pPr>
        <w:pStyle w:val="Caption"/>
        <w:jc w:val="center"/>
      </w:pPr>
      <w:bookmarkStart w:id="134" w:name="_Toc140568449"/>
      <w:r>
        <w:t xml:space="preserve">Figure </w:t>
      </w:r>
      <w:fldSimple w:instr=" SEQ Figure \* ARABIC ">
        <w:r w:rsidR="00C06240">
          <w:rPr>
            <w:noProof/>
          </w:rPr>
          <w:t>87</w:t>
        </w:r>
      </w:fldSimple>
      <w:r>
        <w:t xml:space="preserve">: </w:t>
      </w:r>
      <w:r w:rsidRPr="00546B85">
        <w:t>Outpatient Med List</w:t>
      </w:r>
      <w:r>
        <w:t xml:space="preserve"> -</w:t>
      </w:r>
      <w:r w:rsidRPr="00546B85">
        <w:t xml:space="preserve"> Remote Orders</w:t>
      </w:r>
      <w:bookmarkEnd w:id="134"/>
    </w:p>
    <w:p w14:paraId="03DF06A7" w14:textId="123A901C" w:rsidR="008F1610" w:rsidRDefault="00D6094F" w:rsidP="00D6515A">
      <w:pPr>
        <w:pStyle w:val="BodyText"/>
        <w:jc w:val="center"/>
      </w:pPr>
      <w:r>
        <w:rPr>
          <w:noProof/>
        </w:rPr>
        <w:drawing>
          <wp:inline distT="0" distB="0" distL="0" distR="0" wp14:anchorId="6BB74887" wp14:editId="2D2EEA1E">
            <wp:extent cx="2273300" cy="1603222"/>
            <wp:effectExtent l="19050" t="19050" r="12700" b="16510"/>
            <wp:docPr id="6" name="Picture 6" descr="This image shows details for Remote Orders, and the remote secti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shows details for Remote Orders, and the remote section is highlighted with a black box"/>
                    <pic:cNvPicPr/>
                  </pic:nvPicPr>
                  <pic:blipFill>
                    <a:blip r:embed="rId123">
                      <a:extLst>
                        <a:ext uri="{28A0092B-C50C-407E-A947-70E740481C1C}">
                          <a14:useLocalDpi xmlns:a14="http://schemas.microsoft.com/office/drawing/2010/main" val="0"/>
                        </a:ext>
                      </a:extLst>
                    </a:blip>
                    <a:stretch>
                      <a:fillRect/>
                    </a:stretch>
                  </pic:blipFill>
                  <pic:spPr>
                    <a:xfrm>
                      <a:off x="0" y="0"/>
                      <a:ext cx="2289986" cy="1614990"/>
                    </a:xfrm>
                    <a:prstGeom prst="rect">
                      <a:avLst/>
                    </a:prstGeom>
                    <a:ln>
                      <a:solidFill>
                        <a:schemeClr val="tx1"/>
                      </a:solidFill>
                    </a:ln>
                  </pic:spPr>
                </pic:pic>
              </a:graphicData>
            </a:graphic>
          </wp:inline>
        </w:drawing>
      </w:r>
    </w:p>
    <w:p w14:paraId="4AA576F2" w14:textId="7D005185" w:rsidR="00667969" w:rsidRDefault="00DD6FD4" w:rsidP="00DD6FD4">
      <w:pPr>
        <w:pStyle w:val="Heading4"/>
      </w:pPr>
      <w:bookmarkStart w:id="135" w:name="_Toc140563510"/>
      <w:r>
        <w:lastRenderedPageBreak/>
        <w:t xml:space="preserve">Outpatient </w:t>
      </w:r>
      <w:r w:rsidRPr="00DD6FD4">
        <w:t>Med List</w:t>
      </w:r>
      <w:r w:rsidR="009A798D">
        <w:t xml:space="preserve"> -</w:t>
      </w:r>
      <w:r w:rsidRPr="00DD6FD4">
        <w:t xml:space="preserve"> Expanded View</w:t>
      </w:r>
      <w:bookmarkEnd w:id="135"/>
    </w:p>
    <w:p w14:paraId="7B240D33" w14:textId="2C69D74E" w:rsidR="00DD6FD4" w:rsidRDefault="00986222" w:rsidP="000D0878">
      <w:pPr>
        <w:pStyle w:val="BodyText"/>
        <w:jc w:val="both"/>
      </w:pPr>
      <w:r>
        <w:t>T</w:t>
      </w:r>
      <w:r w:rsidRPr="00986222">
        <w:t xml:space="preserve">he </w:t>
      </w:r>
      <w:r w:rsidRPr="00C111BF">
        <w:rPr>
          <w:b/>
          <w:bCs/>
        </w:rPr>
        <w:t>More</w:t>
      </w:r>
      <w:r w:rsidRPr="00986222">
        <w:t xml:space="preserve"> button will bring up the </w:t>
      </w:r>
      <w:r w:rsidRPr="0043164A">
        <w:rPr>
          <w:b/>
          <w:bCs/>
        </w:rPr>
        <w:t>Expanded View</w:t>
      </w:r>
      <w:r w:rsidRPr="00986222">
        <w:t>. See figure below</w:t>
      </w:r>
      <w:r>
        <w:t>:</w:t>
      </w:r>
    </w:p>
    <w:p w14:paraId="3F0BC70B" w14:textId="165A46D9" w:rsidR="007D69D7" w:rsidRDefault="007D69D7" w:rsidP="007D69D7">
      <w:pPr>
        <w:pStyle w:val="Caption"/>
        <w:jc w:val="center"/>
      </w:pPr>
      <w:bookmarkStart w:id="136" w:name="_Toc140568450"/>
      <w:r>
        <w:t xml:space="preserve">Figure </w:t>
      </w:r>
      <w:fldSimple w:instr=" SEQ Figure \* ARABIC ">
        <w:r w:rsidR="00C06240">
          <w:rPr>
            <w:noProof/>
          </w:rPr>
          <w:t>88</w:t>
        </w:r>
      </w:fldSimple>
      <w:r>
        <w:t xml:space="preserve">: </w:t>
      </w:r>
      <w:r w:rsidRPr="0095464B">
        <w:t xml:space="preserve">Outpatient </w:t>
      </w:r>
      <w:r>
        <w:t xml:space="preserve">Med List - </w:t>
      </w:r>
      <w:r w:rsidRPr="0095464B">
        <w:t>More Button</w:t>
      </w:r>
      <w:bookmarkEnd w:id="136"/>
    </w:p>
    <w:p w14:paraId="00E19CF5" w14:textId="3A9B8708" w:rsidR="00986222" w:rsidRDefault="00E67438" w:rsidP="00986222">
      <w:pPr>
        <w:pStyle w:val="BodyText"/>
        <w:jc w:val="center"/>
      </w:pPr>
      <w:r>
        <w:rPr>
          <w:noProof/>
        </w:rPr>
        <w:drawing>
          <wp:inline distT="0" distB="0" distL="0" distR="0" wp14:anchorId="7B980C81" wp14:editId="2D28740B">
            <wp:extent cx="2883048" cy="850944"/>
            <wp:effectExtent l="19050" t="19050" r="12700" b="25400"/>
            <wp:docPr id="26" name="Picture 26" descr="This image shows the more button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mage shows the more button highlighted with a black box around it"/>
                    <pic:cNvPicPr/>
                  </pic:nvPicPr>
                  <pic:blipFill>
                    <a:blip r:embed="rId124">
                      <a:extLst>
                        <a:ext uri="{28A0092B-C50C-407E-A947-70E740481C1C}">
                          <a14:useLocalDpi xmlns:a14="http://schemas.microsoft.com/office/drawing/2010/main" val="0"/>
                        </a:ext>
                      </a:extLst>
                    </a:blip>
                    <a:stretch>
                      <a:fillRect/>
                    </a:stretch>
                  </pic:blipFill>
                  <pic:spPr>
                    <a:xfrm>
                      <a:off x="0" y="0"/>
                      <a:ext cx="2883048" cy="850944"/>
                    </a:xfrm>
                    <a:prstGeom prst="rect">
                      <a:avLst/>
                    </a:prstGeom>
                    <a:ln>
                      <a:solidFill>
                        <a:schemeClr val="tx1"/>
                      </a:solidFill>
                    </a:ln>
                  </pic:spPr>
                </pic:pic>
              </a:graphicData>
            </a:graphic>
          </wp:inline>
        </w:drawing>
      </w:r>
    </w:p>
    <w:p w14:paraId="70FD8517" w14:textId="223A235F" w:rsidR="007D69D7" w:rsidRDefault="000D0878" w:rsidP="00445218">
      <w:pPr>
        <w:pStyle w:val="BodyText"/>
        <w:jc w:val="both"/>
      </w:pPr>
      <w:r w:rsidRPr="005825D0">
        <w:t xml:space="preserve">The Expanded view displays </w:t>
      </w:r>
      <w:r>
        <w:t>additional</w:t>
      </w:r>
      <w:r w:rsidRPr="005825D0">
        <w:t xml:space="preserve"> details, </w:t>
      </w:r>
      <w:r>
        <w:t>i</w:t>
      </w:r>
      <w:r w:rsidRPr="005825D0">
        <w:t xml:space="preserve">ncluding </w:t>
      </w:r>
      <w:r w:rsidRPr="0043164A">
        <w:rPr>
          <w:b/>
          <w:bCs/>
        </w:rPr>
        <w:t xml:space="preserve">RX#, Generic Drug Name, Dosage, Route, Schedule/(Duration), Issue Date, Quantity, </w:t>
      </w:r>
      <w:r w:rsidR="00445218" w:rsidRPr="0043164A">
        <w:rPr>
          <w:b/>
          <w:bCs/>
        </w:rPr>
        <w:t xml:space="preserve">Days’ </w:t>
      </w:r>
      <w:r w:rsidRPr="0043164A">
        <w:rPr>
          <w:b/>
          <w:bCs/>
        </w:rPr>
        <w:t>Supply, Route, Refills (total and remaining), Last Fill Date, Status and Provider</w:t>
      </w:r>
      <w:r w:rsidRPr="005825D0">
        <w:t>. See figure below</w:t>
      </w:r>
      <w:r>
        <w:t>:</w:t>
      </w:r>
    </w:p>
    <w:p w14:paraId="3708FD9F" w14:textId="28E0435E" w:rsidR="00982973" w:rsidRDefault="00982973" w:rsidP="00982973">
      <w:pPr>
        <w:pStyle w:val="Caption"/>
        <w:jc w:val="center"/>
      </w:pPr>
      <w:bookmarkStart w:id="137" w:name="_Toc140568451"/>
      <w:r>
        <w:t xml:space="preserve">Figure </w:t>
      </w:r>
      <w:fldSimple w:instr=" SEQ Figure \* ARABIC ">
        <w:r w:rsidR="00C06240">
          <w:rPr>
            <w:noProof/>
          </w:rPr>
          <w:t>89</w:t>
        </w:r>
      </w:fldSimple>
      <w:r>
        <w:t xml:space="preserve">: </w:t>
      </w:r>
      <w:r w:rsidRPr="003C6D72">
        <w:t xml:space="preserve">Outpatient Med List </w:t>
      </w:r>
      <w:r>
        <w:t xml:space="preserve">- </w:t>
      </w:r>
      <w:r w:rsidRPr="003C6D72">
        <w:t>Expanded View</w:t>
      </w:r>
      <w:bookmarkEnd w:id="137"/>
    </w:p>
    <w:p w14:paraId="73EEFCB7" w14:textId="3139EEA2" w:rsidR="000D0878" w:rsidRDefault="00445218" w:rsidP="000D0878">
      <w:pPr>
        <w:pStyle w:val="BodyText"/>
        <w:jc w:val="center"/>
      </w:pPr>
      <w:r>
        <w:rPr>
          <w:noProof/>
        </w:rPr>
        <w:drawing>
          <wp:inline distT="0" distB="0" distL="0" distR="0" wp14:anchorId="16847E6B" wp14:editId="4E437244">
            <wp:extent cx="5943600" cy="2137410"/>
            <wp:effectExtent l="19050" t="19050" r="19050" b="15240"/>
            <wp:docPr id="67" name="Picture 67" descr="This image shows the additional details the expanded view displays with the column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is image shows the additional details the expanded view displays with the columns highlighted with a black box"/>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943600" cy="2137410"/>
                    </a:xfrm>
                    <a:prstGeom prst="rect">
                      <a:avLst/>
                    </a:prstGeom>
                    <a:ln>
                      <a:solidFill>
                        <a:schemeClr val="tx1"/>
                      </a:solidFill>
                    </a:ln>
                  </pic:spPr>
                </pic:pic>
              </a:graphicData>
            </a:graphic>
          </wp:inline>
        </w:drawing>
      </w:r>
    </w:p>
    <w:p w14:paraId="1A88B123" w14:textId="25FB5844" w:rsidR="00982973" w:rsidRDefault="005E4BA0" w:rsidP="005E4BA0">
      <w:pPr>
        <w:pStyle w:val="Heading4"/>
      </w:pPr>
      <w:bookmarkStart w:id="138" w:name="_Toc119998713"/>
      <w:bookmarkStart w:id="139" w:name="_Toc140563511"/>
      <w:r>
        <w:t xml:space="preserve">Outpatient Med </w:t>
      </w:r>
      <w:r w:rsidR="0080404A">
        <w:t>List</w:t>
      </w:r>
      <w:r>
        <w:t xml:space="preserve"> </w:t>
      </w:r>
      <w:r w:rsidR="009A798D">
        <w:t>–</w:t>
      </w:r>
      <w:r>
        <w:t xml:space="preserve"> Expanded View</w:t>
      </w:r>
      <w:bookmarkEnd w:id="138"/>
      <w:r w:rsidR="009A798D">
        <w:t xml:space="preserve"> Help Text</w:t>
      </w:r>
      <w:bookmarkEnd w:id="139"/>
    </w:p>
    <w:p w14:paraId="292227D5" w14:textId="4A89B68D" w:rsidR="005E4BA0" w:rsidRDefault="00B00D6D" w:rsidP="00B00D6D">
      <w:pPr>
        <w:pStyle w:val="BodyText"/>
        <w:jc w:val="both"/>
      </w:pPr>
      <w:r w:rsidRPr="00F27E5A">
        <w:rPr>
          <w:b/>
          <w:bCs/>
        </w:rPr>
        <w:t>Help text</w:t>
      </w:r>
      <w:r w:rsidRPr="00B00D6D">
        <w:t xml:space="preserve"> for each column of the Expanded View of Outpatient Med Orders is displayed by hovering over the column header. See figure below</w:t>
      </w:r>
      <w:r>
        <w:t>:</w:t>
      </w:r>
    </w:p>
    <w:p w14:paraId="637B1D4C" w14:textId="5C423CBC" w:rsidR="00015C24" w:rsidRDefault="00015C24" w:rsidP="00015C24">
      <w:pPr>
        <w:pStyle w:val="Caption"/>
        <w:jc w:val="center"/>
      </w:pPr>
      <w:bookmarkStart w:id="140" w:name="_Toc140568452"/>
      <w:r>
        <w:t xml:space="preserve">Figure </w:t>
      </w:r>
      <w:fldSimple w:instr=" SEQ Figure \* ARABIC ">
        <w:r w:rsidR="00C06240">
          <w:rPr>
            <w:noProof/>
          </w:rPr>
          <w:t>90</w:t>
        </w:r>
      </w:fldSimple>
      <w:r>
        <w:t xml:space="preserve">: Outpatient Med List - </w:t>
      </w:r>
      <w:r w:rsidRPr="00D71B03">
        <w:t>Help Text</w:t>
      </w:r>
      <w:bookmarkEnd w:id="140"/>
    </w:p>
    <w:p w14:paraId="00774656" w14:textId="00084A86" w:rsidR="00B00D6D" w:rsidRDefault="005978FD" w:rsidP="00B00D6D">
      <w:pPr>
        <w:pStyle w:val="BodyText"/>
        <w:jc w:val="center"/>
      </w:pPr>
      <w:r>
        <w:rPr>
          <w:noProof/>
        </w:rPr>
        <w:drawing>
          <wp:inline distT="0" distB="0" distL="0" distR="0" wp14:anchorId="591F9540" wp14:editId="7C05D45E">
            <wp:extent cx="5943600" cy="2265680"/>
            <wp:effectExtent l="19050" t="19050" r="19050" b="20320"/>
            <wp:docPr id="314932483" name="Picture 314932483" descr="This image shows the help text that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3" name="Picture 314932483" descr="This image shows the help text that displays"/>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943600" cy="2265680"/>
                    </a:xfrm>
                    <a:prstGeom prst="rect">
                      <a:avLst/>
                    </a:prstGeom>
                    <a:ln>
                      <a:solidFill>
                        <a:schemeClr val="tx1"/>
                      </a:solidFill>
                    </a:ln>
                  </pic:spPr>
                </pic:pic>
              </a:graphicData>
            </a:graphic>
          </wp:inline>
        </w:drawing>
      </w:r>
    </w:p>
    <w:p w14:paraId="709FD09E" w14:textId="176937A9" w:rsidR="00015C24" w:rsidRDefault="0080404A" w:rsidP="00B64928">
      <w:pPr>
        <w:pStyle w:val="Heading4"/>
      </w:pPr>
      <w:bookmarkStart w:id="141" w:name="_Toc119998714"/>
      <w:bookmarkStart w:id="142" w:name="_Toc140563512"/>
      <w:r>
        <w:lastRenderedPageBreak/>
        <w:t xml:space="preserve">Outpatient Med List - </w:t>
      </w:r>
      <w:r w:rsidR="00B64928">
        <w:t>Expanded View</w:t>
      </w:r>
      <w:bookmarkEnd w:id="141"/>
      <w:r>
        <w:t xml:space="preserve"> Indicators</w:t>
      </w:r>
      <w:bookmarkEnd w:id="142"/>
    </w:p>
    <w:p w14:paraId="2ED74F9A" w14:textId="3C5AEBB3" w:rsidR="00B64928" w:rsidRDefault="00C75ACC" w:rsidP="00C75ACC">
      <w:pPr>
        <w:pStyle w:val="BodyText"/>
        <w:jc w:val="both"/>
      </w:pPr>
      <w:r>
        <w:t>Outpatient med orders can display various indicators such whether a prescription is copay eligible or marked for Consolidated Mail Outpatient Pharmacies (CMOP), highly automated facilities that fill and mail prescriptions to Veterans. Indicators such as the greater sign (&gt;), an indicator for a CMOP drug, displays after the RX#. Other indicators include “t” for a Titration RX, $ for copay eligible, “T” for last fill in transmitted or retransmitted CMOP state and “e” for electronic third party billable are displayed immediately after the Prescription Number. See figure below:</w:t>
      </w:r>
    </w:p>
    <w:p w14:paraId="22082A3B" w14:textId="60165F8A" w:rsidR="00903F2C" w:rsidRDefault="00903F2C" w:rsidP="00903F2C">
      <w:pPr>
        <w:pStyle w:val="Caption"/>
        <w:jc w:val="center"/>
      </w:pPr>
      <w:r>
        <w:t xml:space="preserve">Table </w:t>
      </w:r>
      <w:fldSimple w:instr=" SEQ Table \* ARABIC ">
        <w:r>
          <w:rPr>
            <w:noProof/>
          </w:rPr>
          <w:t>2</w:t>
        </w:r>
      </w:fldSimple>
      <w:r>
        <w:t>: Indicators</w:t>
      </w:r>
    </w:p>
    <w:tbl>
      <w:tblPr>
        <w:tblStyle w:val="TableGrid"/>
        <w:tblW w:w="0" w:type="auto"/>
        <w:tblLook w:val="04A0" w:firstRow="1" w:lastRow="0" w:firstColumn="1" w:lastColumn="0" w:noHBand="0" w:noVBand="1"/>
      </w:tblPr>
      <w:tblGrid>
        <w:gridCol w:w="2695"/>
        <w:gridCol w:w="6655"/>
      </w:tblGrid>
      <w:tr w:rsidR="00954E79" w14:paraId="0D2A7A66" w14:textId="77777777" w:rsidTr="00903F2C">
        <w:trPr>
          <w:tblHeader/>
        </w:trPr>
        <w:tc>
          <w:tcPr>
            <w:tcW w:w="2695" w:type="dxa"/>
            <w:shd w:val="clear" w:color="auto" w:fill="D9D9D9" w:themeFill="background1" w:themeFillShade="D9"/>
          </w:tcPr>
          <w:p w14:paraId="304EC4F1" w14:textId="6FD122DA" w:rsidR="00954E79" w:rsidRPr="00FF6356" w:rsidRDefault="007E7C05" w:rsidP="00FF1E30">
            <w:pPr>
              <w:pStyle w:val="BodyText"/>
              <w:jc w:val="center"/>
              <w:rPr>
                <w:b/>
                <w:bCs/>
                <w:szCs w:val="24"/>
              </w:rPr>
            </w:pPr>
            <w:r w:rsidRPr="00FF6356">
              <w:rPr>
                <w:b/>
                <w:bCs/>
                <w:szCs w:val="24"/>
              </w:rPr>
              <w:t>Indicators</w:t>
            </w:r>
          </w:p>
        </w:tc>
        <w:tc>
          <w:tcPr>
            <w:tcW w:w="6655" w:type="dxa"/>
            <w:shd w:val="clear" w:color="auto" w:fill="D9D9D9" w:themeFill="background1" w:themeFillShade="D9"/>
          </w:tcPr>
          <w:p w14:paraId="58E61117" w14:textId="755DE6B2" w:rsidR="00954E79" w:rsidRPr="00FF6356" w:rsidRDefault="007E7C05" w:rsidP="00FF1E30">
            <w:pPr>
              <w:pStyle w:val="TableText"/>
              <w:jc w:val="center"/>
              <w:rPr>
                <w:rFonts w:ascii="Times New Roman" w:hAnsi="Times New Roman" w:cs="Times New Roman"/>
                <w:b/>
                <w:bCs/>
                <w:sz w:val="24"/>
                <w:szCs w:val="24"/>
              </w:rPr>
            </w:pPr>
            <w:r w:rsidRPr="00FF6356">
              <w:rPr>
                <w:rFonts w:ascii="Times New Roman" w:hAnsi="Times New Roman" w:cs="Times New Roman"/>
                <w:b/>
                <w:bCs/>
                <w:sz w:val="24"/>
                <w:szCs w:val="24"/>
              </w:rPr>
              <w:t>Description</w:t>
            </w:r>
          </w:p>
        </w:tc>
      </w:tr>
      <w:tr w:rsidR="009602FF" w14:paraId="3899A643" w14:textId="77777777" w:rsidTr="00903F2C">
        <w:trPr>
          <w:tblHeader/>
        </w:trPr>
        <w:tc>
          <w:tcPr>
            <w:tcW w:w="2695" w:type="dxa"/>
          </w:tcPr>
          <w:p w14:paraId="40903029" w14:textId="31A314EC" w:rsidR="009602FF" w:rsidRPr="00FF6356" w:rsidRDefault="007E7C05" w:rsidP="00C75ACC">
            <w:pPr>
              <w:pStyle w:val="BodyText"/>
              <w:jc w:val="center"/>
              <w:rPr>
                <w:szCs w:val="24"/>
              </w:rPr>
            </w:pPr>
            <w:r w:rsidRPr="00FF6356">
              <w:rPr>
                <w:szCs w:val="24"/>
              </w:rPr>
              <w:t>CMOP Indicators</w:t>
            </w:r>
          </w:p>
        </w:tc>
        <w:tc>
          <w:tcPr>
            <w:tcW w:w="6655" w:type="dxa"/>
          </w:tcPr>
          <w:p w14:paraId="4BD0D005" w14:textId="77777777" w:rsidR="00B5239A" w:rsidRPr="00FF6356" w:rsidRDefault="00B5239A" w:rsidP="00B5239A">
            <w:pPr>
              <w:pStyle w:val="TableText"/>
              <w:rPr>
                <w:rFonts w:ascii="Times New Roman" w:hAnsi="Times New Roman" w:cs="Times New Roman"/>
                <w:b/>
                <w:bCs/>
                <w:color w:val="FFFFFF" w:themeColor="background1"/>
                <w:sz w:val="24"/>
                <w:szCs w:val="24"/>
              </w:rPr>
            </w:pPr>
            <w:r w:rsidRPr="00FF6356">
              <w:rPr>
                <w:rFonts w:ascii="Times New Roman" w:hAnsi="Times New Roman" w:cs="Times New Roman"/>
                <w:sz w:val="24"/>
                <w:szCs w:val="24"/>
              </w:rPr>
              <w:t>There are two separate indicators when the drug in an order is marked for Consolidated Mail Outpatient Pharmacy (CMOP) processing. This indicator is displayed after the Order Status if applicable.</w:t>
            </w:r>
          </w:p>
          <w:p w14:paraId="24C92CBB" w14:textId="77777777" w:rsidR="00B5239A" w:rsidRPr="00FF6356" w:rsidRDefault="00B5239A" w:rsidP="00B5239A">
            <w:pPr>
              <w:pStyle w:val="TableText"/>
              <w:ind w:left="630" w:hanging="360"/>
              <w:rPr>
                <w:rFonts w:ascii="Times New Roman" w:hAnsi="Times New Roman" w:cs="Times New Roman"/>
                <w:sz w:val="24"/>
                <w:szCs w:val="24"/>
              </w:rPr>
            </w:pPr>
            <w:r w:rsidRPr="00FF6356">
              <w:rPr>
                <w:rFonts w:ascii="Times New Roman" w:hAnsi="Times New Roman" w:cs="Times New Roman"/>
                <w:sz w:val="24"/>
                <w:szCs w:val="24"/>
              </w:rPr>
              <w:t>&gt;</w:t>
            </w:r>
            <w:r w:rsidRPr="00FF6356">
              <w:rPr>
                <w:rFonts w:ascii="Times New Roman" w:hAnsi="Times New Roman" w:cs="Times New Roman"/>
                <w:sz w:val="24"/>
                <w:szCs w:val="24"/>
              </w:rPr>
              <w:tab/>
              <w:t>Drug for the prescription is marked for CMOP</w:t>
            </w:r>
          </w:p>
          <w:p w14:paraId="54C5BE66" w14:textId="77777777" w:rsidR="00B5239A" w:rsidRPr="00FF6356" w:rsidRDefault="00B5239A" w:rsidP="00B5239A">
            <w:pPr>
              <w:pStyle w:val="TableText"/>
              <w:ind w:left="630" w:hanging="360"/>
              <w:rPr>
                <w:rFonts w:ascii="Times New Roman" w:hAnsi="Times New Roman" w:cs="Times New Roman"/>
                <w:sz w:val="24"/>
                <w:szCs w:val="24"/>
              </w:rPr>
            </w:pPr>
            <w:r w:rsidRPr="00FF6356">
              <w:rPr>
                <w:rFonts w:ascii="Times New Roman" w:hAnsi="Times New Roman" w:cs="Times New Roman"/>
                <w:sz w:val="24"/>
                <w:szCs w:val="24"/>
              </w:rPr>
              <w:t>T</w:t>
            </w:r>
            <w:r w:rsidRPr="00FF6356">
              <w:rPr>
                <w:rFonts w:ascii="Times New Roman" w:hAnsi="Times New Roman" w:cs="Times New Roman"/>
                <w:sz w:val="24"/>
                <w:szCs w:val="24"/>
              </w:rPr>
              <w:tab/>
              <w:t>Displayed when the last fill is either in a Transmitted or Retransmitted</w:t>
            </w:r>
          </w:p>
          <w:p w14:paraId="769476AC" w14:textId="41263F4C" w:rsidR="009602FF" w:rsidRPr="00FF6356" w:rsidRDefault="00B5239A" w:rsidP="00B5239A">
            <w:pPr>
              <w:pStyle w:val="BodyText"/>
              <w:rPr>
                <w:szCs w:val="24"/>
              </w:rPr>
            </w:pPr>
            <w:r w:rsidRPr="00FF6356">
              <w:rPr>
                <w:szCs w:val="24"/>
              </w:rPr>
              <w:tab/>
              <w:t>CMOP state. (This indicator can overwrite the “&gt;” indicator.</w:t>
            </w:r>
          </w:p>
        </w:tc>
      </w:tr>
      <w:tr w:rsidR="009602FF" w14:paraId="775F8114" w14:textId="77777777" w:rsidTr="00903F2C">
        <w:trPr>
          <w:tblHeader/>
        </w:trPr>
        <w:tc>
          <w:tcPr>
            <w:tcW w:w="2695" w:type="dxa"/>
          </w:tcPr>
          <w:p w14:paraId="203DFCE1" w14:textId="3CA241E3" w:rsidR="009602FF" w:rsidRPr="00FF6356" w:rsidRDefault="00877328" w:rsidP="00C75ACC">
            <w:pPr>
              <w:pStyle w:val="BodyText"/>
              <w:jc w:val="center"/>
              <w:rPr>
                <w:szCs w:val="24"/>
              </w:rPr>
            </w:pPr>
            <w:r w:rsidRPr="00FF6356">
              <w:rPr>
                <w:szCs w:val="24"/>
              </w:rPr>
              <w:t>Copay Indicator</w:t>
            </w:r>
          </w:p>
        </w:tc>
        <w:tc>
          <w:tcPr>
            <w:tcW w:w="6655" w:type="dxa"/>
          </w:tcPr>
          <w:p w14:paraId="051AFCC3" w14:textId="6EFDB1EE" w:rsidR="009602FF" w:rsidRPr="00FF6356" w:rsidRDefault="00E441E3" w:rsidP="00B5239A">
            <w:pPr>
              <w:pStyle w:val="BodyText"/>
              <w:rPr>
                <w:szCs w:val="24"/>
              </w:rPr>
            </w:pPr>
            <w:r w:rsidRPr="00FF6356">
              <w:rPr>
                <w:szCs w:val="24"/>
              </w:rPr>
              <w:t>A “$” displayed to the right of the prescription number indicates the prescription is copay eligible.</w:t>
            </w:r>
          </w:p>
        </w:tc>
      </w:tr>
      <w:tr w:rsidR="009602FF" w14:paraId="39B064C7" w14:textId="77777777" w:rsidTr="00903F2C">
        <w:trPr>
          <w:tblHeader/>
        </w:trPr>
        <w:tc>
          <w:tcPr>
            <w:tcW w:w="2695" w:type="dxa"/>
          </w:tcPr>
          <w:p w14:paraId="25E7DDF8" w14:textId="4DA0FEA4" w:rsidR="009602FF" w:rsidRPr="00FF6356" w:rsidRDefault="0098359A" w:rsidP="00C75ACC">
            <w:pPr>
              <w:pStyle w:val="BodyText"/>
              <w:jc w:val="center"/>
              <w:rPr>
                <w:szCs w:val="24"/>
              </w:rPr>
            </w:pPr>
            <w:proofErr w:type="spellStart"/>
            <w:r w:rsidRPr="00FF6356">
              <w:rPr>
                <w:szCs w:val="24"/>
              </w:rPr>
              <w:t>ePharmacy</w:t>
            </w:r>
            <w:proofErr w:type="spellEnd"/>
            <w:r w:rsidRPr="00FF6356">
              <w:rPr>
                <w:szCs w:val="24"/>
              </w:rPr>
              <w:t xml:space="preserve"> Indicator</w:t>
            </w:r>
          </w:p>
        </w:tc>
        <w:tc>
          <w:tcPr>
            <w:tcW w:w="6655" w:type="dxa"/>
          </w:tcPr>
          <w:p w14:paraId="4B3B36C1" w14:textId="3DEAC9D6" w:rsidR="009602FF" w:rsidRPr="00FF6356" w:rsidRDefault="00A6208B" w:rsidP="00B5239A">
            <w:pPr>
              <w:pStyle w:val="BodyText"/>
              <w:rPr>
                <w:szCs w:val="24"/>
              </w:rPr>
            </w:pPr>
            <w:r w:rsidRPr="00FF6356">
              <w:rPr>
                <w:szCs w:val="24"/>
              </w:rPr>
              <w:t>An ‘e’ displayed to the right of the prescription number indicates that the prescription is electronic third party billable.</w:t>
            </w:r>
          </w:p>
        </w:tc>
      </w:tr>
      <w:tr w:rsidR="009602FF" w14:paraId="3B194199" w14:textId="77777777" w:rsidTr="00903F2C">
        <w:trPr>
          <w:tblHeader/>
        </w:trPr>
        <w:tc>
          <w:tcPr>
            <w:tcW w:w="2695" w:type="dxa"/>
          </w:tcPr>
          <w:p w14:paraId="3F16F7E4" w14:textId="38383B1E" w:rsidR="009602FF" w:rsidRPr="00FF6356" w:rsidRDefault="0098359A" w:rsidP="00C75ACC">
            <w:pPr>
              <w:pStyle w:val="BodyText"/>
              <w:jc w:val="center"/>
              <w:rPr>
                <w:szCs w:val="24"/>
              </w:rPr>
            </w:pPr>
            <w:r w:rsidRPr="00FF6356">
              <w:rPr>
                <w:szCs w:val="24"/>
              </w:rPr>
              <w:t xml:space="preserve">Inbound </w:t>
            </w:r>
            <w:proofErr w:type="spellStart"/>
            <w:r w:rsidRPr="00FF6356">
              <w:rPr>
                <w:szCs w:val="24"/>
              </w:rPr>
              <w:t>eRX</w:t>
            </w:r>
            <w:proofErr w:type="spellEnd"/>
            <w:r w:rsidRPr="00FF6356">
              <w:rPr>
                <w:szCs w:val="24"/>
              </w:rPr>
              <w:t xml:space="preserve"> Indicator</w:t>
            </w:r>
          </w:p>
        </w:tc>
        <w:tc>
          <w:tcPr>
            <w:tcW w:w="6655" w:type="dxa"/>
          </w:tcPr>
          <w:p w14:paraId="6F30B83F" w14:textId="3B893BA6" w:rsidR="009602FF" w:rsidRPr="00FF6356" w:rsidRDefault="007D08B1" w:rsidP="00B5239A">
            <w:pPr>
              <w:pStyle w:val="BodyText"/>
              <w:rPr>
                <w:szCs w:val="24"/>
              </w:rPr>
            </w:pPr>
            <w:r w:rsidRPr="00FF6356">
              <w:rPr>
                <w:szCs w:val="24"/>
              </w:rPr>
              <w:t xml:space="preserve">An “&amp;” indicates the prescription was received from an outside provider as an Inbound </w:t>
            </w:r>
            <w:proofErr w:type="spellStart"/>
            <w:r w:rsidRPr="00FF6356">
              <w:rPr>
                <w:szCs w:val="24"/>
              </w:rPr>
              <w:t>ePrescription</w:t>
            </w:r>
            <w:proofErr w:type="spellEnd"/>
            <w:r w:rsidRPr="00FF6356">
              <w:rPr>
                <w:szCs w:val="24"/>
              </w:rPr>
              <w:t>.</w:t>
            </w:r>
          </w:p>
        </w:tc>
      </w:tr>
      <w:tr w:rsidR="009602FF" w14:paraId="3531B6AA" w14:textId="77777777" w:rsidTr="00903F2C">
        <w:trPr>
          <w:tblHeader/>
        </w:trPr>
        <w:tc>
          <w:tcPr>
            <w:tcW w:w="2695" w:type="dxa"/>
          </w:tcPr>
          <w:p w14:paraId="52F65609" w14:textId="69FCF518" w:rsidR="009602FF" w:rsidRPr="00FF6356" w:rsidRDefault="0098359A" w:rsidP="00C75ACC">
            <w:pPr>
              <w:pStyle w:val="BodyText"/>
              <w:jc w:val="center"/>
              <w:rPr>
                <w:szCs w:val="24"/>
              </w:rPr>
            </w:pPr>
            <w:r w:rsidRPr="00FF6356">
              <w:rPr>
                <w:szCs w:val="24"/>
              </w:rPr>
              <w:t>Return to Stock Indicator</w:t>
            </w:r>
          </w:p>
        </w:tc>
        <w:tc>
          <w:tcPr>
            <w:tcW w:w="6655" w:type="dxa"/>
          </w:tcPr>
          <w:p w14:paraId="4F4F6DBC" w14:textId="4394760B" w:rsidR="009602FF" w:rsidRPr="00FF6356" w:rsidRDefault="008D78C9" w:rsidP="00B5239A">
            <w:pPr>
              <w:pStyle w:val="BodyText"/>
              <w:rPr>
                <w:szCs w:val="24"/>
              </w:rPr>
            </w:pPr>
            <w:r w:rsidRPr="00FF6356">
              <w:rPr>
                <w:szCs w:val="24"/>
              </w:rPr>
              <w:t>An “R” displayed to the right of the Last Fill Date indicates the last fill was returned to stock.</w:t>
            </w:r>
          </w:p>
        </w:tc>
      </w:tr>
      <w:tr w:rsidR="00D47545" w14:paraId="7DEC0EF3" w14:textId="77777777" w:rsidTr="00903F2C">
        <w:trPr>
          <w:tblHeader/>
        </w:trPr>
        <w:tc>
          <w:tcPr>
            <w:tcW w:w="2695" w:type="dxa"/>
          </w:tcPr>
          <w:p w14:paraId="4F396AC7" w14:textId="6A75E414" w:rsidR="00D47545" w:rsidRPr="00FF6356" w:rsidRDefault="00D47545" w:rsidP="00D47545">
            <w:pPr>
              <w:pStyle w:val="BodyText"/>
              <w:jc w:val="center"/>
              <w:rPr>
                <w:szCs w:val="24"/>
              </w:rPr>
            </w:pPr>
            <w:r w:rsidRPr="00FF6356">
              <w:rPr>
                <w:szCs w:val="24"/>
              </w:rPr>
              <w:t>Titration Indicator</w:t>
            </w:r>
          </w:p>
        </w:tc>
        <w:tc>
          <w:tcPr>
            <w:tcW w:w="6655" w:type="dxa"/>
          </w:tcPr>
          <w:p w14:paraId="68C23805" w14:textId="11D325A0" w:rsidR="00D47545" w:rsidRPr="00FF6356" w:rsidRDefault="00D47545" w:rsidP="00D47545">
            <w:pPr>
              <w:pStyle w:val="BodyText"/>
              <w:rPr>
                <w:szCs w:val="24"/>
              </w:rPr>
            </w:pPr>
            <w:r w:rsidRPr="00FF6356">
              <w:rPr>
                <w:szCs w:val="24"/>
              </w:rPr>
              <w:t>A ‘t’ indicates the prescription is a complex order that includes ‘then’ conjunction</w:t>
            </w:r>
          </w:p>
        </w:tc>
      </w:tr>
      <w:tr w:rsidR="00D47545" w14:paraId="2EF0F802" w14:textId="77777777" w:rsidTr="00903F2C">
        <w:trPr>
          <w:tblHeader/>
        </w:trPr>
        <w:tc>
          <w:tcPr>
            <w:tcW w:w="2695" w:type="dxa"/>
          </w:tcPr>
          <w:p w14:paraId="2CED0F27" w14:textId="376BA747" w:rsidR="00D47545" w:rsidRPr="00FF6356" w:rsidRDefault="00D47545" w:rsidP="00D47545">
            <w:pPr>
              <w:pStyle w:val="BodyText"/>
              <w:jc w:val="center"/>
              <w:rPr>
                <w:szCs w:val="24"/>
              </w:rPr>
            </w:pPr>
            <w:r w:rsidRPr="00FF6356">
              <w:rPr>
                <w:szCs w:val="24"/>
              </w:rPr>
              <w:t>Maintenance RX (Titration)</w:t>
            </w:r>
          </w:p>
        </w:tc>
        <w:tc>
          <w:tcPr>
            <w:tcW w:w="6655" w:type="dxa"/>
          </w:tcPr>
          <w:p w14:paraId="1D6B0D7B" w14:textId="083BCA84" w:rsidR="00D47545" w:rsidRPr="00FF6356" w:rsidRDefault="001244B4" w:rsidP="00D47545">
            <w:pPr>
              <w:pStyle w:val="BodyText"/>
              <w:rPr>
                <w:szCs w:val="24"/>
              </w:rPr>
            </w:pPr>
            <w:r w:rsidRPr="00FF6356">
              <w:rPr>
                <w:szCs w:val="24"/>
              </w:rPr>
              <w:t>An “m” displayed to the right of the prescription number indicates the prescription has been converted to a maintenance RX from a Titration RX (complex order with a ‘then’ conjunction)</w:t>
            </w:r>
          </w:p>
        </w:tc>
      </w:tr>
    </w:tbl>
    <w:p w14:paraId="78ED4EFE" w14:textId="6502F2E4" w:rsidR="00464AA4" w:rsidRDefault="00464AA4" w:rsidP="00464AA4">
      <w:pPr>
        <w:pStyle w:val="Caption"/>
        <w:jc w:val="center"/>
      </w:pPr>
      <w:bookmarkStart w:id="143" w:name="_Toc140568453"/>
      <w:r>
        <w:lastRenderedPageBreak/>
        <w:t xml:space="preserve">Figure </w:t>
      </w:r>
      <w:fldSimple w:instr=" SEQ Figure \* ARABIC ">
        <w:r w:rsidR="00C06240">
          <w:rPr>
            <w:noProof/>
          </w:rPr>
          <w:t>91</w:t>
        </w:r>
      </w:fldSimple>
      <w:r>
        <w:t>: CMOP Indicator</w:t>
      </w:r>
      <w:bookmarkEnd w:id="143"/>
    </w:p>
    <w:p w14:paraId="336E7BEB" w14:textId="7C47AB8D" w:rsidR="00C75ACC" w:rsidRDefault="00464AA4" w:rsidP="00C75ACC">
      <w:pPr>
        <w:pStyle w:val="BodyText"/>
        <w:jc w:val="center"/>
      </w:pPr>
      <w:r>
        <w:rPr>
          <w:noProof/>
        </w:rPr>
        <w:drawing>
          <wp:inline distT="0" distB="0" distL="0" distR="0" wp14:anchorId="648D32F0" wp14:editId="32258C9F">
            <wp:extent cx="3194050" cy="1633156"/>
            <wp:effectExtent l="0" t="0" r="6350" b="5715"/>
            <wp:docPr id="314932488" name="Picture 314932488" descr="This image shows the CMOP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8" name="Picture 314932488" descr="This image shows the CMOP indicator"/>
                    <pic:cNvPicPr/>
                  </pic:nvPicPr>
                  <pic:blipFill>
                    <a:blip r:embed="rId127">
                      <a:extLst>
                        <a:ext uri="{28A0092B-C50C-407E-A947-70E740481C1C}">
                          <a14:useLocalDpi xmlns:a14="http://schemas.microsoft.com/office/drawing/2010/main" val="0"/>
                        </a:ext>
                      </a:extLst>
                    </a:blip>
                    <a:stretch>
                      <a:fillRect/>
                    </a:stretch>
                  </pic:blipFill>
                  <pic:spPr>
                    <a:xfrm>
                      <a:off x="0" y="0"/>
                      <a:ext cx="3204857" cy="1638682"/>
                    </a:xfrm>
                    <a:prstGeom prst="rect">
                      <a:avLst/>
                    </a:prstGeom>
                  </pic:spPr>
                </pic:pic>
              </a:graphicData>
            </a:graphic>
          </wp:inline>
        </w:drawing>
      </w:r>
    </w:p>
    <w:p w14:paraId="74691136" w14:textId="77FC74ED" w:rsidR="00E82394" w:rsidRDefault="0080404A" w:rsidP="00E914D7">
      <w:pPr>
        <w:pStyle w:val="Heading4"/>
      </w:pPr>
      <w:bookmarkStart w:id="144" w:name="_Toc119998715"/>
      <w:bookmarkStart w:id="145" w:name="_Toc140563513"/>
      <w:r>
        <w:t>Outpatient Med List -</w:t>
      </w:r>
      <w:r w:rsidR="00E914D7">
        <w:t xml:space="preserve"> Expanded View</w:t>
      </w:r>
      <w:bookmarkEnd w:id="144"/>
      <w:r>
        <w:t xml:space="preserve"> Remote Orders</w:t>
      </w:r>
      <w:bookmarkEnd w:id="145"/>
    </w:p>
    <w:p w14:paraId="0F553EF3" w14:textId="77777777" w:rsidR="005671EC" w:rsidRDefault="005671EC" w:rsidP="00BC5E77">
      <w:pPr>
        <w:pStyle w:val="BodyText"/>
        <w:keepNext/>
        <w:keepLines/>
        <w:jc w:val="both"/>
      </w:pPr>
      <w:r>
        <w:t>A checkbox for Remote Orders is located at the upper left of the window. By checking this box, the remote orders will display at the bottom. See figure below:</w:t>
      </w:r>
    </w:p>
    <w:p w14:paraId="0B60DA88" w14:textId="483EF33F" w:rsidR="00104F33" w:rsidRDefault="00104F33" w:rsidP="00104F33">
      <w:pPr>
        <w:pStyle w:val="Caption"/>
        <w:jc w:val="center"/>
      </w:pPr>
      <w:bookmarkStart w:id="146" w:name="_Toc140568454"/>
      <w:r>
        <w:t xml:space="preserve">Figure </w:t>
      </w:r>
      <w:fldSimple w:instr=" SEQ Figure \* ARABIC ">
        <w:r w:rsidR="00C06240">
          <w:rPr>
            <w:noProof/>
          </w:rPr>
          <w:t>92</w:t>
        </w:r>
      </w:fldSimple>
      <w:r>
        <w:t xml:space="preserve">: </w:t>
      </w:r>
      <w:r w:rsidR="0080404A">
        <w:t xml:space="preserve">Outpatient Med List - </w:t>
      </w:r>
      <w:r w:rsidRPr="000A530D">
        <w:t>Show Remote Orders Checkbox</w:t>
      </w:r>
      <w:bookmarkEnd w:id="146"/>
    </w:p>
    <w:p w14:paraId="311CB0AC" w14:textId="71D6C71C" w:rsidR="00E914D7" w:rsidRDefault="00FD7900" w:rsidP="005671EC">
      <w:pPr>
        <w:pStyle w:val="BodyText"/>
        <w:jc w:val="center"/>
      </w:pPr>
      <w:r>
        <w:rPr>
          <w:noProof/>
        </w:rPr>
        <w:drawing>
          <wp:inline distT="0" distB="0" distL="0" distR="0" wp14:anchorId="1DCC8040" wp14:editId="728928FC">
            <wp:extent cx="6651407" cy="2705100"/>
            <wp:effectExtent l="19050" t="19050" r="16510" b="19050"/>
            <wp:docPr id="314932493" name="Picture 314932493" descr="This image shows the Remote Orders Checkbox and the box is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3" name="Picture 314932493" descr="This image shows the Remote Orders Checkbox and the box is highlighted with a black box around it"/>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6660311" cy="2708721"/>
                    </a:xfrm>
                    <a:prstGeom prst="rect">
                      <a:avLst/>
                    </a:prstGeom>
                    <a:noFill/>
                    <a:ln>
                      <a:solidFill>
                        <a:schemeClr val="tx1"/>
                      </a:solidFill>
                    </a:ln>
                  </pic:spPr>
                </pic:pic>
              </a:graphicData>
            </a:graphic>
          </wp:inline>
        </w:drawing>
      </w:r>
    </w:p>
    <w:p w14:paraId="062B72C9" w14:textId="230DC7DB" w:rsidR="007B0D52" w:rsidRDefault="00AD75EB" w:rsidP="00AD75EB">
      <w:pPr>
        <w:pStyle w:val="Heading4"/>
      </w:pPr>
      <w:bookmarkStart w:id="147" w:name="_Toc140563514"/>
      <w:bookmarkStart w:id="148" w:name="_Toc119998716"/>
      <w:r>
        <w:t>Outpatient Med Order - Details</w:t>
      </w:r>
      <w:bookmarkEnd w:id="147"/>
      <w:r>
        <w:t xml:space="preserve"> </w:t>
      </w:r>
      <w:bookmarkEnd w:id="148"/>
    </w:p>
    <w:p w14:paraId="6FA7774A" w14:textId="77777777" w:rsidR="00203FE0" w:rsidRDefault="00203FE0" w:rsidP="00203FE0">
      <w:pPr>
        <w:pStyle w:val="BodyText"/>
        <w:jc w:val="both"/>
      </w:pPr>
      <w:r>
        <w:t xml:space="preserve">To view details of an Outpatient Med Order, click on it in the Med List or the Expanded View. A pop-up will display with details about the order. </w:t>
      </w:r>
    </w:p>
    <w:p w14:paraId="67007BB7" w14:textId="06984B58" w:rsidR="00AD75EB" w:rsidRDefault="00203FE0" w:rsidP="00203FE0">
      <w:pPr>
        <w:pStyle w:val="BodyText"/>
        <w:jc w:val="both"/>
      </w:pPr>
      <w:r>
        <w:t xml:space="preserve">At the bottom of the display, buttons are available to display additional information related to the order including </w:t>
      </w:r>
      <w:r w:rsidRPr="00A7734C">
        <w:rPr>
          <w:b/>
          <w:bCs/>
        </w:rPr>
        <w:t>Order Checks, Drug Restrictions/Guidelines, Drug Info, Provider Info and Activity Log</w:t>
      </w:r>
      <w:r>
        <w:t>. See figures below:</w:t>
      </w:r>
    </w:p>
    <w:p w14:paraId="7A44CEA0" w14:textId="2E1EC300" w:rsidR="007A2E7B" w:rsidRDefault="007A2E7B" w:rsidP="007A2E7B">
      <w:pPr>
        <w:pStyle w:val="Caption"/>
        <w:jc w:val="center"/>
      </w:pPr>
      <w:bookmarkStart w:id="149" w:name="_Toc140568455"/>
      <w:r>
        <w:lastRenderedPageBreak/>
        <w:t xml:space="preserve">Figure </w:t>
      </w:r>
      <w:fldSimple w:instr=" SEQ Figure \* ARABIC ">
        <w:r w:rsidR="00C06240">
          <w:rPr>
            <w:noProof/>
          </w:rPr>
          <w:t>93</w:t>
        </w:r>
      </w:fldSimple>
      <w:r>
        <w:t>:</w:t>
      </w:r>
      <w:r w:rsidR="006901AB">
        <w:t xml:space="preserve"> </w:t>
      </w:r>
      <w:r w:rsidRPr="00D35CDF">
        <w:t xml:space="preserve">Outpatient Med Order </w:t>
      </w:r>
      <w:r w:rsidR="006901AB">
        <w:t xml:space="preserve">– Active Order </w:t>
      </w:r>
      <w:r w:rsidRPr="00D35CDF">
        <w:t>Detail Screen</w:t>
      </w:r>
      <w:bookmarkEnd w:id="149"/>
    </w:p>
    <w:p w14:paraId="3993EFE0" w14:textId="3C9DBCA6" w:rsidR="00E66D9C" w:rsidRDefault="007A2E7B" w:rsidP="00E66D9C">
      <w:pPr>
        <w:jc w:val="center"/>
      </w:pPr>
      <w:r w:rsidRPr="007A2E7B">
        <w:rPr>
          <w:noProof/>
        </w:rPr>
        <w:drawing>
          <wp:inline distT="0" distB="0" distL="0" distR="0" wp14:anchorId="17A1A5FD" wp14:editId="3F64F9D7">
            <wp:extent cx="4996570" cy="2069148"/>
            <wp:effectExtent l="19050" t="19050" r="13970" b="26670"/>
            <wp:docPr id="314932499" name="Picture 314932499" descr="This image shows the Active Outpatient Med Order Screen in detail with all the available detail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9" name="Picture 314932499" descr="This image shows the Active Outpatient Med Order Screen in detail with all the available details displayed"/>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5006359" cy="2073202"/>
                    </a:xfrm>
                    <a:prstGeom prst="rect">
                      <a:avLst/>
                    </a:prstGeom>
                    <a:noFill/>
                    <a:ln>
                      <a:solidFill>
                        <a:schemeClr val="tx1"/>
                      </a:solidFill>
                    </a:ln>
                  </pic:spPr>
                </pic:pic>
              </a:graphicData>
            </a:graphic>
          </wp:inline>
        </w:drawing>
      </w:r>
    </w:p>
    <w:p w14:paraId="0856FEBD" w14:textId="3640FD12" w:rsidR="00AB485A" w:rsidRDefault="00AB485A" w:rsidP="00AB485A">
      <w:pPr>
        <w:pStyle w:val="Caption"/>
        <w:jc w:val="center"/>
      </w:pPr>
      <w:bookmarkStart w:id="150" w:name="_Toc140568456"/>
      <w:r>
        <w:t xml:space="preserve">Figure </w:t>
      </w:r>
      <w:fldSimple w:instr=" SEQ Figure \* ARABIC ">
        <w:r w:rsidR="00C06240">
          <w:rPr>
            <w:noProof/>
          </w:rPr>
          <w:t>94</w:t>
        </w:r>
      </w:fldSimple>
      <w:r>
        <w:t xml:space="preserve">: </w:t>
      </w:r>
      <w:r w:rsidRPr="00000F8E">
        <w:t>Outpatient Med Order</w:t>
      </w:r>
      <w:r w:rsidR="006901AB">
        <w:t xml:space="preserve"> </w:t>
      </w:r>
      <w:r w:rsidR="00C111BF">
        <w:t>–</w:t>
      </w:r>
      <w:r w:rsidRPr="00000F8E">
        <w:t xml:space="preserve"> </w:t>
      </w:r>
      <w:bookmarkStart w:id="151" w:name="_Hlk134087832"/>
      <w:r w:rsidR="00C111BF">
        <w:t>Additional Details</w:t>
      </w:r>
      <w:bookmarkEnd w:id="150"/>
      <w:bookmarkEnd w:id="151"/>
    </w:p>
    <w:p w14:paraId="0A5AFD88" w14:textId="0B1AB94F" w:rsidR="007A2E7B" w:rsidRDefault="00AB485A" w:rsidP="00E66D9C">
      <w:pPr>
        <w:jc w:val="center"/>
      </w:pPr>
      <w:r w:rsidRPr="00AB485A">
        <w:rPr>
          <w:noProof/>
        </w:rPr>
        <w:drawing>
          <wp:inline distT="0" distB="0" distL="0" distR="0" wp14:anchorId="1800CD94" wp14:editId="5D6D3F59">
            <wp:extent cx="5943600" cy="640784"/>
            <wp:effectExtent l="19050" t="19050" r="19050" b="26035"/>
            <wp:docPr id="314932504" name="Picture 314932504" descr="This image shows the Outpatient Med Order Check with a black box highlighting the available buttons: Order checks, drug restrictions/guidelines. Drug info, Provider info, Activity log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4" name="Picture 314932504" descr="This image shows the Outpatient Med Order Check with a black box highlighting the available buttons: Order checks, drug restrictions/guidelines. Drug info, Provider info, Activity log and close"/>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5943600" cy="640784"/>
                    </a:xfrm>
                    <a:prstGeom prst="rect">
                      <a:avLst/>
                    </a:prstGeom>
                    <a:noFill/>
                    <a:ln>
                      <a:solidFill>
                        <a:schemeClr val="tx1"/>
                      </a:solidFill>
                    </a:ln>
                  </pic:spPr>
                </pic:pic>
              </a:graphicData>
            </a:graphic>
          </wp:inline>
        </w:drawing>
      </w:r>
    </w:p>
    <w:p w14:paraId="7529418B" w14:textId="77777777" w:rsidR="00AB485A" w:rsidRDefault="00AB485A" w:rsidP="00AB485A">
      <w:pPr>
        <w:pStyle w:val="BodyText"/>
      </w:pPr>
      <w:r>
        <w:t>Clicking on one of the buttons displays order details relevant to the button selected. See figures below for examples of each:</w:t>
      </w:r>
    </w:p>
    <w:p w14:paraId="18B81BA5" w14:textId="3051D3EA" w:rsidR="00835E87" w:rsidRDefault="00835E87" w:rsidP="00835E87">
      <w:pPr>
        <w:pStyle w:val="Caption"/>
        <w:jc w:val="center"/>
      </w:pPr>
      <w:bookmarkStart w:id="152" w:name="_Toc140568457"/>
      <w:r>
        <w:t xml:space="preserve">Figure </w:t>
      </w:r>
      <w:fldSimple w:instr=" SEQ Figure \* ARABIC ">
        <w:r w:rsidR="00C06240">
          <w:rPr>
            <w:noProof/>
          </w:rPr>
          <w:t>95</w:t>
        </w:r>
      </w:fldSimple>
      <w:r>
        <w:t xml:space="preserve">: </w:t>
      </w:r>
      <w:r w:rsidRPr="00421A65">
        <w:t xml:space="preserve">Outpatient Med Order </w:t>
      </w:r>
      <w:r w:rsidR="00C111BF">
        <w:t>–</w:t>
      </w:r>
      <w:r>
        <w:t xml:space="preserve"> </w:t>
      </w:r>
      <w:r w:rsidR="00C111BF">
        <w:t xml:space="preserve">Order </w:t>
      </w:r>
      <w:r w:rsidRPr="00421A65">
        <w:t>Check</w:t>
      </w:r>
      <w:bookmarkEnd w:id="152"/>
    </w:p>
    <w:p w14:paraId="48496D50" w14:textId="5FCA3DBA" w:rsidR="00203FE0" w:rsidRDefault="00835E87" w:rsidP="00835E87">
      <w:pPr>
        <w:pStyle w:val="BodyText"/>
        <w:jc w:val="center"/>
      </w:pPr>
      <w:r>
        <w:rPr>
          <w:noProof/>
        </w:rPr>
        <w:drawing>
          <wp:inline distT="0" distB="0" distL="0" distR="0" wp14:anchorId="6B7157F6" wp14:editId="7DA5A51B">
            <wp:extent cx="3520043" cy="2081354"/>
            <wp:effectExtent l="19050" t="19050" r="23495" b="14605"/>
            <wp:docPr id="314932505" name="Picture 314932505" descr="This image shows the checks for outpatient med orders, the provider order checks and pharmacist order checks are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5" name="Picture 314932505" descr="This image shows the checks for outpatient med orders, the provider order checks and pharmacist order checks are highlighted with black boxes"/>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530365" cy="2087457"/>
                    </a:xfrm>
                    <a:prstGeom prst="rect">
                      <a:avLst/>
                    </a:prstGeom>
                    <a:ln>
                      <a:solidFill>
                        <a:schemeClr val="tx1"/>
                      </a:solidFill>
                    </a:ln>
                  </pic:spPr>
                </pic:pic>
              </a:graphicData>
            </a:graphic>
          </wp:inline>
        </w:drawing>
      </w:r>
    </w:p>
    <w:p w14:paraId="00C2CAE1" w14:textId="47E32D06" w:rsidR="00AA78A6" w:rsidRDefault="00AA78A6" w:rsidP="00AA78A6">
      <w:pPr>
        <w:pStyle w:val="Caption"/>
        <w:jc w:val="center"/>
      </w:pPr>
      <w:bookmarkStart w:id="153" w:name="_Toc140568458"/>
      <w:r>
        <w:t xml:space="preserve">Figure </w:t>
      </w:r>
      <w:fldSimple w:instr=" SEQ Figure \* ARABIC ">
        <w:r w:rsidR="00C06240">
          <w:rPr>
            <w:noProof/>
          </w:rPr>
          <w:t>96</w:t>
        </w:r>
      </w:fldSimple>
      <w:r>
        <w:t xml:space="preserve">: </w:t>
      </w:r>
      <w:r w:rsidRPr="006464DB">
        <w:t xml:space="preserve">Outpatient Med Order </w:t>
      </w:r>
      <w:r>
        <w:t xml:space="preserve">- </w:t>
      </w:r>
      <w:r w:rsidRPr="006464DB">
        <w:t>Drug Restriction/Guideline Information</w:t>
      </w:r>
      <w:bookmarkEnd w:id="153"/>
    </w:p>
    <w:p w14:paraId="6CAEE541" w14:textId="2959AA07" w:rsidR="00835E87" w:rsidRDefault="00AA78A6" w:rsidP="00835E87">
      <w:pPr>
        <w:pStyle w:val="BodyText"/>
        <w:jc w:val="center"/>
      </w:pPr>
      <w:r>
        <w:rPr>
          <w:noProof/>
        </w:rPr>
        <w:drawing>
          <wp:inline distT="0" distB="0" distL="0" distR="0" wp14:anchorId="57C7CB69" wp14:editId="64740585">
            <wp:extent cx="3710978" cy="1350502"/>
            <wp:effectExtent l="19050" t="19050" r="22860" b="21590"/>
            <wp:docPr id="314932507" name="Picture 314932507" descr="This image shows Drug Restriction/Guideline Information details page with a black box highlighting th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7" name="Picture 314932507" descr="This image shows Drug Restriction/Guideline Information details page with a black box highlighting the titl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722166" cy="1354573"/>
                    </a:xfrm>
                    <a:prstGeom prst="rect">
                      <a:avLst/>
                    </a:prstGeom>
                    <a:ln>
                      <a:solidFill>
                        <a:schemeClr val="tx1"/>
                      </a:solidFill>
                    </a:ln>
                  </pic:spPr>
                </pic:pic>
              </a:graphicData>
            </a:graphic>
          </wp:inline>
        </w:drawing>
      </w:r>
    </w:p>
    <w:p w14:paraId="44351802" w14:textId="758E6B34" w:rsidR="00126637" w:rsidRDefault="00126637" w:rsidP="00126637">
      <w:pPr>
        <w:pStyle w:val="Caption"/>
        <w:jc w:val="center"/>
      </w:pPr>
      <w:bookmarkStart w:id="154" w:name="_Toc140568459"/>
      <w:r>
        <w:lastRenderedPageBreak/>
        <w:t xml:space="preserve">Figure </w:t>
      </w:r>
      <w:fldSimple w:instr=" SEQ Figure \* ARABIC ">
        <w:r w:rsidR="00C06240">
          <w:rPr>
            <w:noProof/>
          </w:rPr>
          <w:t>97</w:t>
        </w:r>
      </w:fldSimple>
      <w:r>
        <w:t xml:space="preserve">: </w:t>
      </w:r>
      <w:r w:rsidRPr="00B04F31">
        <w:t xml:space="preserve">Outpatient Med Order </w:t>
      </w:r>
      <w:r>
        <w:t xml:space="preserve">- </w:t>
      </w:r>
      <w:r w:rsidRPr="00B04F31">
        <w:t>Drug Info</w:t>
      </w:r>
      <w:bookmarkEnd w:id="154"/>
    </w:p>
    <w:p w14:paraId="6FDC9C04" w14:textId="0FACC96B" w:rsidR="00DD583F" w:rsidRDefault="00DD583F" w:rsidP="00835E87">
      <w:pPr>
        <w:pStyle w:val="BodyText"/>
        <w:jc w:val="center"/>
      </w:pPr>
      <w:r>
        <w:rPr>
          <w:noProof/>
        </w:rPr>
        <w:drawing>
          <wp:inline distT="0" distB="0" distL="0" distR="0" wp14:anchorId="52B7C3C1" wp14:editId="4C450F9B">
            <wp:extent cx="3231144" cy="2438547"/>
            <wp:effectExtent l="19050" t="19050" r="26670" b="19050"/>
            <wp:docPr id="314932508" name="Picture 314932508" descr="This image shows the detailed view the Drug Info with the Drug Nam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8" name="Picture 314932508" descr="This image shows the detailed view the Drug Info with the Drug Name highlighted with a black box"/>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258457" cy="2459160"/>
                    </a:xfrm>
                    <a:prstGeom prst="rect">
                      <a:avLst/>
                    </a:prstGeom>
                    <a:ln>
                      <a:solidFill>
                        <a:schemeClr val="tx1"/>
                      </a:solidFill>
                    </a:ln>
                  </pic:spPr>
                </pic:pic>
              </a:graphicData>
            </a:graphic>
          </wp:inline>
        </w:drawing>
      </w:r>
    </w:p>
    <w:p w14:paraId="14E5BE7B" w14:textId="027575BC" w:rsidR="00126637" w:rsidRDefault="00126637" w:rsidP="00126637">
      <w:pPr>
        <w:pStyle w:val="Caption"/>
        <w:jc w:val="center"/>
      </w:pPr>
      <w:bookmarkStart w:id="155" w:name="_Toc140568460"/>
      <w:r>
        <w:t xml:space="preserve">Figure </w:t>
      </w:r>
      <w:fldSimple w:instr=" SEQ Figure \* ARABIC ">
        <w:r w:rsidR="00C06240">
          <w:rPr>
            <w:noProof/>
          </w:rPr>
          <w:t>98</w:t>
        </w:r>
      </w:fldSimple>
      <w:r>
        <w:t xml:space="preserve">: </w:t>
      </w:r>
      <w:r w:rsidRPr="009E3517">
        <w:t xml:space="preserve">Outpatient Med Order - </w:t>
      </w:r>
      <w:r>
        <w:t>Provider Info</w:t>
      </w:r>
      <w:bookmarkEnd w:id="155"/>
    </w:p>
    <w:p w14:paraId="72B7BDBF" w14:textId="6FBDCE91" w:rsidR="00126637" w:rsidRDefault="00126637" w:rsidP="00835E87">
      <w:pPr>
        <w:pStyle w:val="BodyText"/>
        <w:jc w:val="center"/>
      </w:pPr>
      <w:r>
        <w:rPr>
          <w:noProof/>
        </w:rPr>
        <w:drawing>
          <wp:inline distT="0" distB="0" distL="0" distR="0" wp14:anchorId="0CE3405A" wp14:editId="4EF721F9">
            <wp:extent cx="3122502" cy="2225179"/>
            <wp:effectExtent l="19050" t="19050" r="20955" b="22860"/>
            <wp:docPr id="314932509" name="Picture 314932509" descr="This image shows the details for the Provider and Provider Information title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9" name="Picture 314932509" descr="This image shows the details for the Provider and Provider Information title is highlighted with a black box"/>
                    <pic:cNvPicPr/>
                  </pic:nvPicPr>
                  <pic:blipFill>
                    <a:blip r:embed="rId134">
                      <a:extLst>
                        <a:ext uri="{28A0092B-C50C-407E-A947-70E740481C1C}">
                          <a14:useLocalDpi xmlns:a14="http://schemas.microsoft.com/office/drawing/2010/main" val="0"/>
                        </a:ext>
                      </a:extLst>
                    </a:blip>
                    <a:stretch>
                      <a:fillRect/>
                    </a:stretch>
                  </pic:blipFill>
                  <pic:spPr>
                    <a:xfrm>
                      <a:off x="0" y="0"/>
                      <a:ext cx="3147298" cy="2242849"/>
                    </a:xfrm>
                    <a:prstGeom prst="rect">
                      <a:avLst/>
                    </a:prstGeom>
                    <a:ln>
                      <a:solidFill>
                        <a:schemeClr val="tx1"/>
                      </a:solidFill>
                    </a:ln>
                  </pic:spPr>
                </pic:pic>
              </a:graphicData>
            </a:graphic>
          </wp:inline>
        </w:drawing>
      </w:r>
    </w:p>
    <w:p w14:paraId="68BB1703" w14:textId="5E24AFBF" w:rsidR="00B4330D" w:rsidRDefault="00B4330D" w:rsidP="00B4330D">
      <w:pPr>
        <w:pStyle w:val="Caption"/>
        <w:jc w:val="center"/>
      </w:pPr>
      <w:bookmarkStart w:id="156" w:name="_Toc140568461"/>
      <w:r>
        <w:t xml:space="preserve">Figure </w:t>
      </w:r>
      <w:fldSimple w:instr=" SEQ Figure \* ARABIC ">
        <w:r w:rsidR="00C06240">
          <w:rPr>
            <w:noProof/>
          </w:rPr>
          <w:t>99</w:t>
        </w:r>
      </w:fldSimple>
      <w:r>
        <w:t xml:space="preserve">: </w:t>
      </w:r>
      <w:r w:rsidRPr="00374291">
        <w:t>Outpatient Med Order - Activity Log</w:t>
      </w:r>
      <w:bookmarkEnd w:id="156"/>
    </w:p>
    <w:bookmarkEnd w:id="131"/>
    <w:p w14:paraId="5FAA7B72" w14:textId="2EA90051" w:rsidR="00126637" w:rsidRDefault="00B4330D" w:rsidP="00835E87">
      <w:pPr>
        <w:pStyle w:val="BodyText"/>
        <w:jc w:val="center"/>
      </w:pPr>
      <w:r>
        <w:rPr>
          <w:noProof/>
        </w:rPr>
        <w:drawing>
          <wp:inline distT="0" distB="0" distL="0" distR="0" wp14:anchorId="247DF09B" wp14:editId="08BA98F7">
            <wp:extent cx="3250195" cy="2632449"/>
            <wp:effectExtent l="0" t="0" r="7620" b="0"/>
            <wp:docPr id="314932510" name="Picture 314932510" descr="This image shows the Activity Log details with the Activity Log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10" name="Picture 314932510" descr="This image shows the Activity Log details with the Activity Log title highlighted with a black box"/>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266458" cy="2645621"/>
                    </a:xfrm>
                    <a:prstGeom prst="rect">
                      <a:avLst/>
                    </a:prstGeom>
                  </pic:spPr>
                </pic:pic>
              </a:graphicData>
            </a:graphic>
          </wp:inline>
        </w:drawing>
      </w:r>
    </w:p>
    <w:p w14:paraId="1E623E17" w14:textId="2E97A1C1" w:rsidR="008F606D" w:rsidRDefault="00B4330D" w:rsidP="00B4330D">
      <w:pPr>
        <w:pStyle w:val="Heading3"/>
      </w:pPr>
      <w:bookmarkStart w:id="157" w:name="_Toc140563515"/>
      <w:r w:rsidRPr="00B4330D">
        <w:lastRenderedPageBreak/>
        <w:t>Inpatient Med List</w:t>
      </w:r>
      <w:bookmarkStart w:id="158" w:name="_Hlk134444313"/>
      <w:bookmarkStart w:id="159" w:name="_Hlk134094963"/>
      <w:bookmarkEnd w:id="157"/>
    </w:p>
    <w:bookmarkEnd w:id="158"/>
    <w:p w14:paraId="6B0DDF03" w14:textId="3EF58A9D" w:rsidR="00B4330D" w:rsidRDefault="00B4330D" w:rsidP="00B4330D">
      <w:pPr>
        <w:pStyle w:val="BodyText"/>
        <w:jc w:val="both"/>
      </w:pPr>
      <w:r w:rsidRPr="00B4330D">
        <w:t xml:space="preserve">The Inpatient Med List displays </w:t>
      </w:r>
      <w:r w:rsidRPr="00B25431">
        <w:rPr>
          <w:b/>
          <w:bCs/>
        </w:rPr>
        <w:t xml:space="preserve">Active, Non-Verified, Pending and Recently </w:t>
      </w:r>
      <w:proofErr w:type="spellStart"/>
      <w:r w:rsidRPr="00B25431">
        <w:rPr>
          <w:b/>
          <w:bCs/>
        </w:rPr>
        <w:t>DC’d</w:t>
      </w:r>
      <w:proofErr w:type="spellEnd"/>
      <w:r w:rsidRPr="00B25431">
        <w:rPr>
          <w:b/>
          <w:bCs/>
        </w:rPr>
        <w:t>/Expired</w:t>
      </w:r>
      <w:r w:rsidRPr="00B4330D">
        <w:t xml:space="preserve"> (Last 24 Hours) for patients currently admitted at the local facility. See figure below</w:t>
      </w:r>
      <w:r>
        <w:t>:</w:t>
      </w:r>
    </w:p>
    <w:p w14:paraId="3CA05AE9" w14:textId="21311F02" w:rsidR="00B25431" w:rsidRDefault="00B25431" w:rsidP="00B25431">
      <w:pPr>
        <w:pStyle w:val="Caption"/>
        <w:jc w:val="center"/>
      </w:pPr>
      <w:bookmarkStart w:id="160" w:name="_Toc140568462"/>
      <w:bookmarkEnd w:id="159"/>
      <w:r>
        <w:t xml:space="preserve">Figure </w:t>
      </w:r>
      <w:fldSimple w:instr=" SEQ Figure \* ARABIC ">
        <w:r w:rsidR="00C06240">
          <w:rPr>
            <w:noProof/>
          </w:rPr>
          <w:t>100</w:t>
        </w:r>
      </w:fldSimple>
      <w:r>
        <w:t>: Inpatient Med List</w:t>
      </w:r>
      <w:bookmarkEnd w:id="160"/>
    </w:p>
    <w:p w14:paraId="6CD37E27" w14:textId="3C5A0280" w:rsidR="00B4330D" w:rsidRDefault="00B25431" w:rsidP="00B4330D">
      <w:pPr>
        <w:pStyle w:val="BodyText"/>
        <w:jc w:val="center"/>
      </w:pPr>
      <w:r>
        <w:rPr>
          <w:noProof/>
        </w:rPr>
        <w:drawing>
          <wp:inline distT="0" distB="0" distL="0" distR="0" wp14:anchorId="0E9288B4" wp14:editId="507BFFD7">
            <wp:extent cx="2470150" cy="2708861"/>
            <wp:effectExtent l="19050" t="19050" r="25400" b="15875"/>
            <wp:docPr id="314932511" name="Picture 314932511" descr="This image shows the Inpatient Med List section with the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11" name="Picture 314932511" descr="This image shows the Inpatient Med List section with the title highlighted with a black box"/>
                    <pic:cNvPicPr/>
                  </pic:nvPicPr>
                  <pic:blipFill>
                    <a:blip r:embed="rId136">
                      <a:extLst>
                        <a:ext uri="{28A0092B-C50C-407E-A947-70E740481C1C}">
                          <a14:useLocalDpi xmlns:a14="http://schemas.microsoft.com/office/drawing/2010/main" val="0"/>
                        </a:ext>
                      </a:extLst>
                    </a:blip>
                    <a:stretch>
                      <a:fillRect/>
                    </a:stretch>
                  </pic:blipFill>
                  <pic:spPr>
                    <a:xfrm>
                      <a:off x="0" y="0"/>
                      <a:ext cx="2477413" cy="2716826"/>
                    </a:xfrm>
                    <a:prstGeom prst="rect">
                      <a:avLst/>
                    </a:prstGeom>
                    <a:ln>
                      <a:solidFill>
                        <a:schemeClr val="tx1"/>
                      </a:solidFill>
                    </a:ln>
                  </pic:spPr>
                </pic:pic>
              </a:graphicData>
            </a:graphic>
          </wp:inline>
        </w:drawing>
      </w:r>
    </w:p>
    <w:p w14:paraId="641EAB8F" w14:textId="76EA8E58" w:rsidR="00B25431" w:rsidRDefault="00B25431" w:rsidP="00B25431">
      <w:pPr>
        <w:pStyle w:val="Heading4"/>
      </w:pPr>
      <w:bookmarkStart w:id="161" w:name="_Toc140563516"/>
      <w:r w:rsidRPr="00B25431">
        <w:t>Inpatient Med List - Expanded View</w:t>
      </w:r>
      <w:bookmarkEnd w:id="161"/>
    </w:p>
    <w:p w14:paraId="1F63C221" w14:textId="747C5D1B" w:rsidR="00B25431" w:rsidRDefault="00A10346" w:rsidP="008678E4">
      <w:pPr>
        <w:pStyle w:val="BodyText"/>
        <w:jc w:val="both"/>
      </w:pPr>
      <w:r>
        <w:t>T</w:t>
      </w:r>
      <w:r w:rsidRPr="00986222">
        <w:t xml:space="preserve">he </w:t>
      </w:r>
      <w:r w:rsidRPr="00C111BF">
        <w:rPr>
          <w:b/>
          <w:bCs/>
        </w:rPr>
        <w:t>More</w:t>
      </w:r>
      <w:r w:rsidRPr="00986222">
        <w:t xml:space="preserve"> button will bring up the </w:t>
      </w:r>
      <w:r w:rsidRPr="0043164A">
        <w:rPr>
          <w:b/>
          <w:bCs/>
        </w:rPr>
        <w:t>Expanded View</w:t>
      </w:r>
      <w:r w:rsidRPr="00986222">
        <w:t>. See figure below</w:t>
      </w:r>
      <w:r>
        <w:t>:</w:t>
      </w:r>
    </w:p>
    <w:p w14:paraId="4C5A5C38" w14:textId="6C86F686" w:rsidR="00D665AD" w:rsidRDefault="00D665AD" w:rsidP="00D665AD">
      <w:pPr>
        <w:pStyle w:val="Caption"/>
        <w:jc w:val="center"/>
      </w:pPr>
      <w:bookmarkStart w:id="162" w:name="_Toc140568463"/>
      <w:r>
        <w:t xml:space="preserve">Figure </w:t>
      </w:r>
      <w:fldSimple w:instr=" SEQ Figure \* ARABIC ">
        <w:r w:rsidR="00C06240">
          <w:rPr>
            <w:noProof/>
          </w:rPr>
          <w:t>101</w:t>
        </w:r>
      </w:fldSimple>
      <w:r>
        <w:t xml:space="preserve">: </w:t>
      </w:r>
      <w:r w:rsidRPr="008A3CF5">
        <w:t xml:space="preserve">Inpatient Med </w:t>
      </w:r>
      <w:r w:rsidR="00E01174">
        <w:t>List</w:t>
      </w:r>
      <w:r w:rsidRPr="008A3CF5">
        <w:t xml:space="preserve"> </w:t>
      </w:r>
      <w:r w:rsidR="00021E67">
        <w:t xml:space="preserve">- </w:t>
      </w:r>
      <w:r w:rsidRPr="008A3CF5">
        <w:t>More Button</w:t>
      </w:r>
      <w:bookmarkEnd w:id="162"/>
    </w:p>
    <w:p w14:paraId="65A4AA16" w14:textId="620CC580" w:rsidR="008678E4" w:rsidRDefault="008678E4" w:rsidP="008678E4">
      <w:pPr>
        <w:pStyle w:val="BodyText"/>
        <w:jc w:val="center"/>
      </w:pPr>
      <w:r>
        <w:rPr>
          <w:noProof/>
        </w:rPr>
        <w:drawing>
          <wp:inline distT="0" distB="0" distL="0" distR="0" wp14:anchorId="775B2EC8" wp14:editId="5F66BB90">
            <wp:extent cx="2374900" cy="756781"/>
            <wp:effectExtent l="19050" t="19050" r="25400" b="24765"/>
            <wp:docPr id="536994208" name="Picture 536994208" descr="This image shows the &quot;more&quot; button for Inpatient Med Orders, the button has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08" name="Picture 536994208" descr="This image shows the &quot;more&quot; button for Inpatient Med Orders, the button has a black box around it"/>
                    <pic:cNvPicPr/>
                  </pic:nvPicPr>
                  <pic:blipFill>
                    <a:blip r:embed="rId137">
                      <a:extLst>
                        <a:ext uri="{28A0092B-C50C-407E-A947-70E740481C1C}">
                          <a14:useLocalDpi xmlns:a14="http://schemas.microsoft.com/office/drawing/2010/main" val="0"/>
                        </a:ext>
                      </a:extLst>
                    </a:blip>
                    <a:stretch>
                      <a:fillRect/>
                    </a:stretch>
                  </pic:blipFill>
                  <pic:spPr>
                    <a:xfrm>
                      <a:off x="0" y="0"/>
                      <a:ext cx="2374900" cy="756781"/>
                    </a:xfrm>
                    <a:prstGeom prst="rect">
                      <a:avLst/>
                    </a:prstGeom>
                    <a:ln>
                      <a:solidFill>
                        <a:schemeClr val="tx1"/>
                      </a:solidFill>
                    </a:ln>
                  </pic:spPr>
                </pic:pic>
              </a:graphicData>
            </a:graphic>
          </wp:inline>
        </w:drawing>
      </w:r>
    </w:p>
    <w:p w14:paraId="1F01A089" w14:textId="0F0B2E4A" w:rsidR="00A10346" w:rsidRDefault="00A10346" w:rsidP="00A10346">
      <w:pPr>
        <w:pStyle w:val="BodyText"/>
        <w:jc w:val="both"/>
      </w:pPr>
      <w:r w:rsidRPr="008678E4">
        <w:t xml:space="preserve">The Expanded View includes </w:t>
      </w:r>
      <w:r w:rsidRPr="008678E4">
        <w:rPr>
          <w:b/>
          <w:bCs/>
        </w:rPr>
        <w:t>Generic Drug Name, Dosage/Infusion Rate, Route, Schedule/Duration, Schedule Type, Start Date/Time, Stop Date/Time, Status, Last BCMA Action, Action Status, Missing Dose Indicator, WS/PD Indicator, and Provider</w:t>
      </w:r>
      <w:r w:rsidRPr="008678E4">
        <w:t>. See figure below</w:t>
      </w:r>
      <w:r>
        <w:t>:</w:t>
      </w:r>
    </w:p>
    <w:p w14:paraId="70DCF364" w14:textId="7B8E2AA5" w:rsidR="00424947" w:rsidRDefault="00424947" w:rsidP="00424947">
      <w:pPr>
        <w:pStyle w:val="Caption"/>
        <w:jc w:val="center"/>
      </w:pPr>
      <w:bookmarkStart w:id="163" w:name="_Toc140568464"/>
      <w:r>
        <w:lastRenderedPageBreak/>
        <w:t xml:space="preserve">Figure </w:t>
      </w:r>
      <w:fldSimple w:instr=" SEQ Figure \* ARABIC ">
        <w:r w:rsidR="00C06240">
          <w:rPr>
            <w:noProof/>
          </w:rPr>
          <w:t>102</w:t>
        </w:r>
      </w:fldSimple>
      <w:r>
        <w:t xml:space="preserve">: </w:t>
      </w:r>
      <w:r w:rsidRPr="00EB1DCA">
        <w:t xml:space="preserve">Inpatient Med </w:t>
      </w:r>
      <w:r w:rsidR="00E01174">
        <w:t>List</w:t>
      </w:r>
      <w:r>
        <w:t xml:space="preserve"> - Expanded View</w:t>
      </w:r>
      <w:bookmarkEnd w:id="163"/>
    </w:p>
    <w:p w14:paraId="5BBD8043" w14:textId="026593F5" w:rsidR="00021E67" w:rsidRDefault="00424947" w:rsidP="008D7086">
      <w:pPr>
        <w:pStyle w:val="BodyText"/>
        <w:jc w:val="center"/>
      </w:pPr>
      <w:r>
        <w:rPr>
          <w:noProof/>
        </w:rPr>
        <w:drawing>
          <wp:inline distT="0" distB="0" distL="0" distR="0" wp14:anchorId="4E05A382" wp14:editId="3EB9D56F">
            <wp:extent cx="4743450" cy="2828925"/>
            <wp:effectExtent l="19050" t="19050" r="19050" b="28575"/>
            <wp:docPr id="536994210" name="Picture 536994210" descr="This image shows the Inpatient Med Orders - Expanded View and the columns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0" name="Picture 536994210" descr="This image shows the Inpatient Med Orders - Expanded View and the columns are highlighted with a black box"/>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785790" cy="2854176"/>
                    </a:xfrm>
                    <a:prstGeom prst="rect">
                      <a:avLst/>
                    </a:prstGeom>
                    <a:ln>
                      <a:solidFill>
                        <a:schemeClr val="tx1"/>
                      </a:solidFill>
                    </a:ln>
                  </pic:spPr>
                </pic:pic>
              </a:graphicData>
            </a:graphic>
          </wp:inline>
        </w:drawing>
      </w:r>
    </w:p>
    <w:p w14:paraId="0DE9C99E" w14:textId="13CACD77" w:rsidR="00424947" w:rsidRDefault="00424947" w:rsidP="00424947">
      <w:pPr>
        <w:pStyle w:val="Heading4"/>
      </w:pPr>
      <w:bookmarkStart w:id="164" w:name="_Toc119998719"/>
      <w:bookmarkStart w:id="165" w:name="_Toc140563517"/>
      <w:r>
        <w:t>Inpatient Med List - Expanded View</w:t>
      </w:r>
      <w:bookmarkEnd w:id="164"/>
      <w:r w:rsidR="00130A6A">
        <w:t xml:space="preserve"> Help Text</w:t>
      </w:r>
      <w:bookmarkEnd w:id="165"/>
    </w:p>
    <w:p w14:paraId="5514ACBB" w14:textId="6246B33A" w:rsidR="00424947" w:rsidRDefault="00424947" w:rsidP="00424947">
      <w:pPr>
        <w:pStyle w:val="BodyText"/>
      </w:pPr>
      <w:r w:rsidRPr="00B14F73">
        <w:rPr>
          <w:b/>
          <w:bCs/>
        </w:rPr>
        <w:t>Help text</w:t>
      </w:r>
      <w:r w:rsidRPr="00424947">
        <w:t xml:space="preserve"> for each column of the Expanded View </w:t>
      </w:r>
      <w:r w:rsidR="00A10346">
        <w:t xml:space="preserve">- </w:t>
      </w:r>
      <w:r w:rsidRPr="00424947">
        <w:t>Inpatient Med Orders is displayed by hovering over the column header. See figure below:</w:t>
      </w:r>
    </w:p>
    <w:p w14:paraId="19658645" w14:textId="026F545F" w:rsidR="00B14F73" w:rsidRDefault="00B14F73" w:rsidP="00B14F73">
      <w:pPr>
        <w:pStyle w:val="Caption"/>
        <w:jc w:val="center"/>
      </w:pPr>
      <w:bookmarkStart w:id="166" w:name="_Toc140568465"/>
      <w:r>
        <w:t xml:space="preserve">Figure </w:t>
      </w:r>
      <w:fldSimple w:instr=" SEQ Figure \* ARABIC ">
        <w:r w:rsidR="00C06240">
          <w:rPr>
            <w:noProof/>
          </w:rPr>
          <w:t>103</w:t>
        </w:r>
      </w:fldSimple>
      <w:r>
        <w:t xml:space="preserve">: </w:t>
      </w:r>
      <w:r w:rsidRPr="008F4852">
        <w:t xml:space="preserve">Inpatient Med </w:t>
      </w:r>
      <w:r w:rsidR="00A71DBC">
        <w:t>List</w:t>
      </w:r>
      <w:r>
        <w:t xml:space="preserve"> - Help Text</w:t>
      </w:r>
      <w:bookmarkEnd w:id="166"/>
    </w:p>
    <w:p w14:paraId="6F7EC688" w14:textId="14B1AB92" w:rsidR="00424947" w:rsidRDefault="003F3EA8" w:rsidP="003F3EA8">
      <w:pPr>
        <w:pStyle w:val="BodyText"/>
        <w:jc w:val="center"/>
      </w:pPr>
      <w:r>
        <w:rPr>
          <w:noProof/>
        </w:rPr>
        <w:drawing>
          <wp:inline distT="0" distB="0" distL="0" distR="0" wp14:anchorId="12751B50" wp14:editId="155C6594">
            <wp:extent cx="5943600" cy="1171575"/>
            <wp:effectExtent l="19050" t="19050" r="19050" b="28575"/>
            <wp:docPr id="536994211" name="Picture 536994211" descr="This image shows the help text for &quot;Route&quot; for an example of hovering to see the help text, the help text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1" name="Picture 536994211" descr="This image shows the help text for &quot;Route&quot; for an example of hovering to see the help text, the help text is highlighted with a black box"/>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943600" cy="1171575"/>
                    </a:xfrm>
                    <a:prstGeom prst="rect">
                      <a:avLst/>
                    </a:prstGeom>
                    <a:ln>
                      <a:solidFill>
                        <a:schemeClr val="tx1"/>
                      </a:solidFill>
                    </a:ln>
                  </pic:spPr>
                </pic:pic>
              </a:graphicData>
            </a:graphic>
          </wp:inline>
        </w:drawing>
      </w:r>
    </w:p>
    <w:p w14:paraId="7F0FBA7B" w14:textId="6A8FA718" w:rsidR="003F3EA8" w:rsidRDefault="003F3EA8" w:rsidP="003F3EA8">
      <w:pPr>
        <w:pStyle w:val="Heading4"/>
      </w:pPr>
      <w:bookmarkStart w:id="167" w:name="_Toc140563518"/>
      <w:r>
        <w:t xml:space="preserve">Inpatient Med </w:t>
      </w:r>
      <w:r w:rsidR="00E01174">
        <w:t>Order</w:t>
      </w:r>
      <w:r w:rsidR="00C50A9E">
        <w:t xml:space="preserve"> -</w:t>
      </w:r>
      <w:r>
        <w:t xml:space="preserve"> Details</w:t>
      </w:r>
      <w:bookmarkEnd w:id="167"/>
    </w:p>
    <w:p w14:paraId="6A1F34D6" w14:textId="7BFAF7A5" w:rsidR="003F3EA8" w:rsidRDefault="003F3EA8" w:rsidP="0094301D">
      <w:pPr>
        <w:pStyle w:val="BodyText"/>
        <w:jc w:val="both"/>
      </w:pPr>
      <w:r w:rsidRPr="0094301D">
        <w:rPr>
          <w:b/>
          <w:bCs/>
        </w:rPr>
        <w:t>To</w:t>
      </w:r>
      <w:r w:rsidR="0094301D" w:rsidRPr="0094301D">
        <w:rPr>
          <w:b/>
          <w:bCs/>
        </w:rPr>
        <w:t xml:space="preserve"> view details</w:t>
      </w:r>
      <w:r w:rsidR="0094301D">
        <w:t xml:space="preserve"> of an Inpatient Med Order, click on it in the Med List or the Expanded View. A pop-up will display with details about the order. </w:t>
      </w:r>
      <w:r w:rsidRPr="003F3EA8">
        <w:t>See figure below</w:t>
      </w:r>
      <w:r>
        <w:t>:</w:t>
      </w:r>
    </w:p>
    <w:p w14:paraId="7C283B26" w14:textId="17D6BE16" w:rsidR="00C50A9E" w:rsidRDefault="00C50A9E" w:rsidP="00C50A9E">
      <w:pPr>
        <w:pStyle w:val="Caption"/>
        <w:jc w:val="center"/>
      </w:pPr>
      <w:bookmarkStart w:id="168" w:name="_Toc140568466"/>
      <w:bookmarkStart w:id="169" w:name="_Hlk134005098"/>
      <w:r>
        <w:lastRenderedPageBreak/>
        <w:t xml:space="preserve">Figure </w:t>
      </w:r>
      <w:fldSimple w:instr=" SEQ Figure \* ARABIC ">
        <w:r w:rsidR="00C06240">
          <w:rPr>
            <w:noProof/>
          </w:rPr>
          <w:t>104</w:t>
        </w:r>
      </w:fldSimple>
      <w:r>
        <w:t xml:space="preserve">: Inpatient </w:t>
      </w:r>
      <w:r w:rsidRPr="006D6295">
        <w:t xml:space="preserve">Med Order </w:t>
      </w:r>
      <w:r w:rsidR="00130A6A">
        <w:t>-</w:t>
      </w:r>
      <w:r>
        <w:t xml:space="preserve"> Active </w:t>
      </w:r>
      <w:r w:rsidR="00130A6A">
        <w:t>Orders Detail Screen</w:t>
      </w:r>
      <w:bookmarkEnd w:id="168"/>
    </w:p>
    <w:bookmarkEnd w:id="169"/>
    <w:p w14:paraId="29C413B2" w14:textId="2ADC6FD1" w:rsidR="00B14F73" w:rsidRDefault="00C50A9E" w:rsidP="00B14F73">
      <w:pPr>
        <w:pStyle w:val="BodyText"/>
        <w:jc w:val="center"/>
      </w:pPr>
      <w:r>
        <w:rPr>
          <w:noProof/>
        </w:rPr>
        <w:drawing>
          <wp:inline distT="0" distB="0" distL="0" distR="0" wp14:anchorId="65BA5EFE" wp14:editId="01E0E680">
            <wp:extent cx="4619697" cy="2258171"/>
            <wp:effectExtent l="19050" t="19050" r="9525" b="27940"/>
            <wp:docPr id="536994212" name="Picture 536994212" descr="This image shows an active orders detail screen for an in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2" name="Picture 536994212" descr="This image shows an active orders detail screen for an inpatient"/>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636803" cy="2266532"/>
                    </a:xfrm>
                    <a:prstGeom prst="rect">
                      <a:avLst/>
                    </a:prstGeom>
                    <a:ln>
                      <a:solidFill>
                        <a:schemeClr val="tx1"/>
                      </a:solidFill>
                    </a:ln>
                  </pic:spPr>
                </pic:pic>
              </a:graphicData>
            </a:graphic>
          </wp:inline>
        </w:drawing>
      </w:r>
    </w:p>
    <w:p w14:paraId="2CB92F6B" w14:textId="5052752C" w:rsidR="003F3EA8" w:rsidRDefault="00C50A9E" w:rsidP="00C50A9E">
      <w:pPr>
        <w:pStyle w:val="BodyText"/>
      </w:pPr>
      <w:r>
        <w:t xml:space="preserve">At the bottom of the Inpatient Med Order screen, buttons are available that will display additional information </w:t>
      </w:r>
      <w:r w:rsidR="0094301D">
        <w:t>related to</w:t>
      </w:r>
      <w:r>
        <w:t xml:space="preserve"> the order including </w:t>
      </w:r>
      <w:r w:rsidRPr="00C50A9E">
        <w:rPr>
          <w:b/>
          <w:bCs/>
        </w:rPr>
        <w:t>Order Checks, Drug Restrictions/Guidelines, Drug Info, Provider Info, Pharmacy Automated Dispensing Equipment (PADE) Inventory Activity, and Admin Hx (History)</w:t>
      </w:r>
      <w:r>
        <w:t>. See figure below:</w:t>
      </w:r>
    </w:p>
    <w:p w14:paraId="70575322" w14:textId="31E80676" w:rsidR="005C64AF" w:rsidRDefault="005C64AF" w:rsidP="005C64AF">
      <w:pPr>
        <w:pStyle w:val="Caption"/>
        <w:jc w:val="center"/>
      </w:pPr>
      <w:bookmarkStart w:id="170" w:name="_Toc140568467"/>
      <w:r>
        <w:t xml:space="preserve">Figure </w:t>
      </w:r>
      <w:fldSimple w:instr=" SEQ Figure \* ARABIC ">
        <w:r w:rsidR="00C06240">
          <w:rPr>
            <w:noProof/>
          </w:rPr>
          <w:t>105</w:t>
        </w:r>
      </w:fldSimple>
      <w:r>
        <w:t xml:space="preserve">: </w:t>
      </w:r>
      <w:r w:rsidRPr="00F74C50">
        <w:t xml:space="preserve">Inpatient Med </w:t>
      </w:r>
      <w:r w:rsidR="00750A3B">
        <w:t xml:space="preserve">Order - </w:t>
      </w:r>
      <w:r w:rsidR="00750A3B" w:rsidRPr="00750A3B">
        <w:t>Additional Details</w:t>
      </w:r>
      <w:bookmarkEnd w:id="170"/>
    </w:p>
    <w:p w14:paraId="75E5E7E4" w14:textId="5E23C733" w:rsidR="00C50A9E" w:rsidRPr="003F3EA8" w:rsidRDefault="005C64AF" w:rsidP="00C50A9E">
      <w:pPr>
        <w:pStyle w:val="BodyText"/>
        <w:jc w:val="center"/>
      </w:pPr>
      <w:r>
        <w:rPr>
          <w:noProof/>
        </w:rPr>
        <w:drawing>
          <wp:inline distT="0" distB="0" distL="0" distR="0" wp14:anchorId="1D9DDC2D" wp14:editId="362D169C">
            <wp:extent cx="5943600" cy="514985"/>
            <wp:effectExtent l="19050" t="19050" r="19050" b="18415"/>
            <wp:docPr id="536994213" name="Picture 536994213" descr="This image shows the available button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3" name="Picture 536994213" descr="This image shows the available buttons highlighted with a black box"/>
                    <pic:cNvPicPr/>
                  </pic:nvPicPr>
                  <pic:blipFill>
                    <a:blip r:embed="rId141">
                      <a:extLst>
                        <a:ext uri="{28A0092B-C50C-407E-A947-70E740481C1C}">
                          <a14:useLocalDpi xmlns:a14="http://schemas.microsoft.com/office/drawing/2010/main" val="0"/>
                        </a:ext>
                      </a:extLst>
                    </a:blip>
                    <a:stretch>
                      <a:fillRect/>
                    </a:stretch>
                  </pic:blipFill>
                  <pic:spPr>
                    <a:xfrm>
                      <a:off x="0" y="0"/>
                      <a:ext cx="5943600" cy="514985"/>
                    </a:xfrm>
                    <a:prstGeom prst="rect">
                      <a:avLst/>
                    </a:prstGeom>
                    <a:ln>
                      <a:solidFill>
                        <a:schemeClr val="tx1"/>
                      </a:solidFill>
                    </a:ln>
                  </pic:spPr>
                </pic:pic>
              </a:graphicData>
            </a:graphic>
          </wp:inline>
        </w:drawing>
      </w:r>
    </w:p>
    <w:p w14:paraId="32983896" w14:textId="4700B237" w:rsidR="005C64AF" w:rsidRDefault="0094301D" w:rsidP="005C64AF">
      <w:pPr>
        <w:pStyle w:val="BodyText"/>
      </w:pPr>
      <w:r>
        <w:t xml:space="preserve">Clicking on one of the buttons displays </w:t>
      </w:r>
      <w:r w:rsidRPr="0094301D">
        <w:rPr>
          <w:b/>
          <w:bCs/>
        </w:rPr>
        <w:t>order details relevant to the button selected</w:t>
      </w:r>
      <w:r>
        <w:t>. See figures below for examples of each</w:t>
      </w:r>
      <w:r w:rsidR="005C64AF">
        <w:t>:</w:t>
      </w:r>
    </w:p>
    <w:p w14:paraId="7728CC3E" w14:textId="75F47654" w:rsidR="005C64AF" w:rsidRDefault="005C64AF" w:rsidP="005C64AF">
      <w:pPr>
        <w:pStyle w:val="Caption"/>
        <w:jc w:val="center"/>
      </w:pPr>
      <w:bookmarkStart w:id="171" w:name="_Toc140568468"/>
      <w:r>
        <w:t xml:space="preserve">Figure </w:t>
      </w:r>
      <w:fldSimple w:instr=" SEQ Figure \* ARABIC ">
        <w:r w:rsidR="00C06240">
          <w:rPr>
            <w:noProof/>
          </w:rPr>
          <w:t>106</w:t>
        </w:r>
      </w:fldSimple>
      <w:r>
        <w:t xml:space="preserve">: </w:t>
      </w:r>
      <w:r w:rsidRPr="00E26CBC">
        <w:t>Inpatient Med</w:t>
      </w:r>
      <w:r w:rsidR="00750A3B">
        <w:t xml:space="preserve"> Order</w:t>
      </w:r>
      <w:r w:rsidRPr="00E26CBC">
        <w:t xml:space="preserve"> </w:t>
      </w:r>
      <w:r>
        <w:t xml:space="preserve">- </w:t>
      </w:r>
      <w:r w:rsidRPr="00E26CBC">
        <w:t>Order Check</w:t>
      </w:r>
      <w:bookmarkEnd w:id="171"/>
    </w:p>
    <w:p w14:paraId="619DF8E8" w14:textId="1175AC90" w:rsidR="005C64AF" w:rsidRDefault="005C64AF" w:rsidP="005C64AF">
      <w:pPr>
        <w:pStyle w:val="BodyText"/>
        <w:jc w:val="center"/>
      </w:pPr>
      <w:r>
        <w:rPr>
          <w:noProof/>
        </w:rPr>
        <w:drawing>
          <wp:inline distT="0" distB="0" distL="0" distR="0" wp14:anchorId="2555DDDA" wp14:editId="1090050A">
            <wp:extent cx="4697805" cy="1825145"/>
            <wp:effectExtent l="19050" t="19050" r="26670" b="22860"/>
            <wp:docPr id="536994214" name="Picture 536994214" descr="This image shows the Inpatient Med Order Details for Order Checks with the Order checks title, Provider Order Checks and Pharmacist Order Check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4" name="Picture 536994214" descr="This image shows the Inpatient Med Order Details for Order Checks with the Order checks title, Provider Order Checks and Pharmacist Order Checks highlighted with a black box"/>
                    <pic:cNvPicPr/>
                  </pic:nvPicPr>
                  <pic:blipFill>
                    <a:blip r:embed="rId142">
                      <a:extLst>
                        <a:ext uri="{28A0092B-C50C-407E-A947-70E740481C1C}">
                          <a14:useLocalDpi xmlns:a14="http://schemas.microsoft.com/office/drawing/2010/main" val="0"/>
                        </a:ext>
                      </a:extLst>
                    </a:blip>
                    <a:stretch>
                      <a:fillRect/>
                    </a:stretch>
                  </pic:blipFill>
                  <pic:spPr>
                    <a:xfrm>
                      <a:off x="0" y="0"/>
                      <a:ext cx="4710866" cy="1830219"/>
                    </a:xfrm>
                    <a:prstGeom prst="rect">
                      <a:avLst/>
                    </a:prstGeom>
                    <a:ln>
                      <a:solidFill>
                        <a:schemeClr val="tx1"/>
                      </a:solidFill>
                    </a:ln>
                  </pic:spPr>
                </pic:pic>
              </a:graphicData>
            </a:graphic>
          </wp:inline>
        </w:drawing>
      </w:r>
    </w:p>
    <w:p w14:paraId="66E7121F" w14:textId="5AE8203E" w:rsidR="00D63C97" w:rsidRDefault="00D63C97" w:rsidP="00D63C97">
      <w:pPr>
        <w:pStyle w:val="Caption"/>
        <w:jc w:val="center"/>
      </w:pPr>
      <w:bookmarkStart w:id="172" w:name="_Toc140568469"/>
      <w:r>
        <w:lastRenderedPageBreak/>
        <w:t xml:space="preserve">Figure </w:t>
      </w:r>
      <w:fldSimple w:instr=" SEQ Figure \* ARABIC ">
        <w:r w:rsidR="00C06240">
          <w:rPr>
            <w:noProof/>
          </w:rPr>
          <w:t>107</w:t>
        </w:r>
      </w:fldSimple>
      <w:r>
        <w:t xml:space="preserve">: </w:t>
      </w:r>
      <w:r w:rsidRPr="00B112D7">
        <w:t>Inpatient Med Order</w:t>
      </w:r>
      <w:r>
        <w:t xml:space="preserve"> -</w:t>
      </w:r>
      <w:r w:rsidRPr="00B112D7">
        <w:t xml:space="preserve"> Drug Restriction/Guideline Information</w:t>
      </w:r>
      <w:bookmarkEnd w:id="172"/>
    </w:p>
    <w:p w14:paraId="6A69C163" w14:textId="208225AC" w:rsidR="00D63C97" w:rsidRDefault="00D63C97" w:rsidP="005C64AF">
      <w:pPr>
        <w:pStyle w:val="BodyText"/>
        <w:jc w:val="center"/>
      </w:pPr>
      <w:r>
        <w:rPr>
          <w:noProof/>
        </w:rPr>
        <w:drawing>
          <wp:inline distT="0" distB="0" distL="0" distR="0" wp14:anchorId="7927D821" wp14:editId="6970D43E">
            <wp:extent cx="4608214" cy="1316492"/>
            <wp:effectExtent l="0" t="0" r="1905" b="0"/>
            <wp:docPr id="536994215" name="Picture 536994215" descr="This image shows the Inpatient Med Order Drug Restriction/Guideline Information with a black box around the title of the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5" name="Picture 536994215" descr="This image shows the Inpatient Med Order Drug Restriction/Guideline Information with a black box around the title of the pop-up window"/>
                    <pic:cNvPicPr/>
                  </pic:nvPicPr>
                  <pic:blipFill>
                    <a:blip r:embed="rId143">
                      <a:extLst>
                        <a:ext uri="{28A0092B-C50C-407E-A947-70E740481C1C}">
                          <a14:useLocalDpi xmlns:a14="http://schemas.microsoft.com/office/drawing/2010/main" val="0"/>
                        </a:ext>
                      </a:extLst>
                    </a:blip>
                    <a:stretch>
                      <a:fillRect/>
                    </a:stretch>
                  </pic:blipFill>
                  <pic:spPr>
                    <a:xfrm>
                      <a:off x="0" y="0"/>
                      <a:ext cx="4651770" cy="1328935"/>
                    </a:xfrm>
                    <a:prstGeom prst="rect">
                      <a:avLst/>
                    </a:prstGeom>
                  </pic:spPr>
                </pic:pic>
              </a:graphicData>
            </a:graphic>
          </wp:inline>
        </w:drawing>
      </w:r>
    </w:p>
    <w:p w14:paraId="0813048A" w14:textId="2539FFC7" w:rsidR="00D63C97" w:rsidRDefault="00D63C97" w:rsidP="00D63C97">
      <w:pPr>
        <w:pStyle w:val="Caption"/>
        <w:jc w:val="center"/>
      </w:pPr>
      <w:bookmarkStart w:id="173" w:name="_Toc140568470"/>
      <w:r>
        <w:t xml:space="preserve">Figure </w:t>
      </w:r>
      <w:fldSimple w:instr=" SEQ Figure \* ARABIC ">
        <w:r w:rsidR="00C06240">
          <w:rPr>
            <w:noProof/>
          </w:rPr>
          <w:t>108</w:t>
        </w:r>
      </w:fldSimple>
      <w:r>
        <w:t xml:space="preserve">: </w:t>
      </w:r>
      <w:r w:rsidRPr="00F67F65">
        <w:t>Inpatient Med Order</w:t>
      </w:r>
      <w:r>
        <w:t xml:space="preserve"> -</w:t>
      </w:r>
      <w:r w:rsidRPr="00F67F65">
        <w:t xml:space="preserve"> Drug Info</w:t>
      </w:r>
      <w:bookmarkEnd w:id="173"/>
    </w:p>
    <w:p w14:paraId="3BEC01BD" w14:textId="132C5EBC" w:rsidR="00D63C97" w:rsidRDefault="00D63C97" w:rsidP="005C64AF">
      <w:pPr>
        <w:pStyle w:val="BodyText"/>
        <w:jc w:val="center"/>
      </w:pPr>
      <w:r>
        <w:rPr>
          <w:noProof/>
        </w:rPr>
        <w:drawing>
          <wp:inline distT="0" distB="0" distL="0" distR="0" wp14:anchorId="6CBA400B" wp14:editId="2DBC101A">
            <wp:extent cx="3635603" cy="2553078"/>
            <wp:effectExtent l="0" t="0" r="3175" b="0"/>
            <wp:docPr id="536994216" name="Picture 536994216" descr="This image shows the details for Drug Info with a black box around the title of the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6" name="Picture 536994216" descr="This image shows the details for Drug Info with a black box around the title of the pop-up window"/>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658889" cy="2569430"/>
                    </a:xfrm>
                    <a:prstGeom prst="rect">
                      <a:avLst/>
                    </a:prstGeom>
                  </pic:spPr>
                </pic:pic>
              </a:graphicData>
            </a:graphic>
          </wp:inline>
        </w:drawing>
      </w:r>
    </w:p>
    <w:p w14:paraId="4E0F5C15" w14:textId="0722924A" w:rsidR="00D63C97" w:rsidRDefault="00D63C97" w:rsidP="00D63C97">
      <w:pPr>
        <w:pStyle w:val="Caption"/>
        <w:jc w:val="center"/>
      </w:pPr>
      <w:bookmarkStart w:id="174" w:name="_Toc140568471"/>
      <w:r>
        <w:t xml:space="preserve">Figure </w:t>
      </w:r>
      <w:fldSimple w:instr=" SEQ Figure \* ARABIC ">
        <w:r w:rsidR="00C06240">
          <w:rPr>
            <w:noProof/>
          </w:rPr>
          <w:t>109</w:t>
        </w:r>
      </w:fldSimple>
      <w:r>
        <w:t xml:space="preserve">: </w:t>
      </w:r>
      <w:r w:rsidRPr="002C3054">
        <w:t>Inpatient Med Order</w:t>
      </w:r>
      <w:r>
        <w:t xml:space="preserve"> -</w:t>
      </w:r>
      <w:r w:rsidRPr="002C3054">
        <w:t xml:space="preserve"> Provider Information</w:t>
      </w:r>
      <w:bookmarkEnd w:id="174"/>
    </w:p>
    <w:p w14:paraId="283AFEF5" w14:textId="26556C89" w:rsidR="00D63C97" w:rsidRDefault="00D63C97" w:rsidP="005C64AF">
      <w:pPr>
        <w:pStyle w:val="BodyText"/>
        <w:jc w:val="center"/>
      </w:pPr>
      <w:r>
        <w:rPr>
          <w:noProof/>
        </w:rPr>
        <w:drawing>
          <wp:inline distT="0" distB="0" distL="0" distR="0" wp14:anchorId="19E8862B" wp14:editId="27E82C4A">
            <wp:extent cx="2437280" cy="2381061"/>
            <wp:effectExtent l="0" t="0" r="1270" b="635"/>
            <wp:docPr id="536994217" name="Picture 536994217" descr="This image shows the Inpatient Med Order - Provider Information details in a pop-up window with the title of the pop-up window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7" name="Picture 536994217" descr="This image shows the Inpatient Med Order - Provider Information details in a pop-up window with the title of the pop-up window highlighted with a black box"/>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455343" cy="2398707"/>
                    </a:xfrm>
                    <a:prstGeom prst="rect">
                      <a:avLst/>
                    </a:prstGeom>
                  </pic:spPr>
                </pic:pic>
              </a:graphicData>
            </a:graphic>
          </wp:inline>
        </w:drawing>
      </w:r>
    </w:p>
    <w:p w14:paraId="36317E11" w14:textId="19839C17" w:rsidR="00D63C97" w:rsidRDefault="00D63C97" w:rsidP="00D63C97">
      <w:pPr>
        <w:pStyle w:val="BodyText"/>
      </w:pPr>
      <w:r w:rsidRPr="00180128">
        <w:t xml:space="preserve">If the </w:t>
      </w:r>
      <w:r>
        <w:t>Inpatient location</w:t>
      </w:r>
      <w:r w:rsidRPr="00180128">
        <w:t xml:space="preserve"> has a PADE dispensing device, the </w:t>
      </w:r>
      <w:r w:rsidRPr="005B52D1">
        <w:rPr>
          <w:b/>
          <w:bCs/>
        </w:rPr>
        <w:t>PADE Inventory Activity button</w:t>
      </w:r>
      <w:r w:rsidRPr="00180128">
        <w:t xml:space="preserve"> will display the PADE activity log of all meds dispensed </w:t>
      </w:r>
      <w:r>
        <w:t>in the past thirty days.</w:t>
      </w:r>
      <w:r w:rsidRPr="00180128">
        <w:t xml:space="preserve"> </w:t>
      </w:r>
      <w:r>
        <w:t xml:space="preserve">It includes current and historical activity from previous admissions or visits. </w:t>
      </w:r>
      <w:r w:rsidRPr="00180128">
        <w:t>See figure below</w:t>
      </w:r>
      <w:r>
        <w:t>:</w:t>
      </w:r>
    </w:p>
    <w:p w14:paraId="63778300" w14:textId="3CA23CF5" w:rsidR="005B52D1" w:rsidRDefault="005B52D1" w:rsidP="005B52D1">
      <w:pPr>
        <w:pStyle w:val="Caption"/>
        <w:jc w:val="center"/>
      </w:pPr>
      <w:bookmarkStart w:id="175" w:name="_Toc140568472"/>
      <w:bookmarkStart w:id="176" w:name="_Hlk134005812"/>
      <w:r>
        <w:lastRenderedPageBreak/>
        <w:t xml:space="preserve">Figure </w:t>
      </w:r>
      <w:fldSimple w:instr=" SEQ Figure \* ARABIC ">
        <w:r w:rsidR="00C06240">
          <w:rPr>
            <w:noProof/>
          </w:rPr>
          <w:t>110</w:t>
        </w:r>
      </w:fldSimple>
      <w:r>
        <w:t xml:space="preserve">: </w:t>
      </w:r>
      <w:r w:rsidRPr="001069F8">
        <w:t xml:space="preserve">Inpatient Med Order </w:t>
      </w:r>
      <w:r>
        <w:t xml:space="preserve">- </w:t>
      </w:r>
      <w:r w:rsidRPr="001069F8">
        <w:t>PADE Inventory</w:t>
      </w:r>
      <w:bookmarkEnd w:id="175"/>
    </w:p>
    <w:bookmarkEnd w:id="176"/>
    <w:p w14:paraId="6907E0AA" w14:textId="01049376" w:rsidR="00D63C97" w:rsidRDefault="005B52D1" w:rsidP="00D63C97">
      <w:pPr>
        <w:pStyle w:val="BodyText"/>
        <w:jc w:val="center"/>
      </w:pPr>
      <w:r>
        <w:rPr>
          <w:noProof/>
        </w:rPr>
        <w:drawing>
          <wp:inline distT="0" distB="0" distL="0" distR="0" wp14:anchorId="7CB557C1" wp14:editId="6D9BFDD3">
            <wp:extent cx="2951711" cy="2553181"/>
            <wp:effectExtent l="19050" t="19050" r="20320" b="19050"/>
            <wp:docPr id="536994218" name="Picture 536994218" descr="This image shows the PADE inventory for in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8" name="Picture 536994218" descr="This image shows the PADE inventory for inpatient"/>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951711" cy="2553181"/>
                    </a:xfrm>
                    <a:prstGeom prst="rect">
                      <a:avLst/>
                    </a:prstGeom>
                    <a:ln>
                      <a:solidFill>
                        <a:schemeClr val="tx1"/>
                      </a:solidFill>
                    </a:ln>
                  </pic:spPr>
                </pic:pic>
              </a:graphicData>
            </a:graphic>
          </wp:inline>
        </w:drawing>
      </w:r>
    </w:p>
    <w:p w14:paraId="35ACA095" w14:textId="41ABF1AA" w:rsidR="005B52D1" w:rsidRDefault="005B52D1" w:rsidP="005B52D1">
      <w:r w:rsidRPr="00125986">
        <w:t xml:space="preserve">If the </w:t>
      </w:r>
      <w:r>
        <w:t>Inpatient location</w:t>
      </w:r>
      <w:r w:rsidRPr="00125986">
        <w:t xml:space="preserve"> uses </w:t>
      </w:r>
      <w:r w:rsidRPr="002D41F4">
        <w:rPr>
          <w:b/>
          <w:bCs/>
        </w:rPr>
        <w:t>BCMA</w:t>
      </w:r>
      <w:r w:rsidRPr="00125986">
        <w:t xml:space="preserve">, </w:t>
      </w:r>
      <w:r w:rsidRPr="002D41F4">
        <w:rPr>
          <w:b/>
          <w:bCs/>
        </w:rPr>
        <w:t xml:space="preserve">the Administration History (Admin HX) button </w:t>
      </w:r>
      <w:r w:rsidRPr="00125986">
        <w:t>will display administrations recorded in BCMA for the medication. See figure below:</w:t>
      </w:r>
    </w:p>
    <w:p w14:paraId="4EAF4A30" w14:textId="05D4C96B" w:rsidR="005B52D1" w:rsidRDefault="005B52D1" w:rsidP="005B52D1">
      <w:pPr>
        <w:pStyle w:val="Caption"/>
        <w:jc w:val="center"/>
      </w:pPr>
      <w:bookmarkStart w:id="177" w:name="_Toc140568473"/>
      <w:bookmarkStart w:id="178" w:name="_Hlk134005864"/>
      <w:r>
        <w:t xml:space="preserve">Figure </w:t>
      </w:r>
      <w:fldSimple w:instr=" SEQ Figure \* ARABIC ">
        <w:r w:rsidR="00C06240">
          <w:rPr>
            <w:noProof/>
          </w:rPr>
          <w:t>111</w:t>
        </w:r>
      </w:fldSimple>
      <w:r>
        <w:t xml:space="preserve">: </w:t>
      </w:r>
      <w:r w:rsidRPr="00BD144A">
        <w:t xml:space="preserve">Inpatient Med Order </w:t>
      </w:r>
      <w:r>
        <w:t xml:space="preserve">- </w:t>
      </w:r>
      <w:r w:rsidRPr="00BD144A">
        <w:t>Administration Hx</w:t>
      </w:r>
      <w:bookmarkEnd w:id="177"/>
    </w:p>
    <w:bookmarkEnd w:id="178"/>
    <w:p w14:paraId="7C62E05E" w14:textId="0CBF0ACB" w:rsidR="005B52D1" w:rsidRDefault="005B52D1" w:rsidP="005B52D1">
      <w:pPr>
        <w:jc w:val="center"/>
      </w:pPr>
      <w:r>
        <w:rPr>
          <w:noProof/>
        </w:rPr>
        <w:drawing>
          <wp:inline distT="0" distB="0" distL="0" distR="0" wp14:anchorId="43CC15ED" wp14:editId="121E6C60">
            <wp:extent cx="2336866" cy="1143059"/>
            <wp:effectExtent l="0" t="0" r="6350" b="0"/>
            <wp:docPr id="536994219" name="Picture 536994219" descr="This image shows the Administration History for an inpatien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19" name="Picture 536994219" descr="This image shows the Administration History for an inpatient order"/>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336866" cy="1143059"/>
                    </a:xfrm>
                    <a:prstGeom prst="rect">
                      <a:avLst/>
                    </a:prstGeom>
                  </pic:spPr>
                </pic:pic>
              </a:graphicData>
            </a:graphic>
          </wp:inline>
        </w:drawing>
      </w:r>
    </w:p>
    <w:p w14:paraId="180DB40A" w14:textId="035A6439" w:rsidR="005B52D1" w:rsidRDefault="005B52D1" w:rsidP="005B52D1">
      <w:pPr>
        <w:pStyle w:val="Heading3"/>
      </w:pPr>
      <w:bookmarkStart w:id="179" w:name="_Toc119998721"/>
      <w:bookmarkStart w:id="180" w:name="_Toc140563519"/>
      <w:r w:rsidRPr="001E7273">
        <w:t>Clinic Med List</w:t>
      </w:r>
      <w:bookmarkStart w:id="181" w:name="_Hlk134094911"/>
      <w:bookmarkEnd w:id="179"/>
      <w:bookmarkEnd w:id="180"/>
    </w:p>
    <w:p w14:paraId="6BBA5721" w14:textId="16B08EE3" w:rsidR="005B52D1" w:rsidRDefault="005B52D1" w:rsidP="003C1FD0">
      <w:pPr>
        <w:pStyle w:val="BodyText"/>
        <w:jc w:val="both"/>
      </w:pPr>
      <w:r w:rsidRPr="005B52D1">
        <w:t xml:space="preserve">The </w:t>
      </w:r>
      <w:r w:rsidRPr="005B52D1">
        <w:rPr>
          <w:b/>
          <w:bCs/>
        </w:rPr>
        <w:t>Clinic Med List</w:t>
      </w:r>
      <w:r w:rsidRPr="005B52D1">
        <w:t xml:space="preserve"> displays active clinic med orders by location at the local facility. See figure below</w:t>
      </w:r>
      <w:r>
        <w:t>:</w:t>
      </w:r>
    </w:p>
    <w:p w14:paraId="4ABECE28" w14:textId="3D45CCC8" w:rsidR="00B757C2" w:rsidRDefault="00B757C2" w:rsidP="00B757C2">
      <w:pPr>
        <w:pStyle w:val="Caption"/>
        <w:jc w:val="center"/>
      </w:pPr>
      <w:bookmarkStart w:id="182" w:name="_Toc140568474"/>
      <w:bookmarkEnd w:id="181"/>
      <w:r>
        <w:t xml:space="preserve">Figure </w:t>
      </w:r>
      <w:fldSimple w:instr=" SEQ Figure \* ARABIC ">
        <w:r w:rsidR="00C06240">
          <w:rPr>
            <w:noProof/>
          </w:rPr>
          <w:t>112</w:t>
        </w:r>
      </w:fldSimple>
      <w:r>
        <w:t>: Clinic Med List</w:t>
      </w:r>
      <w:bookmarkEnd w:id="182"/>
    </w:p>
    <w:p w14:paraId="0E6648B3" w14:textId="6E947FA1" w:rsidR="002D41F4" w:rsidRDefault="000B2EED" w:rsidP="002D41F4">
      <w:pPr>
        <w:pStyle w:val="BodyText"/>
        <w:jc w:val="center"/>
      </w:pPr>
      <w:r>
        <w:rPr>
          <w:noProof/>
        </w:rPr>
        <w:drawing>
          <wp:inline distT="0" distB="0" distL="0" distR="0" wp14:anchorId="144F3199" wp14:editId="06470813">
            <wp:extent cx="2019300" cy="2247159"/>
            <wp:effectExtent l="19050" t="19050" r="19050" b="20320"/>
            <wp:docPr id="536994220" name="Picture 536994220" descr="This image shows the Clinic Med List with a black box highlighting the title &quot;Clin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0" name="Picture 536994220" descr="This image shows the Clinic Med List with a black box highlighting the title &quot;Clinic&quot;"/>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027104" cy="2255844"/>
                    </a:xfrm>
                    <a:prstGeom prst="rect">
                      <a:avLst/>
                    </a:prstGeom>
                    <a:ln>
                      <a:solidFill>
                        <a:schemeClr val="tx1"/>
                      </a:solidFill>
                    </a:ln>
                  </pic:spPr>
                </pic:pic>
              </a:graphicData>
            </a:graphic>
          </wp:inline>
        </w:drawing>
      </w:r>
    </w:p>
    <w:p w14:paraId="51F1366D" w14:textId="23FCD53C" w:rsidR="00B757C2" w:rsidRDefault="005D3FD6" w:rsidP="00B757C2">
      <w:pPr>
        <w:pStyle w:val="BodyText"/>
      </w:pPr>
      <w:bookmarkStart w:id="183" w:name="_Hlk134094928"/>
      <w:r w:rsidRPr="008E595F">
        <w:lastRenderedPageBreak/>
        <w:t xml:space="preserve">To include </w:t>
      </w:r>
      <w:r w:rsidRPr="008E595F">
        <w:rPr>
          <w:b/>
          <w:bCs/>
        </w:rPr>
        <w:t>Remote</w:t>
      </w:r>
      <w:r w:rsidRPr="008E595F">
        <w:t xml:space="preserve"> clinic orders, click on the </w:t>
      </w:r>
      <w:r w:rsidRPr="0043164A">
        <w:rPr>
          <w:b/>
          <w:bCs/>
        </w:rPr>
        <w:t>Remote Orders (R)</w:t>
      </w:r>
      <w:r>
        <w:t xml:space="preserve"> </w:t>
      </w:r>
      <w:r w:rsidRPr="008E595F">
        <w:t>button in the</w:t>
      </w:r>
      <w:r>
        <w:t xml:space="preserve"> Clinic</w:t>
      </w:r>
      <w:r w:rsidRPr="008E595F">
        <w:t xml:space="preserve"> header. If Remote button is disabled, it indicates patient does not have remote orders. See figures below</w:t>
      </w:r>
      <w:r w:rsidR="00B757C2">
        <w:t>:</w:t>
      </w:r>
    </w:p>
    <w:p w14:paraId="4BACD208" w14:textId="71470D5F" w:rsidR="00B44F1E" w:rsidRDefault="00B44F1E" w:rsidP="00B44F1E">
      <w:pPr>
        <w:pStyle w:val="Caption"/>
        <w:jc w:val="center"/>
      </w:pPr>
      <w:bookmarkStart w:id="184" w:name="_Toc140568475"/>
      <w:bookmarkEnd w:id="183"/>
      <w:r>
        <w:t xml:space="preserve">Figure </w:t>
      </w:r>
      <w:fldSimple w:instr=" SEQ Figure \* ARABIC ">
        <w:r w:rsidR="00C06240">
          <w:rPr>
            <w:noProof/>
          </w:rPr>
          <w:t>113</w:t>
        </w:r>
      </w:fldSimple>
      <w:r>
        <w:t xml:space="preserve">: </w:t>
      </w:r>
      <w:r w:rsidRPr="00395991">
        <w:t xml:space="preserve">Clinic Med List </w:t>
      </w:r>
      <w:r>
        <w:t xml:space="preserve">- </w:t>
      </w:r>
      <w:r w:rsidRPr="00395991">
        <w:t>Remote Orders Button</w:t>
      </w:r>
      <w:bookmarkEnd w:id="184"/>
    </w:p>
    <w:p w14:paraId="2271B173" w14:textId="1B5775D7" w:rsidR="00B757C2" w:rsidRDefault="00E93821" w:rsidP="00B757C2">
      <w:pPr>
        <w:pStyle w:val="BodyText"/>
        <w:jc w:val="center"/>
      </w:pPr>
      <w:r>
        <w:rPr>
          <w:noProof/>
        </w:rPr>
        <w:drawing>
          <wp:inline distT="0" distB="0" distL="0" distR="0" wp14:anchorId="4D76B06A" wp14:editId="1E115E32">
            <wp:extent cx="3029106" cy="806491"/>
            <wp:effectExtent l="19050" t="19050" r="19050" b="12700"/>
            <wp:docPr id="536994221" name="Picture 536994221" descr="This image shows the &quot;Remote Orders&quot;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1" name="Picture 536994221" descr="This image shows the &quot;Remote Orders&quot; button highlighted with a black box"/>
                    <pic:cNvPicPr/>
                  </pic:nvPicPr>
                  <pic:blipFill>
                    <a:blip r:embed="rId149">
                      <a:extLst>
                        <a:ext uri="{28A0092B-C50C-407E-A947-70E740481C1C}">
                          <a14:useLocalDpi xmlns:a14="http://schemas.microsoft.com/office/drawing/2010/main" val="0"/>
                        </a:ext>
                      </a:extLst>
                    </a:blip>
                    <a:stretch>
                      <a:fillRect/>
                    </a:stretch>
                  </pic:blipFill>
                  <pic:spPr>
                    <a:xfrm>
                      <a:off x="0" y="0"/>
                      <a:ext cx="3029106" cy="806491"/>
                    </a:xfrm>
                    <a:prstGeom prst="rect">
                      <a:avLst/>
                    </a:prstGeom>
                    <a:ln>
                      <a:solidFill>
                        <a:schemeClr val="tx1"/>
                      </a:solidFill>
                    </a:ln>
                  </pic:spPr>
                </pic:pic>
              </a:graphicData>
            </a:graphic>
          </wp:inline>
        </w:drawing>
      </w:r>
    </w:p>
    <w:p w14:paraId="48661C60" w14:textId="4B2737C2" w:rsidR="00B44F1E" w:rsidRDefault="00B44F1E" w:rsidP="00B44F1E">
      <w:pPr>
        <w:pStyle w:val="Caption"/>
        <w:jc w:val="center"/>
      </w:pPr>
      <w:bookmarkStart w:id="185" w:name="_Toc140568476"/>
      <w:r>
        <w:t xml:space="preserve">Figure </w:t>
      </w:r>
      <w:fldSimple w:instr=" SEQ Figure \* ARABIC ">
        <w:r w:rsidR="00C06240">
          <w:rPr>
            <w:noProof/>
          </w:rPr>
          <w:t>114</w:t>
        </w:r>
      </w:fldSimple>
      <w:r>
        <w:t xml:space="preserve">: </w:t>
      </w:r>
      <w:r w:rsidRPr="00450B77">
        <w:t xml:space="preserve">Clinic Med List </w:t>
      </w:r>
      <w:r>
        <w:t xml:space="preserve">- </w:t>
      </w:r>
      <w:r w:rsidRPr="00450B77">
        <w:t>Remote Orders</w:t>
      </w:r>
      <w:bookmarkEnd w:id="185"/>
    </w:p>
    <w:p w14:paraId="05506C23" w14:textId="0D893801" w:rsidR="00E93821" w:rsidRDefault="00B44F1E" w:rsidP="00B757C2">
      <w:pPr>
        <w:pStyle w:val="BodyText"/>
        <w:jc w:val="center"/>
      </w:pPr>
      <w:r>
        <w:rPr>
          <w:noProof/>
        </w:rPr>
        <w:drawing>
          <wp:inline distT="0" distB="0" distL="0" distR="0" wp14:anchorId="347EDEF0" wp14:editId="34B578E0">
            <wp:extent cx="2165350" cy="2415380"/>
            <wp:effectExtent l="19050" t="19050" r="25400" b="23495"/>
            <wp:docPr id="536994222" name="Picture 536994222" descr="This image shows the &quot;Remote Orders&quot; displayed for Clinic M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2" name="Picture 536994222" descr="This image shows the &quot;Remote Orders&quot; displayed for Clinic Med List"/>
                    <pic:cNvPicPr/>
                  </pic:nvPicPr>
                  <pic:blipFill>
                    <a:blip r:embed="rId150">
                      <a:extLst>
                        <a:ext uri="{28A0092B-C50C-407E-A947-70E740481C1C}">
                          <a14:useLocalDpi xmlns:a14="http://schemas.microsoft.com/office/drawing/2010/main" val="0"/>
                        </a:ext>
                      </a:extLst>
                    </a:blip>
                    <a:stretch>
                      <a:fillRect/>
                    </a:stretch>
                  </pic:blipFill>
                  <pic:spPr>
                    <a:xfrm>
                      <a:off x="0" y="0"/>
                      <a:ext cx="2176653" cy="2427988"/>
                    </a:xfrm>
                    <a:prstGeom prst="rect">
                      <a:avLst/>
                    </a:prstGeom>
                    <a:ln>
                      <a:solidFill>
                        <a:schemeClr val="tx1"/>
                      </a:solidFill>
                    </a:ln>
                  </pic:spPr>
                </pic:pic>
              </a:graphicData>
            </a:graphic>
          </wp:inline>
        </w:drawing>
      </w:r>
    </w:p>
    <w:p w14:paraId="64362BD8" w14:textId="7F2E1ADA" w:rsidR="00B44F1E" w:rsidRDefault="00B44F1E" w:rsidP="00B44F1E">
      <w:pPr>
        <w:pStyle w:val="Heading4"/>
      </w:pPr>
      <w:bookmarkStart w:id="186" w:name="_Toc119998722"/>
      <w:bookmarkStart w:id="187" w:name="_Toc140563520"/>
      <w:r>
        <w:t xml:space="preserve">Clinic Med </w:t>
      </w:r>
      <w:r w:rsidR="008727D6">
        <w:t>List</w:t>
      </w:r>
      <w:r>
        <w:t xml:space="preserve"> - Expanded View</w:t>
      </w:r>
      <w:bookmarkEnd w:id="186"/>
      <w:bookmarkEnd w:id="187"/>
    </w:p>
    <w:p w14:paraId="65ADBF40" w14:textId="77777777" w:rsidR="00B44F1E" w:rsidRDefault="00B44F1E" w:rsidP="00B44F1E">
      <w:pPr>
        <w:pStyle w:val="BodyText"/>
      </w:pPr>
      <w:r>
        <w:t xml:space="preserve">To access an Expanded View of Clinic Med Orders for a patient, click the </w:t>
      </w:r>
      <w:r w:rsidRPr="00B44F1E">
        <w:rPr>
          <w:b/>
          <w:bCs/>
        </w:rPr>
        <w:t>MORE</w:t>
      </w:r>
      <w:r>
        <w:t xml:space="preserve"> button.</w:t>
      </w:r>
    </w:p>
    <w:p w14:paraId="3435D018" w14:textId="0A1DAC30" w:rsidR="00B44F1E" w:rsidRDefault="00B44F1E" w:rsidP="00B44F1E">
      <w:pPr>
        <w:pStyle w:val="BodyText"/>
      </w:pPr>
      <w:r>
        <w:t xml:space="preserve">The Expanded View of Clinic Med Orders includes </w:t>
      </w:r>
      <w:r w:rsidRPr="00B44F1E">
        <w:rPr>
          <w:b/>
          <w:bCs/>
        </w:rPr>
        <w:t>Generic Drug Name, Dosage/Infusion Rate, Route, Schedule/(Duration), IV Type (if applicable), Schedule Type, Start Date/Time, Stop Date/Time, Status, Last BCMA Action, Action Status, Missing Dose Indicator, PADE/Ward Stock Indicator (PD Ind), and Provider</w:t>
      </w:r>
      <w:r>
        <w:t>. See figure below:</w:t>
      </w:r>
    </w:p>
    <w:p w14:paraId="3A15416B" w14:textId="5CD875C2" w:rsidR="00B44F1E" w:rsidRDefault="00B44F1E" w:rsidP="00B44F1E">
      <w:pPr>
        <w:pStyle w:val="Caption"/>
        <w:jc w:val="center"/>
      </w:pPr>
      <w:bookmarkStart w:id="188" w:name="_Toc140568477"/>
      <w:r>
        <w:t xml:space="preserve">Figure </w:t>
      </w:r>
      <w:fldSimple w:instr=" SEQ Figure \* ARABIC ">
        <w:r w:rsidR="00C06240">
          <w:rPr>
            <w:noProof/>
          </w:rPr>
          <w:t>115</w:t>
        </w:r>
      </w:fldSimple>
      <w:r>
        <w:t xml:space="preserve">: </w:t>
      </w:r>
      <w:r w:rsidRPr="00D07074">
        <w:t xml:space="preserve">Clinic Med </w:t>
      </w:r>
      <w:r w:rsidR="008727D6">
        <w:t>List</w:t>
      </w:r>
      <w:r>
        <w:t xml:space="preserve"> - Expanded View</w:t>
      </w:r>
      <w:bookmarkEnd w:id="188"/>
    </w:p>
    <w:p w14:paraId="2F635B4C" w14:textId="595048C1" w:rsidR="00B44F1E" w:rsidRDefault="00B44F1E" w:rsidP="00B44F1E">
      <w:pPr>
        <w:pStyle w:val="BodyText"/>
        <w:jc w:val="center"/>
      </w:pPr>
      <w:r>
        <w:rPr>
          <w:noProof/>
        </w:rPr>
        <w:drawing>
          <wp:inline distT="0" distB="0" distL="0" distR="0" wp14:anchorId="34F91087" wp14:editId="4B64D223">
            <wp:extent cx="5378450" cy="2177813"/>
            <wp:effectExtent l="19050" t="19050" r="12700" b="13335"/>
            <wp:docPr id="536994223" name="Picture 536994223" descr="This image shows the expanded view of a Clinic Medicatio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3" name="Picture 536994223" descr="This image shows the expanded view of a Clinic Medication Order"/>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390037" cy="2182505"/>
                    </a:xfrm>
                    <a:prstGeom prst="rect">
                      <a:avLst/>
                    </a:prstGeom>
                    <a:ln>
                      <a:solidFill>
                        <a:schemeClr val="tx1"/>
                      </a:solidFill>
                    </a:ln>
                  </pic:spPr>
                </pic:pic>
              </a:graphicData>
            </a:graphic>
          </wp:inline>
        </w:drawing>
      </w:r>
    </w:p>
    <w:p w14:paraId="78040866" w14:textId="799E22A4" w:rsidR="00B44F1E" w:rsidRDefault="00B44F1E" w:rsidP="00B44F1E">
      <w:pPr>
        <w:pStyle w:val="Heading4"/>
      </w:pPr>
      <w:bookmarkStart w:id="189" w:name="_Toc119998723"/>
      <w:bookmarkStart w:id="190" w:name="_Toc140563521"/>
      <w:r>
        <w:lastRenderedPageBreak/>
        <w:t xml:space="preserve">Clinic Med </w:t>
      </w:r>
      <w:r w:rsidR="008727D6">
        <w:t>List</w:t>
      </w:r>
      <w:r>
        <w:t xml:space="preserve"> - Expanded View</w:t>
      </w:r>
      <w:bookmarkEnd w:id="189"/>
      <w:r w:rsidR="008727D6">
        <w:t xml:space="preserve"> Help Text</w:t>
      </w:r>
      <w:bookmarkEnd w:id="190"/>
    </w:p>
    <w:p w14:paraId="5B45CE18" w14:textId="07EEC217" w:rsidR="00FA050F" w:rsidRDefault="00FA050F" w:rsidP="00FA050F">
      <w:pPr>
        <w:pStyle w:val="BodyText"/>
      </w:pPr>
      <w:r w:rsidRPr="00FA050F">
        <w:t>The column header for the Expanded View of the Clinic Med Orders records displays help text by hovering over the column header. See figure below</w:t>
      </w:r>
      <w:r>
        <w:t>:</w:t>
      </w:r>
    </w:p>
    <w:p w14:paraId="0B8CB623" w14:textId="2239E7C0" w:rsidR="00FA050F" w:rsidRDefault="00FA050F" w:rsidP="00FA050F">
      <w:pPr>
        <w:pStyle w:val="Caption"/>
        <w:jc w:val="center"/>
      </w:pPr>
      <w:bookmarkStart w:id="191" w:name="_Toc140568478"/>
      <w:r>
        <w:t xml:space="preserve">Figure </w:t>
      </w:r>
      <w:fldSimple w:instr=" SEQ Figure \* ARABIC ">
        <w:r w:rsidR="00C06240">
          <w:rPr>
            <w:noProof/>
          </w:rPr>
          <w:t>116</w:t>
        </w:r>
      </w:fldSimple>
      <w:r>
        <w:t xml:space="preserve">: Clinic Med </w:t>
      </w:r>
      <w:r w:rsidR="00B8500E">
        <w:t>List</w:t>
      </w:r>
      <w:r>
        <w:t xml:space="preserve"> - </w:t>
      </w:r>
      <w:r w:rsidRPr="009A5E87">
        <w:t>Help Text</w:t>
      </w:r>
      <w:bookmarkEnd w:id="191"/>
    </w:p>
    <w:p w14:paraId="6D98A7EC" w14:textId="7F49F873" w:rsidR="00FA050F" w:rsidRPr="00FA050F" w:rsidRDefault="00FA050F" w:rsidP="00FA050F">
      <w:pPr>
        <w:pStyle w:val="BodyText"/>
        <w:jc w:val="center"/>
      </w:pPr>
      <w:r>
        <w:rPr>
          <w:noProof/>
        </w:rPr>
        <w:drawing>
          <wp:inline distT="0" distB="0" distL="0" distR="0" wp14:anchorId="53CD5866" wp14:editId="0C12E3F3">
            <wp:extent cx="5943600" cy="356235"/>
            <wp:effectExtent l="19050" t="19050" r="19050" b="24765"/>
            <wp:docPr id="536994224" name="Picture 536994224" descr="This image shows the Help Text that displays for Clinic Med List - with a black box around the hel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4" name="Picture 536994224" descr="This image shows the Help Text that displays for Clinic Med List - with a black box around the help text"/>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943600" cy="356235"/>
                    </a:xfrm>
                    <a:prstGeom prst="rect">
                      <a:avLst/>
                    </a:prstGeom>
                    <a:ln>
                      <a:solidFill>
                        <a:schemeClr val="tx1"/>
                      </a:solidFill>
                    </a:ln>
                  </pic:spPr>
                </pic:pic>
              </a:graphicData>
            </a:graphic>
          </wp:inline>
        </w:drawing>
      </w:r>
    </w:p>
    <w:p w14:paraId="2799BC28" w14:textId="53A3E293" w:rsidR="005B52D1" w:rsidRDefault="00A06485" w:rsidP="006B0A19">
      <w:pPr>
        <w:pStyle w:val="Heading4"/>
      </w:pPr>
      <w:bookmarkStart w:id="192" w:name="_Toc119998724"/>
      <w:bookmarkStart w:id="193" w:name="_Toc140563522"/>
      <w:r>
        <w:t xml:space="preserve">Clinic Med </w:t>
      </w:r>
      <w:bookmarkEnd w:id="192"/>
      <w:r w:rsidR="00B8500E">
        <w:t xml:space="preserve">Order </w:t>
      </w:r>
      <w:r>
        <w:t>– Details</w:t>
      </w:r>
      <w:bookmarkEnd w:id="193"/>
    </w:p>
    <w:p w14:paraId="3B287B8C" w14:textId="456FC530" w:rsidR="00A06485" w:rsidRDefault="00A06485" w:rsidP="00A06485">
      <w:pPr>
        <w:pStyle w:val="BodyText"/>
      </w:pPr>
      <w:r w:rsidRPr="00A06485">
        <w:t>To view additional details of a Unit Dose Clinic Med Order, click on it in the Med List or Expanded View list. A new pop-up window will display the Unit Dose Med Order details. See figure below</w:t>
      </w:r>
      <w:r>
        <w:t>:</w:t>
      </w:r>
    </w:p>
    <w:p w14:paraId="314DBFE3" w14:textId="20F8ED68" w:rsidR="004A5B6A" w:rsidRDefault="004A5B6A" w:rsidP="004A5B6A">
      <w:pPr>
        <w:pStyle w:val="Caption"/>
        <w:jc w:val="center"/>
      </w:pPr>
      <w:bookmarkStart w:id="194" w:name="_Toc140568479"/>
      <w:r>
        <w:t xml:space="preserve">Figure </w:t>
      </w:r>
      <w:fldSimple w:instr=" SEQ Figure \* ARABIC ">
        <w:r w:rsidR="00C06240">
          <w:rPr>
            <w:noProof/>
          </w:rPr>
          <w:t>117</w:t>
        </w:r>
      </w:fldSimple>
      <w:r>
        <w:t xml:space="preserve">: </w:t>
      </w:r>
      <w:r w:rsidRPr="004B3BEB">
        <w:t>Clinic Med Order</w:t>
      </w:r>
      <w:r>
        <w:t xml:space="preserve"> </w:t>
      </w:r>
      <w:r w:rsidR="00B8500E">
        <w:t>–</w:t>
      </w:r>
      <w:r w:rsidRPr="004B3BEB">
        <w:t xml:space="preserve"> </w:t>
      </w:r>
      <w:r w:rsidR="00B8500E">
        <w:t>Active Order Detail Screen</w:t>
      </w:r>
      <w:bookmarkEnd w:id="194"/>
    </w:p>
    <w:p w14:paraId="6BEC8AAB" w14:textId="1A299806" w:rsidR="004A5B6A" w:rsidRDefault="004A5B6A" w:rsidP="004A5B6A">
      <w:pPr>
        <w:pStyle w:val="BodyText"/>
        <w:jc w:val="center"/>
      </w:pPr>
      <w:r>
        <w:rPr>
          <w:noProof/>
        </w:rPr>
        <w:drawing>
          <wp:inline distT="0" distB="0" distL="0" distR="0" wp14:anchorId="675E0148" wp14:editId="3F577B7F">
            <wp:extent cx="5943600" cy="2438149"/>
            <wp:effectExtent l="19050" t="19050" r="19050" b="19685"/>
            <wp:docPr id="536994225" name="Picture 536994225" descr="This image shows an Active Unit Dose Medication Order with black boxes highlighting Active Unit Dose Medication Order and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5" name="Picture 536994225" descr="This image shows an Active Unit Dose Medication Order with black boxes highlighting Active Unit Dose Medication Order and Clinic"/>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943600" cy="2438149"/>
                    </a:xfrm>
                    <a:prstGeom prst="rect">
                      <a:avLst/>
                    </a:prstGeom>
                    <a:ln>
                      <a:solidFill>
                        <a:schemeClr val="tx1"/>
                      </a:solidFill>
                    </a:ln>
                  </pic:spPr>
                </pic:pic>
              </a:graphicData>
            </a:graphic>
          </wp:inline>
        </w:drawing>
      </w:r>
    </w:p>
    <w:p w14:paraId="48B9CC56" w14:textId="7E98A4C3" w:rsidR="00617C18" w:rsidRDefault="00617C18" w:rsidP="00617C18">
      <w:pPr>
        <w:pStyle w:val="BodyText"/>
      </w:pPr>
      <w:r w:rsidRPr="00617C18">
        <w:t>An IV Clinic Med will display fields specific to an IV order in the pop-up. See figure below:</w:t>
      </w:r>
    </w:p>
    <w:p w14:paraId="61938BCC" w14:textId="23F02D4A" w:rsidR="00617C18" w:rsidRDefault="00617C18" w:rsidP="00617C18">
      <w:pPr>
        <w:pStyle w:val="Caption"/>
        <w:jc w:val="center"/>
      </w:pPr>
      <w:bookmarkStart w:id="195" w:name="_Toc140568480"/>
      <w:bookmarkStart w:id="196" w:name="_Hlk134005703"/>
      <w:r>
        <w:t xml:space="preserve">Figure </w:t>
      </w:r>
      <w:fldSimple w:instr=" SEQ Figure \* ARABIC ">
        <w:r w:rsidR="00C06240">
          <w:rPr>
            <w:noProof/>
          </w:rPr>
          <w:t>118</w:t>
        </w:r>
      </w:fldSimple>
      <w:r>
        <w:t xml:space="preserve">: </w:t>
      </w:r>
      <w:r w:rsidRPr="003772B4">
        <w:t>Clinic Med Order - IV Med Order Details</w:t>
      </w:r>
      <w:bookmarkEnd w:id="195"/>
    </w:p>
    <w:bookmarkEnd w:id="196"/>
    <w:p w14:paraId="40F5CB05" w14:textId="694A958E" w:rsidR="00617C18" w:rsidRDefault="00617C18" w:rsidP="00617C18">
      <w:pPr>
        <w:pStyle w:val="BodyText"/>
        <w:jc w:val="center"/>
      </w:pPr>
      <w:r>
        <w:rPr>
          <w:noProof/>
        </w:rPr>
        <w:drawing>
          <wp:inline distT="0" distB="0" distL="0" distR="0" wp14:anchorId="721D6029" wp14:editId="4F9023F7">
            <wp:extent cx="4922271" cy="2063750"/>
            <wp:effectExtent l="19050" t="19050" r="12065" b="12700"/>
            <wp:docPr id="314932484" name="Picture 314932484" descr="This image shows the IV Med Order Details for a Clinic Order with a black box highlighting the IV Medication Order title, Medication Order title and the clinic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4" name="Picture 314932484" descr="This image shows the IV Med Order Details for a Clinic Order with a black box highlighting the IV Medication Order title, Medication Order title and the clinic location"/>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4949305" cy="2075085"/>
                    </a:xfrm>
                    <a:prstGeom prst="rect">
                      <a:avLst/>
                    </a:prstGeom>
                    <a:ln>
                      <a:solidFill>
                        <a:schemeClr val="tx1"/>
                      </a:solidFill>
                    </a:ln>
                  </pic:spPr>
                </pic:pic>
              </a:graphicData>
            </a:graphic>
          </wp:inline>
        </w:drawing>
      </w:r>
    </w:p>
    <w:p w14:paraId="28473AA6" w14:textId="472F2457" w:rsidR="00F86C2D" w:rsidRDefault="00977842" w:rsidP="00977842">
      <w:pPr>
        <w:pStyle w:val="BodyText"/>
      </w:pPr>
      <w:r w:rsidRPr="00977842">
        <w:t xml:space="preserve">At the bottom of the Clinic Med Order screen, additional details are available including </w:t>
      </w:r>
      <w:r w:rsidRPr="00977842">
        <w:rPr>
          <w:b/>
          <w:bCs/>
        </w:rPr>
        <w:t>Order Checks, Drug Restrictions/Guidelines, Drug Info, Provider Info, PADE Inventory Activity, and Admin Hx</w:t>
      </w:r>
      <w:r w:rsidRPr="00977842">
        <w:t>. See figure below</w:t>
      </w:r>
      <w:r>
        <w:t>:</w:t>
      </w:r>
    </w:p>
    <w:p w14:paraId="042F6288" w14:textId="298FF878" w:rsidR="00977842" w:rsidRDefault="00977842" w:rsidP="00977842">
      <w:pPr>
        <w:pStyle w:val="Caption"/>
        <w:jc w:val="center"/>
      </w:pPr>
      <w:bookmarkStart w:id="197" w:name="_Toc140568481"/>
      <w:r>
        <w:lastRenderedPageBreak/>
        <w:t xml:space="preserve">Figure </w:t>
      </w:r>
      <w:fldSimple w:instr=" SEQ Figure \* ARABIC ">
        <w:r w:rsidR="00C06240">
          <w:rPr>
            <w:noProof/>
          </w:rPr>
          <w:t>119</w:t>
        </w:r>
      </w:fldSimple>
      <w:r>
        <w:t xml:space="preserve">: </w:t>
      </w:r>
      <w:r w:rsidRPr="00B279A7">
        <w:t>Clinic Med Order - Additional Details</w:t>
      </w:r>
      <w:bookmarkEnd w:id="197"/>
    </w:p>
    <w:p w14:paraId="7691F951" w14:textId="3F78AAA7" w:rsidR="00977842" w:rsidRDefault="00977842" w:rsidP="00977842">
      <w:pPr>
        <w:pStyle w:val="BodyText"/>
        <w:jc w:val="center"/>
      </w:pPr>
      <w:r>
        <w:rPr>
          <w:noProof/>
        </w:rPr>
        <w:drawing>
          <wp:inline distT="0" distB="0" distL="0" distR="0" wp14:anchorId="0DF9485C" wp14:editId="22FF8406">
            <wp:extent cx="5943600" cy="911860"/>
            <wp:effectExtent l="19050" t="19050" r="19050" b="21590"/>
            <wp:docPr id="314932489" name="Picture 314932489" descr="This image shows the available buttons for additional details, the buttons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89" name="Picture 314932489" descr="This image shows the available buttons for additional details, the buttons are highlighted with a black box"/>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943600" cy="911860"/>
                    </a:xfrm>
                    <a:prstGeom prst="rect">
                      <a:avLst/>
                    </a:prstGeom>
                    <a:ln>
                      <a:solidFill>
                        <a:schemeClr val="tx1"/>
                      </a:solidFill>
                    </a:ln>
                  </pic:spPr>
                </pic:pic>
              </a:graphicData>
            </a:graphic>
          </wp:inline>
        </w:drawing>
      </w:r>
    </w:p>
    <w:p w14:paraId="1337A5A8" w14:textId="5BF489C8" w:rsidR="00977842" w:rsidRDefault="00977842" w:rsidP="00977842">
      <w:pPr>
        <w:pStyle w:val="BodyText"/>
      </w:pPr>
      <w:r w:rsidRPr="00977842">
        <w:t xml:space="preserve">Selecting a button will display </w:t>
      </w:r>
      <w:r w:rsidRPr="00977842">
        <w:rPr>
          <w:b/>
          <w:bCs/>
        </w:rPr>
        <w:t>additional details</w:t>
      </w:r>
      <w:r w:rsidRPr="00977842">
        <w:t xml:space="preserve"> in a pop-up window. See figures below for examples of each:</w:t>
      </w:r>
    </w:p>
    <w:p w14:paraId="1C00F57F" w14:textId="5FB46CE8" w:rsidR="00977842" w:rsidRDefault="00977842" w:rsidP="00977842">
      <w:pPr>
        <w:pStyle w:val="Caption"/>
        <w:jc w:val="center"/>
      </w:pPr>
      <w:bookmarkStart w:id="198" w:name="_Toc140568482"/>
      <w:r>
        <w:t xml:space="preserve">Figure </w:t>
      </w:r>
      <w:fldSimple w:instr=" SEQ Figure \* ARABIC ">
        <w:r w:rsidR="00C06240">
          <w:rPr>
            <w:noProof/>
          </w:rPr>
          <w:t>120</w:t>
        </w:r>
      </w:fldSimple>
      <w:r>
        <w:t xml:space="preserve">: </w:t>
      </w:r>
      <w:r w:rsidRPr="00CE0639">
        <w:t>Clinic Med Order</w:t>
      </w:r>
      <w:r>
        <w:t xml:space="preserve"> - Order</w:t>
      </w:r>
      <w:r w:rsidRPr="00CE0639">
        <w:t xml:space="preserve"> Check</w:t>
      </w:r>
      <w:bookmarkEnd w:id="198"/>
    </w:p>
    <w:p w14:paraId="4F569506" w14:textId="63352DB8" w:rsidR="00977842" w:rsidRDefault="00977842" w:rsidP="00977842">
      <w:pPr>
        <w:pStyle w:val="BodyText"/>
        <w:jc w:val="center"/>
      </w:pPr>
      <w:r>
        <w:rPr>
          <w:noProof/>
        </w:rPr>
        <w:drawing>
          <wp:inline distT="0" distB="0" distL="0" distR="0" wp14:anchorId="02F9DC65" wp14:editId="2E3C1D10">
            <wp:extent cx="3517900" cy="1680683"/>
            <wp:effectExtent l="19050" t="19050" r="25400" b="15240"/>
            <wp:docPr id="314932492" name="Picture 314932492" descr="This image shows the details for Order Checks with the Order Checks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2" name="Picture 314932492" descr="This image shows the details for Order Checks with the Order Checks title highlighted with a black box"/>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526206" cy="1684651"/>
                    </a:xfrm>
                    <a:prstGeom prst="rect">
                      <a:avLst/>
                    </a:prstGeom>
                    <a:ln>
                      <a:solidFill>
                        <a:schemeClr val="tx1"/>
                      </a:solidFill>
                    </a:ln>
                  </pic:spPr>
                </pic:pic>
              </a:graphicData>
            </a:graphic>
          </wp:inline>
        </w:drawing>
      </w:r>
    </w:p>
    <w:p w14:paraId="6F394F94" w14:textId="58039E02" w:rsidR="00977842" w:rsidRDefault="00977842" w:rsidP="00977842">
      <w:pPr>
        <w:pStyle w:val="Caption"/>
        <w:jc w:val="center"/>
      </w:pPr>
      <w:bookmarkStart w:id="199" w:name="_Toc140568483"/>
      <w:r>
        <w:t xml:space="preserve">Figure </w:t>
      </w:r>
      <w:fldSimple w:instr=" SEQ Figure \* ARABIC ">
        <w:r w:rsidR="00C06240">
          <w:rPr>
            <w:noProof/>
          </w:rPr>
          <w:t>121</w:t>
        </w:r>
      </w:fldSimple>
      <w:r>
        <w:t xml:space="preserve">: </w:t>
      </w:r>
      <w:r w:rsidRPr="00F82AAA">
        <w:t>Clinic Med Order</w:t>
      </w:r>
      <w:r>
        <w:t xml:space="preserve"> -</w:t>
      </w:r>
      <w:r w:rsidRPr="00F82AAA">
        <w:t xml:space="preserve"> Drug Restriction/Guideline Information</w:t>
      </w:r>
      <w:bookmarkEnd w:id="199"/>
    </w:p>
    <w:p w14:paraId="0A27C9CF" w14:textId="1DE16AAF" w:rsidR="00977842" w:rsidRDefault="00977842" w:rsidP="00977842">
      <w:pPr>
        <w:pStyle w:val="BodyText"/>
        <w:jc w:val="center"/>
      </w:pPr>
      <w:r>
        <w:rPr>
          <w:noProof/>
        </w:rPr>
        <w:drawing>
          <wp:inline distT="0" distB="0" distL="0" distR="0" wp14:anchorId="74070B2B" wp14:editId="5149F8FA">
            <wp:extent cx="3905250" cy="1145907"/>
            <wp:effectExtent l="19050" t="19050" r="19050" b="16510"/>
            <wp:docPr id="314932494" name="Picture 314932494" descr="This image shows the details for Drug Restriction/Guideline Information with the Drug Restriction/Guideline Information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4" name="Picture 314932494" descr="This image shows the details for Drug Restriction/Guideline Information with the Drug Restriction/Guideline Information title highlighted with a black box"/>
                    <pic:cNvPicPr/>
                  </pic:nvPicPr>
                  <pic:blipFill>
                    <a:blip r:embed="rId157">
                      <a:extLst>
                        <a:ext uri="{28A0092B-C50C-407E-A947-70E740481C1C}">
                          <a14:useLocalDpi xmlns:a14="http://schemas.microsoft.com/office/drawing/2010/main" val="0"/>
                        </a:ext>
                      </a:extLst>
                    </a:blip>
                    <a:stretch>
                      <a:fillRect/>
                    </a:stretch>
                  </pic:blipFill>
                  <pic:spPr>
                    <a:xfrm>
                      <a:off x="0" y="0"/>
                      <a:ext cx="3956611" cy="1160978"/>
                    </a:xfrm>
                    <a:prstGeom prst="rect">
                      <a:avLst/>
                    </a:prstGeom>
                    <a:ln>
                      <a:solidFill>
                        <a:schemeClr val="tx1"/>
                      </a:solidFill>
                    </a:ln>
                  </pic:spPr>
                </pic:pic>
              </a:graphicData>
            </a:graphic>
          </wp:inline>
        </w:drawing>
      </w:r>
    </w:p>
    <w:p w14:paraId="1D5C6307" w14:textId="5AA9219D" w:rsidR="00977842" w:rsidRDefault="00977842" w:rsidP="00977842">
      <w:pPr>
        <w:pStyle w:val="Caption"/>
        <w:jc w:val="center"/>
      </w:pPr>
      <w:bookmarkStart w:id="200" w:name="_Toc140568484"/>
      <w:r>
        <w:t xml:space="preserve">Figure </w:t>
      </w:r>
      <w:fldSimple w:instr=" SEQ Figure \* ARABIC ">
        <w:r w:rsidR="00C06240">
          <w:rPr>
            <w:noProof/>
          </w:rPr>
          <w:t>122</w:t>
        </w:r>
      </w:fldSimple>
      <w:r>
        <w:t xml:space="preserve">: </w:t>
      </w:r>
      <w:r w:rsidRPr="000D4EB7">
        <w:t>Clinic Med Order</w:t>
      </w:r>
      <w:r>
        <w:t xml:space="preserve"> -</w:t>
      </w:r>
      <w:r w:rsidRPr="000D4EB7">
        <w:t xml:space="preserve"> Drug Info</w:t>
      </w:r>
      <w:bookmarkEnd w:id="200"/>
    </w:p>
    <w:p w14:paraId="6BC68992" w14:textId="5CC3A5F4" w:rsidR="00977842" w:rsidRDefault="00977842" w:rsidP="00977842">
      <w:pPr>
        <w:pStyle w:val="BodyText"/>
        <w:jc w:val="center"/>
      </w:pPr>
      <w:r>
        <w:rPr>
          <w:noProof/>
        </w:rPr>
        <w:drawing>
          <wp:inline distT="0" distB="0" distL="0" distR="0" wp14:anchorId="2B0D76A3" wp14:editId="26F33EF9">
            <wp:extent cx="2317452" cy="2012950"/>
            <wp:effectExtent l="19050" t="19050" r="26035" b="25400"/>
            <wp:docPr id="314932495" name="Picture 314932495" descr="This image shows the details for Drug Information with the Drug Information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5" name="Picture 314932495" descr="This image shows the details for Drug Information with the Drug Information title highlighted with a black box"/>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325341" cy="2019803"/>
                    </a:xfrm>
                    <a:prstGeom prst="rect">
                      <a:avLst/>
                    </a:prstGeom>
                    <a:ln>
                      <a:solidFill>
                        <a:schemeClr val="tx1"/>
                      </a:solidFill>
                    </a:ln>
                  </pic:spPr>
                </pic:pic>
              </a:graphicData>
            </a:graphic>
          </wp:inline>
        </w:drawing>
      </w:r>
    </w:p>
    <w:p w14:paraId="18D398B2" w14:textId="1C414D1A" w:rsidR="00977842" w:rsidRDefault="00977842" w:rsidP="00977842">
      <w:pPr>
        <w:pStyle w:val="Caption"/>
        <w:jc w:val="center"/>
      </w:pPr>
      <w:bookmarkStart w:id="201" w:name="_Toc140568485"/>
      <w:r>
        <w:lastRenderedPageBreak/>
        <w:t xml:space="preserve">Figure </w:t>
      </w:r>
      <w:fldSimple w:instr=" SEQ Figure \* ARABIC ">
        <w:r w:rsidR="00C06240">
          <w:rPr>
            <w:noProof/>
          </w:rPr>
          <w:t>123</w:t>
        </w:r>
      </w:fldSimple>
      <w:r>
        <w:t xml:space="preserve">: </w:t>
      </w:r>
      <w:r w:rsidRPr="009B1CAB">
        <w:t>Clinic Med Order</w:t>
      </w:r>
      <w:r>
        <w:t xml:space="preserve"> -</w:t>
      </w:r>
      <w:r w:rsidRPr="009B1CAB">
        <w:t xml:space="preserve"> Provider Information</w:t>
      </w:r>
      <w:bookmarkEnd w:id="201"/>
    </w:p>
    <w:p w14:paraId="58C27721" w14:textId="63292D4A" w:rsidR="00977842" w:rsidRDefault="00977842" w:rsidP="00977842">
      <w:pPr>
        <w:pStyle w:val="BodyText"/>
        <w:jc w:val="center"/>
      </w:pPr>
      <w:r>
        <w:rPr>
          <w:noProof/>
        </w:rPr>
        <w:drawing>
          <wp:inline distT="0" distB="0" distL="0" distR="0" wp14:anchorId="446DEE4A" wp14:editId="084F3ECF">
            <wp:extent cx="2432050" cy="1705594"/>
            <wp:effectExtent l="0" t="0" r="6350" b="9525"/>
            <wp:docPr id="314932497" name="Picture 314932497" descr="This image shows the details for Provider Information with the Provider Information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7" name="Picture 314932497" descr="This image shows the details for Provider Information with the Provider Information title highlighted with a black box"/>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438081" cy="1709824"/>
                    </a:xfrm>
                    <a:prstGeom prst="rect">
                      <a:avLst/>
                    </a:prstGeom>
                  </pic:spPr>
                </pic:pic>
              </a:graphicData>
            </a:graphic>
          </wp:inline>
        </w:drawing>
      </w:r>
    </w:p>
    <w:p w14:paraId="3DBB6286" w14:textId="52C3C375" w:rsidR="00977842" w:rsidRDefault="00750A3B" w:rsidP="00977842">
      <w:pPr>
        <w:pStyle w:val="BodyText"/>
      </w:pPr>
      <w:r>
        <w:t xml:space="preserve">If the clinic has a PADE dispensing device the </w:t>
      </w:r>
      <w:r w:rsidRPr="00750A3B">
        <w:rPr>
          <w:b/>
          <w:bCs/>
        </w:rPr>
        <w:t>PADE Inventory Activity button</w:t>
      </w:r>
      <w:r>
        <w:t xml:space="preserve"> will display the </w:t>
      </w:r>
      <w:r w:rsidRPr="00750A3B">
        <w:rPr>
          <w:b/>
          <w:bCs/>
        </w:rPr>
        <w:t>PADE activity log</w:t>
      </w:r>
      <w:r>
        <w:t xml:space="preserve"> of all medications dispensed</w:t>
      </w:r>
      <w:r w:rsidRPr="00180128">
        <w:t xml:space="preserve"> </w:t>
      </w:r>
      <w:r>
        <w:t>in the past thirty days. The PADE inventory will display current and historical activity from previous admissions or visits. See figure</w:t>
      </w:r>
      <w:r w:rsidR="00B8500E">
        <w:t>s</w:t>
      </w:r>
      <w:r>
        <w:t xml:space="preserve"> below:</w:t>
      </w:r>
    </w:p>
    <w:p w14:paraId="76EDDDAE" w14:textId="7082BBF9" w:rsidR="00750A3B" w:rsidRDefault="00750A3B" w:rsidP="00750A3B">
      <w:pPr>
        <w:pStyle w:val="Caption"/>
        <w:jc w:val="center"/>
      </w:pPr>
      <w:bookmarkStart w:id="202" w:name="_Toc140568486"/>
      <w:r>
        <w:t xml:space="preserve">Figure </w:t>
      </w:r>
      <w:fldSimple w:instr=" SEQ Figure \* ARABIC ">
        <w:r w:rsidR="00C06240">
          <w:rPr>
            <w:noProof/>
          </w:rPr>
          <w:t>124</w:t>
        </w:r>
      </w:fldSimple>
      <w:r>
        <w:t xml:space="preserve">: </w:t>
      </w:r>
      <w:r w:rsidRPr="002A0DF0">
        <w:t>Clinic Med Order - PADE Activity</w:t>
      </w:r>
      <w:bookmarkEnd w:id="202"/>
    </w:p>
    <w:p w14:paraId="56E2F597" w14:textId="4B033470" w:rsidR="00977842" w:rsidRDefault="00750A3B" w:rsidP="00750A3B">
      <w:pPr>
        <w:pStyle w:val="BodyText"/>
        <w:jc w:val="center"/>
      </w:pPr>
      <w:r>
        <w:rPr>
          <w:noProof/>
        </w:rPr>
        <w:drawing>
          <wp:inline distT="0" distB="0" distL="0" distR="0" wp14:anchorId="3CB71873" wp14:editId="6481E357">
            <wp:extent cx="2578100" cy="2101364"/>
            <wp:effectExtent l="19050" t="19050" r="12700" b="13335"/>
            <wp:docPr id="314932501" name="Picture 314932501" descr="This image shows the PADE activity for a Clinic Med Order with a black box highlighting the PADE activity lo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1" name="Picture 314932501" descr="This image shows the PADE activity for a Clinic Med Order with a black box highlighting the PADE activity log titl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598936" cy="2118347"/>
                    </a:xfrm>
                    <a:prstGeom prst="rect">
                      <a:avLst/>
                    </a:prstGeom>
                    <a:ln>
                      <a:solidFill>
                        <a:schemeClr val="tx1"/>
                      </a:solidFill>
                    </a:ln>
                  </pic:spPr>
                </pic:pic>
              </a:graphicData>
            </a:graphic>
          </wp:inline>
        </w:drawing>
      </w:r>
    </w:p>
    <w:p w14:paraId="1C570124" w14:textId="25D1CC30" w:rsidR="00750A3B" w:rsidRDefault="00750A3B" w:rsidP="00750A3B">
      <w:pPr>
        <w:pStyle w:val="Caption"/>
        <w:jc w:val="center"/>
      </w:pPr>
      <w:bookmarkStart w:id="203" w:name="_Toc140568487"/>
      <w:r>
        <w:t xml:space="preserve">Figure </w:t>
      </w:r>
      <w:fldSimple w:instr=" SEQ Figure \* ARABIC ">
        <w:r w:rsidR="00C06240">
          <w:rPr>
            <w:noProof/>
          </w:rPr>
          <w:t>125</w:t>
        </w:r>
      </w:fldSimple>
      <w:r>
        <w:t xml:space="preserve">: </w:t>
      </w:r>
      <w:r w:rsidRPr="00AE39DE">
        <w:t>Clinic Med Order - Administration Hx</w:t>
      </w:r>
      <w:bookmarkEnd w:id="203"/>
    </w:p>
    <w:p w14:paraId="54FF7AB0" w14:textId="5EA76B4A" w:rsidR="00750A3B" w:rsidRDefault="00750A3B" w:rsidP="00750A3B">
      <w:pPr>
        <w:pStyle w:val="BodyText"/>
        <w:jc w:val="center"/>
      </w:pPr>
      <w:r>
        <w:rPr>
          <w:noProof/>
        </w:rPr>
        <w:drawing>
          <wp:inline distT="0" distB="0" distL="0" distR="0" wp14:anchorId="2DBB6D85" wp14:editId="464DC946">
            <wp:extent cx="4258195" cy="971550"/>
            <wp:effectExtent l="19050" t="19050" r="28575" b="19050"/>
            <wp:docPr id="314932503" name="Picture 314932503" descr="This image shows the Administration History for a Clinic Med Order with the Administration History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3" name="Picture 314932503" descr="This image shows the Administration History for a Clinic Med Order with the Administration History title highlighted with a black box"/>
                    <pic:cNvPicPr/>
                  </pic:nvPicPr>
                  <pic:blipFill>
                    <a:blip r:embed="rId161">
                      <a:extLst>
                        <a:ext uri="{28A0092B-C50C-407E-A947-70E740481C1C}">
                          <a14:useLocalDpi xmlns:a14="http://schemas.microsoft.com/office/drawing/2010/main" val="0"/>
                        </a:ext>
                      </a:extLst>
                    </a:blip>
                    <a:stretch>
                      <a:fillRect/>
                    </a:stretch>
                  </pic:blipFill>
                  <pic:spPr>
                    <a:xfrm>
                      <a:off x="0" y="0"/>
                      <a:ext cx="4266491" cy="973443"/>
                    </a:xfrm>
                    <a:prstGeom prst="rect">
                      <a:avLst/>
                    </a:prstGeom>
                    <a:ln>
                      <a:solidFill>
                        <a:schemeClr val="tx1"/>
                      </a:solidFill>
                    </a:ln>
                  </pic:spPr>
                </pic:pic>
              </a:graphicData>
            </a:graphic>
          </wp:inline>
        </w:drawing>
      </w:r>
    </w:p>
    <w:p w14:paraId="57CBD318" w14:textId="455990B6" w:rsidR="00750A3B" w:rsidRDefault="00750A3B" w:rsidP="00750A3B">
      <w:pPr>
        <w:pStyle w:val="Heading3"/>
      </w:pPr>
      <w:bookmarkStart w:id="204" w:name="_Toc119998725"/>
      <w:bookmarkStart w:id="205" w:name="_Toc140563523"/>
      <w:r w:rsidRPr="005726AB">
        <w:t>Non-VA Med List</w:t>
      </w:r>
      <w:bookmarkStart w:id="206" w:name="_Hlk134094853"/>
      <w:bookmarkEnd w:id="204"/>
      <w:bookmarkEnd w:id="205"/>
    </w:p>
    <w:bookmarkEnd w:id="206"/>
    <w:p w14:paraId="4B4DAB5D" w14:textId="2BF86D73" w:rsidR="00B465C6" w:rsidRDefault="008E595F" w:rsidP="00A10346">
      <w:pPr>
        <w:pStyle w:val="BodyText"/>
      </w:pPr>
      <w:r w:rsidRPr="008E595F">
        <w:t xml:space="preserve">The </w:t>
      </w:r>
      <w:r w:rsidRPr="008E595F">
        <w:rPr>
          <w:b/>
          <w:bCs/>
        </w:rPr>
        <w:t>Non-VA Med List</w:t>
      </w:r>
      <w:r w:rsidRPr="008E595F">
        <w:t xml:space="preserve"> displays active Non-VA med orders from the local station.</w:t>
      </w:r>
    </w:p>
    <w:p w14:paraId="13D6B544" w14:textId="58B2A9CE" w:rsidR="00A10346" w:rsidRDefault="00A10346" w:rsidP="00A10346">
      <w:pPr>
        <w:pStyle w:val="Caption"/>
        <w:jc w:val="center"/>
      </w:pPr>
      <w:bookmarkStart w:id="207" w:name="_Toc140568488"/>
      <w:r>
        <w:lastRenderedPageBreak/>
        <w:t xml:space="preserve">Figure </w:t>
      </w:r>
      <w:fldSimple w:instr=" SEQ Figure \* ARABIC ">
        <w:r w:rsidR="00C06240">
          <w:rPr>
            <w:noProof/>
          </w:rPr>
          <w:t>126</w:t>
        </w:r>
      </w:fldSimple>
      <w:r>
        <w:t>: Non-VA Med List</w:t>
      </w:r>
      <w:bookmarkEnd w:id="207"/>
    </w:p>
    <w:p w14:paraId="748B8FAB" w14:textId="6DB47828" w:rsidR="00A10346" w:rsidRPr="00B465C6" w:rsidRDefault="00A10346" w:rsidP="00A10346">
      <w:pPr>
        <w:pStyle w:val="BodyText"/>
        <w:jc w:val="center"/>
      </w:pPr>
      <w:r>
        <w:rPr>
          <w:noProof/>
        </w:rPr>
        <w:drawing>
          <wp:inline distT="0" distB="0" distL="0" distR="0" wp14:anchorId="3F7290D1" wp14:editId="432EC926">
            <wp:extent cx="2997354" cy="3270418"/>
            <wp:effectExtent l="19050" t="19050" r="12700" b="27305"/>
            <wp:docPr id="536994234" name="Picture 536994234" descr="This image shows the Non-VA Med List section with the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4" name="Picture 536994234" descr="This image shows the Non-VA Med List section with the title highlighted with a black box"/>
                    <pic:cNvPicPr/>
                  </pic:nvPicPr>
                  <pic:blipFill>
                    <a:blip r:embed="rId162">
                      <a:extLst>
                        <a:ext uri="{28A0092B-C50C-407E-A947-70E740481C1C}">
                          <a14:useLocalDpi xmlns:a14="http://schemas.microsoft.com/office/drawing/2010/main" val="0"/>
                        </a:ext>
                      </a:extLst>
                    </a:blip>
                    <a:stretch>
                      <a:fillRect/>
                    </a:stretch>
                  </pic:blipFill>
                  <pic:spPr>
                    <a:xfrm>
                      <a:off x="0" y="0"/>
                      <a:ext cx="2997354" cy="3270418"/>
                    </a:xfrm>
                    <a:prstGeom prst="rect">
                      <a:avLst/>
                    </a:prstGeom>
                    <a:ln>
                      <a:solidFill>
                        <a:schemeClr val="tx1"/>
                      </a:solidFill>
                    </a:ln>
                  </pic:spPr>
                </pic:pic>
              </a:graphicData>
            </a:graphic>
          </wp:inline>
        </w:drawing>
      </w:r>
    </w:p>
    <w:p w14:paraId="580B8424" w14:textId="0A8BB334" w:rsidR="008E595F" w:rsidRDefault="00B465C6" w:rsidP="00B465C6">
      <w:pPr>
        <w:pStyle w:val="BodyText"/>
      </w:pPr>
      <w:r w:rsidRPr="008E595F">
        <w:t xml:space="preserve">To include </w:t>
      </w:r>
      <w:r w:rsidRPr="008E595F">
        <w:rPr>
          <w:b/>
          <w:bCs/>
        </w:rPr>
        <w:t>Remote</w:t>
      </w:r>
      <w:r w:rsidRPr="008E595F">
        <w:t xml:space="preserve"> clinic orders, click on the </w:t>
      </w:r>
      <w:r w:rsidR="005D3FD6" w:rsidRPr="0043164A">
        <w:rPr>
          <w:b/>
          <w:bCs/>
        </w:rPr>
        <w:t>Remote Orders (R)</w:t>
      </w:r>
      <w:r w:rsidR="005D3FD6">
        <w:t xml:space="preserve"> </w:t>
      </w:r>
      <w:r w:rsidRPr="008E595F">
        <w:t xml:space="preserve">button in the </w:t>
      </w:r>
      <w:r>
        <w:t>Non-VA</w:t>
      </w:r>
      <w:r w:rsidRPr="008E595F">
        <w:t xml:space="preserve"> header. If Remote button is disabled, it indicates patient does not have remote orders. See figures below</w:t>
      </w:r>
      <w:r>
        <w:t>:</w:t>
      </w:r>
    </w:p>
    <w:p w14:paraId="32F3EA1B" w14:textId="3017F0D6" w:rsidR="005D3FD6" w:rsidRDefault="005D3FD6" w:rsidP="005D3FD6">
      <w:pPr>
        <w:pStyle w:val="Caption"/>
        <w:jc w:val="center"/>
      </w:pPr>
      <w:bookmarkStart w:id="208" w:name="_Toc140568489"/>
      <w:r>
        <w:t xml:space="preserve">Figure </w:t>
      </w:r>
      <w:fldSimple w:instr=" SEQ Figure \* ARABIC ">
        <w:r w:rsidR="00C06240">
          <w:rPr>
            <w:noProof/>
          </w:rPr>
          <w:t>127</w:t>
        </w:r>
      </w:fldSimple>
      <w:r>
        <w:t>: Non-VA</w:t>
      </w:r>
      <w:r w:rsidRPr="007C005B">
        <w:t xml:space="preserve"> Med List - Remote Orders Button</w:t>
      </w:r>
      <w:bookmarkEnd w:id="208"/>
    </w:p>
    <w:p w14:paraId="068664E4" w14:textId="1C17B258" w:rsidR="00B465C6" w:rsidRDefault="005D3FD6" w:rsidP="00B465C6">
      <w:pPr>
        <w:pStyle w:val="BodyText"/>
        <w:jc w:val="center"/>
      </w:pPr>
      <w:r>
        <w:rPr>
          <w:noProof/>
        </w:rPr>
        <w:drawing>
          <wp:inline distT="0" distB="0" distL="0" distR="0" wp14:anchorId="47502E04" wp14:editId="39A8CEF0">
            <wp:extent cx="2933851" cy="1460575"/>
            <wp:effectExtent l="19050" t="19050" r="19050" b="25400"/>
            <wp:docPr id="536994226" name="Picture 536994226" descr="This image shows the &quot;Remote&quot; button and the butt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6" name="Picture 536994226" descr="This image shows the &quot;Remote&quot; button and the button is highlighted with a black box"/>
                    <pic:cNvPicPr/>
                  </pic:nvPicPr>
                  <pic:blipFill>
                    <a:blip r:embed="rId163">
                      <a:extLst>
                        <a:ext uri="{28A0092B-C50C-407E-A947-70E740481C1C}">
                          <a14:useLocalDpi xmlns:a14="http://schemas.microsoft.com/office/drawing/2010/main" val="0"/>
                        </a:ext>
                      </a:extLst>
                    </a:blip>
                    <a:stretch>
                      <a:fillRect/>
                    </a:stretch>
                  </pic:blipFill>
                  <pic:spPr>
                    <a:xfrm>
                      <a:off x="0" y="0"/>
                      <a:ext cx="2933851" cy="1460575"/>
                    </a:xfrm>
                    <a:prstGeom prst="rect">
                      <a:avLst/>
                    </a:prstGeom>
                    <a:ln>
                      <a:solidFill>
                        <a:schemeClr val="tx1"/>
                      </a:solidFill>
                    </a:ln>
                  </pic:spPr>
                </pic:pic>
              </a:graphicData>
            </a:graphic>
          </wp:inline>
        </w:drawing>
      </w:r>
    </w:p>
    <w:p w14:paraId="65EBBB13" w14:textId="49659CDC" w:rsidR="005D3FD6" w:rsidRDefault="005D3FD6" w:rsidP="005D3FD6">
      <w:pPr>
        <w:pStyle w:val="Caption"/>
        <w:jc w:val="center"/>
      </w:pPr>
      <w:bookmarkStart w:id="209" w:name="_Toc140568490"/>
      <w:r>
        <w:t xml:space="preserve">Figure </w:t>
      </w:r>
      <w:fldSimple w:instr=" SEQ Figure \* ARABIC ">
        <w:r w:rsidR="00C06240">
          <w:rPr>
            <w:noProof/>
          </w:rPr>
          <w:t>128</w:t>
        </w:r>
      </w:fldSimple>
      <w:r>
        <w:t>: Non-VA</w:t>
      </w:r>
      <w:r w:rsidRPr="00746FF4">
        <w:t xml:space="preserve"> Med List - Remote Orders</w:t>
      </w:r>
      <w:bookmarkEnd w:id="209"/>
    </w:p>
    <w:p w14:paraId="542195B0" w14:textId="281A731B" w:rsidR="005D3FD6" w:rsidRDefault="005D3FD6" w:rsidP="00B465C6">
      <w:pPr>
        <w:pStyle w:val="BodyText"/>
        <w:jc w:val="center"/>
      </w:pPr>
      <w:r>
        <w:rPr>
          <w:noProof/>
        </w:rPr>
        <w:drawing>
          <wp:inline distT="0" distB="0" distL="0" distR="0" wp14:anchorId="09168522" wp14:editId="1D701308">
            <wp:extent cx="2908449" cy="1498677"/>
            <wp:effectExtent l="19050" t="19050" r="25400" b="25400"/>
            <wp:docPr id="536994227" name="Picture 536994227" descr="This image shows details for Remote Orders, and the remote secti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7" name="Picture 536994227" descr="This image shows details for Remote Orders, and the remote section is highlighted with a black box"/>
                    <pic:cNvPicPr/>
                  </pic:nvPicPr>
                  <pic:blipFill>
                    <a:blip r:embed="rId164">
                      <a:extLst>
                        <a:ext uri="{28A0092B-C50C-407E-A947-70E740481C1C}">
                          <a14:useLocalDpi xmlns:a14="http://schemas.microsoft.com/office/drawing/2010/main" val="0"/>
                        </a:ext>
                      </a:extLst>
                    </a:blip>
                    <a:stretch>
                      <a:fillRect/>
                    </a:stretch>
                  </pic:blipFill>
                  <pic:spPr>
                    <a:xfrm>
                      <a:off x="0" y="0"/>
                      <a:ext cx="2908449" cy="1498677"/>
                    </a:xfrm>
                    <a:prstGeom prst="rect">
                      <a:avLst/>
                    </a:prstGeom>
                    <a:ln>
                      <a:solidFill>
                        <a:schemeClr val="tx1"/>
                      </a:solidFill>
                    </a:ln>
                  </pic:spPr>
                </pic:pic>
              </a:graphicData>
            </a:graphic>
          </wp:inline>
        </w:drawing>
      </w:r>
    </w:p>
    <w:p w14:paraId="19BE9FB0" w14:textId="5116A198" w:rsidR="0045319A" w:rsidRDefault="0045319A" w:rsidP="0045319A">
      <w:pPr>
        <w:pStyle w:val="Heading4"/>
      </w:pPr>
      <w:bookmarkStart w:id="210" w:name="_Toc119998726"/>
      <w:bookmarkStart w:id="211" w:name="_Toc140563524"/>
      <w:r w:rsidRPr="005726AB">
        <w:t>Non-VA Med Orders</w:t>
      </w:r>
      <w:r>
        <w:t xml:space="preserve"> - Expanded View</w:t>
      </w:r>
      <w:bookmarkEnd w:id="210"/>
      <w:bookmarkEnd w:id="211"/>
    </w:p>
    <w:p w14:paraId="6C4223AD" w14:textId="451D6DD4" w:rsidR="0045319A" w:rsidRDefault="0045319A" w:rsidP="0045319A">
      <w:pPr>
        <w:pStyle w:val="BodyText"/>
      </w:pPr>
      <w:r>
        <w:t>T</w:t>
      </w:r>
      <w:r w:rsidRPr="00986222">
        <w:t xml:space="preserve">he </w:t>
      </w:r>
      <w:r w:rsidRPr="00C111BF">
        <w:rPr>
          <w:b/>
          <w:bCs/>
        </w:rPr>
        <w:t>More</w:t>
      </w:r>
      <w:r w:rsidRPr="00986222">
        <w:t xml:space="preserve"> button will bring up the </w:t>
      </w:r>
      <w:r w:rsidRPr="0043164A">
        <w:rPr>
          <w:b/>
          <w:bCs/>
        </w:rPr>
        <w:t>Expanded View</w:t>
      </w:r>
      <w:r w:rsidRPr="00986222">
        <w:t>. See figure below</w:t>
      </w:r>
      <w:r>
        <w:t>:</w:t>
      </w:r>
    </w:p>
    <w:p w14:paraId="77D2F128" w14:textId="590C08F0" w:rsidR="0045319A" w:rsidRDefault="0045319A" w:rsidP="0045319A">
      <w:pPr>
        <w:pStyle w:val="Caption"/>
        <w:jc w:val="center"/>
      </w:pPr>
      <w:bookmarkStart w:id="212" w:name="_Toc140568491"/>
      <w:r>
        <w:lastRenderedPageBreak/>
        <w:t xml:space="preserve">Figure </w:t>
      </w:r>
      <w:fldSimple w:instr=" SEQ Figure \* ARABIC ">
        <w:r w:rsidR="00C06240">
          <w:rPr>
            <w:noProof/>
          </w:rPr>
          <w:t>129</w:t>
        </w:r>
      </w:fldSimple>
      <w:r>
        <w:t xml:space="preserve">: Non-VA </w:t>
      </w:r>
      <w:r w:rsidRPr="00114660">
        <w:t>Med List - More Button</w:t>
      </w:r>
      <w:bookmarkEnd w:id="212"/>
    </w:p>
    <w:p w14:paraId="150B457F" w14:textId="0276EDA9" w:rsidR="0045319A" w:rsidRDefault="0045319A" w:rsidP="0045319A">
      <w:pPr>
        <w:pStyle w:val="BodyText"/>
        <w:jc w:val="center"/>
      </w:pPr>
      <w:r>
        <w:rPr>
          <w:noProof/>
        </w:rPr>
        <w:drawing>
          <wp:inline distT="0" distB="0" distL="0" distR="0" wp14:anchorId="28CA6FDC" wp14:editId="15E161F0">
            <wp:extent cx="2940201" cy="596931"/>
            <wp:effectExtent l="19050" t="19050" r="12700" b="12700"/>
            <wp:docPr id="536994228" name="Picture 536994228" descr="This image shows the more button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8" name="Picture 536994228" descr="This image shows the more button highlighted with a black box around it"/>
                    <pic:cNvPicPr/>
                  </pic:nvPicPr>
                  <pic:blipFill>
                    <a:blip r:embed="rId165">
                      <a:extLst>
                        <a:ext uri="{28A0092B-C50C-407E-A947-70E740481C1C}">
                          <a14:useLocalDpi xmlns:a14="http://schemas.microsoft.com/office/drawing/2010/main" val="0"/>
                        </a:ext>
                      </a:extLst>
                    </a:blip>
                    <a:stretch>
                      <a:fillRect/>
                    </a:stretch>
                  </pic:blipFill>
                  <pic:spPr>
                    <a:xfrm>
                      <a:off x="0" y="0"/>
                      <a:ext cx="2940201" cy="596931"/>
                    </a:xfrm>
                    <a:prstGeom prst="rect">
                      <a:avLst/>
                    </a:prstGeom>
                    <a:ln>
                      <a:solidFill>
                        <a:schemeClr val="tx1"/>
                      </a:solidFill>
                    </a:ln>
                  </pic:spPr>
                </pic:pic>
              </a:graphicData>
            </a:graphic>
          </wp:inline>
        </w:drawing>
      </w:r>
    </w:p>
    <w:p w14:paraId="27882C16" w14:textId="2CDCB531" w:rsidR="0045319A" w:rsidRDefault="0045319A" w:rsidP="0045319A">
      <w:pPr>
        <w:pStyle w:val="BodyText"/>
      </w:pPr>
      <w:r w:rsidRPr="005825D0">
        <w:t xml:space="preserve">The Expanded view displays </w:t>
      </w:r>
      <w:r>
        <w:t>additional</w:t>
      </w:r>
      <w:r w:rsidRPr="005825D0">
        <w:t xml:space="preserve"> details, </w:t>
      </w:r>
      <w:r>
        <w:t>i</w:t>
      </w:r>
      <w:r w:rsidRPr="005825D0">
        <w:t xml:space="preserve">ncluding </w:t>
      </w:r>
      <w:r w:rsidRPr="0045319A">
        <w:rPr>
          <w:b/>
          <w:bCs/>
        </w:rPr>
        <w:t>Generic Drug Name, Dosage, Route, Schedule, Start Date, Documented Date, and Documented By</w:t>
      </w:r>
      <w:r w:rsidRPr="00ED36E9">
        <w:t>. See figure below</w:t>
      </w:r>
      <w:r>
        <w:t>:</w:t>
      </w:r>
    </w:p>
    <w:p w14:paraId="7DA0AF8C" w14:textId="307F4635" w:rsidR="0045319A" w:rsidRDefault="0045319A" w:rsidP="0045319A">
      <w:pPr>
        <w:pStyle w:val="Caption"/>
        <w:jc w:val="center"/>
      </w:pPr>
      <w:bookmarkStart w:id="213" w:name="_Toc140568492"/>
      <w:r>
        <w:t xml:space="preserve">Figure </w:t>
      </w:r>
      <w:fldSimple w:instr=" SEQ Figure \* ARABIC ">
        <w:r w:rsidR="00C06240">
          <w:rPr>
            <w:noProof/>
          </w:rPr>
          <w:t>130</w:t>
        </w:r>
      </w:fldSimple>
      <w:r>
        <w:t>: Non-VA</w:t>
      </w:r>
      <w:r w:rsidRPr="00B16191">
        <w:t xml:space="preserve"> Med List - Expanded View</w:t>
      </w:r>
      <w:bookmarkEnd w:id="213"/>
    </w:p>
    <w:p w14:paraId="2A1FE78D" w14:textId="10D6BFBB" w:rsidR="0045319A" w:rsidRDefault="0045319A" w:rsidP="0045319A">
      <w:pPr>
        <w:pStyle w:val="BodyText"/>
        <w:jc w:val="center"/>
      </w:pPr>
      <w:r>
        <w:rPr>
          <w:noProof/>
        </w:rPr>
        <w:drawing>
          <wp:inline distT="0" distB="0" distL="0" distR="0" wp14:anchorId="636ABACB" wp14:editId="08A968BA">
            <wp:extent cx="5943600" cy="2367280"/>
            <wp:effectExtent l="19050" t="19050" r="19050" b="13970"/>
            <wp:docPr id="536994229" name="Picture 536994229" descr="This image shows the expanded view of a Non-VA medicatio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29" name="Picture 536994229" descr="This image shows the expanded view of a Non-VA medication order"/>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943600" cy="2367280"/>
                    </a:xfrm>
                    <a:prstGeom prst="rect">
                      <a:avLst/>
                    </a:prstGeom>
                    <a:ln>
                      <a:solidFill>
                        <a:schemeClr val="tx1"/>
                      </a:solidFill>
                    </a:ln>
                  </pic:spPr>
                </pic:pic>
              </a:graphicData>
            </a:graphic>
          </wp:inline>
        </w:drawing>
      </w:r>
    </w:p>
    <w:p w14:paraId="5B77140F" w14:textId="68B6B679" w:rsidR="002D5A62" w:rsidRDefault="002D5A62" w:rsidP="002D5A62">
      <w:pPr>
        <w:pStyle w:val="Heading4"/>
      </w:pPr>
      <w:bookmarkStart w:id="214" w:name="_Toc140563525"/>
      <w:r>
        <w:t>Non-VA Med List – Expanded View Help Text</w:t>
      </w:r>
      <w:bookmarkEnd w:id="214"/>
    </w:p>
    <w:p w14:paraId="5BC7B5FA" w14:textId="15B6CC94" w:rsidR="002D5A62" w:rsidRDefault="002D5A62" w:rsidP="002D5A62">
      <w:pPr>
        <w:pStyle w:val="BodyText"/>
      </w:pPr>
      <w:r w:rsidRPr="00B06DDD">
        <w:rPr>
          <w:b/>
          <w:bCs/>
        </w:rPr>
        <w:t>Help text</w:t>
      </w:r>
      <w:r w:rsidRPr="00B00D6D">
        <w:t xml:space="preserve"> for each column of the Expanded View of </w:t>
      </w:r>
      <w:r>
        <w:t>Non-VA</w:t>
      </w:r>
      <w:r w:rsidRPr="00B00D6D">
        <w:t xml:space="preserve"> Med Orders is displayed by hovering over the column header. See figure below</w:t>
      </w:r>
      <w:r>
        <w:t>:</w:t>
      </w:r>
    </w:p>
    <w:p w14:paraId="33F0136D" w14:textId="5028EDF6" w:rsidR="002D5A62" w:rsidRDefault="002D5A62" w:rsidP="002D5A62">
      <w:pPr>
        <w:pStyle w:val="Caption"/>
        <w:jc w:val="center"/>
      </w:pPr>
      <w:bookmarkStart w:id="215" w:name="_Toc140568493"/>
      <w:r>
        <w:t xml:space="preserve">Figure </w:t>
      </w:r>
      <w:fldSimple w:instr=" SEQ Figure \* ARABIC ">
        <w:r w:rsidR="00C06240">
          <w:rPr>
            <w:noProof/>
          </w:rPr>
          <w:t>131</w:t>
        </w:r>
      </w:fldSimple>
      <w:r>
        <w:t>: Non-VA Med List - Help Text</w:t>
      </w:r>
      <w:bookmarkEnd w:id="215"/>
    </w:p>
    <w:p w14:paraId="20D30A48" w14:textId="454D42AD" w:rsidR="002D5A62" w:rsidRDefault="002D5A62" w:rsidP="002D5A62">
      <w:pPr>
        <w:pStyle w:val="BodyText"/>
        <w:jc w:val="center"/>
      </w:pPr>
      <w:r>
        <w:rPr>
          <w:noProof/>
        </w:rPr>
        <w:drawing>
          <wp:inline distT="0" distB="0" distL="0" distR="0" wp14:anchorId="301D2118" wp14:editId="7F3C3F17">
            <wp:extent cx="5676900" cy="812800"/>
            <wp:effectExtent l="19050" t="19050" r="19050" b="25400"/>
            <wp:docPr id="536994230" name="Picture 536994230" descr="This image shows the help text that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0" name="Picture 536994230" descr="This image shows the help text that displays"/>
                    <pic:cNvPicPr/>
                  </pic:nvPicPr>
                  <pic:blipFill>
                    <a:blip r:embed="rId167">
                      <a:extLst>
                        <a:ext uri="{28A0092B-C50C-407E-A947-70E740481C1C}">
                          <a14:useLocalDpi xmlns:a14="http://schemas.microsoft.com/office/drawing/2010/main" val="0"/>
                        </a:ext>
                      </a:extLst>
                    </a:blip>
                    <a:stretch>
                      <a:fillRect/>
                    </a:stretch>
                  </pic:blipFill>
                  <pic:spPr>
                    <a:xfrm>
                      <a:off x="0" y="0"/>
                      <a:ext cx="5676900" cy="812800"/>
                    </a:xfrm>
                    <a:prstGeom prst="rect">
                      <a:avLst/>
                    </a:prstGeom>
                    <a:ln>
                      <a:solidFill>
                        <a:schemeClr val="tx1"/>
                      </a:solidFill>
                    </a:ln>
                  </pic:spPr>
                </pic:pic>
              </a:graphicData>
            </a:graphic>
          </wp:inline>
        </w:drawing>
      </w:r>
    </w:p>
    <w:p w14:paraId="4003C149" w14:textId="6B65B4BB" w:rsidR="002D5A62" w:rsidRDefault="002D5A62" w:rsidP="002D5A62">
      <w:pPr>
        <w:pStyle w:val="Heading4"/>
      </w:pPr>
      <w:bookmarkStart w:id="216" w:name="_Toc140563526"/>
      <w:r>
        <w:t>Non-VA Med Orders – Details</w:t>
      </w:r>
      <w:bookmarkEnd w:id="216"/>
    </w:p>
    <w:p w14:paraId="506B40C9" w14:textId="30117CB7" w:rsidR="002D5A62" w:rsidRDefault="002D5A62" w:rsidP="002D5A62">
      <w:pPr>
        <w:pStyle w:val="BodyText"/>
      </w:pPr>
      <w:r>
        <w:t xml:space="preserve">To view </w:t>
      </w:r>
      <w:r w:rsidRPr="002D5A62">
        <w:rPr>
          <w:b/>
          <w:bCs/>
        </w:rPr>
        <w:t>details</w:t>
      </w:r>
      <w:r>
        <w:t xml:space="preserve"> of a Non-VA Med Order, click on it in the Non-VA section or the Expanded View. A pop-up will display with details about the order. See figure below:</w:t>
      </w:r>
    </w:p>
    <w:p w14:paraId="5E015536" w14:textId="026B683F" w:rsidR="002D5A62" w:rsidRDefault="002D5A62" w:rsidP="002D5A62">
      <w:pPr>
        <w:pStyle w:val="Caption"/>
        <w:jc w:val="center"/>
      </w:pPr>
      <w:bookmarkStart w:id="217" w:name="_Toc140568494"/>
      <w:r>
        <w:lastRenderedPageBreak/>
        <w:t xml:space="preserve">Figure </w:t>
      </w:r>
      <w:fldSimple w:instr=" SEQ Figure \* ARABIC ">
        <w:r w:rsidR="00C06240">
          <w:rPr>
            <w:noProof/>
          </w:rPr>
          <w:t>132</w:t>
        </w:r>
      </w:fldSimple>
      <w:r>
        <w:t>: Non-VA Med Orders - Details for Active Medication</w:t>
      </w:r>
      <w:bookmarkEnd w:id="217"/>
    </w:p>
    <w:p w14:paraId="29EA3A6B" w14:textId="74C654F4" w:rsidR="002D5A62" w:rsidRDefault="002D5A62" w:rsidP="002D5A62">
      <w:pPr>
        <w:pStyle w:val="BodyText"/>
        <w:jc w:val="center"/>
      </w:pPr>
      <w:r>
        <w:rPr>
          <w:noProof/>
        </w:rPr>
        <w:drawing>
          <wp:inline distT="0" distB="0" distL="0" distR="0" wp14:anchorId="4D8EF685" wp14:editId="037D30D0">
            <wp:extent cx="5943600" cy="2487295"/>
            <wp:effectExtent l="19050" t="19050" r="19050" b="27305"/>
            <wp:docPr id="536994231" name="Picture 536994231" descr="This image shows the details available for Non-VA Med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1" name="Picture 536994231" descr="This image shows the details available for Non-VA Med Orders"/>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943600" cy="2487295"/>
                    </a:xfrm>
                    <a:prstGeom prst="rect">
                      <a:avLst/>
                    </a:prstGeom>
                    <a:ln>
                      <a:solidFill>
                        <a:schemeClr val="tx1"/>
                      </a:solidFill>
                    </a:ln>
                  </pic:spPr>
                </pic:pic>
              </a:graphicData>
            </a:graphic>
          </wp:inline>
        </w:drawing>
      </w:r>
    </w:p>
    <w:p w14:paraId="77B61A16" w14:textId="0EA8C758" w:rsidR="002D5A62" w:rsidRDefault="002D5A62" w:rsidP="002D5A62">
      <w:pPr>
        <w:pStyle w:val="Heading2"/>
      </w:pPr>
      <w:bookmarkStart w:id="218" w:name="_Toc140563527"/>
      <w:r>
        <w:t>Allergies and ADRs Tab</w:t>
      </w:r>
      <w:bookmarkEnd w:id="218"/>
    </w:p>
    <w:p w14:paraId="2F74E197" w14:textId="77777777" w:rsidR="00B06DDD" w:rsidRDefault="00B06DDD" w:rsidP="00B76502">
      <w:pPr>
        <w:pStyle w:val="BodyText"/>
        <w:jc w:val="both"/>
      </w:pPr>
      <w:r>
        <w:t xml:space="preserve">All allergy records for the selected patient in the </w:t>
      </w:r>
      <w:r w:rsidRPr="00B06DDD">
        <w:rPr>
          <w:b/>
          <w:bCs/>
        </w:rPr>
        <w:t>Allergies and ADRs tab</w:t>
      </w:r>
      <w:r>
        <w:t xml:space="preserve">, including the total number of records in the blue circle in the tab will be displayed. </w:t>
      </w:r>
    </w:p>
    <w:p w14:paraId="2B32536E" w14:textId="3068B988" w:rsidR="00D728EA" w:rsidRDefault="00B06DDD" w:rsidP="00B76502">
      <w:pPr>
        <w:pStyle w:val="BodyText"/>
        <w:jc w:val="both"/>
      </w:pPr>
      <w:r>
        <w:t xml:space="preserve">The column headers include </w:t>
      </w:r>
      <w:r w:rsidRPr="00B06DDD">
        <w:rPr>
          <w:b/>
          <w:bCs/>
        </w:rPr>
        <w:t>Standard Term (GMR Allergy), Causative Agent/Reactant, Signs/Symptoms, Observed/Historical, Severity, Mechanism, Reaction Type, Origination Date/Time, and Facility</w:t>
      </w:r>
      <w:r>
        <w:t>. The default view is All Records sorted by Standard Term ascending. See figure below:</w:t>
      </w:r>
    </w:p>
    <w:p w14:paraId="2EC6FA62" w14:textId="45C460C2" w:rsidR="00DB06BF" w:rsidRDefault="00DB06BF" w:rsidP="00DB06BF">
      <w:pPr>
        <w:pStyle w:val="Caption"/>
        <w:jc w:val="center"/>
      </w:pPr>
      <w:bookmarkStart w:id="219" w:name="_Toc140568495"/>
      <w:r>
        <w:t xml:space="preserve">Figure </w:t>
      </w:r>
      <w:fldSimple w:instr=" SEQ Figure \* ARABIC ">
        <w:r w:rsidR="00C06240">
          <w:rPr>
            <w:noProof/>
          </w:rPr>
          <w:t>133</w:t>
        </w:r>
      </w:fldSimple>
      <w:r>
        <w:t>: Allergies and ADRs Tab</w:t>
      </w:r>
      <w:bookmarkEnd w:id="219"/>
    </w:p>
    <w:p w14:paraId="3B747831" w14:textId="253879D4" w:rsidR="00B06DDD" w:rsidRDefault="00B06DDD" w:rsidP="00335784">
      <w:pPr>
        <w:pStyle w:val="BodyText"/>
        <w:jc w:val="center"/>
      </w:pPr>
      <w:r>
        <w:rPr>
          <w:noProof/>
        </w:rPr>
        <w:drawing>
          <wp:inline distT="0" distB="0" distL="0" distR="0" wp14:anchorId="02A67AD5" wp14:editId="6FBDC9E5">
            <wp:extent cx="6688530" cy="1301262"/>
            <wp:effectExtent l="19050" t="19050" r="17145" b="13335"/>
            <wp:docPr id="314932496" name="Picture 314932496" descr="This image shows the Allergies and ADRs tab with the tab and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496" name="Picture 314932496" descr="This image shows the Allergies and ADRs tab with the tab and title highlighted with a black box"/>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730817" cy="1309489"/>
                    </a:xfrm>
                    <a:prstGeom prst="rect">
                      <a:avLst/>
                    </a:prstGeom>
                    <a:ln>
                      <a:solidFill>
                        <a:schemeClr val="tx1"/>
                      </a:solidFill>
                    </a:ln>
                  </pic:spPr>
                </pic:pic>
              </a:graphicData>
            </a:graphic>
          </wp:inline>
        </w:drawing>
      </w:r>
    </w:p>
    <w:p w14:paraId="5147379C" w14:textId="07D4997D" w:rsidR="00AA14D3" w:rsidRDefault="0062601C" w:rsidP="00B76502">
      <w:pPr>
        <w:pStyle w:val="BodyText"/>
        <w:jc w:val="both"/>
      </w:pPr>
      <w:r>
        <w:t xml:space="preserve">If the patient has </w:t>
      </w:r>
      <w:r w:rsidRPr="0062601C">
        <w:rPr>
          <w:b/>
          <w:bCs/>
        </w:rPr>
        <w:t>no allergy assessment</w:t>
      </w:r>
      <w:r>
        <w:t xml:space="preserve"> at the local facility, a pop-up window will display, indicating that an allergy assessment is needed. See figure below:</w:t>
      </w:r>
    </w:p>
    <w:p w14:paraId="3F90920C" w14:textId="04F1AAC8" w:rsidR="0062601C" w:rsidRDefault="0062601C" w:rsidP="0062601C">
      <w:pPr>
        <w:pStyle w:val="Caption"/>
        <w:jc w:val="center"/>
      </w:pPr>
      <w:bookmarkStart w:id="220" w:name="_Toc140568496"/>
      <w:r>
        <w:t xml:space="preserve">Figure </w:t>
      </w:r>
      <w:fldSimple w:instr=" SEQ Figure \* ARABIC ">
        <w:r w:rsidR="00C06240">
          <w:rPr>
            <w:noProof/>
          </w:rPr>
          <w:t>134</w:t>
        </w:r>
      </w:fldSimple>
      <w:r>
        <w:t xml:space="preserve">: </w:t>
      </w:r>
      <w:r w:rsidR="00711C5A">
        <w:t xml:space="preserve">Allergies and ADRs - </w:t>
      </w:r>
      <w:r>
        <w:t>Allergy Assessment Needed</w:t>
      </w:r>
      <w:bookmarkEnd w:id="220"/>
    </w:p>
    <w:p w14:paraId="6397F892" w14:textId="4335CCB7" w:rsidR="0062601C" w:rsidRDefault="0062601C" w:rsidP="0062601C">
      <w:pPr>
        <w:pStyle w:val="BodyText"/>
        <w:jc w:val="center"/>
      </w:pPr>
      <w:r>
        <w:rPr>
          <w:noProof/>
        </w:rPr>
        <w:drawing>
          <wp:inline distT="0" distB="0" distL="0" distR="0" wp14:anchorId="01FB603A" wp14:editId="16DCB4BE">
            <wp:extent cx="3289469" cy="1276416"/>
            <wp:effectExtent l="19050" t="19050" r="25400" b="19050"/>
            <wp:docPr id="314932506" name="Picture 314932506" descr="This image displays the Allergy Assessment Needed Notice. It reads: Allergy Assessment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2506" name="Picture 314932506" descr="This image displays the Allergy Assessment Needed Notice. It reads: Allergy Assessment Needed."/>
                    <pic:cNvPicPr/>
                  </pic:nvPicPr>
                  <pic:blipFill>
                    <a:blip r:embed="rId170">
                      <a:extLst>
                        <a:ext uri="{28A0092B-C50C-407E-A947-70E740481C1C}">
                          <a14:useLocalDpi xmlns:a14="http://schemas.microsoft.com/office/drawing/2010/main" val="0"/>
                        </a:ext>
                      </a:extLst>
                    </a:blip>
                    <a:stretch>
                      <a:fillRect/>
                    </a:stretch>
                  </pic:blipFill>
                  <pic:spPr>
                    <a:xfrm>
                      <a:off x="0" y="0"/>
                      <a:ext cx="3289469" cy="1276416"/>
                    </a:xfrm>
                    <a:prstGeom prst="rect">
                      <a:avLst/>
                    </a:prstGeom>
                    <a:ln>
                      <a:solidFill>
                        <a:schemeClr val="tx1"/>
                      </a:solidFill>
                    </a:ln>
                  </pic:spPr>
                </pic:pic>
              </a:graphicData>
            </a:graphic>
          </wp:inline>
        </w:drawing>
      </w:r>
    </w:p>
    <w:p w14:paraId="46122CF0" w14:textId="22ED7485" w:rsidR="00E413BF" w:rsidRDefault="00D234A6" w:rsidP="00B76502">
      <w:pPr>
        <w:pStyle w:val="BodyText"/>
        <w:jc w:val="both"/>
      </w:pPr>
      <w:r>
        <w:rPr>
          <w:noProof/>
        </w:rPr>
        <w:lastRenderedPageBreak/>
        <w:drawing>
          <wp:inline distT="0" distB="0" distL="0" distR="0" wp14:anchorId="3AB02B61" wp14:editId="649AF785">
            <wp:extent cx="389890" cy="323215"/>
            <wp:effectExtent l="0" t="0" r="0" b="635"/>
            <wp:docPr id="98" name="Picture 98"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is image shows the Note icon which is a pe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t xml:space="preserve">NOTE: </w:t>
      </w:r>
      <w:r w:rsidR="004F0724">
        <w:t xml:space="preserve">If a patient has an </w:t>
      </w:r>
      <w:r w:rsidR="004F0724" w:rsidRPr="004F0724">
        <w:rPr>
          <w:b/>
          <w:bCs/>
        </w:rPr>
        <w:t>allergy assessment at the local facility</w:t>
      </w:r>
      <w:r w:rsidR="004F0724">
        <w:t xml:space="preserve">, but </w:t>
      </w:r>
      <w:r w:rsidR="004F0724" w:rsidRPr="004F0724">
        <w:rPr>
          <w:b/>
          <w:bCs/>
        </w:rPr>
        <w:t>no assessment at a remote facility</w:t>
      </w:r>
      <w:r w:rsidR="004F0724">
        <w:t>, the remote information will be included in the table, but no pop-up will display.</w:t>
      </w:r>
    </w:p>
    <w:p w14:paraId="5BCC176A" w14:textId="77777777" w:rsidR="00D234A6" w:rsidRDefault="00D234A6" w:rsidP="00B76502">
      <w:pPr>
        <w:pStyle w:val="BodyText"/>
        <w:jc w:val="both"/>
      </w:pPr>
    </w:p>
    <w:p w14:paraId="390E5DCC" w14:textId="77777777" w:rsidR="00300A4B" w:rsidRDefault="00300A4B" w:rsidP="00B76502">
      <w:pPr>
        <w:jc w:val="both"/>
      </w:pPr>
      <w:r w:rsidRPr="00237061">
        <w:t xml:space="preserve">When hovering over the column headers, </w:t>
      </w:r>
      <w:r w:rsidRPr="007440E0">
        <w:rPr>
          <w:b/>
          <w:bCs/>
        </w:rPr>
        <w:t>help text</w:t>
      </w:r>
      <w:r w:rsidRPr="00237061">
        <w:t xml:space="preserve"> is shown. See figure below:</w:t>
      </w:r>
    </w:p>
    <w:p w14:paraId="216889B4" w14:textId="5D554A9B" w:rsidR="00116187" w:rsidRDefault="00116187" w:rsidP="00116187">
      <w:pPr>
        <w:pStyle w:val="Caption"/>
        <w:jc w:val="center"/>
      </w:pPr>
      <w:bookmarkStart w:id="221" w:name="_Toc140568497"/>
      <w:r>
        <w:t xml:space="preserve">Figure </w:t>
      </w:r>
      <w:fldSimple w:instr=" SEQ Figure \* ARABIC ">
        <w:r w:rsidR="00C06240">
          <w:rPr>
            <w:noProof/>
          </w:rPr>
          <w:t>135</w:t>
        </w:r>
      </w:fldSimple>
      <w:r>
        <w:t xml:space="preserve">: </w:t>
      </w:r>
      <w:r w:rsidRPr="00051B4B">
        <w:t>Allergies and ADRs Column Header Help Text</w:t>
      </w:r>
      <w:bookmarkEnd w:id="221"/>
    </w:p>
    <w:p w14:paraId="50E9415A" w14:textId="58AE03FB" w:rsidR="00300A4B" w:rsidRDefault="00300A4B" w:rsidP="00300A4B">
      <w:pPr>
        <w:pStyle w:val="BodyText"/>
        <w:jc w:val="center"/>
      </w:pPr>
      <w:r>
        <w:rPr>
          <w:noProof/>
        </w:rPr>
        <w:drawing>
          <wp:inline distT="0" distB="0" distL="0" distR="0" wp14:anchorId="26DB94B1" wp14:editId="342E40E9">
            <wp:extent cx="6768188" cy="887240"/>
            <wp:effectExtent l="19050" t="19050" r="13970" b="27305"/>
            <wp:docPr id="536994235" name="Picture 536994235" descr="This image shows when hovering over the column headers, help text is shown for Allergies and AD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5" name="Picture 536994235" descr="This image shows when hovering over the column headers, help text is shown for Allergies and ADR's"/>
                    <pic:cNvPicPr/>
                  </pic:nvPicPr>
                  <pic:blipFill>
                    <a:blip r:embed="rId171">
                      <a:extLst>
                        <a:ext uri="{28A0092B-C50C-407E-A947-70E740481C1C}">
                          <a14:useLocalDpi xmlns:a14="http://schemas.microsoft.com/office/drawing/2010/main" val="0"/>
                        </a:ext>
                      </a:extLst>
                    </a:blip>
                    <a:stretch>
                      <a:fillRect/>
                    </a:stretch>
                  </pic:blipFill>
                  <pic:spPr>
                    <a:xfrm>
                      <a:off x="0" y="0"/>
                      <a:ext cx="6803055" cy="891811"/>
                    </a:xfrm>
                    <a:prstGeom prst="rect">
                      <a:avLst/>
                    </a:prstGeom>
                    <a:ln>
                      <a:solidFill>
                        <a:schemeClr val="tx1"/>
                      </a:solidFill>
                    </a:ln>
                  </pic:spPr>
                </pic:pic>
              </a:graphicData>
            </a:graphic>
          </wp:inline>
        </w:drawing>
      </w:r>
    </w:p>
    <w:p w14:paraId="349BB1AE" w14:textId="77777777" w:rsidR="0081115D" w:rsidRDefault="0081115D" w:rsidP="00B76502">
      <w:pPr>
        <w:jc w:val="both"/>
      </w:pPr>
      <w:r w:rsidRPr="00EF10BF">
        <w:t xml:space="preserve">A </w:t>
      </w:r>
      <w:r w:rsidRPr="00C66159">
        <w:rPr>
          <w:b/>
          <w:bCs/>
        </w:rPr>
        <w:t>plus sign (+)</w:t>
      </w:r>
      <w:r w:rsidRPr="00EF10BF">
        <w:t xml:space="preserve"> indicator will display with the total number in the tab if a patient has Entered in Error records. See figure below:</w:t>
      </w:r>
    </w:p>
    <w:p w14:paraId="42DE61D3" w14:textId="28E826EC" w:rsidR="00072D0D" w:rsidRDefault="00072D0D" w:rsidP="00072D0D">
      <w:pPr>
        <w:pStyle w:val="Caption"/>
        <w:jc w:val="center"/>
      </w:pPr>
      <w:bookmarkStart w:id="222" w:name="_Toc140568498"/>
      <w:r>
        <w:t xml:space="preserve">Figure </w:t>
      </w:r>
      <w:fldSimple w:instr=" SEQ Figure \* ARABIC ">
        <w:r w:rsidR="00C06240">
          <w:rPr>
            <w:noProof/>
          </w:rPr>
          <w:t>136</w:t>
        </w:r>
      </w:fldSimple>
      <w:r>
        <w:t xml:space="preserve">: </w:t>
      </w:r>
      <w:r w:rsidR="008F096F">
        <w:t xml:space="preserve">Allergies and ADRs - </w:t>
      </w:r>
      <w:r w:rsidRPr="007E37EC">
        <w:t>Entered in Error Records Indicator</w:t>
      </w:r>
      <w:bookmarkEnd w:id="222"/>
    </w:p>
    <w:p w14:paraId="3AAB6147" w14:textId="67986913" w:rsidR="00C90288" w:rsidRDefault="0081115D" w:rsidP="0081115D">
      <w:pPr>
        <w:pStyle w:val="BodyText"/>
        <w:jc w:val="center"/>
      </w:pPr>
      <w:r>
        <w:rPr>
          <w:noProof/>
        </w:rPr>
        <w:drawing>
          <wp:inline distT="0" distB="0" distL="0" distR="0" wp14:anchorId="5D03E06E" wp14:editId="2856B23D">
            <wp:extent cx="2616334" cy="882695"/>
            <wp:effectExtent l="19050" t="19050" r="12700" b="12700"/>
            <wp:docPr id="536994236" name="Picture 536994236" descr="This image shows the Entered in Error Records Indicator showing number of records. The button is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6" name="Picture 536994236" descr="This image shows the Entered in Error Records Indicator showing number of records. The button is highlighted with a black box around it"/>
                    <pic:cNvPicPr/>
                  </pic:nvPicPr>
                  <pic:blipFill>
                    <a:blip r:embed="rId172">
                      <a:extLst>
                        <a:ext uri="{28A0092B-C50C-407E-A947-70E740481C1C}">
                          <a14:useLocalDpi xmlns:a14="http://schemas.microsoft.com/office/drawing/2010/main" val="0"/>
                        </a:ext>
                      </a:extLst>
                    </a:blip>
                    <a:stretch>
                      <a:fillRect/>
                    </a:stretch>
                  </pic:blipFill>
                  <pic:spPr>
                    <a:xfrm>
                      <a:off x="0" y="0"/>
                      <a:ext cx="2616334" cy="882695"/>
                    </a:xfrm>
                    <a:prstGeom prst="rect">
                      <a:avLst/>
                    </a:prstGeom>
                    <a:ln>
                      <a:solidFill>
                        <a:schemeClr val="tx1"/>
                      </a:solidFill>
                    </a:ln>
                  </pic:spPr>
                </pic:pic>
              </a:graphicData>
            </a:graphic>
          </wp:inline>
        </w:drawing>
      </w:r>
    </w:p>
    <w:p w14:paraId="1E180CC4" w14:textId="77777777" w:rsidR="00202199" w:rsidRDefault="00202199" w:rsidP="00B76502">
      <w:pPr>
        <w:jc w:val="both"/>
      </w:pPr>
      <w:r w:rsidRPr="0093436F">
        <w:t xml:space="preserve">To show the </w:t>
      </w:r>
      <w:r w:rsidRPr="005518F0">
        <w:rPr>
          <w:b/>
          <w:bCs/>
        </w:rPr>
        <w:t>Entered in Error records</w:t>
      </w:r>
      <w:r w:rsidRPr="0093436F">
        <w:t>, click on the checkbox and the following information will display. The Enter in Error records are highlighted in red and include an Entered in Error indicator. See figure below:</w:t>
      </w:r>
    </w:p>
    <w:p w14:paraId="5E4D4CF8" w14:textId="06E5E56F" w:rsidR="001B21D0" w:rsidRDefault="001B21D0" w:rsidP="001B21D0">
      <w:pPr>
        <w:pStyle w:val="Caption"/>
        <w:jc w:val="center"/>
      </w:pPr>
      <w:bookmarkStart w:id="223" w:name="_Toc140568499"/>
      <w:r>
        <w:t xml:space="preserve">Figure </w:t>
      </w:r>
      <w:fldSimple w:instr=" SEQ Figure \* ARABIC ">
        <w:r w:rsidR="00C06240">
          <w:rPr>
            <w:noProof/>
          </w:rPr>
          <w:t>137</w:t>
        </w:r>
      </w:fldSimple>
      <w:r>
        <w:t xml:space="preserve">: Allergies and ADRs - </w:t>
      </w:r>
      <w:r w:rsidRPr="002B4DC2">
        <w:t>Entered in Error Records</w:t>
      </w:r>
      <w:bookmarkEnd w:id="223"/>
    </w:p>
    <w:p w14:paraId="30C3FEFA" w14:textId="2EA898F5" w:rsidR="00286CBB" w:rsidRDefault="00E10A62" w:rsidP="00E10A62">
      <w:pPr>
        <w:pStyle w:val="BodyText"/>
        <w:jc w:val="center"/>
      </w:pPr>
      <w:r>
        <w:rPr>
          <w:noProof/>
        </w:rPr>
        <w:drawing>
          <wp:inline distT="0" distB="0" distL="0" distR="0" wp14:anchorId="1500BB49" wp14:editId="2F1DCCCD">
            <wp:extent cx="5943600" cy="1139190"/>
            <wp:effectExtent l="19050" t="19050" r="19050" b="22860"/>
            <wp:docPr id="536994237" name="Picture 536994237" descr="This image shows the &quot;Show Entered in Error Records&quot; Button,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7" name="Picture 536994237" descr="This image shows the &quot;Show Entered in Error Records&quot; Button, highlighted with a black box around it"/>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943600" cy="1139190"/>
                    </a:xfrm>
                    <a:prstGeom prst="rect">
                      <a:avLst/>
                    </a:prstGeom>
                    <a:ln>
                      <a:solidFill>
                        <a:schemeClr val="tx1"/>
                      </a:solidFill>
                    </a:ln>
                  </pic:spPr>
                </pic:pic>
              </a:graphicData>
            </a:graphic>
          </wp:inline>
        </w:drawing>
      </w:r>
    </w:p>
    <w:p w14:paraId="1FE56F6A" w14:textId="0C4F7C6B" w:rsidR="00574791" w:rsidRDefault="00574791" w:rsidP="00574791">
      <w:pPr>
        <w:pStyle w:val="Heading3"/>
      </w:pPr>
      <w:bookmarkStart w:id="224" w:name="_Toc140563528"/>
      <w:r>
        <w:t xml:space="preserve">Allergy and ADRs </w:t>
      </w:r>
      <w:r w:rsidR="00AF5656">
        <w:t xml:space="preserve">- </w:t>
      </w:r>
      <w:r>
        <w:t>Query Editor</w:t>
      </w:r>
      <w:bookmarkEnd w:id="224"/>
    </w:p>
    <w:p w14:paraId="7D45AE21" w14:textId="010A97E8" w:rsidR="00574791" w:rsidRDefault="00FB3856" w:rsidP="00B76502">
      <w:pPr>
        <w:pStyle w:val="BodyText"/>
        <w:jc w:val="both"/>
      </w:pPr>
      <w:r w:rsidRPr="00FB3856">
        <w:t xml:space="preserve">A </w:t>
      </w:r>
      <w:r w:rsidRPr="00E23ABC">
        <w:rPr>
          <w:b/>
          <w:bCs/>
        </w:rPr>
        <w:t>Query Editor</w:t>
      </w:r>
      <w:r w:rsidRPr="00FB3856">
        <w:t xml:space="preserve"> is available to filter records in the Allergies and ADRs tab. To add a filter, open the Query Editor by clicking on the </w:t>
      </w:r>
      <w:r w:rsidRPr="00E23ABC">
        <w:rPr>
          <w:b/>
          <w:bCs/>
        </w:rPr>
        <w:t>Query Editor button</w:t>
      </w:r>
      <w:r w:rsidRPr="00FB3856">
        <w:t>. See figure below:</w:t>
      </w:r>
    </w:p>
    <w:p w14:paraId="4BD89745" w14:textId="6E5723BC" w:rsidR="00FB3856" w:rsidRDefault="00FB3856" w:rsidP="00FB3856">
      <w:pPr>
        <w:pStyle w:val="Caption"/>
        <w:jc w:val="center"/>
      </w:pPr>
      <w:bookmarkStart w:id="225" w:name="_Toc140568500"/>
      <w:r>
        <w:t xml:space="preserve">Figure </w:t>
      </w:r>
      <w:fldSimple w:instr=" SEQ Figure \* ARABIC ">
        <w:r w:rsidR="00C06240">
          <w:rPr>
            <w:noProof/>
          </w:rPr>
          <w:t>138</w:t>
        </w:r>
      </w:fldSimple>
      <w:r>
        <w:t>: Allergies and ADRs - Query Editor</w:t>
      </w:r>
      <w:bookmarkEnd w:id="225"/>
    </w:p>
    <w:p w14:paraId="531FCB2D" w14:textId="0A8ADA2B" w:rsidR="00FB3856" w:rsidRDefault="00FB3856" w:rsidP="00FB3856">
      <w:pPr>
        <w:pStyle w:val="BodyText"/>
        <w:jc w:val="center"/>
      </w:pPr>
      <w:r>
        <w:rPr>
          <w:noProof/>
        </w:rPr>
        <w:drawing>
          <wp:inline distT="0" distB="0" distL="0" distR="0" wp14:anchorId="0BE054DA" wp14:editId="26889BA3">
            <wp:extent cx="5943600" cy="590550"/>
            <wp:effectExtent l="19050" t="19050" r="19050" b="19050"/>
            <wp:docPr id="536994238" name="Picture 536994238" descr="This image shows the Allergies and ADRs Query Editor button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8" name="Picture 536994238" descr="This image shows the Allergies and ADRs Query Editor button highlighted with a black box around it"/>
                    <pic:cNvPicPr/>
                  </pic:nvPicPr>
                  <pic:blipFill>
                    <a:blip r:embed="rId174">
                      <a:extLst>
                        <a:ext uri="{28A0092B-C50C-407E-A947-70E740481C1C}">
                          <a14:useLocalDpi xmlns:a14="http://schemas.microsoft.com/office/drawing/2010/main" val="0"/>
                        </a:ext>
                      </a:extLst>
                    </a:blip>
                    <a:stretch>
                      <a:fillRect/>
                    </a:stretch>
                  </pic:blipFill>
                  <pic:spPr>
                    <a:xfrm>
                      <a:off x="0" y="0"/>
                      <a:ext cx="5943600" cy="590550"/>
                    </a:xfrm>
                    <a:prstGeom prst="rect">
                      <a:avLst/>
                    </a:prstGeom>
                    <a:ln>
                      <a:solidFill>
                        <a:schemeClr val="tx1"/>
                      </a:solidFill>
                    </a:ln>
                  </pic:spPr>
                </pic:pic>
              </a:graphicData>
            </a:graphic>
          </wp:inline>
        </w:drawing>
      </w:r>
    </w:p>
    <w:p w14:paraId="0275223F" w14:textId="77777777" w:rsidR="003E6F50" w:rsidRDefault="003E6F50" w:rsidP="00B76502">
      <w:pPr>
        <w:pStyle w:val="BodyText"/>
        <w:jc w:val="both"/>
      </w:pPr>
      <w:r>
        <w:t xml:space="preserve">Filtering and sorting options are available by using the dropdown menus shown below. Both options include </w:t>
      </w:r>
      <w:r w:rsidRPr="005518F0">
        <w:rPr>
          <w:b/>
          <w:bCs/>
        </w:rPr>
        <w:t xml:space="preserve">Standard Term, Causative Agent/Reactant, Signs/Symptom, </w:t>
      </w:r>
      <w:r w:rsidRPr="005518F0">
        <w:rPr>
          <w:b/>
          <w:bCs/>
        </w:rPr>
        <w:lastRenderedPageBreak/>
        <w:t>Observed/Historical, Severity, Mechanism, Reaction Type, Origination Date/Time, Facility, and Drug Class</w:t>
      </w:r>
      <w:r>
        <w:t>.</w:t>
      </w:r>
    </w:p>
    <w:p w14:paraId="62AF8A33" w14:textId="2C464AD1" w:rsidR="003E6F50" w:rsidRDefault="00EF22F5" w:rsidP="00B76502">
      <w:pPr>
        <w:pStyle w:val="BodyText"/>
        <w:jc w:val="both"/>
      </w:pPr>
      <w:r>
        <w:t>Once a filter/sort is selected, c</w:t>
      </w:r>
      <w:r w:rsidRPr="00CB0E8C">
        <w:rPr>
          <w:iCs/>
        </w:rPr>
        <w:t>lick</w:t>
      </w:r>
      <w:r w:rsidRPr="00383005">
        <w:rPr>
          <w:iCs/>
        </w:rPr>
        <w:t xml:space="preserve"> </w:t>
      </w:r>
      <w:r w:rsidRPr="00CB0E8C">
        <w:rPr>
          <w:b/>
          <w:bCs/>
          <w:iCs/>
        </w:rPr>
        <w:t>Add</w:t>
      </w:r>
      <w:r w:rsidRPr="00383005">
        <w:rPr>
          <w:iCs/>
        </w:rPr>
        <w:t xml:space="preserve"> to have the filter added to the search criteria. Continue this process with other filters, as needed. Once completed, </w:t>
      </w:r>
      <w:r w:rsidRPr="00CB0E8C">
        <w:rPr>
          <w:iCs/>
        </w:rPr>
        <w:t>click</w:t>
      </w:r>
      <w:r w:rsidRPr="00383005">
        <w:rPr>
          <w:iCs/>
        </w:rPr>
        <w:t xml:space="preserve"> on </w:t>
      </w:r>
      <w:r w:rsidRPr="00CB0E8C">
        <w:rPr>
          <w:b/>
          <w:bCs/>
          <w:iCs/>
        </w:rPr>
        <w:t>Refresh</w:t>
      </w:r>
      <w:r w:rsidRPr="00383005">
        <w:rPr>
          <w:iCs/>
        </w:rPr>
        <w:t xml:space="preserve"> to update the display. To delete a filter, select the </w:t>
      </w:r>
      <w:r w:rsidRPr="000A23B1">
        <w:rPr>
          <w:b/>
          <w:bCs/>
          <w:iCs/>
        </w:rPr>
        <w:t>red “X” icon</w:t>
      </w:r>
      <w:r w:rsidRPr="00383005">
        <w:rPr>
          <w:iCs/>
        </w:rPr>
        <w:t xml:space="preserve"> to the right of it. </w:t>
      </w:r>
      <w:r w:rsidRPr="00AE3C25">
        <w:rPr>
          <w:iCs/>
        </w:rPr>
        <w:t>To clear filters added by the user and return to the tab’s default, click</w:t>
      </w:r>
      <w:r w:rsidRPr="00AE3C25">
        <w:rPr>
          <w:b/>
          <w:bCs/>
          <w:iCs/>
        </w:rPr>
        <w:t xml:space="preserve"> </w:t>
      </w:r>
      <w:r w:rsidRPr="00AE3C25">
        <w:rPr>
          <w:iCs/>
        </w:rPr>
        <w:t xml:space="preserve">the </w:t>
      </w:r>
      <w:r w:rsidRPr="00AE3C25">
        <w:rPr>
          <w:b/>
          <w:bCs/>
          <w:iCs/>
        </w:rPr>
        <w:t>Reset</w:t>
      </w:r>
      <w:r w:rsidRPr="00AE3C25">
        <w:rPr>
          <w:iCs/>
        </w:rPr>
        <w:t xml:space="preserve"> button.</w:t>
      </w:r>
      <w:r>
        <w:rPr>
          <w:iCs/>
        </w:rPr>
        <w:t xml:space="preserve"> To close the Query Editor, click on the </w:t>
      </w:r>
      <w:r w:rsidRPr="00D6638C">
        <w:rPr>
          <w:b/>
          <w:bCs/>
          <w:iCs/>
        </w:rPr>
        <w:t>Hide Query Editor</w:t>
      </w:r>
      <w:r>
        <w:rPr>
          <w:iCs/>
        </w:rPr>
        <w:t xml:space="preserve"> Button.</w:t>
      </w:r>
      <w:r w:rsidRPr="00383005">
        <w:rPr>
          <w:iCs/>
        </w:rPr>
        <w:t xml:space="preserve"> See figure</w:t>
      </w:r>
      <w:r>
        <w:rPr>
          <w:iCs/>
        </w:rPr>
        <w:t>s</w:t>
      </w:r>
      <w:r w:rsidRPr="00383005">
        <w:rPr>
          <w:iCs/>
        </w:rPr>
        <w:t xml:space="preserve"> below</w:t>
      </w:r>
      <w:r w:rsidR="003E6F50">
        <w:t>:</w:t>
      </w:r>
    </w:p>
    <w:p w14:paraId="44D58145" w14:textId="5285135C" w:rsidR="003E6F50" w:rsidRDefault="003E6F50" w:rsidP="003E6F50">
      <w:pPr>
        <w:pStyle w:val="Caption"/>
        <w:jc w:val="center"/>
      </w:pPr>
      <w:bookmarkStart w:id="226" w:name="_Toc140568501"/>
      <w:r>
        <w:t xml:space="preserve">Figure </w:t>
      </w:r>
      <w:fldSimple w:instr=" SEQ Figure \* ARABIC ">
        <w:r w:rsidR="00C06240">
          <w:rPr>
            <w:noProof/>
          </w:rPr>
          <w:t>139</w:t>
        </w:r>
      </w:fldSimple>
      <w:r>
        <w:t>: Allergies and ADRs - Filter Options</w:t>
      </w:r>
      <w:bookmarkEnd w:id="226"/>
    </w:p>
    <w:p w14:paraId="3ECC202B" w14:textId="157889C3" w:rsidR="00CF411B" w:rsidRDefault="003E6F50" w:rsidP="003E6F50">
      <w:pPr>
        <w:pStyle w:val="BodyText"/>
        <w:jc w:val="center"/>
      </w:pPr>
      <w:r>
        <w:rPr>
          <w:noProof/>
        </w:rPr>
        <w:drawing>
          <wp:inline distT="0" distB="0" distL="0" distR="0" wp14:anchorId="4C49C0D3" wp14:editId="6C852588">
            <wp:extent cx="5943585" cy="1675130"/>
            <wp:effectExtent l="19050" t="19050" r="19685" b="20320"/>
            <wp:docPr id="536994239" name="Picture 536994239" descr="The image shows Allergies and ADR's Filter Options with the Filter Field drop-down menu, Add button, Red &quot;X&quot; Button and  Refresh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4239" name="Picture 536994239" descr="The image shows Allergies and ADR's Filter Options with the Filter Field drop-down menu, Add button, Red &quot;X&quot; Button and  Refresh button highlighted with a black box"/>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943585" cy="1675130"/>
                    </a:xfrm>
                    <a:prstGeom prst="rect">
                      <a:avLst/>
                    </a:prstGeom>
                    <a:ln>
                      <a:solidFill>
                        <a:schemeClr val="tx1"/>
                      </a:solidFill>
                    </a:ln>
                  </pic:spPr>
                </pic:pic>
              </a:graphicData>
            </a:graphic>
          </wp:inline>
        </w:drawing>
      </w:r>
    </w:p>
    <w:p w14:paraId="694C1FB7" w14:textId="16C98538" w:rsidR="002B7B83" w:rsidRDefault="002B7B83" w:rsidP="002B7B83">
      <w:pPr>
        <w:pStyle w:val="Caption"/>
        <w:jc w:val="center"/>
      </w:pPr>
      <w:bookmarkStart w:id="227" w:name="_Toc140568502"/>
      <w:r>
        <w:t xml:space="preserve">Figure </w:t>
      </w:r>
      <w:fldSimple w:instr=" SEQ Figure \* ARABIC ">
        <w:r w:rsidR="00C06240">
          <w:rPr>
            <w:noProof/>
          </w:rPr>
          <w:t>140</w:t>
        </w:r>
      </w:fldSimple>
      <w:r>
        <w:t>: Allergies and ADRs - Sorting Options</w:t>
      </w:r>
      <w:bookmarkEnd w:id="227"/>
    </w:p>
    <w:p w14:paraId="0EA47C45" w14:textId="5101006B" w:rsidR="002B7B83" w:rsidRDefault="002B7B83" w:rsidP="003E6F50">
      <w:pPr>
        <w:pStyle w:val="BodyText"/>
        <w:jc w:val="center"/>
      </w:pPr>
      <w:r>
        <w:rPr>
          <w:noProof/>
        </w:rPr>
        <w:drawing>
          <wp:inline distT="0" distB="0" distL="0" distR="0" wp14:anchorId="2E79DDD7" wp14:editId="76117EFD">
            <wp:extent cx="5943005" cy="1687195"/>
            <wp:effectExtent l="19050" t="19050" r="19685" b="27305"/>
            <wp:docPr id="1775231520" name="Picture 1775231520" descr="This image shows the Allergies and ADRs sorting options with the Hide Query Editor, Sorting drop-down menu and Reset button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0" name="Picture 1775231520" descr="This image shows the Allergies and ADRs sorting options with the Hide Query Editor, Sorting drop-down menu and Reset button highlighted with black boxes."/>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943005" cy="1687195"/>
                    </a:xfrm>
                    <a:prstGeom prst="rect">
                      <a:avLst/>
                    </a:prstGeom>
                    <a:ln>
                      <a:solidFill>
                        <a:schemeClr val="tx1"/>
                      </a:solidFill>
                    </a:ln>
                  </pic:spPr>
                </pic:pic>
              </a:graphicData>
            </a:graphic>
          </wp:inline>
        </w:drawing>
      </w:r>
    </w:p>
    <w:p w14:paraId="2C10CEA5" w14:textId="77777777" w:rsidR="00C312CC" w:rsidRDefault="00C312CC" w:rsidP="00C312CC">
      <w:pPr>
        <w:pStyle w:val="BodyText"/>
      </w:pPr>
    </w:p>
    <w:p w14:paraId="5E1B9B9C" w14:textId="3C44938D" w:rsidR="002B7B83" w:rsidRDefault="00C848C2" w:rsidP="00C848C2">
      <w:pPr>
        <w:pStyle w:val="Heading3"/>
      </w:pPr>
      <w:bookmarkStart w:id="228" w:name="_Toc140563529"/>
      <w:r>
        <w:t>Allergies and ADRs – Accordion View</w:t>
      </w:r>
      <w:bookmarkEnd w:id="228"/>
    </w:p>
    <w:p w14:paraId="1D927952" w14:textId="6C974FBC" w:rsidR="00C848C2" w:rsidRDefault="005E1920" w:rsidP="00B76502">
      <w:pPr>
        <w:pStyle w:val="BodyText"/>
        <w:jc w:val="both"/>
      </w:pPr>
      <w:r w:rsidRPr="005E1920">
        <w:t>The Allergies and ADRs</w:t>
      </w:r>
      <w:r>
        <w:t>’</w:t>
      </w:r>
      <w:r w:rsidRPr="005E1920">
        <w:t xml:space="preserve"> record</w:t>
      </w:r>
      <w:r>
        <w:t>s</w:t>
      </w:r>
      <w:r w:rsidRPr="005E1920">
        <w:t xml:space="preserve"> are available in an accordion view. To access this information, click on the allergy record and additional details will display. See figure below:</w:t>
      </w:r>
    </w:p>
    <w:p w14:paraId="79A0AAD1" w14:textId="127F3186" w:rsidR="005E1920" w:rsidRDefault="005E1920" w:rsidP="005E1920">
      <w:pPr>
        <w:pStyle w:val="Caption"/>
        <w:jc w:val="center"/>
      </w:pPr>
      <w:bookmarkStart w:id="229" w:name="_Toc140568503"/>
      <w:r>
        <w:t xml:space="preserve">Figure </w:t>
      </w:r>
      <w:fldSimple w:instr=" SEQ Figure \* ARABIC ">
        <w:r w:rsidR="00C06240">
          <w:rPr>
            <w:noProof/>
          </w:rPr>
          <w:t>141</w:t>
        </w:r>
      </w:fldSimple>
      <w:r>
        <w:t>: Allergies and ADRs - Accordion View</w:t>
      </w:r>
      <w:bookmarkEnd w:id="229"/>
    </w:p>
    <w:p w14:paraId="7D05371B" w14:textId="02807E03" w:rsidR="005E1920" w:rsidRDefault="005E1920" w:rsidP="005E1920">
      <w:pPr>
        <w:pStyle w:val="BodyText"/>
        <w:jc w:val="center"/>
      </w:pPr>
      <w:r>
        <w:rPr>
          <w:noProof/>
        </w:rPr>
        <w:drawing>
          <wp:inline distT="0" distB="0" distL="0" distR="0" wp14:anchorId="166EEEE4" wp14:editId="49B1942D">
            <wp:extent cx="5943600" cy="1482725"/>
            <wp:effectExtent l="19050" t="19050" r="19050" b="22225"/>
            <wp:docPr id="1775231521" name="Picture 1775231521" descr="This image shows the Allergies and ADRs in Accordion View, with the command arrow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1" name="Picture 1775231521" descr="This image shows the Allergies and ADRs in Accordion View, with the command arrow highlighted with a black box."/>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943600" cy="1482725"/>
                    </a:xfrm>
                    <a:prstGeom prst="rect">
                      <a:avLst/>
                    </a:prstGeom>
                    <a:ln>
                      <a:solidFill>
                        <a:schemeClr val="tx1"/>
                      </a:solidFill>
                    </a:ln>
                  </pic:spPr>
                </pic:pic>
              </a:graphicData>
            </a:graphic>
          </wp:inline>
        </w:drawing>
      </w:r>
    </w:p>
    <w:p w14:paraId="6AA99F17" w14:textId="05D29BCE" w:rsidR="005A50F1" w:rsidRDefault="005A50F1" w:rsidP="00B76502">
      <w:pPr>
        <w:pStyle w:val="BodyText"/>
        <w:jc w:val="both"/>
      </w:pPr>
      <w:r w:rsidRPr="00F715AF">
        <w:lastRenderedPageBreak/>
        <w:t>Th</w:t>
      </w:r>
      <w:r w:rsidR="00B76502">
        <w:t>e accordion view</w:t>
      </w:r>
      <w:r w:rsidRPr="00F715AF">
        <w:t xml:space="preserve"> is also available for </w:t>
      </w:r>
      <w:r w:rsidR="000F0876" w:rsidRPr="000F0876">
        <w:rPr>
          <w:b/>
          <w:bCs/>
        </w:rPr>
        <w:t>R</w:t>
      </w:r>
      <w:r w:rsidRPr="000F0876">
        <w:rPr>
          <w:b/>
          <w:bCs/>
        </w:rPr>
        <w:t xml:space="preserve">ecords </w:t>
      </w:r>
      <w:r w:rsidRPr="005518F0">
        <w:rPr>
          <w:b/>
          <w:bCs/>
        </w:rPr>
        <w:t>Entered in Error</w:t>
      </w:r>
      <w:r w:rsidRPr="00F715AF">
        <w:t>. See figure below:</w:t>
      </w:r>
    </w:p>
    <w:p w14:paraId="223B775F" w14:textId="268BD427" w:rsidR="005A50F1" w:rsidRDefault="005A50F1" w:rsidP="005A50F1">
      <w:pPr>
        <w:pStyle w:val="Caption"/>
        <w:jc w:val="center"/>
      </w:pPr>
      <w:bookmarkStart w:id="230" w:name="_Toc140568504"/>
      <w:r>
        <w:t xml:space="preserve">Figure </w:t>
      </w:r>
      <w:fldSimple w:instr=" SEQ Figure \* ARABIC ">
        <w:r w:rsidR="00C06240">
          <w:rPr>
            <w:noProof/>
          </w:rPr>
          <w:t>142</w:t>
        </w:r>
      </w:fldSimple>
      <w:r>
        <w:t xml:space="preserve">: Allergies and ADRs - Accordion View </w:t>
      </w:r>
      <w:r w:rsidR="000F0876">
        <w:t>–</w:t>
      </w:r>
      <w:r>
        <w:t xml:space="preserve"> </w:t>
      </w:r>
      <w:r w:rsidR="000F0876">
        <w:t xml:space="preserve">Records </w:t>
      </w:r>
      <w:r>
        <w:t>Entered in Error</w:t>
      </w:r>
      <w:bookmarkEnd w:id="230"/>
    </w:p>
    <w:p w14:paraId="3B093F68" w14:textId="54586408" w:rsidR="007639E1" w:rsidRDefault="005A50F1" w:rsidP="005A50F1">
      <w:pPr>
        <w:pStyle w:val="BodyText"/>
        <w:jc w:val="center"/>
      </w:pPr>
      <w:r>
        <w:rPr>
          <w:noProof/>
        </w:rPr>
        <w:drawing>
          <wp:inline distT="0" distB="0" distL="0" distR="0" wp14:anchorId="5E025ECC" wp14:editId="490F301E">
            <wp:extent cx="5943600" cy="1861185"/>
            <wp:effectExtent l="19050" t="19050" r="19050" b="24765"/>
            <wp:docPr id="1775231522" name="Picture 1775231522" descr="This image shows the Allergy and ADR Record Entered in Error shown in Accordion View with the &quot;+&quot; sign, Show Entered in Error Records box checked and command arrow to expand the view all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2" name="Picture 1775231522" descr="This image shows the Allergy and ADR Record Entered in Error shown in Accordion View with the &quot;+&quot; sign, Show Entered in Error Records box checked and command arrow to expand the view all highlighted with black boxes."/>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5943600" cy="1861185"/>
                    </a:xfrm>
                    <a:prstGeom prst="rect">
                      <a:avLst/>
                    </a:prstGeom>
                    <a:ln>
                      <a:solidFill>
                        <a:schemeClr val="tx1"/>
                      </a:solidFill>
                    </a:ln>
                  </pic:spPr>
                </pic:pic>
              </a:graphicData>
            </a:graphic>
          </wp:inline>
        </w:drawing>
      </w:r>
    </w:p>
    <w:p w14:paraId="271D919B" w14:textId="6DC5A69F" w:rsidR="009C7641" w:rsidRDefault="009C7641" w:rsidP="007D4E4B">
      <w:pPr>
        <w:pStyle w:val="Heading2"/>
      </w:pPr>
      <w:bookmarkStart w:id="231" w:name="_Toc140563530"/>
      <w:r>
        <w:t>Vitals</w:t>
      </w:r>
      <w:r w:rsidR="007D4E4B">
        <w:t xml:space="preserve"> Tab</w:t>
      </w:r>
      <w:bookmarkEnd w:id="231"/>
    </w:p>
    <w:p w14:paraId="08C703AA" w14:textId="014CE946" w:rsidR="009C7641" w:rsidRDefault="002162B6" w:rsidP="009C7641">
      <w:pPr>
        <w:pStyle w:val="BodyText"/>
      </w:pPr>
      <w:r>
        <w:t>NO INTRO WRITTEN</w:t>
      </w:r>
    </w:p>
    <w:p w14:paraId="58BBF719" w14:textId="5502D0F2" w:rsidR="002162B6" w:rsidRDefault="002162B6" w:rsidP="002162B6">
      <w:pPr>
        <w:pStyle w:val="Caption"/>
        <w:jc w:val="center"/>
      </w:pPr>
      <w:bookmarkStart w:id="232" w:name="_Toc140568505"/>
      <w:r>
        <w:t xml:space="preserve">Figure </w:t>
      </w:r>
      <w:fldSimple w:instr=" SEQ Figure \* ARABIC ">
        <w:r w:rsidR="00C06240">
          <w:rPr>
            <w:noProof/>
          </w:rPr>
          <w:t>143</w:t>
        </w:r>
      </w:fldSimple>
      <w:r>
        <w:t>: Vitals Tab</w:t>
      </w:r>
      <w:bookmarkEnd w:id="232"/>
    </w:p>
    <w:p w14:paraId="0963089A" w14:textId="3003765E" w:rsidR="002162B6" w:rsidRDefault="002162B6" w:rsidP="002162B6">
      <w:pPr>
        <w:pStyle w:val="BodyText"/>
        <w:jc w:val="center"/>
      </w:pPr>
      <w:r>
        <w:rPr>
          <w:noProof/>
        </w:rPr>
        <w:drawing>
          <wp:inline distT="0" distB="0" distL="0" distR="0" wp14:anchorId="0FE0B783" wp14:editId="09885B46">
            <wp:extent cx="5943600" cy="770255"/>
            <wp:effectExtent l="19050" t="19050" r="19050" b="10795"/>
            <wp:docPr id="1775231523" name="Picture 1775231523" descr="This image shows the Vitals tab location with the tab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3" name="Picture 1775231523" descr="This image shows the Vitals tab location with the tab highlighted with a black box"/>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943600" cy="770255"/>
                    </a:xfrm>
                    <a:prstGeom prst="rect">
                      <a:avLst/>
                    </a:prstGeom>
                    <a:ln>
                      <a:solidFill>
                        <a:schemeClr val="tx1"/>
                      </a:solidFill>
                    </a:ln>
                  </pic:spPr>
                </pic:pic>
              </a:graphicData>
            </a:graphic>
          </wp:inline>
        </w:drawing>
      </w:r>
    </w:p>
    <w:p w14:paraId="1E5AB5F4" w14:textId="77777777" w:rsidR="00C84A51" w:rsidRPr="00D31B63" w:rsidRDefault="00C84A51" w:rsidP="002F0B96">
      <w:pPr>
        <w:jc w:val="both"/>
      </w:pPr>
      <w:r w:rsidRPr="00D31B63">
        <w:t xml:space="preserve">Upon selecting the Vitals tab, the most recent Vitals will be shown in a table that includes the following column headers: </w:t>
      </w:r>
      <w:r w:rsidRPr="00C84A51">
        <w:rPr>
          <w:b/>
          <w:bCs/>
        </w:rPr>
        <w:t>Vital Name, Metric Value, US Std Value, Qualifier, Date/Time Taken, and Facility</w:t>
      </w:r>
      <w:r w:rsidRPr="00D31B63">
        <w:t>. See figure below:</w:t>
      </w:r>
    </w:p>
    <w:p w14:paraId="398939D4" w14:textId="614F7EE0" w:rsidR="00B17568" w:rsidRDefault="00B17568" w:rsidP="00B17568">
      <w:pPr>
        <w:pStyle w:val="Caption"/>
        <w:jc w:val="center"/>
      </w:pPr>
      <w:bookmarkStart w:id="233" w:name="_Toc140568506"/>
      <w:r>
        <w:t xml:space="preserve">Figure </w:t>
      </w:r>
      <w:fldSimple w:instr=" SEQ Figure \* ARABIC ">
        <w:r w:rsidR="00C06240">
          <w:rPr>
            <w:noProof/>
          </w:rPr>
          <w:t>144</w:t>
        </w:r>
      </w:fldSimple>
      <w:r>
        <w:t>: Vitals - Column Headers</w:t>
      </w:r>
      <w:bookmarkEnd w:id="233"/>
    </w:p>
    <w:p w14:paraId="72367F37" w14:textId="2ECB48B3" w:rsidR="002162B6" w:rsidRDefault="00C84A51" w:rsidP="00C84A51">
      <w:pPr>
        <w:pStyle w:val="BodyText"/>
        <w:jc w:val="center"/>
      </w:pPr>
      <w:r>
        <w:rPr>
          <w:noProof/>
        </w:rPr>
        <w:drawing>
          <wp:inline distT="0" distB="0" distL="0" distR="0" wp14:anchorId="47B0C522" wp14:editId="1236E53F">
            <wp:extent cx="3438319" cy="2874291"/>
            <wp:effectExtent l="19050" t="19050" r="10160" b="21590"/>
            <wp:docPr id="1775231524" name="Picture 1775231524" descr="This image shows the column headers available for vitals with a black box highlighting the 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4" name="Picture 1775231524" descr="This image shows the column headers available for vitals with a black box highlighting the column headers"/>
                    <pic:cNvPicPr/>
                  </pic:nvPicPr>
                  <pic:blipFill>
                    <a:blip r:embed="rId180">
                      <a:extLst>
                        <a:ext uri="{28A0092B-C50C-407E-A947-70E740481C1C}">
                          <a14:useLocalDpi xmlns:a14="http://schemas.microsoft.com/office/drawing/2010/main" val="0"/>
                        </a:ext>
                      </a:extLst>
                    </a:blip>
                    <a:stretch>
                      <a:fillRect/>
                    </a:stretch>
                  </pic:blipFill>
                  <pic:spPr>
                    <a:xfrm>
                      <a:off x="0" y="0"/>
                      <a:ext cx="3438319" cy="2874291"/>
                    </a:xfrm>
                    <a:prstGeom prst="rect">
                      <a:avLst/>
                    </a:prstGeom>
                    <a:ln>
                      <a:solidFill>
                        <a:schemeClr val="tx1"/>
                      </a:solidFill>
                    </a:ln>
                  </pic:spPr>
                </pic:pic>
              </a:graphicData>
            </a:graphic>
          </wp:inline>
        </w:drawing>
      </w:r>
    </w:p>
    <w:p w14:paraId="6A6F250B" w14:textId="73FFDA37" w:rsidR="00B17568" w:rsidRDefault="00974261" w:rsidP="002F0B96">
      <w:pPr>
        <w:pStyle w:val="BodyText"/>
        <w:ind w:left="720"/>
        <w:jc w:val="both"/>
      </w:pPr>
      <w:r>
        <w:rPr>
          <w:noProof/>
        </w:rPr>
        <w:lastRenderedPageBreak/>
        <w:drawing>
          <wp:inline distT="0" distB="0" distL="0" distR="0" wp14:anchorId="62706272" wp14:editId="29C5C5E2">
            <wp:extent cx="389890" cy="323215"/>
            <wp:effectExtent l="0" t="0" r="0" b="635"/>
            <wp:docPr id="1775231525" name="Picture 1775231525" descr="Pencil to signify an importan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5" name="Picture 1775231525" descr="Pencil to signify an important no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F809B4" w:rsidRPr="00F809B4">
        <w:rPr>
          <w:b/>
          <w:bCs/>
        </w:rPr>
        <w:t xml:space="preserve"> </w:t>
      </w:r>
      <w:r w:rsidR="00F809B4" w:rsidRPr="00D31B63">
        <w:rPr>
          <w:b/>
          <w:bCs/>
        </w:rPr>
        <w:t>NOTE:</w:t>
      </w:r>
      <w:r w:rsidR="00F809B4" w:rsidRPr="00D31B63">
        <w:t xml:space="preserve"> The AMPL GUI application converts imperial values provided for a vital type to metric values where appropriate so that both </w:t>
      </w:r>
      <w:r w:rsidR="00C04B77" w:rsidRPr="00D31B63">
        <w:t xml:space="preserve">values </w:t>
      </w:r>
      <w:proofErr w:type="gramStart"/>
      <w:r w:rsidR="00C04B77" w:rsidRPr="00D31B63">
        <w:t>displays</w:t>
      </w:r>
      <w:proofErr w:type="gramEnd"/>
      <w:r w:rsidR="00F809B4" w:rsidRPr="00D31B63">
        <w:t>.</w:t>
      </w:r>
    </w:p>
    <w:p w14:paraId="7671393A" w14:textId="77777777" w:rsidR="00F026EF" w:rsidRDefault="00F026EF" w:rsidP="002F0B96">
      <w:pPr>
        <w:keepNext/>
        <w:jc w:val="both"/>
      </w:pPr>
      <w:r w:rsidRPr="00F026EF">
        <w:rPr>
          <w:b/>
          <w:bCs/>
        </w:rPr>
        <w:t>Help text</w:t>
      </w:r>
      <w:r w:rsidRPr="00D31B63">
        <w:t xml:space="preserve"> will display when hovering over the column headers. See figure below:</w:t>
      </w:r>
    </w:p>
    <w:p w14:paraId="3296F1CE" w14:textId="47EFB72F" w:rsidR="00F026EF" w:rsidRDefault="00F026EF" w:rsidP="00F026EF">
      <w:pPr>
        <w:pStyle w:val="Caption"/>
        <w:jc w:val="center"/>
      </w:pPr>
      <w:bookmarkStart w:id="234" w:name="_Toc140568507"/>
      <w:r>
        <w:t xml:space="preserve">Figure </w:t>
      </w:r>
      <w:fldSimple w:instr=" SEQ Figure \* ARABIC ">
        <w:r w:rsidR="00C06240">
          <w:rPr>
            <w:noProof/>
          </w:rPr>
          <w:t>145</w:t>
        </w:r>
      </w:fldSimple>
      <w:r>
        <w:t>: Vitals - Help Text</w:t>
      </w:r>
      <w:bookmarkEnd w:id="234"/>
    </w:p>
    <w:p w14:paraId="6B83363C" w14:textId="48680055" w:rsidR="00F026EF" w:rsidRDefault="00F026EF" w:rsidP="00F026EF">
      <w:pPr>
        <w:keepNext/>
        <w:jc w:val="center"/>
      </w:pPr>
      <w:r>
        <w:rPr>
          <w:noProof/>
        </w:rPr>
        <w:drawing>
          <wp:inline distT="0" distB="0" distL="0" distR="0" wp14:anchorId="58E1A2EE" wp14:editId="633D7B74">
            <wp:extent cx="4692650" cy="1949450"/>
            <wp:effectExtent l="19050" t="19050" r="12700" b="12700"/>
            <wp:docPr id="1775231526" name="Picture 1775231526" descr="This image shows the help text available for the Vitals' heading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6" name="Picture 1775231526" descr="This image shows the help text available for the Vitals' heading columns"/>
                    <pic:cNvPicPr/>
                  </pic:nvPicPr>
                  <pic:blipFill>
                    <a:blip r:embed="rId181">
                      <a:extLst>
                        <a:ext uri="{28A0092B-C50C-407E-A947-70E740481C1C}">
                          <a14:useLocalDpi xmlns:a14="http://schemas.microsoft.com/office/drawing/2010/main" val="0"/>
                        </a:ext>
                      </a:extLst>
                    </a:blip>
                    <a:stretch>
                      <a:fillRect/>
                    </a:stretch>
                  </pic:blipFill>
                  <pic:spPr>
                    <a:xfrm>
                      <a:off x="0" y="0"/>
                      <a:ext cx="4692650" cy="1949450"/>
                    </a:xfrm>
                    <a:prstGeom prst="rect">
                      <a:avLst/>
                    </a:prstGeom>
                    <a:ln>
                      <a:solidFill>
                        <a:schemeClr val="tx1"/>
                      </a:solidFill>
                    </a:ln>
                  </pic:spPr>
                </pic:pic>
              </a:graphicData>
            </a:graphic>
          </wp:inline>
        </w:drawing>
      </w:r>
    </w:p>
    <w:p w14:paraId="761D416C" w14:textId="0E6C2BE5" w:rsidR="00F809B4" w:rsidRDefault="00183525" w:rsidP="002F0B96">
      <w:pPr>
        <w:keepNext/>
        <w:jc w:val="both"/>
      </w:pPr>
      <w:r w:rsidRPr="00D31B63">
        <w:t xml:space="preserve">To display additional </w:t>
      </w:r>
      <w:r w:rsidRPr="00183525">
        <w:rPr>
          <w:b/>
          <w:bCs/>
        </w:rPr>
        <w:t>Vital types to the Latest Vitals</w:t>
      </w:r>
      <w:r w:rsidRPr="00D31B63">
        <w:t xml:space="preserve"> table, use the </w:t>
      </w:r>
      <w:r w:rsidRPr="00183525">
        <w:rPr>
          <w:b/>
          <w:bCs/>
        </w:rPr>
        <w:t>dropdown menu</w:t>
      </w:r>
      <w:r w:rsidRPr="00D31B63">
        <w:t xml:space="preserve"> below the table, select the </w:t>
      </w:r>
      <w:r w:rsidRPr="00183525">
        <w:rPr>
          <w:b/>
          <w:bCs/>
        </w:rPr>
        <w:t>Vital type</w:t>
      </w:r>
      <w:r w:rsidRPr="00D31B63">
        <w:t xml:space="preserve">, and then click the </w:t>
      </w:r>
      <w:r w:rsidRPr="00183525">
        <w:rPr>
          <w:b/>
          <w:bCs/>
        </w:rPr>
        <w:t>Add</w:t>
      </w:r>
      <w:r w:rsidRPr="00D31B63">
        <w:t xml:space="preserve"> button. See Figure below</w:t>
      </w:r>
      <w:r>
        <w:t>:</w:t>
      </w:r>
    </w:p>
    <w:p w14:paraId="36A4F492" w14:textId="6048D4F3" w:rsidR="00B12AB6" w:rsidRDefault="00B12AB6" w:rsidP="00B12AB6">
      <w:pPr>
        <w:pStyle w:val="Caption"/>
        <w:jc w:val="center"/>
      </w:pPr>
      <w:bookmarkStart w:id="235" w:name="_Toc140568508"/>
      <w:r>
        <w:t xml:space="preserve">Figure </w:t>
      </w:r>
      <w:fldSimple w:instr=" SEQ Figure \* ARABIC ">
        <w:r w:rsidR="00C06240">
          <w:rPr>
            <w:noProof/>
          </w:rPr>
          <w:t>146</w:t>
        </w:r>
      </w:fldSimple>
      <w:r>
        <w:t>: Vitals - Additional Vitals</w:t>
      </w:r>
      <w:bookmarkEnd w:id="235"/>
    </w:p>
    <w:p w14:paraId="3ABEBA70" w14:textId="1061CC73" w:rsidR="00183525" w:rsidRDefault="00183525" w:rsidP="00183525">
      <w:pPr>
        <w:keepNext/>
        <w:jc w:val="center"/>
      </w:pPr>
      <w:r>
        <w:rPr>
          <w:noProof/>
        </w:rPr>
        <w:drawing>
          <wp:inline distT="0" distB="0" distL="0" distR="0" wp14:anchorId="12ED1C44" wp14:editId="3C910559">
            <wp:extent cx="4953255" cy="2571882"/>
            <wp:effectExtent l="19050" t="19050" r="19050" b="19050"/>
            <wp:docPr id="1775231527" name="Picture 1775231527" descr="This image shows the additional vitals section with it being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7" name="Picture 1775231527" descr="This image shows the additional vitals section with it being highlighted with a black box"/>
                    <pic:cNvPicPr/>
                  </pic:nvPicPr>
                  <pic:blipFill>
                    <a:blip r:embed="rId182">
                      <a:extLst>
                        <a:ext uri="{28A0092B-C50C-407E-A947-70E740481C1C}">
                          <a14:useLocalDpi xmlns:a14="http://schemas.microsoft.com/office/drawing/2010/main" val="0"/>
                        </a:ext>
                      </a:extLst>
                    </a:blip>
                    <a:stretch>
                      <a:fillRect/>
                    </a:stretch>
                  </pic:blipFill>
                  <pic:spPr>
                    <a:xfrm>
                      <a:off x="0" y="0"/>
                      <a:ext cx="4953255" cy="2571882"/>
                    </a:xfrm>
                    <a:prstGeom prst="rect">
                      <a:avLst/>
                    </a:prstGeom>
                    <a:ln>
                      <a:solidFill>
                        <a:schemeClr val="tx1"/>
                      </a:solidFill>
                    </a:ln>
                  </pic:spPr>
                </pic:pic>
              </a:graphicData>
            </a:graphic>
          </wp:inline>
        </w:drawing>
      </w:r>
    </w:p>
    <w:p w14:paraId="2D2E4A39" w14:textId="682CA9CD" w:rsidR="00E110C4" w:rsidRDefault="006079E7" w:rsidP="002F0B96">
      <w:pPr>
        <w:keepNext/>
        <w:jc w:val="both"/>
      </w:pPr>
      <w:r w:rsidRPr="006079E7">
        <w:t xml:space="preserve">The Vitals tab includes the ability to display readings for a </w:t>
      </w:r>
      <w:r w:rsidRPr="006079E7">
        <w:rPr>
          <w:b/>
          <w:bCs/>
        </w:rPr>
        <w:t>date range</w:t>
      </w:r>
      <w:r w:rsidRPr="006079E7">
        <w:t xml:space="preserve">. To display multiple values for a Vital, click on that Vital and results will display to the right with a default date range of </w:t>
      </w:r>
      <w:r w:rsidRPr="006079E7">
        <w:rPr>
          <w:b/>
          <w:bCs/>
        </w:rPr>
        <w:t xml:space="preserve">one </w:t>
      </w:r>
      <w:r w:rsidRPr="006079E7">
        <w:rPr>
          <w:b/>
          <w:bCs/>
        </w:rPr>
        <w:lastRenderedPageBreak/>
        <w:t>year for Outpatient</w:t>
      </w:r>
      <w:r w:rsidRPr="006079E7">
        <w:t xml:space="preserve"> and </w:t>
      </w:r>
      <w:r w:rsidRPr="006079E7">
        <w:rPr>
          <w:b/>
          <w:bCs/>
        </w:rPr>
        <w:t>one week for Inpatient</w:t>
      </w:r>
      <w:r w:rsidRPr="006079E7">
        <w:t xml:space="preserve">. Additional Vitals may be added by clicking on the </w:t>
      </w:r>
      <w:r w:rsidRPr="006079E7">
        <w:rPr>
          <w:b/>
          <w:bCs/>
        </w:rPr>
        <w:t>Vital name</w:t>
      </w:r>
      <w:r w:rsidRPr="006079E7">
        <w:t>. They can be removed by clicking again</w:t>
      </w:r>
      <w:r>
        <w:t>.</w:t>
      </w:r>
      <w:r w:rsidR="00C92EEB">
        <w:t xml:space="preserve"> See figure below:</w:t>
      </w:r>
    </w:p>
    <w:p w14:paraId="7F3D174A" w14:textId="5C5EADA9" w:rsidR="00A86949" w:rsidRDefault="00A86949" w:rsidP="00A86949">
      <w:pPr>
        <w:pStyle w:val="Caption"/>
        <w:jc w:val="center"/>
      </w:pPr>
      <w:bookmarkStart w:id="236" w:name="_Toc140568509"/>
      <w:r>
        <w:t xml:space="preserve">Figure </w:t>
      </w:r>
      <w:fldSimple w:instr=" SEQ Figure \* ARABIC ">
        <w:r w:rsidR="00C06240">
          <w:rPr>
            <w:noProof/>
          </w:rPr>
          <w:t>147</w:t>
        </w:r>
      </w:fldSimple>
      <w:r>
        <w:t>: Vitals - Display</w:t>
      </w:r>
      <w:bookmarkEnd w:id="236"/>
    </w:p>
    <w:p w14:paraId="4CE7444D" w14:textId="1D7B14DB" w:rsidR="00C92EEB" w:rsidRDefault="009749D6" w:rsidP="009749D6">
      <w:pPr>
        <w:keepNext/>
        <w:jc w:val="center"/>
      </w:pPr>
      <w:r>
        <w:rPr>
          <w:noProof/>
        </w:rPr>
        <w:drawing>
          <wp:inline distT="0" distB="0" distL="0" distR="0" wp14:anchorId="15DBE74F" wp14:editId="7D3FBEEB">
            <wp:extent cx="5943600" cy="1338580"/>
            <wp:effectExtent l="19050" t="19050" r="19050" b="13970"/>
            <wp:docPr id="1775231528" name="Picture 1775231528" descr="This image shows the Vitals'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28" name="Picture 1775231528" descr="This image shows the Vitals' Display"/>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943600" cy="1338580"/>
                    </a:xfrm>
                    <a:prstGeom prst="rect">
                      <a:avLst/>
                    </a:prstGeom>
                    <a:ln>
                      <a:solidFill>
                        <a:schemeClr val="tx1"/>
                      </a:solidFill>
                    </a:ln>
                  </pic:spPr>
                </pic:pic>
              </a:graphicData>
            </a:graphic>
          </wp:inline>
        </w:drawing>
      </w:r>
    </w:p>
    <w:p w14:paraId="4746A48A" w14:textId="531506F2" w:rsidR="00C20BD8" w:rsidRDefault="00C20BD8" w:rsidP="002F0B96">
      <w:pPr>
        <w:keepNext/>
        <w:spacing w:after="240"/>
        <w:jc w:val="both"/>
      </w:pPr>
      <w:r w:rsidRPr="00D31B63">
        <w:t>To change the date range, modify the Readings from or through dates.</w:t>
      </w:r>
      <w:r>
        <w:t xml:space="preserve"> See figure below:</w:t>
      </w:r>
    </w:p>
    <w:p w14:paraId="5433B7D8" w14:textId="29471943" w:rsidR="000E14FD" w:rsidRDefault="000E14FD" w:rsidP="000E14FD">
      <w:pPr>
        <w:pStyle w:val="Caption"/>
        <w:jc w:val="center"/>
      </w:pPr>
      <w:bookmarkStart w:id="237" w:name="_Toc140568510"/>
      <w:r>
        <w:t xml:space="preserve">Figure </w:t>
      </w:r>
      <w:fldSimple w:instr=" SEQ Figure \* ARABIC ">
        <w:r w:rsidR="00C06240">
          <w:rPr>
            <w:noProof/>
          </w:rPr>
          <w:t>148</w:t>
        </w:r>
      </w:fldSimple>
      <w:r>
        <w:t>: Vitals - Date Range</w:t>
      </w:r>
      <w:bookmarkEnd w:id="237"/>
    </w:p>
    <w:p w14:paraId="7F23A75F" w14:textId="3AA072D3" w:rsidR="00C20BD8" w:rsidRDefault="00C20BD8" w:rsidP="00C20BD8">
      <w:pPr>
        <w:keepNext/>
        <w:spacing w:after="240"/>
        <w:jc w:val="center"/>
      </w:pPr>
      <w:r>
        <w:rPr>
          <w:noProof/>
        </w:rPr>
        <w:drawing>
          <wp:inline distT="0" distB="0" distL="0" distR="0" wp14:anchorId="3861E21E" wp14:editId="4075370B">
            <wp:extent cx="3257717" cy="355618"/>
            <wp:effectExtent l="19050" t="19050" r="19050" b="25400"/>
            <wp:docPr id="1775231531" name="Picture 1775231531" descr="This image shows the Date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1" name="Picture 1775231531" descr="This image shows the Date Range "/>
                    <pic:cNvPicPr/>
                  </pic:nvPicPr>
                  <pic:blipFill>
                    <a:blip r:embed="rId184">
                      <a:extLst>
                        <a:ext uri="{28A0092B-C50C-407E-A947-70E740481C1C}">
                          <a14:useLocalDpi xmlns:a14="http://schemas.microsoft.com/office/drawing/2010/main" val="0"/>
                        </a:ext>
                      </a:extLst>
                    </a:blip>
                    <a:stretch>
                      <a:fillRect/>
                    </a:stretch>
                  </pic:blipFill>
                  <pic:spPr>
                    <a:xfrm>
                      <a:off x="0" y="0"/>
                      <a:ext cx="3257717" cy="355618"/>
                    </a:xfrm>
                    <a:prstGeom prst="rect">
                      <a:avLst/>
                    </a:prstGeom>
                    <a:ln>
                      <a:solidFill>
                        <a:schemeClr val="tx1"/>
                      </a:solidFill>
                    </a:ln>
                  </pic:spPr>
                </pic:pic>
              </a:graphicData>
            </a:graphic>
          </wp:inline>
        </w:drawing>
      </w:r>
    </w:p>
    <w:p w14:paraId="46416627" w14:textId="54E04221" w:rsidR="000E14FD" w:rsidRDefault="0062036C" w:rsidP="002F0B96">
      <w:pPr>
        <w:keepNext/>
        <w:spacing w:after="240"/>
        <w:ind w:left="720"/>
        <w:jc w:val="both"/>
        <w:rPr>
          <w:iCs/>
        </w:rPr>
      </w:pPr>
      <w:r>
        <w:rPr>
          <w:noProof/>
        </w:rPr>
        <w:drawing>
          <wp:inline distT="0" distB="0" distL="0" distR="0" wp14:anchorId="32FD3EBA" wp14:editId="2A1D414B">
            <wp:extent cx="389890" cy="323215"/>
            <wp:effectExtent l="0" t="0" r="0" b="635"/>
            <wp:docPr id="1775231533" name="Picture 1775231533"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3" name="Picture 1775231533" descr="This image shows the Note icon which is a pe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792E11" w:rsidRPr="00792E11">
        <w:rPr>
          <w:b/>
          <w:bCs/>
          <w:iCs/>
        </w:rPr>
        <w:t xml:space="preserve"> </w:t>
      </w:r>
      <w:r w:rsidR="00792E11" w:rsidRPr="00D31B63">
        <w:rPr>
          <w:b/>
          <w:bCs/>
          <w:iCs/>
        </w:rPr>
        <w:t>NOTE:</w:t>
      </w:r>
      <w:r w:rsidR="00792E11" w:rsidRPr="00D31B63">
        <w:rPr>
          <w:iCs/>
        </w:rPr>
        <w:t xml:space="preserve"> To obtain the acceptable Date/Time formats, </w:t>
      </w:r>
      <w:proofErr w:type="gramStart"/>
      <w:r w:rsidR="00792E11" w:rsidRPr="00D31B63">
        <w:rPr>
          <w:iCs/>
        </w:rPr>
        <w:t>enter ’</w:t>
      </w:r>
      <w:proofErr w:type="gramEnd"/>
      <w:r w:rsidR="00792E11" w:rsidRPr="00D31B63">
        <w:rPr>
          <w:iCs/>
        </w:rPr>
        <w:t>?’ in the date range box.</w:t>
      </w:r>
    </w:p>
    <w:p w14:paraId="216B36F3" w14:textId="66356CF0" w:rsidR="00792E11" w:rsidRDefault="000A15D1" w:rsidP="002F0B96">
      <w:pPr>
        <w:keepNext/>
        <w:spacing w:after="240"/>
        <w:jc w:val="both"/>
      </w:pPr>
      <w:r w:rsidRPr="00D31B63">
        <w:t xml:space="preserve">In addition, </w:t>
      </w:r>
      <w:r w:rsidRPr="007F7795">
        <w:rPr>
          <w:b/>
          <w:bCs/>
        </w:rPr>
        <w:t>commonly used date ranges</w:t>
      </w:r>
      <w:r w:rsidRPr="00D31B63">
        <w:t xml:space="preserve"> can be chosen using the date dropdown arrow to the right of the date box. See figure below:</w:t>
      </w:r>
    </w:p>
    <w:p w14:paraId="2AF5662B" w14:textId="1C1BE8D7" w:rsidR="00B2194A" w:rsidRDefault="00B2194A" w:rsidP="00B2194A">
      <w:pPr>
        <w:pStyle w:val="Caption"/>
        <w:jc w:val="center"/>
      </w:pPr>
      <w:bookmarkStart w:id="238" w:name="_Toc140568511"/>
      <w:r>
        <w:t xml:space="preserve">Figure </w:t>
      </w:r>
      <w:fldSimple w:instr=" SEQ Figure \* ARABIC ">
        <w:r w:rsidR="00C06240">
          <w:rPr>
            <w:noProof/>
          </w:rPr>
          <w:t>149</w:t>
        </w:r>
      </w:fldSimple>
      <w:r>
        <w:t xml:space="preserve">: Vitals </w:t>
      </w:r>
      <w:r w:rsidR="007F7795">
        <w:t>–</w:t>
      </w:r>
      <w:r>
        <w:t xml:space="preserve"> </w:t>
      </w:r>
      <w:r w:rsidR="007F7795">
        <w:t xml:space="preserve">Commonly Used </w:t>
      </w:r>
      <w:r>
        <w:t>Date Range</w:t>
      </w:r>
      <w:r w:rsidR="007F7795">
        <w:t>s</w:t>
      </w:r>
      <w:bookmarkEnd w:id="238"/>
    </w:p>
    <w:p w14:paraId="050C7734" w14:textId="1F1EAF36" w:rsidR="000A15D1" w:rsidRDefault="00284327" w:rsidP="000A15D1">
      <w:pPr>
        <w:keepNext/>
        <w:spacing w:after="240"/>
        <w:jc w:val="center"/>
      </w:pPr>
      <w:r>
        <w:rPr>
          <w:noProof/>
        </w:rPr>
        <w:drawing>
          <wp:inline distT="0" distB="0" distL="0" distR="0" wp14:anchorId="77345BB1" wp14:editId="10DDB5F5">
            <wp:extent cx="1365250" cy="2273300"/>
            <wp:effectExtent l="19050" t="19050" r="25400" b="12700"/>
            <wp:docPr id="1775231534" name="Picture 1775231534" descr="This image shows the Date Range Options for V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4" name="Picture 1775231534" descr="This image shows the Date Range Options for Vitals"/>
                    <pic:cNvPicPr/>
                  </pic:nvPicPr>
                  <pic:blipFill>
                    <a:blip r:embed="rId185">
                      <a:extLst>
                        <a:ext uri="{28A0092B-C50C-407E-A947-70E740481C1C}">
                          <a14:useLocalDpi xmlns:a14="http://schemas.microsoft.com/office/drawing/2010/main" val="0"/>
                        </a:ext>
                      </a:extLst>
                    </a:blip>
                    <a:stretch>
                      <a:fillRect/>
                    </a:stretch>
                  </pic:blipFill>
                  <pic:spPr>
                    <a:xfrm>
                      <a:off x="0" y="0"/>
                      <a:ext cx="1365250" cy="2273300"/>
                    </a:xfrm>
                    <a:prstGeom prst="rect">
                      <a:avLst/>
                    </a:prstGeom>
                    <a:ln>
                      <a:solidFill>
                        <a:schemeClr val="tx1"/>
                      </a:solidFill>
                    </a:ln>
                  </pic:spPr>
                </pic:pic>
              </a:graphicData>
            </a:graphic>
          </wp:inline>
        </w:drawing>
      </w:r>
    </w:p>
    <w:p w14:paraId="78836B6E" w14:textId="77777777" w:rsidR="00DB7866" w:rsidRPr="00D31B63" w:rsidRDefault="00DB7866" w:rsidP="002F0B96">
      <w:pPr>
        <w:spacing w:after="240"/>
        <w:jc w:val="both"/>
      </w:pPr>
      <w:r w:rsidRPr="00D31B63">
        <w:t>Once a date range is chosen, the results for the selected vitals taken within the date range will display in the table. See figure below:</w:t>
      </w:r>
    </w:p>
    <w:p w14:paraId="430CE1A7" w14:textId="5E58FBEF" w:rsidR="00BC2516" w:rsidRDefault="00BC2516" w:rsidP="00BC2516">
      <w:pPr>
        <w:pStyle w:val="Caption"/>
        <w:jc w:val="center"/>
      </w:pPr>
      <w:bookmarkStart w:id="239" w:name="_Toc140568512"/>
      <w:r>
        <w:lastRenderedPageBreak/>
        <w:t xml:space="preserve">Figure </w:t>
      </w:r>
      <w:fldSimple w:instr=" SEQ Figure \* ARABIC ">
        <w:r w:rsidR="00C06240">
          <w:rPr>
            <w:noProof/>
          </w:rPr>
          <w:t>150</w:t>
        </w:r>
      </w:fldSimple>
      <w:r>
        <w:t>: Vitals - Date Range Display</w:t>
      </w:r>
      <w:bookmarkEnd w:id="239"/>
    </w:p>
    <w:p w14:paraId="32A98C18" w14:textId="11D85E9D" w:rsidR="007F7795" w:rsidRDefault="00DB7866" w:rsidP="00DB7866">
      <w:pPr>
        <w:keepNext/>
        <w:spacing w:after="240"/>
        <w:jc w:val="center"/>
      </w:pPr>
      <w:r>
        <w:rPr>
          <w:noProof/>
        </w:rPr>
        <w:drawing>
          <wp:inline distT="0" distB="0" distL="0" distR="0" wp14:anchorId="34B26C0D" wp14:editId="16A3D1F5">
            <wp:extent cx="5943600" cy="1464945"/>
            <wp:effectExtent l="19050" t="19050" r="19050" b="20955"/>
            <wp:docPr id="1775231535" name="Picture 1775231535" descr="This image shows the Date Range Display with the selected date range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5" name="Picture 1775231535" descr="This image shows the Date Range Display with the selected date ranges highlighted with a black box"/>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943600" cy="1464945"/>
                    </a:xfrm>
                    <a:prstGeom prst="rect">
                      <a:avLst/>
                    </a:prstGeom>
                    <a:ln>
                      <a:solidFill>
                        <a:schemeClr val="tx1"/>
                      </a:solidFill>
                    </a:ln>
                  </pic:spPr>
                </pic:pic>
              </a:graphicData>
            </a:graphic>
          </wp:inline>
        </w:drawing>
      </w:r>
    </w:p>
    <w:p w14:paraId="78FA1882" w14:textId="54672371" w:rsidR="00BC2516" w:rsidRDefault="007B7FEB" w:rsidP="007B7FEB">
      <w:pPr>
        <w:pStyle w:val="Heading3"/>
      </w:pPr>
      <w:bookmarkStart w:id="240" w:name="_Toc140563531"/>
      <w:r>
        <w:t>Vitals – Expanded View</w:t>
      </w:r>
      <w:bookmarkEnd w:id="240"/>
    </w:p>
    <w:p w14:paraId="6AA41B6A" w14:textId="000E0BDE" w:rsidR="007B7FEB" w:rsidRPr="007B7FEB" w:rsidRDefault="00F71A44" w:rsidP="002F0B96">
      <w:pPr>
        <w:pStyle w:val="BodyText"/>
        <w:jc w:val="both"/>
      </w:pPr>
      <w:r w:rsidRPr="00D31B63">
        <w:rPr>
          <w:szCs w:val="24"/>
        </w:rPr>
        <w:t xml:space="preserve">To see additional details on a Vital, click on the Vital in the date range table on the right and a pop-up box will display. Details include </w:t>
      </w:r>
      <w:r w:rsidRPr="00F71A44">
        <w:rPr>
          <w:b/>
          <w:bCs/>
          <w:szCs w:val="24"/>
        </w:rPr>
        <w:t>Date/Time Vitals Taken, Date/Time Vitals Entered, Entered By, Hospital Location, Facility, Rate, Qualifier</w:t>
      </w:r>
      <w:r w:rsidRPr="00D31B63">
        <w:rPr>
          <w:szCs w:val="24"/>
        </w:rPr>
        <w:t>. See figure below:</w:t>
      </w:r>
    </w:p>
    <w:p w14:paraId="413D3266" w14:textId="0AE44349" w:rsidR="001F54EC" w:rsidRDefault="001F54EC" w:rsidP="001F54EC">
      <w:pPr>
        <w:pStyle w:val="Caption"/>
        <w:jc w:val="center"/>
      </w:pPr>
      <w:bookmarkStart w:id="241" w:name="_Toc140568513"/>
      <w:r>
        <w:t xml:space="preserve">Figure </w:t>
      </w:r>
      <w:fldSimple w:instr=" SEQ Figure \* ARABIC ">
        <w:r w:rsidR="00C06240">
          <w:rPr>
            <w:noProof/>
          </w:rPr>
          <w:t>151</w:t>
        </w:r>
      </w:fldSimple>
      <w:r>
        <w:t>: Vitals - Expanded View</w:t>
      </w:r>
      <w:bookmarkEnd w:id="241"/>
    </w:p>
    <w:p w14:paraId="4A82B3D8" w14:textId="72EF4B4F" w:rsidR="00B2194A" w:rsidRDefault="00F71A44" w:rsidP="00F71A44">
      <w:pPr>
        <w:keepNext/>
        <w:spacing w:after="240"/>
        <w:jc w:val="center"/>
      </w:pPr>
      <w:r>
        <w:rPr>
          <w:noProof/>
        </w:rPr>
        <w:drawing>
          <wp:inline distT="0" distB="0" distL="0" distR="0" wp14:anchorId="612906C4" wp14:editId="2FB53B91">
            <wp:extent cx="5943600" cy="1098550"/>
            <wp:effectExtent l="19050" t="19050" r="19050" b="25400"/>
            <wp:docPr id="1775231536" name="Picture 1775231536" descr="This image shows the expanded view pop-up window for V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6" name="Picture 1775231536" descr="This image shows the expanded view pop-up window for Vitals"/>
                    <pic:cNvPicPr/>
                  </pic:nvPicPr>
                  <pic:blipFill>
                    <a:blip r:embed="rId187">
                      <a:extLst>
                        <a:ext uri="{28A0092B-C50C-407E-A947-70E740481C1C}">
                          <a14:useLocalDpi xmlns:a14="http://schemas.microsoft.com/office/drawing/2010/main" val="0"/>
                        </a:ext>
                      </a:extLst>
                    </a:blip>
                    <a:stretch>
                      <a:fillRect/>
                    </a:stretch>
                  </pic:blipFill>
                  <pic:spPr>
                    <a:xfrm>
                      <a:off x="0" y="0"/>
                      <a:ext cx="5943600" cy="1098550"/>
                    </a:xfrm>
                    <a:prstGeom prst="rect">
                      <a:avLst/>
                    </a:prstGeom>
                    <a:ln>
                      <a:solidFill>
                        <a:schemeClr val="tx1"/>
                      </a:solidFill>
                    </a:ln>
                  </pic:spPr>
                </pic:pic>
              </a:graphicData>
            </a:graphic>
          </wp:inline>
        </w:drawing>
      </w:r>
    </w:p>
    <w:p w14:paraId="40FB420F" w14:textId="4E5BFAC4" w:rsidR="001F54EC" w:rsidRDefault="00EC7AE0" w:rsidP="00EC7AE0">
      <w:pPr>
        <w:pStyle w:val="Heading3"/>
      </w:pPr>
      <w:bookmarkStart w:id="242" w:name="_Toc140563532"/>
      <w:r>
        <w:t xml:space="preserve">Vitals </w:t>
      </w:r>
      <w:r w:rsidR="00D06362">
        <w:t>–</w:t>
      </w:r>
      <w:r>
        <w:t xml:space="preserve"> </w:t>
      </w:r>
      <w:r w:rsidR="00D06362">
        <w:t>Graphing Capabilities</w:t>
      </w:r>
      <w:bookmarkEnd w:id="242"/>
    </w:p>
    <w:p w14:paraId="340E7ADD" w14:textId="48D8B0B8" w:rsidR="00D06362" w:rsidRDefault="004C3A65" w:rsidP="002F0B96">
      <w:pPr>
        <w:pStyle w:val="BodyText"/>
        <w:jc w:val="both"/>
      </w:pPr>
      <w:r w:rsidRPr="004C3A65">
        <w:t xml:space="preserve">Vital types in the date range table may also be shown in a graph by selecting the </w:t>
      </w:r>
      <w:r w:rsidRPr="00A75ACB">
        <w:rPr>
          <w:b/>
          <w:bCs/>
        </w:rPr>
        <w:t>graphing icon</w:t>
      </w:r>
      <w:r w:rsidRPr="004C3A65">
        <w:t xml:space="preserve"> located in the top right corner of the Vitals screen. See figure below:</w:t>
      </w:r>
    </w:p>
    <w:p w14:paraId="6B12E801" w14:textId="4CFEEC60" w:rsidR="00AC75C3" w:rsidRDefault="00AC75C3" w:rsidP="00AC75C3">
      <w:pPr>
        <w:pStyle w:val="Caption"/>
        <w:jc w:val="center"/>
      </w:pPr>
      <w:bookmarkStart w:id="243" w:name="_Toc140568514"/>
      <w:r>
        <w:t xml:space="preserve">Figure </w:t>
      </w:r>
      <w:fldSimple w:instr=" SEQ Figure \* ARABIC ">
        <w:r w:rsidR="00C06240">
          <w:rPr>
            <w:noProof/>
          </w:rPr>
          <w:t>152</w:t>
        </w:r>
      </w:fldSimple>
      <w:r>
        <w:t>: Vitals - Graphing</w:t>
      </w:r>
      <w:bookmarkEnd w:id="243"/>
    </w:p>
    <w:p w14:paraId="7421808E" w14:textId="755E347E" w:rsidR="004C3A65" w:rsidRDefault="004C3A65" w:rsidP="004C3A65">
      <w:pPr>
        <w:pStyle w:val="BodyText"/>
        <w:jc w:val="center"/>
      </w:pPr>
      <w:r>
        <w:rPr>
          <w:noProof/>
        </w:rPr>
        <w:drawing>
          <wp:inline distT="0" distB="0" distL="0" distR="0" wp14:anchorId="3A10AFDF" wp14:editId="5288A0C6">
            <wp:extent cx="5943600" cy="1863090"/>
            <wp:effectExtent l="19050" t="19050" r="19050" b="22860"/>
            <wp:docPr id="1775231537" name="Picture 1775231537" descr="This image shows the Graphing button highlighted with a black box and the Graphing display once that box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7" name="Picture 1775231537" descr="This image shows the Graphing button highlighted with a black box and the Graphing display once that box is checked"/>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943600" cy="1863090"/>
                    </a:xfrm>
                    <a:prstGeom prst="rect">
                      <a:avLst/>
                    </a:prstGeom>
                    <a:ln>
                      <a:solidFill>
                        <a:schemeClr val="tx1"/>
                      </a:solidFill>
                    </a:ln>
                  </pic:spPr>
                </pic:pic>
              </a:graphicData>
            </a:graphic>
          </wp:inline>
        </w:drawing>
      </w:r>
    </w:p>
    <w:p w14:paraId="580C7B1F" w14:textId="1CECB1A1" w:rsidR="00A75ACB" w:rsidRPr="00D31B63" w:rsidRDefault="00A75ACB" w:rsidP="002F0B96">
      <w:pPr>
        <w:jc w:val="both"/>
      </w:pPr>
      <w:r w:rsidRPr="002F0B96">
        <w:rPr>
          <w:b/>
          <w:bCs/>
        </w:rPr>
        <w:t>Regression lines and labels</w:t>
      </w:r>
      <w:r w:rsidRPr="00D31B63">
        <w:t xml:space="preserve"> may be added by c</w:t>
      </w:r>
      <w:r w:rsidR="002F0B96">
        <w:t>heckin</w:t>
      </w:r>
      <w:r w:rsidRPr="00D31B63">
        <w:t xml:space="preserve">g the </w:t>
      </w:r>
      <w:r w:rsidR="002F0B96">
        <w:t>buttons</w:t>
      </w:r>
      <w:r w:rsidRPr="00D31B63">
        <w:t xml:space="preserve"> below the graph. To return to the Table format, click on the Table icon in the upper right corner. See figure below:</w:t>
      </w:r>
    </w:p>
    <w:p w14:paraId="3EA02939" w14:textId="3388A536" w:rsidR="00D90226" w:rsidRDefault="00D90226" w:rsidP="00D90226">
      <w:pPr>
        <w:pStyle w:val="Caption"/>
        <w:jc w:val="center"/>
      </w:pPr>
      <w:bookmarkStart w:id="244" w:name="_Toc140568515"/>
      <w:r>
        <w:lastRenderedPageBreak/>
        <w:t xml:space="preserve">Figure </w:t>
      </w:r>
      <w:fldSimple w:instr=" SEQ Figure \* ARABIC ">
        <w:r w:rsidR="00C06240">
          <w:rPr>
            <w:noProof/>
          </w:rPr>
          <w:t>153</w:t>
        </w:r>
      </w:fldSimple>
      <w:r>
        <w:t xml:space="preserve">: Vitals - </w:t>
      </w:r>
      <w:r w:rsidRPr="00CB7E41">
        <w:t>Regression Lines and Labels</w:t>
      </w:r>
      <w:bookmarkEnd w:id="244"/>
    </w:p>
    <w:p w14:paraId="57248CB1" w14:textId="645F1369" w:rsidR="00AC75C3" w:rsidRDefault="00A75ACB" w:rsidP="00A75ACB">
      <w:pPr>
        <w:pStyle w:val="BodyText"/>
        <w:jc w:val="center"/>
      </w:pPr>
      <w:r>
        <w:rPr>
          <w:noProof/>
        </w:rPr>
        <w:drawing>
          <wp:inline distT="0" distB="0" distL="0" distR="0" wp14:anchorId="2E789CC1" wp14:editId="5C6BCAC5">
            <wp:extent cx="5943600" cy="1873250"/>
            <wp:effectExtent l="19050" t="19050" r="19050" b="12700"/>
            <wp:docPr id="1775231538" name="Picture 1775231538" descr="This image shows the Vitals displayed with Regression Lines and Labels. The Show Labels butt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8" name="Picture 1775231538" descr="This image shows the Vitals displayed with Regression Lines and Labels. The Show Labels button is highlighted with a black box"/>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943600" cy="1873250"/>
                    </a:xfrm>
                    <a:prstGeom prst="rect">
                      <a:avLst/>
                    </a:prstGeom>
                    <a:ln>
                      <a:solidFill>
                        <a:schemeClr val="tx1"/>
                      </a:solidFill>
                    </a:ln>
                  </pic:spPr>
                </pic:pic>
              </a:graphicData>
            </a:graphic>
          </wp:inline>
        </w:drawing>
      </w:r>
    </w:p>
    <w:p w14:paraId="3C978435" w14:textId="6A57032F" w:rsidR="002F0B96" w:rsidRDefault="007D4E4B" w:rsidP="002F0B96">
      <w:pPr>
        <w:pStyle w:val="Heading2"/>
      </w:pPr>
      <w:bookmarkStart w:id="245" w:name="_Toc140563533"/>
      <w:r>
        <w:t>Labs Tab</w:t>
      </w:r>
      <w:bookmarkEnd w:id="245"/>
    </w:p>
    <w:p w14:paraId="6098B159" w14:textId="6A7BB2FB" w:rsidR="007D4E4B" w:rsidRDefault="00BC1AB2" w:rsidP="002A1D49">
      <w:pPr>
        <w:pStyle w:val="BodyText"/>
        <w:jc w:val="both"/>
      </w:pPr>
      <w:r>
        <w:t>T</w:t>
      </w:r>
      <w:r w:rsidRPr="00D26CBA">
        <w:t xml:space="preserve">he </w:t>
      </w:r>
      <w:r>
        <w:t>Labs</w:t>
      </w:r>
      <w:r w:rsidRPr="00D26CBA">
        <w:t xml:space="preserve"> </w:t>
      </w:r>
      <w:r>
        <w:t>t</w:t>
      </w:r>
      <w:r w:rsidRPr="00D26CBA">
        <w:t>ab</w:t>
      </w:r>
      <w:r>
        <w:t xml:space="preserve"> displays lab data for the last year, sorted by Collection Date/Time descending, 100 results per page. Laboratory records from all VHA facilities are included</w:t>
      </w:r>
      <w:r w:rsidR="003141BD">
        <w:t>. See figure below:</w:t>
      </w:r>
    </w:p>
    <w:p w14:paraId="3345232B" w14:textId="5CD93F1B" w:rsidR="005E212E" w:rsidRDefault="005E212E" w:rsidP="005E212E">
      <w:pPr>
        <w:pStyle w:val="Caption"/>
        <w:jc w:val="center"/>
      </w:pPr>
      <w:bookmarkStart w:id="246" w:name="_Toc140568516"/>
      <w:r>
        <w:t xml:space="preserve">Figure </w:t>
      </w:r>
      <w:fldSimple w:instr=" SEQ Figure \* ARABIC ">
        <w:r w:rsidR="00C06240">
          <w:rPr>
            <w:noProof/>
          </w:rPr>
          <w:t>154</w:t>
        </w:r>
      </w:fldSimple>
      <w:r>
        <w:t>: Labs Tab</w:t>
      </w:r>
      <w:bookmarkEnd w:id="246"/>
    </w:p>
    <w:p w14:paraId="20278FE4" w14:textId="2BCCF539" w:rsidR="00192911" w:rsidRDefault="005E212E" w:rsidP="00A75ACB">
      <w:pPr>
        <w:pStyle w:val="BodyText"/>
        <w:jc w:val="center"/>
      </w:pPr>
      <w:r>
        <w:rPr>
          <w:noProof/>
        </w:rPr>
        <w:drawing>
          <wp:inline distT="0" distB="0" distL="0" distR="0" wp14:anchorId="70E845C6" wp14:editId="67CE5A52">
            <wp:extent cx="5943600" cy="803275"/>
            <wp:effectExtent l="19050" t="19050" r="19050" b="15875"/>
            <wp:docPr id="1775231539" name="Picture 1775231539" descr="This image shows the Lab tab and the tab location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39" name="Picture 1775231539" descr="This image shows the Lab tab and the tab location is highlighted with a black box"/>
                    <pic:cNvPicPr/>
                  </pic:nvPicPr>
                  <pic:blipFill>
                    <a:blip r:embed="rId190">
                      <a:extLst>
                        <a:ext uri="{28A0092B-C50C-407E-A947-70E740481C1C}">
                          <a14:useLocalDpi xmlns:a14="http://schemas.microsoft.com/office/drawing/2010/main" val="0"/>
                        </a:ext>
                      </a:extLst>
                    </a:blip>
                    <a:stretch>
                      <a:fillRect/>
                    </a:stretch>
                  </pic:blipFill>
                  <pic:spPr>
                    <a:xfrm>
                      <a:off x="0" y="0"/>
                      <a:ext cx="5943600" cy="803275"/>
                    </a:xfrm>
                    <a:prstGeom prst="rect">
                      <a:avLst/>
                    </a:prstGeom>
                    <a:ln>
                      <a:solidFill>
                        <a:schemeClr val="tx1"/>
                      </a:solidFill>
                    </a:ln>
                  </pic:spPr>
                </pic:pic>
              </a:graphicData>
            </a:graphic>
          </wp:inline>
        </w:drawing>
      </w:r>
    </w:p>
    <w:p w14:paraId="30453843" w14:textId="350EAB99" w:rsidR="002A1D49" w:rsidRDefault="00E67786" w:rsidP="002A1D49">
      <w:pPr>
        <w:pStyle w:val="BodyText"/>
      </w:pPr>
      <w:r>
        <w:t xml:space="preserve">The column headers include </w:t>
      </w:r>
      <w:r w:rsidRPr="00E67786">
        <w:rPr>
          <w:b/>
          <w:bCs/>
        </w:rPr>
        <w:t>Collection Date/Time, Test Name, Flag, Specimen, Provider, Ordered Date/Time, Status, Urgency, Accession #, Available Date/Time, Hospital Location and Facility</w:t>
      </w:r>
      <w:r>
        <w:t xml:space="preserve">. </w:t>
      </w:r>
      <w:bookmarkStart w:id="247" w:name="_Hlk136522724"/>
      <w:r>
        <w:t>See figure below</w:t>
      </w:r>
      <w:bookmarkEnd w:id="247"/>
      <w:r w:rsidR="0011017D">
        <w:t>:</w:t>
      </w:r>
    </w:p>
    <w:p w14:paraId="4D729106" w14:textId="73606F12" w:rsidR="00E3754D" w:rsidRDefault="00E3754D" w:rsidP="00E3754D">
      <w:pPr>
        <w:pStyle w:val="Caption"/>
        <w:jc w:val="center"/>
      </w:pPr>
      <w:bookmarkStart w:id="248" w:name="_Toc140568517"/>
      <w:r>
        <w:t xml:space="preserve">Figure </w:t>
      </w:r>
      <w:fldSimple w:instr=" SEQ Figure \* ARABIC ">
        <w:r w:rsidR="00C06240">
          <w:rPr>
            <w:noProof/>
          </w:rPr>
          <w:t>155</w:t>
        </w:r>
      </w:fldSimple>
      <w:r>
        <w:t>: Labs - Column Headers</w:t>
      </w:r>
      <w:bookmarkEnd w:id="248"/>
    </w:p>
    <w:p w14:paraId="058FCF82" w14:textId="0CFF69D4" w:rsidR="0011017D" w:rsidRDefault="00910AE1" w:rsidP="0011017D">
      <w:pPr>
        <w:pStyle w:val="BodyText"/>
        <w:jc w:val="center"/>
      </w:pPr>
      <w:r>
        <w:rPr>
          <w:noProof/>
        </w:rPr>
        <w:drawing>
          <wp:inline distT="0" distB="0" distL="0" distR="0" wp14:anchorId="3D8BA80F" wp14:editId="4C0AF865">
            <wp:extent cx="6522294" cy="1295400"/>
            <wp:effectExtent l="19050" t="19050" r="12065" b="19050"/>
            <wp:docPr id="1775231540" name="Picture 1775231540" descr="This image shows the Labs Tab Column Headers that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0" name="Picture 1775231540" descr="This image shows the Labs Tab Column Headers that are highlighted with a black box"/>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524547" cy="1295847"/>
                    </a:xfrm>
                    <a:prstGeom prst="rect">
                      <a:avLst/>
                    </a:prstGeom>
                    <a:ln>
                      <a:solidFill>
                        <a:schemeClr val="tx1"/>
                      </a:solidFill>
                    </a:ln>
                  </pic:spPr>
                </pic:pic>
              </a:graphicData>
            </a:graphic>
          </wp:inline>
        </w:drawing>
      </w:r>
    </w:p>
    <w:p w14:paraId="4A639191" w14:textId="057D2C93" w:rsidR="00EF4B84" w:rsidRDefault="00374718" w:rsidP="00F646A9">
      <w:pPr>
        <w:pStyle w:val="BodyText"/>
        <w:jc w:val="both"/>
      </w:pPr>
      <w:r w:rsidRPr="00374718">
        <w:rPr>
          <w:b/>
          <w:bCs/>
        </w:rPr>
        <w:t>Help text</w:t>
      </w:r>
      <w:r w:rsidRPr="00D914BD">
        <w:t xml:space="preserve"> will display when hovering over the column headers. </w:t>
      </w:r>
      <w:r>
        <w:t>See figure below:</w:t>
      </w:r>
    </w:p>
    <w:p w14:paraId="1C008FA7" w14:textId="469B1960" w:rsidR="00160729" w:rsidRDefault="00160729" w:rsidP="00160729">
      <w:pPr>
        <w:pStyle w:val="Caption"/>
        <w:jc w:val="center"/>
      </w:pPr>
      <w:bookmarkStart w:id="249" w:name="_Toc140568518"/>
      <w:r>
        <w:t xml:space="preserve">Figure </w:t>
      </w:r>
      <w:fldSimple w:instr=" SEQ Figure \* ARABIC ">
        <w:r w:rsidR="00C06240">
          <w:rPr>
            <w:noProof/>
          </w:rPr>
          <w:t>156</w:t>
        </w:r>
      </w:fldSimple>
      <w:r>
        <w:t>: Labs - Help Text</w:t>
      </w:r>
      <w:bookmarkEnd w:id="249"/>
    </w:p>
    <w:p w14:paraId="5519950E" w14:textId="0A86AFE6" w:rsidR="00374718" w:rsidRDefault="00374718" w:rsidP="00374718">
      <w:pPr>
        <w:pStyle w:val="BodyText"/>
        <w:jc w:val="center"/>
      </w:pPr>
      <w:r>
        <w:rPr>
          <w:noProof/>
        </w:rPr>
        <w:drawing>
          <wp:inline distT="0" distB="0" distL="0" distR="0" wp14:anchorId="6C16B303" wp14:editId="03002D7C">
            <wp:extent cx="3568700" cy="1014891"/>
            <wp:effectExtent l="19050" t="19050" r="12700" b="13970"/>
            <wp:docPr id="1775231541" name="Picture 1775231541" descr="This image shows the help text that displays when hovering over a colum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1" name="Picture 1775231541" descr="This image shows the help text that displays when hovering over a column header"/>
                    <pic:cNvPicPr/>
                  </pic:nvPicPr>
                  <pic:blipFill>
                    <a:blip r:embed="rId192">
                      <a:extLst>
                        <a:ext uri="{28A0092B-C50C-407E-A947-70E740481C1C}">
                          <a14:useLocalDpi xmlns:a14="http://schemas.microsoft.com/office/drawing/2010/main" val="0"/>
                        </a:ext>
                      </a:extLst>
                    </a:blip>
                    <a:stretch>
                      <a:fillRect/>
                    </a:stretch>
                  </pic:blipFill>
                  <pic:spPr>
                    <a:xfrm>
                      <a:off x="0" y="0"/>
                      <a:ext cx="3619477" cy="1029331"/>
                    </a:xfrm>
                    <a:prstGeom prst="rect">
                      <a:avLst/>
                    </a:prstGeom>
                    <a:ln>
                      <a:solidFill>
                        <a:schemeClr val="tx1"/>
                      </a:solidFill>
                    </a:ln>
                  </pic:spPr>
                </pic:pic>
              </a:graphicData>
            </a:graphic>
          </wp:inline>
        </w:drawing>
      </w:r>
    </w:p>
    <w:p w14:paraId="6CA5A3BF" w14:textId="73114A3A" w:rsidR="00F646A9" w:rsidRDefault="00FD7431" w:rsidP="009A06C1">
      <w:pPr>
        <w:pStyle w:val="Heading3"/>
      </w:pPr>
      <w:bookmarkStart w:id="250" w:name="_Toc140563534"/>
      <w:r>
        <w:lastRenderedPageBreak/>
        <w:t>Lab</w:t>
      </w:r>
      <w:r w:rsidR="00C97250">
        <w:t xml:space="preserve">s - </w:t>
      </w:r>
      <w:r w:rsidR="00627348" w:rsidRPr="00627348">
        <w:t>Laboratory Test Record Expanded View</w:t>
      </w:r>
      <w:bookmarkEnd w:id="250"/>
    </w:p>
    <w:p w14:paraId="64D760C3" w14:textId="5088B217" w:rsidR="00627348" w:rsidRDefault="000009B3" w:rsidP="00F424E8">
      <w:pPr>
        <w:pStyle w:val="BodyText"/>
        <w:jc w:val="both"/>
      </w:pPr>
      <w:r w:rsidRPr="000009B3">
        <w:t xml:space="preserve">To view results, if available, for a Lab record click on the individual record. A pop-up window displays data in four columns: </w:t>
      </w:r>
      <w:r w:rsidRPr="000009B3">
        <w:rPr>
          <w:b/>
          <w:bCs/>
        </w:rPr>
        <w:t>Name, Value, Flag and Reference Range</w:t>
      </w:r>
      <w:r w:rsidRPr="000009B3">
        <w:t>. See figure below</w:t>
      </w:r>
      <w:r>
        <w:t>:</w:t>
      </w:r>
    </w:p>
    <w:p w14:paraId="1A88ADA9" w14:textId="6F933D7E" w:rsidR="004B4B3D" w:rsidRDefault="004B4B3D" w:rsidP="004B4B3D">
      <w:pPr>
        <w:pStyle w:val="Caption"/>
        <w:jc w:val="center"/>
      </w:pPr>
      <w:bookmarkStart w:id="251" w:name="_Toc140568519"/>
      <w:r>
        <w:t xml:space="preserve">Figure </w:t>
      </w:r>
      <w:fldSimple w:instr=" SEQ Figure \* ARABIC ">
        <w:r w:rsidR="00C06240">
          <w:rPr>
            <w:noProof/>
          </w:rPr>
          <w:t>157</w:t>
        </w:r>
      </w:fldSimple>
      <w:r>
        <w:t>: Lab</w:t>
      </w:r>
      <w:r w:rsidR="00305BF5">
        <w:t>s</w:t>
      </w:r>
      <w:r>
        <w:t xml:space="preserve"> - Test Record Expanded View</w:t>
      </w:r>
      <w:bookmarkEnd w:id="251"/>
    </w:p>
    <w:p w14:paraId="51CEB946" w14:textId="49D8EAD1" w:rsidR="000009B3" w:rsidRDefault="000009B3" w:rsidP="000009B3">
      <w:pPr>
        <w:pStyle w:val="BodyText"/>
        <w:jc w:val="center"/>
      </w:pPr>
      <w:r>
        <w:rPr>
          <w:noProof/>
        </w:rPr>
        <w:drawing>
          <wp:inline distT="0" distB="0" distL="0" distR="0" wp14:anchorId="21B52F31" wp14:editId="18445B90">
            <wp:extent cx="4991357" cy="2013053"/>
            <wp:effectExtent l="19050" t="19050" r="19050" b="25400"/>
            <wp:docPr id="1775231542" name="Picture 1775231542" descr="This image shows the Test Record in Expanded View with a black box highlighting the lab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2" name="Picture 1775231542" descr="This image shows the Test Record in Expanded View with a black box highlighting the lab details"/>
                    <pic:cNvPicPr/>
                  </pic:nvPicPr>
                  <pic:blipFill>
                    <a:blip r:embed="rId193">
                      <a:extLst>
                        <a:ext uri="{28A0092B-C50C-407E-A947-70E740481C1C}">
                          <a14:useLocalDpi xmlns:a14="http://schemas.microsoft.com/office/drawing/2010/main" val="0"/>
                        </a:ext>
                      </a:extLst>
                    </a:blip>
                    <a:stretch>
                      <a:fillRect/>
                    </a:stretch>
                  </pic:blipFill>
                  <pic:spPr>
                    <a:xfrm>
                      <a:off x="0" y="0"/>
                      <a:ext cx="4991357" cy="2013053"/>
                    </a:xfrm>
                    <a:prstGeom prst="rect">
                      <a:avLst/>
                    </a:prstGeom>
                    <a:ln>
                      <a:solidFill>
                        <a:schemeClr val="tx1"/>
                      </a:solidFill>
                    </a:ln>
                  </pic:spPr>
                </pic:pic>
              </a:graphicData>
            </a:graphic>
          </wp:inline>
        </w:drawing>
      </w:r>
    </w:p>
    <w:p w14:paraId="778D4ED8" w14:textId="5C8D3AB9" w:rsidR="009B06EB" w:rsidRDefault="00B319CE" w:rsidP="00F424E8">
      <w:pPr>
        <w:pStyle w:val="BodyText"/>
        <w:jc w:val="both"/>
      </w:pPr>
      <w:r>
        <w:t>When the results are pending,</w:t>
      </w:r>
      <w:r w:rsidR="00F424E8" w:rsidRPr="00F424E8">
        <w:t xml:space="preserve"> </w:t>
      </w:r>
      <w:r w:rsidR="00F424E8" w:rsidRPr="003C083B">
        <w:rPr>
          <w:b/>
          <w:bCs/>
        </w:rPr>
        <w:t>the name and collection date</w:t>
      </w:r>
      <w:r w:rsidR="005A181D">
        <w:rPr>
          <w:b/>
          <w:bCs/>
        </w:rPr>
        <w:t xml:space="preserve"> and </w:t>
      </w:r>
      <w:r w:rsidR="00F424E8" w:rsidRPr="003C083B">
        <w:rPr>
          <w:b/>
          <w:bCs/>
        </w:rPr>
        <w:t>time</w:t>
      </w:r>
      <w:r w:rsidR="00F424E8" w:rsidRPr="00F424E8">
        <w:t xml:space="preserve"> will display. To close the pop-up, click on the Close button or click outside the expanded view window. See figure below</w:t>
      </w:r>
      <w:r w:rsidR="00F424E8">
        <w:t>:</w:t>
      </w:r>
    </w:p>
    <w:p w14:paraId="0E7FB389" w14:textId="5B2D87FB" w:rsidR="005A181D" w:rsidRDefault="005A181D" w:rsidP="005A181D">
      <w:pPr>
        <w:pStyle w:val="Caption"/>
        <w:jc w:val="center"/>
      </w:pPr>
      <w:bookmarkStart w:id="252" w:name="_Toc140568520"/>
      <w:r>
        <w:t xml:space="preserve">Figure </w:t>
      </w:r>
      <w:fldSimple w:instr=" SEQ Figure \* ARABIC ">
        <w:r w:rsidR="00C06240">
          <w:rPr>
            <w:noProof/>
          </w:rPr>
          <w:t>158</w:t>
        </w:r>
      </w:fldSimple>
      <w:r>
        <w:t xml:space="preserve">: Labs - </w:t>
      </w:r>
      <w:r w:rsidRPr="00FC6FD4">
        <w:t>Lab Results Pending</w:t>
      </w:r>
      <w:bookmarkEnd w:id="252"/>
    </w:p>
    <w:p w14:paraId="4522A333" w14:textId="716E03FA" w:rsidR="00F424E8" w:rsidRDefault="00F424E8" w:rsidP="00F424E8">
      <w:pPr>
        <w:pStyle w:val="BodyText"/>
        <w:jc w:val="center"/>
      </w:pPr>
      <w:r>
        <w:rPr>
          <w:noProof/>
        </w:rPr>
        <w:drawing>
          <wp:inline distT="0" distB="0" distL="0" distR="0" wp14:anchorId="249B7CA4" wp14:editId="1F3347BF">
            <wp:extent cx="4953255" cy="1098606"/>
            <wp:effectExtent l="19050" t="19050" r="19050" b="25400"/>
            <wp:docPr id="1775231543" name="Picture 1775231543" descr="This image shows the lab results pending screen and the name and collection date and time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3" name="Picture 1775231543" descr="This image shows the lab results pending screen and the name and collection date and time are highlighted with a black box"/>
                    <pic:cNvPicPr/>
                  </pic:nvPicPr>
                  <pic:blipFill>
                    <a:blip r:embed="rId194">
                      <a:extLst>
                        <a:ext uri="{28A0092B-C50C-407E-A947-70E740481C1C}">
                          <a14:useLocalDpi xmlns:a14="http://schemas.microsoft.com/office/drawing/2010/main" val="0"/>
                        </a:ext>
                      </a:extLst>
                    </a:blip>
                    <a:stretch>
                      <a:fillRect/>
                    </a:stretch>
                  </pic:blipFill>
                  <pic:spPr>
                    <a:xfrm>
                      <a:off x="0" y="0"/>
                      <a:ext cx="4953255" cy="1098606"/>
                    </a:xfrm>
                    <a:prstGeom prst="rect">
                      <a:avLst/>
                    </a:prstGeom>
                    <a:ln>
                      <a:solidFill>
                        <a:schemeClr val="tx1"/>
                      </a:solidFill>
                    </a:ln>
                  </pic:spPr>
                </pic:pic>
              </a:graphicData>
            </a:graphic>
          </wp:inline>
        </w:drawing>
      </w:r>
    </w:p>
    <w:p w14:paraId="6EE36431" w14:textId="77777777" w:rsidR="00F424E8" w:rsidRPr="00627348" w:rsidRDefault="00F424E8" w:rsidP="009B06EB">
      <w:pPr>
        <w:pStyle w:val="BodyText"/>
      </w:pPr>
    </w:p>
    <w:p w14:paraId="575ADF25" w14:textId="1AF6E1A3" w:rsidR="00122418" w:rsidRDefault="00122418" w:rsidP="00374718">
      <w:pPr>
        <w:pStyle w:val="BodyText"/>
      </w:pPr>
      <w:r>
        <w:t xml:space="preserve">When </w:t>
      </w:r>
      <w:r w:rsidRPr="009E5D65">
        <w:t xml:space="preserve">there are </w:t>
      </w:r>
      <w:r w:rsidRPr="00696F91">
        <w:rPr>
          <w:b/>
          <w:bCs/>
        </w:rPr>
        <w:t>no laboratory test records</w:t>
      </w:r>
      <w:r w:rsidRPr="009E5D65">
        <w:t xml:space="preserve"> to display for the selected patient</w:t>
      </w:r>
      <w:r>
        <w:t>, the Labs Label tab will indicate that. See figure below:</w:t>
      </w:r>
    </w:p>
    <w:p w14:paraId="3FFDA77D" w14:textId="66FB2A2B" w:rsidR="004C371F" w:rsidRDefault="004C371F" w:rsidP="004C371F">
      <w:pPr>
        <w:pStyle w:val="Caption"/>
        <w:jc w:val="center"/>
      </w:pPr>
      <w:bookmarkStart w:id="253" w:name="_Toc140568521"/>
      <w:r>
        <w:t xml:space="preserve">Figure </w:t>
      </w:r>
      <w:fldSimple w:instr=" SEQ Figure \* ARABIC ">
        <w:r w:rsidR="00C06240">
          <w:rPr>
            <w:noProof/>
          </w:rPr>
          <w:t>159</w:t>
        </w:r>
      </w:fldSimple>
      <w:r>
        <w:t>: Labs - No Lab Data</w:t>
      </w:r>
      <w:bookmarkEnd w:id="253"/>
    </w:p>
    <w:p w14:paraId="37D61B0B" w14:textId="2335C659" w:rsidR="005A181D" w:rsidRDefault="005A181D" w:rsidP="005A181D">
      <w:pPr>
        <w:pStyle w:val="BodyText"/>
        <w:jc w:val="center"/>
      </w:pPr>
      <w:r>
        <w:rPr>
          <w:noProof/>
        </w:rPr>
        <w:drawing>
          <wp:inline distT="0" distB="0" distL="0" distR="0" wp14:anchorId="610713D4" wp14:editId="19486593">
            <wp:extent cx="5943600" cy="780415"/>
            <wp:effectExtent l="19050" t="19050" r="19050" b="19685"/>
            <wp:docPr id="1775231544" name="Picture 1775231544" descr="This image shows &quot;No data to Display&quot; when there is no data to show, and this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4" name="Picture 1775231544" descr="This image shows &quot;No data to Display&quot; when there is no data to show, and this is highlighted with a black box"/>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943600" cy="780415"/>
                    </a:xfrm>
                    <a:prstGeom prst="rect">
                      <a:avLst/>
                    </a:prstGeom>
                    <a:ln>
                      <a:solidFill>
                        <a:schemeClr val="tx1"/>
                      </a:solidFill>
                    </a:ln>
                  </pic:spPr>
                </pic:pic>
              </a:graphicData>
            </a:graphic>
          </wp:inline>
        </w:drawing>
      </w:r>
    </w:p>
    <w:p w14:paraId="46B93DEF" w14:textId="78EE6D6F" w:rsidR="00696F91" w:rsidRDefault="00CA5FB8" w:rsidP="00CA5FB8">
      <w:pPr>
        <w:pStyle w:val="Heading3"/>
      </w:pPr>
      <w:bookmarkStart w:id="254" w:name="_Toc140563535"/>
      <w:r>
        <w:lastRenderedPageBreak/>
        <w:t xml:space="preserve">Labs </w:t>
      </w:r>
      <w:r w:rsidR="00C97AB5">
        <w:t xml:space="preserve">- </w:t>
      </w:r>
      <w:r>
        <w:t xml:space="preserve">Query </w:t>
      </w:r>
      <w:r w:rsidR="00E86737">
        <w:t>Editor</w:t>
      </w:r>
      <w:bookmarkEnd w:id="254"/>
    </w:p>
    <w:p w14:paraId="0F66026A" w14:textId="77777777" w:rsidR="00E86737" w:rsidRPr="00421B07" w:rsidRDefault="00E86737" w:rsidP="00E86737">
      <w:pPr>
        <w:keepNext/>
        <w:autoSpaceDE w:val="0"/>
        <w:autoSpaceDN w:val="0"/>
      </w:pPr>
      <w:r w:rsidRPr="00421B07">
        <w:t xml:space="preserve">A </w:t>
      </w:r>
      <w:r w:rsidRPr="00E86737">
        <w:rPr>
          <w:b/>
          <w:bCs/>
        </w:rPr>
        <w:t>Query Editor</w:t>
      </w:r>
      <w:r w:rsidRPr="00421B07">
        <w:t xml:space="preserve"> is available to filter </w:t>
      </w:r>
      <w:r>
        <w:t xml:space="preserve">and sort </w:t>
      </w:r>
      <w:r w:rsidRPr="00421B07">
        <w:t xml:space="preserve">records in the </w:t>
      </w:r>
      <w:r>
        <w:t>Lab</w:t>
      </w:r>
      <w:r w:rsidRPr="00421B07">
        <w:t>s tab. To add</w:t>
      </w:r>
      <w:r>
        <w:t xml:space="preserve"> a filter or change</w:t>
      </w:r>
      <w:r w:rsidRPr="00421B07">
        <w:t xml:space="preserve"> </w:t>
      </w:r>
      <w:r>
        <w:t>the</w:t>
      </w:r>
      <w:r w:rsidRPr="00421B07">
        <w:t xml:space="preserve"> </w:t>
      </w:r>
      <w:r>
        <w:t>sort</w:t>
      </w:r>
      <w:r w:rsidRPr="00421B07">
        <w:t>, open the Query Editor by clicking on the</w:t>
      </w:r>
      <w:r>
        <w:t xml:space="preserve"> Current Query button.</w:t>
      </w:r>
      <w:r w:rsidRPr="00421B07">
        <w:t xml:space="preserve"> </w:t>
      </w:r>
      <w:r>
        <w:t>See figure below:</w:t>
      </w:r>
    </w:p>
    <w:p w14:paraId="446CDFA3" w14:textId="06AA57D5" w:rsidR="00DE1CEA" w:rsidRDefault="00DE1CEA" w:rsidP="00DE1CEA">
      <w:pPr>
        <w:pStyle w:val="Caption"/>
        <w:jc w:val="center"/>
      </w:pPr>
      <w:bookmarkStart w:id="255" w:name="_Toc140568522"/>
      <w:r>
        <w:t xml:space="preserve">Figure </w:t>
      </w:r>
      <w:fldSimple w:instr=" SEQ Figure \* ARABIC ">
        <w:r w:rsidR="00C06240">
          <w:rPr>
            <w:noProof/>
          </w:rPr>
          <w:t>160</w:t>
        </w:r>
      </w:fldSimple>
      <w:r>
        <w:t>: Labs - Show Query Editor Button</w:t>
      </w:r>
      <w:bookmarkEnd w:id="255"/>
    </w:p>
    <w:p w14:paraId="447674A7" w14:textId="5840B4A9" w:rsidR="00E86737" w:rsidRPr="00E86737" w:rsidRDefault="00E86737" w:rsidP="00E86737">
      <w:pPr>
        <w:pStyle w:val="BodyText"/>
        <w:jc w:val="center"/>
      </w:pPr>
      <w:r>
        <w:rPr>
          <w:noProof/>
        </w:rPr>
        <w:drawing>
          <wp:inline distT="0" distB="0" distL="0" distR="0" wp14:anchorId="455F991A" wp14:editId="1CAE0AA3">
            <wp:extent cx="5943600" cy="805180"/>
            <wp:effectExtent l="19050" t="19050" r="19050" b="13970"/>
            <wp:docPr id="1775231545" name="Picture 1775231545" descr="This image shows the Show Query Editor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5" name="Picture 1775231545" descr="This image shows the Show Query Editor Button highlighted with a black box"/>
                    <pic:cNvPicPr/>
                  </pic:nvPicPr>
                  <pic:blipFill>
                    <a:blip r:embed="rId196">
                      <a:extLst>
                        <a:ext uri="{28A0092B-C50C-407E-A947-70E740481C1C}">
                          <a14:useLocalDpi xmlns:a14="http://schemas.microsoft.com/office/drawing/2010/main" val="0"/>
                        </a:ext>
                      </a:extLst>
                    </a:blip>
                    <a:stretch>
                      <a:fillRect/>
                    </a:stretch>
                  </pic:blipFill>
                  <pic:spPr>
                    <a:xfrm>
                      <a:off x="0" y="0"/>
                      <a:ext cx="5943600" cy="805180"/>
                    </a:xfrm>
                    <a:prstGeom prst="rect">
                      <a:avLst/>
                    </a:prstGeom>
                    <a:ln>
                      <a:solidFill>
                        <a:schemeClr val="tx1"/>
                      </a:solidFill>
                    </a:ln>
                  </pic:spPr>
                </pic:pic>
              </a:graphicData>
            </a:graphic>
          </wp:inline>
        </w:drawing>
      </w:r>
    </w:p>
    <w:p w14:paraId="6A494194" w14:textId="77777777" w:rsidR="000F10D9" w:rsidRDefault="00FF253B" w:rsidP="00271C92">
      <w:pPr>
        <w:pStyle w:val="BodyText"/>
        <w:jc w:val="both"/>
      </w:pPr>
      <w:r>
        <w:t xml:space="preserve">Filtering and sorting options are available by using the dropdown menus shown below. Both options include </w:t>
      </w:r>
      <w:r w:rsidR="000F10D9" w:rsidRPr="005518F0">
        <w:rPr>
          <w:b/>
          <w:bCs/>
        </w:rPr>
        <w:t>Standard Term, Causative Agent/Reactant, Signs/Symptom, Observed/Historical, Severity, Mechanism, Reaction Type, Origination Date/Time, Facility, and Drug Class</w:t>
      </w:r>
      <w:r w:rsidR="000F10D9">
        <w:t>.</w:t>
      </w:r>
    </w:p>
    <w:p w14:paraId="40DAE0D5" w14:textId="163CE570" w:rsidR="001578EE" w:rsidRDefault="001578EE" w:rsidP="00271C92">
      <w:pPr>
        <w:pStyle w:val="BodyText"/>
        <w:jc w:val="both"/>
        <w:rPr>
          <w:iCs/>
        </w:rPr>
      </w:pPr>
      <w:r>
        <w:t>Once a filter/sort is selected, c</w:t>
      </w:r>
      <w:r w:rsidRPr="00CB0E8C">
        <w:rPr>
          <w:iCs/>
        </w:rPr>
        <w:t>lick</w:t>
      </w:r>
      <w:r w:rsidRPr="00383005">
        <w:rPr>
          <w:iCs/>
        </w:rPr>
        <w:t xml:space="preserve"> </w:t>
      </w:r>
      <w:r w:rsidRPr="00CB0E8C">
        <w:rPr>
          <w:b/>
          <w:bCs/>
          <w:iCs/>
        </w:rPr>
        <w:t>Add</w:t>
      </w:r>
      <w:r w:rsidRPr="00383005">
        <w:rPr>
          <w:iCs/>
        </w:rPr>
        <w:t xml:space="preserve"> to have the filter added to the search criteria. Continue this process with other filters, as needed. Once completed, </w:t>
      </w:r>
      <w:r w:rsidRPr="00CB0E8C">
        <w:rPr>
          <w:iCs/>
        </w:rPr>
        <w:t>click</w:t>
      </w:r>
      <w:r w:rsidRPr="00383005">
        <w:rPr>
          <w:iCs/>
        </w:rPr>
        <w:t xml:space="preserve"> on </w:t>
      </w:r>
      <w:r w:rsidRPr="00CB0E8C">
        <w:rPr>
          <w:b/>
          <w:bCs/>
          <w:iCs/>
        </w:rPr>
        <w:t>Refresh</w:t>
      </w:r>
      <w:r w:rsidRPr="00383005">
        <w:rPr>
          <w:iCs/>
        </w:rPr>
        <w:t xml:space="preserve"> to update the display. To delete a filter, select the </w:t>
      </w:r>
      <w:r w:rsidRPr="000A23B1">
        <w:rPr>
          <w:b/>
          <w:bCs/>
          <w:iCs/>
        </w:rPr>
        <w:t>red “X” icon</w:t>
      </w:r>
      <w:r w:rsidRPr="00383005">
        <w:rPr>
          <w:iCs/>
        </w:rPr>
        <w:t xml:space="preserve"> to the right of it. </w:t>
      </w:r>
      <w:r w:rsidRPr="00AE3C25">
        <w:rPr>
          <w:iCs/>
        </w:rPr>
        <w:t>To clear filters added by the user and return to the tab’s default, click</w:t>
      </w:r>
      <w:r w:rsidRPr="00AE3C25">
        <w:rPr>
          <w:b/>
          <w:bCs/>
          <w:iCs/>
        </w:rPr>
        <w:t xml:space="preserve"> </w:t>
      </w:r>
      <w:r w:rsidRPr="00AE3C25">
        <w:rPr>
          <w:iCs/>
        </w:rPr>
        <w:t xml:space="preserve">the </w:t>
      </w:r>
      <w:r w:rsidRPr="00AE3C25">
        <w:rPr>
          <w:b/>
          <w:bCs/>
          <w:iCs/>
        </w:rPr>
        <w:t>Reset</w:t>
      </w:r>
      <w:r w:rsidRPr="00AE3C25">
        <w:rPr>
          <w:iCs/>
        </w:rPr>
        <w:t xml:space="preserve"> button.</w:t>
      </w:r>
      <w:r>
        <w:rPr>
          <w:iCs/>
        </w:rPr>
        <w:t xml:space="preserve"> To close the Query Editor, click on the Hide Query Editor Button.</w:t>
      </w:r>
      <w:r w:rsidRPr="00383005">
        <w:rPr>
          <w:iCs/>
        </w:rPr>
        <w:t xml:space="preserve"> See figure below:</w:t>
      </w:r>
    </w:p>
    <w:p w14:paraId="4ABD1272" w14:textId="0730DD89" w:rsidR="00D916C4" w:rsidRDefault="00D916C4" w:rsidP="00D916C4">
      <w:pPr>
        <w:pStyle w:val="Caption"/>
        <w:jc w:val="center"/>
      </w:pPr>
      <w:bookmarkStart w:id="256" w:name="_Toc140568523"/>
      <w:r>
        <w:t xml:space="preserve">Figure </w:t>
      </w:r>
      <w:fldSimple w:instr=" SEQ Figure \* ARABIC ">
        <w:r w:rsidR="00C06240">
          <w:rPr>
            <w:noProof/>
          </w:rPr>
          <w:t>161</w:t>
        </w:r>
      </w:fldSimple>
      <w:r>
        <w:t>: Labs - Filter and Sorting Options</w:t>
      </w:r>
      <w:bookmarkEnd w:id="256"/>
    </w:p>
    <w:p w14:paraId="09F78622" w14:textId="4D048806" w:rsidR="00271C92" w:rsidRDefault="001578EE" w:rsidP="00271C92">
      <w:pPr>
        <w:pStyle w:val="BodyText"/>
        <w:jc w:val="center"/>
        <w:rPr>
          <w:iCs/>
        </w:rPr>
      </w:pPr>
      <w:r>
        <w:rPr>
          <w:iCs/>
          <w:noProof/>
        </w:rPr>
        <w:drawing>
          <wp:inline distT="0" distB="0" distL="0" distR="0" wp14:anchorId="1DF926CE" wp14:editId="7F3142D1">
            <wp:extent cx="3949700" cy="2115220"/>
            <wp:effectExtent l="19050" t="19050" r="12700" b="18415"/>
            <wp:docPr id="1775231546" name="Picture 1775231546" descr="This image shows the Filter and Sorting options available for Lab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6" name="Picture 1775231546" descr="This image shows the Filter and Sorting options available for Labs Tab"/>
                    <pic:cNvPicPr/>
                  </pic:nvPicPr>
                  <pic:blipFill>
                    <a:blip r:embed="rId197">
                      <a:extLst>
                        <a:ext uri="{28A0092B-C50C-407E-A947-70E740481C1C}">
                          <a14:useLocalDpi xmlns:a14="http://schemas.microsoft.com/office/drawing/2010/main" val="0"/>
                        </a:ext>
                      </a:extLst>
                    </a:blip>
                    <a:stretch>
                      <a:fillRect/>
                    </a:stretch>
                  </pic:blipFill>
                  <pic:spPr>
                    <a:xfrm>
                      <a:off x="0" y="0"/>
                      <a:ext cx="3963285" cy="2122495"/>
                    </a:xfrm>
                    <a:prstGeom prst="rect">
                      <a:avLst/>
                    </a:prstGeom>
                    <a:ln>
                      <a:solidFill>
                        <a:schemeClr val="tx1"/>
                      </a:solidFill>
                    </a:ln>
                  </pic:spPr>
                </pic:pic>
              </a:graphicData>
            </a:graphic>
          </wp:inline>
        </w:drawing>
      </w:r>
    </w:p>
    <w:p w14:paraId="41B702AC" w14:textId="6CBFBDC5" w:rsidR="00271C92" w:rsidRDefault="00A310E5" w:rsidP="00271C92">
      <w:pPr>
        <w:pStyle w:val="Heading2"/>
      </w:pPr>
      <w:bookmarkStart w:id="257" w:name="_Toc140563536"/>
      <w:r>
        <w:t>Progress Notes Tab</w:t>
      </w:r>
      <w:bookmarkEnd w:id="257"/>
    </w:p>
    <w:p w14:paraId="3AF3C9F8" w14:textId="2A8C5ACF" w:rsidR="00A310E5" w:rsidRDefault="007E61E2" w:rsidP="00A310E5">
      <w:pPr>
        <w:pStyle w:val="BodyText"/>
      </w:pPr>
      <w:r>
        <w:t>On the Progress Notes tab, all signed notes entered within the last year, sorted by Date/Time Entered descending, 100 results per page will display.</w:t>
      </w:r>
      <w:r w:rsidR="001A1969">
        <w:t xml:space="preserve"> See figure below:</w:t>
      </w:r>
    </w:p>
    <w:p w14:paraId="2A97DA84" w14:textId="34F879AD" w:rsidR="007E61E2" w:rsidRDefault="007E61E2" w:rsidP="007E61E2">
      <w:pPr>
        <w:pStyle w:val="Caption"/>
        <w:jc w:val="center"/>
      </w:pPr>
      <w:bookmarkStart w:id="258" w:name="_Toc140568524"/>
      <w:r>
        <w:t xml:space="preserve">Figure </w:t>
      </w:r>
      <w:fldSimple w:instr=" SEQ Figure \* ARABIC ">
        <w:r w:rsidR="00C06240">
          <w:rPr>
            <w:noProof/>
          </w:rPr>
          <w:t>162</w:t>
        </w:r>
      </w:fldSimple>
      <w:r>
        <w:t>: Progress Notes Tab</w:t>
      </w:r>
      <w:bookmarkEnd w:id="258"/>
    </w:p>
    <w:p w14:paraId="3A9AB20A" w14:textId="17C9E65D" w:rsidR="007E61E2" w:rsidRDefault="007E61E2" w:rsidP="007E61E2">
      <w:pPr>
        <w:pStyle w:val="BodyText"/>
        <w:jc w:val="center"/>
      </w:pPr>
      <w:r>
        <w:rPr>
          <w:noProof/>
        </w:rPr>
        <w:drawing>
          <wp:inline distT="0" distB="0" distL="0" distR="0" wp14:anchorId="37974245" wp14:editId="1B3B9054">
            <wp:extent cx="5943600" cy="927100"/>
            <wp:effectExtent l="19050" t="19050" r="19050" b="25400"/>
            <wp:docPr id="1775231547" name="Picture 1775231547" descr="This image shows the location of the Progress Notes Tab with a black box highlighting the clickab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7" name="Picture 1775231547" descr="This image shows the location of the Progress Notes Tab with a black box highlighting the clickable tab"/>
                    <pic:cNvPicPr/>
                  </pic:nvPicPr>
                  <pic:blipFill>
                    <a:blip r:embed="rId198">
                      <a:extLst>
                        <a:ext uri="{28A0092B-C50C-407E-A947-70E740481C1C}">
                          <a14:useLocalDpi xmlns:a14="http://schemas.microsoft.com/office/drawing/2010/main" val="0"/>
                        </a:ext>
                      </a:extLst>
                    </a:blip>
                    <a:stretch>
                      <a:fillRect/>
                    </a:stretch>
                  </pic:blipFill>
                  <pic:spPr>
                    <a:xfrm>
                      <a:off x="0" y="0"/>
                      <a:ext cx="5943600" cy="927100"/>
                    </a:xfrm>
                    <a:prstGeom prst="rect">
                      <a:avLst/>
                    </a:prstGeom>
                    <a:ln>
                      <a:solidFill>
                        <a:schemeClr val="tx1"/>
                      </a:solidFill>
                    </a:ln>
                  </pic:spPr>
                </pic:pic>
              </a:graphicData>
            </a:graphic>
          </wp:inline>
        </w:drawing>
      </w:r>
    </w:p>
    <w:p w14:paraId="7E9FFEB4" w14:textId="4F575332" w:rsidR="007E61E2" w:rsidRDefault="001A1969" w:rsidP="007E61E2">
      <w:pPr>
        <w:pStyle w:val="BodyText"/>
      </w:pPr>
      <w:r>
        <w:lastRenderedPageBreak/>
        <w:t xml:space="preserve">The column headers include </w:t>
      </w:r>
      <w:r w:rsidRPr="001A1969">
        <w:rPr>
          <w:b/>
          <w:bCs/>
        </w:rPr>
        <w:t>Local Title, Date/Time Entered, Author, Status, Hospital Location, and Facility</w:t>
      </w:r>
      <w:r>
        <w:t>. See figure below:</w:t>
      </w:r>
    </w:p>
    <w:p w14:paraId="443DB710" w14:textId="4B01FACA" w:rsidR="001A1969" w:rsidRDefault="001A1969" w:rsidP="001A1969">
      <w:pPr>
        <w:pStyle w:val="Caption"/>
        <w:jc w:val="center"/>
      </w:pPr>
      <w:bookmarkStart w:id="259" w:name="_Toc140568525"/>
      <w:r>
        <w:t xml:space="preserve">Figure </w:t>
      </w:r>
      <w:fldSimple w:instr=" SEQ Figure \* ARABIC ">
        <w:r w:rsidR="00C06240">
          <w:rPr>
            <w:noProof/>
          </w:rPr>
          <w:t>163</w:t>
        </w:r>
      </w:fldSimple>
      <w:r>
        <w:t>: Progress Notes - Column Headers</w:t>
      </w:r>
      <w:bookmarkEnd w:id="259"/>
    </w:p>
    <w:p w14:paraId="26D3E0FC" w14:textId="0820154C" w:rsidR="001A1969" w:rsidRDefault="001A1969" w:rsidP="001A1969">
      <w:pPr>
        <w:pStyle w:val="BodyText"/>
        <w:jc w:val="center"/>
      </w:pPr>
      <w:r>
        <w:rPr>
          <w:noProof/>
        </w:rPr>
        <w:drawing>
          <wp:inline distT="0" distB="0" distL="0" distR="0" wp14:anchorId="51DDB28A" wp14:editId="57331E99">
            <wp:extent cx="5943600" cy="1247140"/>
            <wp:effectExtent l="19050" t="19050" r="19050" b="10160"/>
            <wp:docPr id="1775231548" name="Picture 1775231548" descr="This image shows the column headers available for the Progress Notes Tab with a black box highlighting the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8" name="Picture 1775231548" descr="This image shows the column headers available for the Progress Notes Tab with a black box highlighting the headers"/>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943600" cy="1247140"/>
                    </a:xfrm>
                    <a:prstGeom prst="rect">
                      <a:avLst/>
                    </a:prstGeom>
                    <a:ln>
                      <a:solidFill>
                        <a:schemeClr val="tx1"/>
                      </a:solidFill>
                    </a:ln>
                  </pic:spPr>
                </pic:pic>
              </a:graphicData>
            </a:graphic>
          </wp:inline>
        </w:drawing>
      </w:r>
    </w:p>
    <w:p w14:paraId="6C569AE1" w14:textId="77777777" w:rsidR="00F86BD0" w:rsidRDefault="00F86BD0" w:rsidP="00F86BD0">
      <w:pPr>
        <w:keepNext/>
      </w:pPr>
      <w:r>
        <w:t>W</w:t>
      </w:r>
      <w:r w:rsidRPr="00CA66FB">
        <w:t>hen hovering over the column headers</w:t>
      </w:r>
      <w:r w:rsidRPr="00F86BD0">
        <w:rPr>
          <w:b/>
          <w:bCs/>
        </w:rPr>
        <w:t>, help text</w:t>
      </w:r>
      <w:r>
        <w:t xml:space="preserve"> is shown</w:t>
      </w:r>
      <w:r w:rsidRPr="00CA66FB">
        <w:t>.</w:t>
      </w:r>
      <w:r>
        <w:t xml:space="preserve"> See figure below:</w:t>
      </w:r>
    </w:p>
    <w:p w14:paraId="27C36B54" w14:textId="68EEFFED" w:rsidR="00584EA6" w:rsidRDefault="00584EA6" w:rsidP="00584EA6">
      <w:pPr>
        <w:pStyle w:val="Caption"/>
        <w:jc w:val="center"/>
      </w:pPr>
      <w:bookmarkStart w:id="260" w:name="_Toc140568526"/>
      <w:r>
        <w:t xml:space="preserve">Figure </w:t>
      </w:r>
      <w:fldSimple w:instr=" SEQ Figure \* ARABIC ">
        <w:r w:rsidR="00C06240">
          <w:rPr>
            <w:noProof/>
          </w:rPr>
          <w:t>164</w:t>
        </w:r>
      </w:fldSimple>
      <w:r>
        <w:t>: Progress Notes - Help Text</w:t>
      </w:r>
      <w:bookmarkEnd w:id="260"/>
    </w:p>
    <w:p w14:paraId="60E09A21" w14:textId="325F2D49" w:rsidR="001A1969" w:rsidRDefault="009D79C9" w:rsidP="009D79C9">
      <w:pPr>
        <w:pStyle w:val="BodyText"/>
        <w:jc w:val="center"/>
      </w:pPr>
      <w:r>
        <w:rPr>
          <w:noProof/>
        </w:rPr>
        <w:drawing>
          <wp:inline distT="0" distB="0" distL="0" distR="0" wp14:anchorId="08591068" wp14:editId="2C5CB9AC">
            <wp:extent cx="5760980" cy="755650"/>
            <wp:effectExtent l="19050" t="19050" r="11430" b="25400"/>
            <wp:docPr id="1775231549" name="Picture 1775231549" descr="This image shows the Progress Notes hel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49" name="Picture 1775231549" descr="This image shows the Progress Notes help text"/>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781711" cy="758369"/>
                    </a:xfrm>
                    <a:prstGeom prst="rect">
                      <a:avLst/>
                    </a:prstGeom>
                    <a:ln>
                      <a:solidFill>
                        <a:schemeClr val="tx1"/>
                      </a:solidFill>
                    </a:ln>
                  </pic:spPr>
                </pic:pic>
              </a:graphicData>
            </a:graphic>
          </wp:inline>
        </w:drawing>
      </w:r>
    </w:p>
    <w:p w14:paraId="0F2E9C76" w14:textId="682E8120" w:rsidR="00584EA6" w:rsidRDefault="009127D2" w:rsidP="009127D2">
      <w:pPr>
        <w:pStyle w:val="Heading3"/>
      </w:pPr>
      <w:bookmarkStart w:id="261" w:name="_Toc140563537"/>
      <w:r>
        <w:t>Progress Notes – Expanded View</w:t>
      </w:r>
      <w:bookmarkEnd w:id="261"/>
    </w:p>
    <w:p w14:paraId="75888A05" w14:textId="36CBE7DE" w:rsidR="009127D2" w:rsidRDefault="008D6A5C" w:rsidP="009127D2">
      <w:pPr>
        <w:pStyle w:val="BodyText"/>
      </w:pPr>
      <w:r w:rsidRPr="008D6A5C">
        <w:t>To view details for a single Progress Note, click on the individual record. A pop-up window displays. To close the pop-up, click on the Close button or click outside the expanded view window. See figure below:</w:t>
      </w:r>
    </w:p>
    <w:p w14:paraId="73AC645D" w14:textId="06EDAFDE" w:rsidR="003E3999" w:rsidRDefault="003E3999" w:rsidP="003E3999">
      <w:pPr>
        <w:pStyle w:val="Caption"/>
        <w:jc w:val="center"/>
      </w:pPr>
      <w:bookmarkStart w:id="262" w:name="_Toc140568527"/>
      <w:r>
        <w:t xml:space="preserve">Figure </w:t>
      </w:r>
      <w:fldSimple w:instr=" SEQ Figure \* ARABIC ">
        <w:r w:rsidR="00C06240">
          <w:rPr>
            <w:noProof/>
          </w:rPr>
          <w:t>165</w:t>
        </w:r>
      </w:fldSimple>
      <w:r>
        <w:t>: Progress Notes - Expanded View</w:t>
      </w:r>
      <w:bookmarkEnd w:id="262"/>
    </w:p>
    <w:p w14:paraId="394E9C32" w14:textId="274D5A70" w:rsidR="008D6A5C" w:rsidRDefault="003E3999" w:rsidP="003E3999">
      <w:pPr>
        <w:pStyle w:val="BodyText"/>
        <w:jc w:val="center"/>
      </w:pPr>
      <w:r>
        <w:rPr>
          <w:noProof/>
        </w:rPr>
        <w:drawing>
          <wp:inline distT="0" distB="0" distL="0" distR="0" wp14:anchorId="5D93343B" wp14:editId="3A28A70F">
            <wp:extent cx="4483100" cy="2237718"/>
            <wp:effectExtent l="19050" t="19050" r="12700" b="10795"/>
            <wp:docPr id="1775231550" name="Picture 1775231550" descr="This image shows the expanded view for Progres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0" name="Picture 1775231550" descr="This image shows the expanded view for Progress Notes"/>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4507005" cy="2249650"/>
                    </a:xfrm>
                    <a:prstGeom prst="rect">
                      <a:avLst/>
                    </a:prstGeom>
                    <a:ln>
                      <a:solidFill>
                        <a:schemeClr val="tx1"/>
                      </a:solidFill>
                    </a:ln>
                  </pic:spPr>
                </pic:pic>
              </a:graphicData>
            </a:graphic>
          </wp:inline>
        </w:drawing>
      </w:r>
    </w:p>
    <w:p w14:paraId="729A26E6" w14:textId="2429FCBF" w:rsidR="003E3999" w:rsidRDefault="00AF5656" w:rsidP="00AF5656">
      <w:pPr>
        <w:pStyle w:val="BodyText"/>
        <w:ind w:left="720"/>
      </w:pPr>
      <w:r>
        <w:rPr>
          <w:noProof/>
        </w:rPr>
        <w:drawing>
          <wp:inline distT="0" distB="0" distL="0" distR="0" wp14:anchorId="1FBA588F" wp14:editId="2D6C35F8">
            <wp:extent cx="389890" cy="323215"/>
            <wp:effectExtent l="0" t="0" r="0" b="635"/>
            <wp:docPr id="1775231551" name="Picture 1775231551"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1" name="Picture 1775231551" descr="This image shows the Note icon which is a pe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00CE1A77" w:rsidRPr="00CE1A77">
        <w:rPr>
          <w:rStyle w:val="NoteChar"/>
          <w:b/>
          <w:bCs/>
        </w:rPr>
        <w:t xml:space="preserve"> </w:t>
      </w:r>
      <w:r w:rsidR="00CE1A77" w:rsidRPr="00D41951">
        <w:rPr>
          <w:rStyle w:val="NoteChar"/>
          <w:b/>
          <w:bCs/>
        </w:rPr>
        <w:t>NOTE:</w:t>
      </w:r>
      <w:r w:rsidR="00CE1A77" w:rsidRPr="00D41951">
        <w:rPr>
          <w:rStyle w:val="NoteChar"/>
        </w:rPr>
        <w:t xml:space="preserve"> </w:t>
      </w:r>
      <w:r w:rsidR="00CE1A77">
        <w:t xml:space="preserve"> </w:t>
      </w:r>
      <w:r w:rsidR="00CE1A77" w:rsidRPr="00D42801">
        <w:t>Interdisciplinary Notes can be directly viewed from the parent Progress Note, where applicable. See figure below:</w:t>
      </w:r>
    </w:p>
    <w:p w14:paraId="6D6E4598" w14:textId="6212DD97" w:rsidR="00F12191" w:rsidRDefault="00F12191" w:rsidP="00F12191">
      <w:pPr>
        <w:pStyle w:val="Caption"/>
        <w:jc w:val="center"/>
      </w:pPr>
      <w:bookmarkStart w:id="263" w:name="_Toc140568528"/>
      <w:r>
        <w:lastRenderedPageBreak/>
        <w:t xml:space="preserve">Figure </w:t>
      </w:r>
      <w:fldSimple w:instr=" SEQ Figure \* ARABIC ">
        <w:r w:rsidR="00C06240">
          <w:rPr>
            <w:noProof/>
          </w:rPr>
          <w:t>166</w:t>
        </w:r>
      </w:fldSimple>
      <w:r>
        <w:t xml:space="preserve">: Progress Notes - </w:t>
      </w:r>
      <w:r w:rsidRPr="0048312B">
        <w:t>Interdisciplinary Note</w:t>
      </w:r>
      <w:bookmarkEnd w:id="263"/>
    </w:p>
    <w:p w14:paraId="01D6BEC3" w14:textId="715C522A" w:rsidR="00BA17E7" w:rsidRDefault="00BA17E7" w:rsidP="00BA17E7">
      <w:pPr>
        <w:pStyle w:val="BodyText"/>
        <w:ind w:left="720"/>
        <w:jc w:val="center"/>
      </w:pPr>
      <w:r>
        <w:rPr>
          <w:noProof/>
        </w:rPr>
        <w:drawing>
          <wp:inline distT="0" distB="0" distL="0" distR="0" wp14:anchorId="7DC90F8A" wp14:editId="1CEC925E">
            <wp:extent cx="3606800" cy="2174288"/>
            <wp:effectExtent l="19050" t="19050" r="12700" b="16510"/>
            <wp:docPr id="467398144" name="Picture 467398144" descr="This image shows the interdisciplinary note under progress notes with the titl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4" name="Picture 467398144" descr="This image shows the interdisciplinary note under progress notes with the title highlighted with a black box"/>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3624623" cy="2185032"/>
                    </a:xfrm>
                    <a:prstGeom prst="rect">
                      <a:avLst/>
                    </a:prstGeom>
                    <a:ln>
                      <a:solidFill>
                        <a:schemeClr val="tx1"/>
                      </a:solidFill>
                    </a:ln>
                  </pic:spPr>
                </pic:pic>
              </a:graphicData>
            </a:graphic>
          </wp:inline>
        </w:drawing>
      </w:r>
    </w:p>
    <w:p w14:paraId="4ADB62C5" w14:textId="05018D08" w:rsidR="00F12191" w:rsidRDefault="00D23DBA" w:rsidP="00D23DBA">
      <w:pPr>
        <w:pStyle w:val="Heading3"/>
      </w:pPr>
      <w:bookmarkStart w:id="264" w:name="_Toc140563538"/>
      <w:r>
        <w:t>Progress Notes – Query Editor</w:t>
      </w:r>
      <w:bookmarkEnd w:id="264"/>
    </w:p>
    <w:p w14:paraId="1A3B4F0A" w14:textId="5C93B7AF" w:rsidR="00A34C17" w:rsidRDefault="00A34C17" w:rsidP="00D23DBA">
      <w:pPr>
        <w:pStyle w:val="BodyText"/>
      </w:pPr>
      <w:r w:rsidRPr="00A34C17">
        <w:t xml:space="preserve">A </w:t>
      </w:r>
      <w:r w:rsidRPr="00A34C17">
        <w:rPr>
          <w:b/>
          <w:bCs/>
        </w:rPr>
        <w:t>Query Editor</w:t>
      </w:r>
      <w:r w:rsidRPr="00A34C17">
        <w:t xml:space="preserve"> is available to filter and sort records in the Progress Notes tab. To add a filter or change the sort order, open the Query Editor by clicking on the Current Query button. See figure below:</w:t>
      </w:r>
    </w:p>
    <w:p w14:paraId="20ACE700" w14:textId="508983D5" w:rsidR="00516662" w:rsidRDefault="00516662" w:rsidP="00516662">
      <w:pPr>
        <w:pStyle w:val="Caption"/>
        <w:jc w:val="center"/>
      </w:pPr>
      <w:bookmarkStart w:id="265" w:name="_Toc140568529"/>
      <w:r>
        <w:t xml:space="preserve">Figure </w:t>
      </w:r>
      <w:fldSimple w:instr=" SEQ Figure \* ARABIC ">
        <w:r w:rsidR="00C06240">
          <w:rPr>
            <w:noProof/>
          </w:rPr>
          <w:t>167</w:t>
        </w:r>
      </w:fldSimple>
      <w:r>
        <w:t>: Progress Notes - Query Editor Button</w:t>
      </w:r>
      <w:bookmarkEnd w:id="265"/>
    </w:p>
    <w:p w14:paraId="7EFFF6E3" w14:textId="5A7FA94D" w:rsidR="00FD7431" w:rsidRDefault="00516662" w:rsidP="00516662">
      <w:pPr>
        <w:pStyle w:val="BodyText"/>
        <w:jc w:val="center"/>
      </w:pPr>
      <w:r>
        <w:rPr>
          <w:noProof/>
        </w:rPr>
        <w:drawing>
          <wp:inline distT="0" distB="0" distL="0" distR="0" wp14:anchorId="6E8EDBB1" wp14:editId="3B1F8CB6">
            <wp:extent cx="5943600" cy="911225"/>
            <wp:effectExtent l="19050" t="19050" r="19050" b="22225"/>
            <wp:docPr id="467398145" name="Picture 467398145" descr="This image shows the Progress Notes Query Editor Button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5" name="Picture 467398145" descr="This image shows the Progress Notes Query Editor Button highlighted with a black box"/>
                    <pic:cNvPicPr/>
                  </pic:nvPicPr>
                  <pic:blipFill>
                    <a:blip r:embed="rId203">
                      <a:extLst>
                        <a:ext uri="{28A0092B-C50C-407E-A947-70E740481C1C}">
                          <a14:useLocalDpi xmlns:a14="http://schemas.microsoft.com/office/drawing/2010/main" val="0"/>
                        </a:ext>
                      </a:extLst>
                    </a:blip>
                    <a:stretch>
                      <a:fillRect/>
                    </a:stretch>
                  </pic:blipFill>
                  <pic:spPr>
                    <a:xfrm>
                      <a:off x="0" y="0"/>
                      <a:ext cx="5943600" cy="911225"/>
                    </a:xfrm>
                    <a:prstGeom prst="rect">
                      <a:avLst/>
                    </a:prstGeom>
                    <a:ln>
                      <a:solidFill>
                        <a:schemeClr val="tx1"/>
                      </a:solidFill>
                    </a:ln>
                  </pic:spPr>
                </pic:pic>
              </a:graphicData>
            </a:graphic>
          </wp:inline>
        </w:drawing>
      </w:r>
    </w:p>
    <w:p w14:paraId="70EF2847" w14:textId="77777777" w:rsidR="00A34C17" w:rsidRDefault="00A34C17" w:rsidP="00A34C17">
      <w:pPr>
        <w:pStyle w:val="BodyText"/>
      </w:pPr>
      <w:r w:rsidRPr="008F6DD8">
        <w:t xml:space="preserve">Filtering and sorting options are available by using the dropdown menus shown below. Both options include </w:t>
      </w:r>
      <w:r w:rsidRPr="00FD7431">
        <w:rPr>
          <w:b/>
          <w:bCs/>
        </w:rPr>
        <w:t>Local Title, Date/Time Entered, Author, Status, Hospital Location, Facility, and Standard Title</w:t>
      </w:r>
      <w:r w:rsidRPr="008F6DD8">
        <w:t>.</w:t>
      </w:r>
    </w:p>
    <w:p w14:paraId="21E92E18" w14:textId="77777777" w:rsidR="00A34C17" w:rsidRDefault="00A34C17" w:rsidP="00A34C17">
      <w:pPr>
        <w:pStyle w:val="BodyText"/>
        <w:jc w:val="both"/>
        <w:rPr>
          <w:iCs/>
        </w:rPr>
      </w:pPr>
      <w:r>
        <w:t>Once a filter/sort is selected, c</w:t>
      </w:r>
      <w:r w:rsidRPr="00CB0E8C">
        <w:rPr>
          <w:iCs/>
        </w:rPr>
        <w:t>lick</w:t>
      </w:r>
      <w:r w:rsidRPr="00383005">
        <w:rPr>
          <w:iCs/>
        </w:rPr>
        <w:t xml:space="preserve"> </w:t>
      </w:r>
      <w:r w:rsidRPr="00CB0E8C">
        <w:rPr>
          <w:b/>
          <w:bCs/>
          <w:iCs/>
        </w:rPr>
        <w:t>Add</w:t>
      </w:r>
      <w:r w:rsidRPr="00383005">
        <w:rPr>
          <w:iCs/>
        </w:rPr>
        <w:t xml:space="preserve"> to have the filter added to the search criteria. Continue this process with other filters, as needed. Once completed, </w:t>
      </w:r>
      <w:r w:rsidRPr="00CB0E8C">
        <w:rPr>
          <w:iCs/>
        </w:rPr>
        <w:t>click</w:t>
      </w:r>
      <w:r w:rsidRPr="00383005">
        <w:rPr>
          <w:iCs/>
        </w:rPr>
        <w:t xml:space="preserve"> on </w:t>
      </w:r>
      <w:r w:rsidRPr="00CB0E8C">
        <w:rPr>
          <w:b/>
          <w:bCs/>
          <w:iCs/>
        </w:rPr>
        <w:t>Refresh</w:t>
      </w:r>
      <w:r w:rsidRPr="00383005">
        <w:rPr>
          <w:iCs/>
        </w:rPr>
        <w:t xml:space="preserve"> to update the display. To delete a filter, select the </w:t>
      </w:r>
      <w:r w:rsidRPr="000A23B1">
        <w:rPr>
          <w:b/>
          <w:bCs/>
          <w:iCs/>
        </w:rPr>
        <w:t>red “X” icon</w:t>
      </w:r>
      <w:r w:rsidRPr="00383005">
        <w:rPr>
          <w:iCs/>
        </w:rPr>
        <w:t xml:space="preserve"> to the right of it. </w:t>
      </w:r>
      <w:r w:rsidRPr="00AE3C25">
        <w:rPr>
          <w:iCs/>
        </w:rPr>
        <w:t>To clear filters added by the user and return to the tab’s default, click</w:t>
      </w:r>
      <w:r w:rsidRPr="00AE3C25">
        <w:rPr>
          <w:b/>
          <w:bCs/>
          <w:iCs/>
        </w:rPr>
        <w:t xml:space="preserve"> </w:t>
      </w:r>
      <w:r w:rsidRPr="00AE3C25">
        <w:rPr>
          <w:iCs/>
        </w:rPr>
        <w:t xml:space="preserve">the </w:t>
      </w:r>
      <w:r w:rsidRPr="00AE3C25">
        <w:rPr>
          <w:b/>
          <w:bCs/>
          <w:iCs/>
        </w:rPr>
        <w:t>Reset</w:t>
      </w:r>
      <w:r w:rsidRPr="00AE3C25">
        <w:rPr>
          <w:iCs/>
        </w:rPr>
        <w:t xml:space="preserve"> button.</w:t>
      </w:r>
      <w:r>
        <w:rPr>
          <w:iCs/>
        </w:rPr>
        <w:t xml:space="preserve"> To close the Query Editor, click on the Hide Query Editor Button.</w:t>
      </w:r>
      <w:r w:rsidRPr="00383005">
        <w:rPr>
          <w:iCs/>
        </w:rPr>
        <w:t xml:space="preserve"> See figure below:</w:t>
      </w:r>
    </w:p>
    <w:p w14:paraId="56CEA0D1" w14:textId="7EF41527" w:rsidR="00BC76A6" w:rsidRDefault="00BC76A6" w:rsidP="00BC76A6">
      <w:pPr>
        <w:pStyle w:val="Caption"/>
        <w:jc w:val="center"/>
      </w:pPr>
      <w:bookmarkStart w:id="266" w:name="_Toc140568530"/>
      <w:r>
        <w:lastRenderedPageBreak/>
        <w:t xml:space="preserve">Figure </w:t>
      </w:r>
      <w:fldSimple w:instr=" SEQ Figure \* ARABIC ">
        <w:r w:rsidR="00C06240">
          <w:rPr>
            <w:noProof/>
          </w:rPr>
          <w:t>168</w:t>
        </w:r>
      </w:fldSimple>
      <w:r>
        <w:t>: Progress Notes - Filter and Sorting Options</w:t>
      </w:r>
      <w:bookmarkEnd w:id="266"/>
    </w:p>
    <w:p w14:paraId="750F8F08" w14:textId="2BC43545" w:rsidR="00A34C17" w:rsidRDefault="00A34C17" w:rsidP="00A34C17">
      <w:pPr>
        <w:pStyle w:val="BodyText"/>
        <w:jc w:val="center"/>
      </w:pPr>
      <w:r>
        <w:rPr>
          <w:noProof/>
        </w:rPr>
        <w:drawing>
          <wp:inline distT="0" distB="0" distL="0" distR="0" wp14:anchorId="213C7488" wp14:editId="02EA9C1E">
            <wp:extent cx="4750044" cy="2000353"/>
            <wp:effectExtent l="19050" t="19050" r="12700" b="19050"/>
            <wp:docPr id="467398146" name="Picture 467398146" descr="This image shows the Filter and Sorting Options for Progres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6" name="Picture 467398146" descr="This image shows the Filter and Sorting Options for Progress Notes"/>
                    <pic:cNvPicPr/>
                  </pic:nvPicPr>
                  <pic:blipFill>
                    <a:blip r:embed="rId204">
                      <a:extLst>
                        <a:ext uri="{28A0092B-C50C-407E-A947-70E740481C1C}">
                          <a14:useLocalDpi xmlns:a14="http://schemas.microsoft.com/office/drawing/2010/main" val="0"/>
                        </a:ext>
                      </a:extLst>
                    </a:blip>
                    <a:stretch>
                      <a:fillRect/>
                    </a:stretch>
                  </pic:blipFill>
                  <pic:spPr>
                    <a:xfrm>
                      <a:off x="0" y="0"/>
                      <a:ext cx="4750044" cy="2000353"/>
                    </a:xfrm>
                    <a:prstGeom prst="rect">
                      <a:avLst/>
                    </a:prstGeom>
                    <a:ln>
                      <a:solidFill>
                        <a:schemeClr val="tx1"/>
                      </a:solidFill>
                    </a:ln>
                  </pic:spPr>
                </pic:pic>
              </a:graphicData>
            </a:graphic>
          </wp:inline>
        </w:drawing>
      </w:r>
    </w:p>
    <w:p w14:paraId="62EA263E" w14:textId="52744967" w:rsidR="00BC76A6" w:rsidRDefault="00235D60" w:rsidP="00235D60">
      <w:pPr>
        <w:pStyle w:val="Heading2"/>
      </w:pPr>
      <w:bookmarkStart w:id="267" w:name="_Toc140563539"/>
      <w:r>
        <w:t>Consults Tab</w:t>
      </w:r>
      <w:bookmarkEnd w:id="267"/>
    </w:p>
    <w:p w14:paraId="735F5FE9" w14:textId="3072509A" w:rsidR="006E7440" w:rsidRDefault="005B1857" w:rsidP="007B24C0">
      <w:pPr>
        <w:pStyle w:val="BodyText"/>
        <w:jc w:val="both"/>
      </w:pPr>
      <w:r w:rsidRPr="005B1857">
        <w:t>From the Consults tab, consult records from all Veterans Health Administration (VHA) facilities will display for the selected patient. The default view includes all records sorted by Date/Time in descending order, with 100 records per page. See figure below:</w:t>
      </w:r>
    </w:p>
    <w:p w14:paraId="27593DD4" w14:textId="5D1BE48F" w:rsidR="00622FD3" w:rsidRDefault="00622FD3" w:rsidP="00622FD3">
      <w:pPr>
        <w:pStyle w:val="Caption"/>
        <w:jc w:val="center"/>
      </w:pPr>
      <w:bookmarkStart w:id="268" w:name="_Toc140568531"/>
      <w:r>
        <w:t xml:space="preserve">Figure </w:t>
      </w:r>
      <w:fldSimple w:instr=" SEQ Figure \* ARABIC ">
        <w:r w:rsidR="00C06240">
          <w:rPr>
            <w:noProof/>
          </w:rPr>
          <w:t>169</w:t>
        </w:r>
      </w:fldSimple>
      <w:r>
        <w:t>: Consults Tab</w:t>
      </w:r>
      <w:bookmarkEnd w:id="268"/>
    </w:p>
    <w:p w14:paraId="640DDC0C" w14:textId="77777777" w:rsidR="00622FD3" w:rsidRDefault="00622FD3" w:rsidP="00622FD3">
      <w:pPr>
        <w:pStyle w:val="BodyText"/>
        <w:keepNext/>
        <w:jc w:val="center"/>
      </w:pPr>
      <w:r>
        <w:rPr>
          <w:noProof/>
        </w:rPr>
        <w:drawing>
          <wp:inline distT="0" distB="0" distL="0" distR="0" wp14:anchorId="2A911335" wp14:editId="376EF6EF">
            <wp:extent cx="6478615" cy="831976"/>
            <wp:effectExtent l="19050" t="19050" r="17780" b="25400"/>
            <wp:docPr id="467398147" name="Picture 467398147" descr="This image shows the Consults Tab with the tab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7" name="Picture 467398147" descr="This image shows the Consults Tab with the tab highlighted with a black box"/>
                    <pic:cNvPicPr/>
                  </pic:nvPicPr>
                  <pic:blipFill>
                    <a:blip r:embed="rId205">
                      <a:extLst>
                        <a:ext uri="{28A0092B-C50C-407E-A947-70E740481C1C}">
                          <a14:useLocalDpi xmlns:a14="http://schemas.microsoft.com/office/drawing/2010/main" val="0"/>
                        </a:ext>
                      </a:extLst>
                    </a:blip>
                    <a:stretch>
                      <a:fillRect/>
                    </a:stretch>
                  </pic:blipFill>
                  <pic:spPr>
                    <a:xfrm>
                      <a:off x="0" y="0"/>
                      <a:ext cx="6516629" cy="836858"/>
                    </a:xfrm>
                    <a:prstGeom prst="rect">
                      <a:avLst/>
                    </a:prstGeom>
                    <a:ln>
                      <a:solidFill>
                        <a:schemeClr val="tx1"/>
                      </a:solidFill>
                    </a:ln>
                  </pic:spPr>
                </pic:pic>
              </a:graphicData>
            </a:graphic>
          </wp:inline>
        </w:drawing>
      </w:r>
    </w:p>
    <w:p w14:paraId="093BCAF8" w14:textId="656F8C6E" w:rsidR="00E71E17" w:rsidRDefault="00E71E17" w:rsidP="007B24C0">
      <w:pPr>
        <w:pStyle w:val="BodyText"/>
        <w:jc w:val="both"/>
      </w:pPr>
      <w:r>
        <w:t xml:space="preserve">The column headers include </w:t>
      </w:r>
      <w:r w:rsidRPr="001A1969">
        <w:rPr>
          <w:b/>
          <w:bCs/>
        </w:rPr>
        <w:t xml:space="preserve">Date/Time, </w:t>
      </w:r>
      <w:r w:rsidR="00F06ABC">
        <w:rPr>
          <w:b/>
          <w:bCs/>
        </w:rPr>
        <w:t>Procedure/Consult</w:t>
      </w:r>
      <w:r w:rsidR="00573486">
        <w:rPr>
          <w:b/>
          <w:bCs/>
        </w:rPr>
        <w:t xml:space="preserve">, Service, </w:t>
      </w:r>
      <w:r w:rsidRPr="001A1969">
        <w:rPr>
          <w:b/>
          <w:bCs/>
        </w:rPr>
        <w:t>Status, and Facility</w:t>
      </w:r>
      <w:r>
        <w:t>. See figure below:</w:t>
      </w:r>
    </w:p>
    <w:p w14:paraId="310E8EF2" w14:textId="65BD6C20" w:rsidR="00E71E17" w:rsidRDefault="00E71E17" w:rsidP="00E71E17">
      <w:pPr>
        <w:pStyle w:val="Caption"/>
        <w:jc w:val="center"/>
      </w:pPr>
      <w:bookmarkStart w:id="269" w:name="_Toc140568532"/>
      <w:r>
        <w:t xml:space="preserve">Figure </w:t>
      </w:r>
      <w:fldSimple w:instr=" SEQ Figure \* ARABIC ">
        <w:r w:rsidR="00C06240">
          <w:rPr>
            <w:noProof/>
          </w:rPr>
          <w:t>170</w:t>
        </w:r>
      </w:fldSimple>
      <w:r>
        <w:t>: Consults - Column Headers</w:t>
      </w:r>
      <w:bookmarkEnd w:id="269"/>
    </w:p>
    <w:p w14:paraId="3304E355" w14:textId="1820D31B" w:rsidR="005B1857" w:rsidRDefault="00E71E17" w:rsidP="00E71E17">
      <w:pPr>
        <w:pStyle w:val="BodyText"/>
        <w:jc w:val="center"/>
      </w:pPr>
      <w:r>
        <w:rPr>
          <w:noProof/>
        </w:rPr>
        <w:drawing>
          <wp:inline distT="0" distB="0" distL="0" distR="0" wp14:anchorId="3E4F7AF7" wp14:editId="3EF10A6E">
            <wp:extent cx="6494543" cy="1321806"/>
            <wp:effectExtent l="19050" t="19050" r="20955" b="12065"/>
            <wp:docPr id="467398148" name="Picture 467398148" descr="This image shows the Consults Tabs - Column Headers with a black box highlighting the 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8" name="Picture 467398148" descr="This image shows the Consults Tabs - Column Headers with a black box highlighting the column headers"/>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6507646" cy="1324473"/>
                    </a:xfrm>
                    <a:prstGeom prst="rect">
                      <a:avLst/>
                    </a:prstGeom>
                    <a:ln>
                      <a:solidFill>
                        <a:schemeClr val="tx1"/>
                      </a:solidFill>
                    </a:ln>
                  </pic:spPr>
                </pic:pic>
              </a:graphicData>
            </a:graphic>
          </wp:inline>
        </w:drawing>
      </w:r>
    </w:p>
    <w:p w14:paraId="7EF60CA6" w14:textId="3745E0DA" w:rsidR="00392380" w:rsidRDefault="00392380" w:rsidP="007B24C0">
      <w:pPr>
        <w:pStyle w:val="BodyText"/>
        <w:keepNext/>
        <w:jc w:val="both"/>
      </w:pPr>
      <w:r w:rsidRPr="00D914BD">
        <w:lastRenderedPageBreak/>
        <w:t xml:space="preserve">Help text will display when hovering over the column headers. </w:t>
      </w:r>
      <w:r>
        <w:t>See figure below:</w:t>
      </w:r>
    </w:p>
    <w:p w14:paraId="6398AA1F" w14:textId="05603DD7" w:rsidR="001F71D2" w:rsidRDefault="001F71D2" w:rsidP="001F71D2">
      <w:pPr>
        <w:pStyle w:val="Caption"/>
        <w:jc w:val="center"/>
      </w:pPr>
      <w:bookmarkStart w:id="270" w:name="_Toc140568533"/>
      <w:r>
        <w:t xml:space="preserve">Figure </w:t>
      </w:r>
      <w:fldSimple w:instr=" SEQ Figure \* ARABIC ">
        <w:r w:rsidR="00C06240">
          <w:rPr>
            <w:noProof/>
          </w:rPr>
          <w:t>171</w:t>
        </w:r>
      </w:fldSimple>
      <w:r>
        <w:t>: Consults - Help Text</w:t>
      </w:r>
      <w:bookmarkEnd w:id="270"/>
    </w:p>
    <w:p w14:paraId="4325CE5A" w14:textId="3745E0DA" w:rsidR="00573486" w:rsidRDefault="08DE79C4" w:rsidP="00392380">
      <w:pPr>
        <w:pStyle w:val="BodyText"/>
        <w:jc w:val="center"/>
      </w:pPr>
      <w:r>
        <w:rPr>
          <w:noProof/>
        </w:rPr>
        <w:drawing>
          <wp:inline distT="0" distB="0" distL="0" distR="0" wp14:anchorId="0DC41414" wp14:editId="5363799E">
            <wp:extent cx="4343400" cy="1803400"/>
            <wp:effectExtent l="19050" t="19050" r="19050" b="25400"/>
            <wp:docPr id="467398150" name="Picture 467398150" descr="This image shows the help text that displays when hovering over a colum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98150"/>
                    <pic:cNvPicPr/>
                  </pic:nvPicPr>
                  <pic:blipFill>
                    <a:blip r:embed="rId207">
                      <a:extLst>
                        <a:ext uri="{28A0092B-C50C-407E-A947-70E740481C1C}">
                          <a14:useLocalDpi xmlns:a14="http://schemas.microsoft.com/office/drawing/2010/main" val="0"/>
                        </a:ext>
                      </a:extLst>
                    </a:blip>
                    <a:stretch>
                      <a:fillRect/>
                    </a:stretch>
                  </pic:blipFill>
                  <pic:spPr>
                    <a:xfrm>
                      <a:off x="0" y="0"/>
                      <a:ext cx="4343400" cy="1803400"/>
                    </a:xfrm>
                    <a:prstGeom prst="rect">
                      <a:avLst/>
                    </a:prstGeom>
                    <a:ln>
                      <a:solidFill>
                        <a:schemeClr val="tx1"/>
                      </a:solidFill>
                    </a:ln>
                  </pic:spPr>
                </pic:pic>
              </a:graphicData>
            </a:graphic>
          </wp:inline>
        </w:drawing>
      </w:r>
    </w:p>
    <w:p w14:paraId="282A45C7" w14:textId="6996C8F2" w:rsidR="001F71D2" w:rsidRDefault="0079025A" w:rsidP="0079025A">
      <w:pPr>
        <w:pStyle w:val="Heading3"/>
      </w:pPr>
      <w:bookmarkStart w:id="271" w:name="_Toc140563540"/>
      <w:r>
        <w:t xml:space="preserve">Consults Tab </w:t>
      </w:r>
      <w:r w:rsidR="00CC13D1">
        <w:t>–</w:t>
      </w:r>
      <w:r>
        <w:t xml:space="preserve"> </w:t>
      </w:r>
      <w:r w:rsidR="00CC13D1">
        <w:t>Expanded View</w:t>
      </w:r>
      <w:bookmarkEnd w:id="271"/>
    </w:p>
    <w:p w14:paraId="499C0AE2" w14:textId="77777777" w:rsidR="00C33A65" w:rsidRDefault="00CC13D1" w:rsidP="007B24C0">
      <w:pPr>
        <w:jc w:val="both"/>
      </w:pPr>
      <w:r>
        <w:t>To</w:t>
      </w:r>
      <w:r w:rsidRPr="00421B07">
        <w:t xml:space="preserve"> view details for a single </w:t>
      </w:r>
      <w:r>
        <w:t>C</w:t>
      </w:r>
      <w:r w:rsidRPr="00421B07">
        <w:t>onsult record, click on the individual record. A pop-up window displays</w:t>
      </w:r>
      <w:r>
        <w:t xml:space="preserve"> with data divided into three sections.</w:t>
      </w:r>
    </w:p>
    <w:p w14:paraId="025A5D2B" w14:textId="77777777" w:rsidR="00CC13D1" w:rsidRDefault="00CC13D1" w:rsidP="007B24C0">
      <w:pPr>
        <w:jc w:val="both"/>
      </w:pPr>
      <w:r>
        <w:t xml:space="preserve">In the first section of the window, the information includes To </w:t>
      </w:r>
      <w:r w:rsidRPr="00C33A65">
        <w:rPr>
          <w:b/>
          <w:bCs/>
        </w:rPr>
        <w:t>Service, From Service, Requesting Provider, Service Rendered as, Place of Consultation, Patient Location, Urgency, Date/Time Requested, Status, Orderable Item, Clinically Indicated Date, Last Action, Significant Findings, Ordering Facility, and Reason for Request</w:t>
      </w:r>
      <w:r>
        <w:t xml:space="preserve">. </w:t>
      </w:r>
    </w:p>
    <w:p w14:paraId="5FB4DEA9" w14:textId="77777777" w:rsidR="00CC13D1" w:rsidRDefault="00CC13D1" w:rsidP="007B24C0">
      <w:pPr>
        <w:jc w:val="both"/>
      </w:pPr>
      <w:r>
        <w:t xml:space="preserve">The second section includes: </w:t>
      </w:r>
      <w:r w:rsidRPr="00C33A65">
        <w:rPr>
          <w:b/>
          <w:bCs/>
        </w:rPr>
        <w:t>Consult or Procedure, Provisional Diagnosis, Attention, Provisional Diagnosis Date, Provisional Diagnosis System, and Report Text</w:t>
      </w:r>
      <w:r>
        <w:t>.</w:t>
      </w:r>
    </w:p>
    <w:p w14:paraId="38CEE166" w14:textId="468CB76F" w:rsidR="00CC13D1" w:rsidRDefault="00CC13D1" w:rsidP="007B24C0">
      <w:pPr>
        <w:jc w:val="both"/>
      </w:pPr>
      <w:r>
        <w:t xml:space="preserve">The last section includes </w:t>
      </w:r>
      <w:r w:rsidRPr="00C33A65">
        <w:rPr>
          <w:b/>
          <w:bCs/>
        </w:rPr>
        <w:t>Activity, Date/Time, Responsible Person, Entered By</w:t>
      </w:r>
      <w:r>
        <w:t>.</w:t>
      </w:r>
    </w:p>
    <w:p w14:paraId="555E589D" w14:textId="00717F10" w:rsidR="00CC13D1" w:rsidRPr="00421B07" w:rsidRDefault="00CC13D1" w:rsidP="007B24C0">
      <w:pPr>
        <w:jc w:val="both"/>
      </w:pPr>
      <w:r>
        <w:t>To close the pop-up, click on the Close button or click outside the expanded view window. See figure below:</w:t>
      </w:r>
    </w:p>
    <w:p w14:paraId="462F5C09" w14:textId="15C4F626" w:rsidR="00CC13D1" w:rsidRDefault="00CC13D1" w:rsidP="00CC13D1">
      <w:pPr>
        <w:pStyle w:val="Caption"/>
        <w:jc w:val="center"/>
      </w:pPr>
      <w:bookmarkStart w:id="272" w:name="_Toc140568534"/>
      <w:r>
        <w:t xml:space="preserve">Figure </w:t>
      </w:r>
      <w:fldSimple w:instr=" SEQ Figure \* ARABIC ">
        <w:r w:rsidR="00C06240">
          <w:rPr>
            <w:noProof/>
          </w:rPr>
          <w:t>172</w:t>
        </w:r>
      </w:fldSimple>
      <w:r>
        <w:t>: Consults - Expanded View</w:t>
      </w:r>
      <w:bookmarkEnd w:id="272"/>
    </w:p>
    <w:p w14:paraId="38F27C6C" w14:textId="4C188386" w:rsidR="00CC13D1" w:rsidRDefault="00CC13D1" w:rsidP="00CC13D1">
      <w:pPr>
        <w:pStyle w:val="BodyText"/>
        <w:jc w:val="center"/>
      </w:pPr>
      <w:r>
        <w:rPr>
          <w:noProof/>
        </w:rPr>
        <w:drawing>
          <wp:inline distT="0" distB="0" distL="0" distR="0" wp14:anchorId="637A8C56" wp14:editId="390A7B9C">
            <wp:extent cx="5943600" cy="2762885"/>
            <wp:effectExtent l="19050" t="19050" r="19050" b="18415"/>
            <wp:docPr id="467398151" name="Picture 467398151" descr="This image shows the Expanded View available for the Consul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1" name="Picture 467398151" descr="This image shows the Expanded View available for the Consults Tab"/>
                    <pic:cNvPicPr/>
                  </pic:nvPicPr>
                  <pic:blipFill>
                    <a:blip r:embed="rId208">
                      <a:extLst>
                        <a:ext uri="{28A0092B-C50C-407E-A947-70E740481C1C}">
                          <a14:useLocalDpi xmlns:a14="http://schemas.microsoft.com/office/drawing/2010/main" val="0"/>
                        </a:ext>
                      </a:extLst>
                    </a:blip>
                    <a:stretch>
                      <a:fillRect/>
                    </a:stretch>
                  </pic:blipFill>
                  <pic:spPr>
                    <a:xfrm>
                      <a:off x="0" y="0"/>
                      <a:ext cx="5943600" cy="2762885"/>
                    </a:xfrm>
                    <a:prstGeom prst="rect">
                      <a:avLst/>
                    </a:prstGeom>
                    <a:ln>
                      <a:solidFill>
                        <a:schemeClr val="tx1"/>
                      </a:solidFill>
                    </a:ln>
                  </pic:spPr>
                </pic:pic>
              </a:graphicData>
            </a:graphic>
          </wp:inline>
        </w:drawing>
      </w:r>
    </w:p>
    <w:p w14:paraId="0EF9594A" w14:textId="68D3C6F4" w:rsidR="00C33A65" w:rsidRDefault="00FC7265" w:rsidP="00FC7265">
      <w:pPr>
        <w:pStyle w:val="Heading3"/>
      </w:pPr>
      <w:bookmarkStart w:id="273" w:name="_Toc140563541"/>
      <w:r>
        <w:lastRenderedPageBreak/>
        <w:t>Consults Tab – Query Editor</w:t>
      </w:r>
      <w:bookmarkEnd w:id="273"/>
    </w:p>
    <w:p w14:paraId="34966919" w14:textId="6CE6B490" w:rsidR="00FC7265" w:rsidRDefault="00E46969" w:rsidP="007B24C0">
      <w:pPr>
        <w:pStyle w:val="BodyText"/>
        <w:jc w:val="both"/>
      </w:pPr>
      <w:r w:rsidRPr="00E46969">
        <w:t xml:space="preserve">Filtering and sorting options are available by using the dropdown menus shown below. Both options include </w:t>
      </w:r>
      <w:r w:rsidRPr="004770AB">
        <w:rPr>
          <w:b/>
          <w:bCs/>
        </w:rPr>
        <w:t xml:space="preserve">Date/Time, </w:t>
      </w:r>
      <w:r w:rsidR="00FE2ADF" w:rsidRPr="004770AB">
        <w:rPr>
          <w:b/>
          <w:bCs/>
        </w:rPr>
        <w:t>Procedure/Consult</w:t>
      </w:r>
      <w:r w:rsidR="004770AB" w:rsidRPr="004770AB">
        <w:rPr>
          <w:b/>
          <w:bCs/>
        </w:rPr>
        <w:t>, Service, Status, and Facility.</w:t>
      </w:r>
    </w:p>
    <w:p w14:paraId="34EFBE75" w14:textId="0FDBD732" w:rsidR="005B3903" w:rsidRDefault="005B3903" w:rsidP="007B24C0">
      <w:pPr>
        <w:pStyle w:val="BodyText"/>
        <w:jc w:val="both"/>
        <w:rPr>
          <w:iCs/>
        </w:rPr>
      </w:pPr>
      <w:r>
        <w:t>Once a filter/sort is selected, c</w:t>
      </w:r>
      <w:r w:rsidRPr="00CB0E8C">
        <w:rPr>
          <w:iCs/>
        </w:rPr>
        <w:t>lick</w:t>
      </w:r>
      <w:r w:rsidRPr="00383005">
        <w:rPr>
          <w:iCs/>
        </w:rPr>
        <w:t xml:space="preserve"> </w:t>
      </w:r>
      <w:r w:rsidRPr="00CB0E8C">
        <w:rPr>
          <w:b/>
          <w:bCs/>
          <w:iCs/>
        </w:rPr>
        <w:t>Add</w:t>
      </w:r>
      <w:r w:rsidRPr="00383005">
        <w:rPr>
          <w:iCs/>
        </w:rPr>
        <w:t xml:space="preserve"> to have the filter added to the search criteria. Continue this process with other filters, as needed. Once completed, </w:t>
      </w:r>
      <w:r w:rsidRPr="00CB0E8C">
        <w:rPr>
          <w:iCs/>
        </w:rPr>
        <w:t>click</w:t>
      </w:r>
      <w:r w:rsidRPr="00383005">
        <w:rPr>
          <w:iCs/>
        </w:rPr>
        <w:t xml:space="preserve"> on </w:t>
      </w:r>
      <w:r w:rsidRPr="00CB0E8C">
        <w:rPr>
          <w:b/>
          <w:bCs/>
          <w:iCs/>
        </w:rPr>
        <w:t>Refresh</w:t>
      </w:r>
      <w:r w:rsidRPr="00383005">
        <w:rPr>
          <w:iCs/>
        </w:rPr>
        <w:t xml:space="preserve"> to update the display. To delete a filter, select the </w:t>
      </w:r>
      <w:r w:rsidRPr="000A23B1">
        <w:rPr>
          <w:b/>
          <w:bCs/>
          <w:iCs/>
        </w:rPr>
        <w:t>red “X” icon</w:t>
      </w:r>
      <w:r w:rsidRPr="00383005">
        <w:rPr>
          <w:iCs/>
        </w:rPr>
        <w:t xml:space="preserve"> to the right of it. </w:t>
      </w:r>
      <w:r w:rsidRPr="00AE3C25">
        <w:rPr>
          <w:iCs/>
        </w:rPr>
        <w:t>To clear filters added by the user and return to the tab’s default, click</w:t>
      </w:r>
      <w:r w:rsidRPr="00AE3C25">
        <w:rPr>
          <w:b/>
          <w:bCs/>
          <w:iCs/>
        </w:rPr>
        <w:t xml:space="preserve"> </w:t>
      </w:r>
      <w:r w:rsidRPr="00AE3C25">
        <w:rPr>
          <w:iCs/>
        </w:rPr>
        <w:t xml:space="preserve">the </w:t>
      </w:r>
      <w:r w:rsidRPr="00AE3C25">
        <w:rPr>
          <w:b/>
          <w:bCs/>
          <w:iCs/>
        </w:rPr>
        <w:t>Reset</w:t>
      </w:r>
      <w:r w:rsidRPr="00AE3C25">
        <w:rPr>
          <w:iCs/>
        </w:rPr>
        <w:t xml:space="preserve"> button.</w:t>
      </w:r>
      <w:r>
        <w:rPr>
          <w:iCs/>
        </w:rPr>
        <w:t xml:space="preserve"> To close the Query Editor, click on the Hide Query Editor Button.</w:t>
      </w:r>
      <w:r w:rsidRPr="00383005">
        <w:rPr>
          <w:iCs/>
        </w:rPr>
        <w:t xml:space="preserve"> See figure below:</w:t>
      </w:r>
    </w:p>
    <w:p w14:paraId="6C6BF758" w14:textId="676F6B23" w:rsidR="004770AB" w:rsidRDefault="004770AB" w:rsidP="004770AB">
      <w:pPr>
        <w:pStyle w:val="Caption"/>
        <w:jc w:val="center"/>
      </w:pPr>
      <w:bookmarkStart w:id="274" w:name="_Toc140568535"/>
      <w:r>
        <w:t xml:space="preserve">Figure </w:t>
      </w:r>
      <w:fldSimple w:instr=" SEQ Figure \* ARABIC ">
        <w:r w:rsidR="00C06240">
          <w:rPr>
            <w:noProof/>
          </w:rPr>
          <w:t>173</w:t>
        </w:r>
      </w:fldSimple>
      <w:r>
        <w:t>: Consults - Filter and Sort</w:t>
      </w:r>
      <w:bookmarkEnd w:id="274"/>
    </w:p>
    <w:p w14:paraId="33FF7E49" w14:textId="219D13EE" w:rsidR="00E46969" w:rsidRDefault="005B3903" w:rsidP="005B3903">
      <w:pPr>
        <w:pStyle w:val="BodyText"/>
        <w:jc w:val="center"/>
      </w:pPr>
      <w:r>
        <w:rPr>
          <w:noProof/>
        </w:rPr>
        <w:drawing>
          <wp:inline distT="0" distB="0" distL="0" distR="0" wp14:anchorId="22125DD1" wp14:editId="5AF3606D">
            <wp:extent cx="5943600" cy="1573530"/>
            <wp:effectExtent l="19050" t="19050" r="19050" b="26670"/>
            <wp:docPr id="467398152" name="Picture 467398152" descr="This image shows the drop down menus available for filter and sort options in the Consults Tab. Both drop down menus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2" name="Picture 467398152" descr="This image shows the drop down menus available for filter and sort options in the Consults Tab. Both drop down menus are highlighted with a black box"/>
                    <pic:cNvPicPr/>
                  </pic:nvPicPr>
                  <pic:blipFill>
                    <a:blip r:embed="rId209">
                      <a:extLst>
                        <a:ext uri="{28A0092B-C50C-407E-A947-70E740481C1C}">
                          <a14:useLocalDpi xmlns:a14="http://schemas.microsoft.com/office/drawing/2010/main" val="0"/>
                        </a:ext>
                      </a:extLst>
                    </a:blip>
                    <a:stretch>
                      <a:fillRect/>
                    </a:stretch>
                  </pic:blipFill>
                  <pic:spPr>
                    <a:xfrm>
                      <a:off x="0" y="0"/>
                      <a:ext cx="5943600" cy="1573530"/>
                    </a:xfrm>
                    <a:prstGeom prst="rect">
                      <a:avLst/>
                    </a:prstGeom>
                    <a:ln>
                      <a:solidFill>
                        <a:schemeClr val="tx1"/>
                      </a:solidFill>
                    </a:ln>
                  </pic:spPr>
                </pic:pic>
              </a:graphicData>
            </a:graphic>
          </wp:inline>
        </w:drawing>
      </w:r>
    </w:p>
    <w:p w14:paraId="03A78AD5" w14:textId="0FDBD732" w:rsidR="004770AB" w:rsidRDefault="00C93BE2" w:rsidP="004770AB">
      <w:pPr>
        <w:pStyle w:val="BodyText"/>
      </w:pPr>
      <w:r>
        <w:tab/>
      </w:r>
      <w:r>
        <w:rPr>
          <w:noProof/>
        </w:rPr>
        <w:drawing>
          <wp:inline distT="0" distB="0" distL="0" distR="0" wp14:anchorId="5AD118BD" wp14:editId="000CC033">
            <wp:extent cx="389890" cy="323215"/>
            <wp:effectExtent l="0" t="0" r="0" b="635"/>
            <wp:docPr id="467398153" name="Picture 467398153" descr="This image shows the Note icon which is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3" name="Picture 467398153" descr="This image shows the Note icon which is a pe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890" cy="323215"/>
                    </a:xfrm>
                    <a:prstGeom prst="rect">
                      <a:avLst/>
                    </a:prstGeom>
                    <a:noFill/>
                  </pic:spPr>
                </pic:pic>
              </a:graphicData>
            </a:graphic>
          </wp:inline>
        </w:drawing>
      </w:r>
      <w:r w:rsidRPr="00457B39">
        <w:rPr>
          <w:b/>
          <w:bCs/>
        </w:rPr>
        <w:t>NOTE:</w:t>
      </w:r>
      <w:r>
        <w:t xml:space="preserve"> </w:t>
      </w:r>
      <w:r w:rsidR="00457B39">
        <w:t>For filter results containing text, the following “OR” option is also available to search for multiple words:</w:t>
      </w:r>
    </w:p>
    <w:p w14:paraId="02555993" w14:textId="7A8E1B95" w:rsidR="00C542E6" w:rsidRDefault="00C542E6" w:rsidP="00C542E6">
      <w:pPr>
        <w:pStyle w:val="Caption"/>
        <w:jc w:val="center"/>
      </w:pPr>
      <w:bookmarkStart w:id="275" w:name="_Toc140568536"/>
      <w:r>
        <w:t xml:space="preserve">Figure </w:t>
      </w:r>
      <w:fldSimple w:instr=" SEQ Figure \* ARABIC ">
        <w:r w:rsidR="00C06240">
          <w:rPr>
            <w:noProof/>
          </w:rPr>
          <w:t>174</w:t>
        </w:r>
      </w:fldSimple>
      <w:r>
        <w:t xml:space="preserve">: </w:t>
      </w:r>
      <w:r w:rsidRPr="00A707CE">
        <w:t>‘</w:t>
      </w:r>
      <w:proofErr w:type="spellStart"/>
      <w:r w:rsidRPr="00A707CE">
        <w:t>OR’ing</w:t>
      </w:r>
      <w:proofErr w:type="spellEnd"/>
      <w:r w:rsidRPr="00A707CE">
        <w:t>’ for Text Filters</w:t>
      </w:r>
      <w:bookmarkEnd w:id="275"/>
    </w:p>
    <w:p w14:paraId="1A8A8E2F" w14:textId="646679D4" w:rsidR="00457B39" w:rsidRDefault="17CCAB84" w:rsidP="00457B39">
      <w:pPr>
        <w:pStyle w:val="BodyText"/>
        <w:jc w:val="center"/>
      </w:pPr>
      <w:r>
        <w:rPr>
          <w:noProof/>
        </w:rPr>
        <w:drawing>
          <wp:inline distT="0" distB="0" distL="0" distR="0" wp14:anchorId="00F7F5E8" wp14:editId="7F82A19E">
            <wp:extent cx="5842001" cy="1879600"/>
            <wp:effectExtent l="19050" t="19050" r="25400" b="25400"/>
            <wp:docPr id="467398154" name="Picture 467398154" descr="This image shows the OR'ing option avai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98154"/>
                    <pic:cNvPicPr/>
                  </pic:nvPicPr>
                  <pic:blipFill>
                    <a:blip r:embed="rId210">
                      <a:extLst>
                        <a:ext uri="{28A0092B-C50C-407E-A947-70E740481C1C}">
                          <a14:useLocalDpi xmlns:a14="http://schemas.microsoft.com/office/drawing/2010/main" val="0"/>
                        </a:ext>
                      </a:extLst>
                    </a:blip>
                    <a:stretch>
                      <a:fillRect/>
                    </a:stretch>
                  </pic:blipFill>
                  <pic:spPr>
                    <a:xfrm>
                      <a:off x="0" y="0"/>
                      <a:ext cx="5842001" cy="1879600"/>
                    </a:xfrm>
                    <a:prstGeom prst="rect">
                      <a:avLst/>
                    </a:prstGeom>
                    <a:ln>
                      <a:solidFill>
                        <a:schemeClr val="tx1"/>
                      </a:solidFill>
                    </a:ln>
                  </pic:spPr>
                </pic:pic>
              </a:graphicData>
            </a:graphic>
          </wp:inline>
        </w:drawing>
      </w:r>
    </w:p>
    <w:p w14:paraId="68EBE5FA" w14:textId="2A24BB14" w:rsidR="00C542E6" w:rsidRDefault="00A47B13" w:rsidP="002C64D5">
      <w:pPr>
        <w:pStyle w:val="Heading2"/>
      </w:pPr>
      <w:bookmarkStart w:id="276" w:name="_Toc140563542"/>
      <w:r>
        <w:t>Problem List Tab</w:t>
      </w:r>
      <w:bookmarkEnd w:id="276"/>
    </w:p>
    <w:p w14:paraId="003FAFE7" w14:textId="1BEA3D4A" w:rsidR="00A47B13" w:rsidRDefault="007B24C0" w:rsidP="00096A2D">
      <w:pPr>
        <w:pStyle w:val="BodyText"/>
        <w:jc w:val="both"/>
      </w:pPr>
      <w:r w:rsidRPr="007B24C0">
        <w:t>From the Problem List tab, all ‘Active’ problems display. The default view includes all ‘Active’ records sorted by Immediacy ascending, then Description ascending. See figure below:</w:t>
      </w:r>
    </w:p>
    <w:p w14:paraId="7C6F650D" w14:textId="24163D9B" w:rsidR="00855638" w:rsidRDefault="00855638" w:rsidP="00855638">
      <w:pPr>
        <w:pStyle w:val="Caption"/>
        <w:jc w:val="center"/>
      </w:pPr>
      <w:bookmarkStart w:id="277" w:name="_Toc140568537"/>
      <w:r>
        <w:lastRenderedPageBreak/>
        <w:t xml:space="preserve">Figure </w:t>
      </w:r>
      <w:fldSimple w:instr=" SEQ Figure \* ARABIC ">
        <w:r w:rsidR="00C06240">
          <w:rPr>
            <w:noProof/>
          </w:rPr>
          <w:t>175</w:t>
        </w:r>
      </w:fldSimple>
      <w:r>
        <w:t>: Problem Li</w:t>
      </w:r>
      <w:r>
        <w:rPr>
          <w:noProof/>
        </w:rPr>
        <w:t>st Tab</w:t>
      </w:r>
      <w:bookmarkEnd w:id="277"/>
    </w:p>
    <w:p w14:paraId="13802DFA" w14:textId="100DA68F" w:rsidR="007B24C0" w:rsidRDefault="00855638" w:rsidP="007B24C0">
      <w:pPr>
        <w:pStyle w:val="BodyText"/>
        <w:jc w:val="center"/>
      </w:pPr>
      <w:r>
        <w:rPr>
          <w:noProof/>
        </w:rPr>
        <w:drawing>
          <wp:inline distT="0" distB="0" distL="0" distR="0" wp14:anchorId="76BB69F4" wp14:editId="4B5D05E4">
            <wp:extent cx="5943600" cy="969010"/>
            <wp:effectExtent l="19050" t="19050" r="19050" b="21590"/>
            <wp:docPr id="467398155" name="Picture 467398155" descr="This image shows the Problem List Tab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5" name="Picture 467398155" descr="This image shows the Problem List Tab highlighted with a black box"/>
                    <pic:cNvPicPr/>
                  </pic:nvPicPr>
                  <pic:blipFill>
                    <a:blip r:embed="rId211">
                      <a:extLst>
                        <a:ext uri="{28A0092B-C50C-407E-A947-70E740481C1C}">
                          <a14:useLocalDpi xmlns:a14="http://schemas.microsoft.com/office/drawing/2010/main" val="0"/>
                        </a:ext>
                      </a:extLst>
                    </a:blip>
                    <a:stretch>
                      <a:fillRect/>
                    </a:stretch>
                  </pic:blipFill>
                  <pic:spPr>
                    <a:xfrm>
                      <a:off x="0" y="0"/>
                      <a:ext cx="5943600" cy="969010"/>
                    </a:xfrm>
                    <a:prstGeom prst="rect">
                      <a:avLst/>
                    </a:prstGeom>
                    <a:ln>
                      <a:solidFill>
                        <a:schemeClr val="tx1"/>
                      </a:solidFill>
                    </a:ln>
                  </pic:spPr>
                </pic:pic>
              </a:graphicData>
            </a:graphic>
          </wp:inline>
        </w:drawing>
      </w:r>
    </w:p>
    <w:p w14:paraId="00044717" w14:textId="7E028470" w:rsidR="00667E0A" w:rsidRDefault="00667E0A" w:rsidP="00096A2D">
      <w:pPr>
        <w:pStyle w:val="BodyText"/>
        <w:keepNext/>
        <w:jc w:val="both"/>
      </w:pPr>
      <w:r>
        <w:t xml:space="preserve">The column headers include </w:t>
      </w:r>
      <w:r w:rsidRPr="005A1782">
        <w:rPr>
          <w:b/>
          <w:bCs/>
        </w:rPr>
        <w:t>Status, Verified, Immediacy, Description/Comments, Onset Date, Last Updated Date, and Facility</w:t>
      </w:r>
      <w:r>
        <w:t>. See figure below:</w:t>
      </w:r>
    </w:p>
    <w:p w14:paraId="3F56425A" w14:textId="230957D3" w:rsidR="00151435" w:rsidRDefault="00151435" w:rsidP="00151435">
      <w:pPr>
        <w:pStyle w:val="Caption"/>
        <w:jc w:val="center"/>
      </w:pPr>
      <w:bookmarkStart w:id="278" w:name="_Toc140568538"/>
      <w:r>
        <w:t xml:space="preserve">Figure </w:t>
      </w:r>
      <w:fldSimple w:instr=" SEQ Figure \* ARABIC ">
        <w:r w:rsidR="00C06240">
          <w:rPr>
            <w:noProof/>
          </w:rPr>
          <w:t>176</w:t>
        </w:r>
      </w:fldSimple>
      <w:r>
        <w:t>: Problem List - Column Headers</w:t>
      </w:r>
      <w:bookmarkEnd w:id="278"/>
    </w:p>
    <w:p w14:paraId="4476F1F1" w14:textId="20CBA2E8" w:rsidR="00151435" w:rsidRDefault="00151435" w:rsidP="00151435">
      <w:pPr>
        <w:pStyle w:val="BodyText"/>
        <w:keepNext/>
        <w:jc w:val="center"/>
      </w:pPr>
      <w:r>
        <w:rPr>
          <w:noProof/>
        </w:rPr>
        <w:drawing>
          <wp:inline distT="0" distB="0" distL="0" distR="0" wp14:anchorId="3F356E28" wp14:editId="2A1B3F62">
            <wp:extent cx="5943600" cy="1383665"/>
            <wp:effectExtent l="19050" t="19050" r="19050" b="26035"/>
            <wp:docPr id="467398156" name="Picture 467398156" descr="This image shows the column headers available for the Problem List tab and are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6" name="Picture 467398156" descr="This image shows the column headers available for the Problem List tab and are highlighted with a black box"/>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943600" cy="1383665"/>
                    </a:xfrm>
                    <a:prstGeom prst="rect">
                      <a:avLst/>
                    </a:prstGeom>
                    <a:ln>
                      <a:solidFill>
                        <a:schemeClr val="tx1"/>
                      </a:solidFill>
                    </a:ln>
                  </pic:spPr>
                </pic:pic>
              </a:graphicData>
            </a:graphic>
          </wp:inline>
        </w:drawing>
      </w:r>
    </w:p>
    <w:p w14:paraId="29299C79" w14:textId="3E7FDF74" w:rsidR="00885A1E" w:rsidRDefault="00885A1E" w:rsidP="00096A2D">
      <w:pPr>
        <w:pStyle w:val="BodyText"/>
        <w:keepNext/>
        <w:jc w:val="both"/>
      </w:pPr>
      <w:r w:rsidRPr="00D914BD">
        <w:t>Help text will display when hovering over the column headers.</w:t>
      </w:r>
      <w:r>
        <w:t xml:space="preserve"> See figure below:</w:t>
      </w:r>
    </w:p>
    <w:p w14:paraId="05D4A0AC" w14:textId="12164159" w:rsidR="007146B1" w:rsidRDefault="007146B1" w:rsidP="007146B1">
      <w:pPr>
        <w:pStyle w:val="Caption"/>
        <w:jc w:val="center"/>
      </w:pPr>
      <w:bookmarkStart w:id="279" w:name="_Toc140568539"/>
      <w:r>
        <w:t xml:space="preserve">Figure </w:t>
      </w:r>
      <w:fldSimple w:instr=" SEQ Figure \* ARABIC ">
        <w:r w:rsidR="00C06240">
          <w:rPr>
            <w:noProof/>
          </w:rPr>
          <w:t>177</w:t>
        </w:r>
      </w:fldSimple>
      <w:r>
        <w:t>: Problem List - Help Text</w:t>
      </w:r>
      <w:bookmarkEnd w:id="279"/>
    </w:p>
    <w:p w14:paraId="4BA2E43F" w14:textId="596F5A37" w:rsidR="00885A1E" w:rsidRDefault="00821087" w:rsidP="00885A1E">
      <w:pPr>
        <w:pStyle w:val="BodyText"/>
        <w:keepNext/>
        <w:jc w:val="center"/>
      </w:pPr>
      <w:r>
        <w:rPr>
          <w:noProof/>
        </w:rPr>
        <w:drawing>
          <wp:inline distT="0" distB="0" distL="0" distR="0" wp14:anchorId="1FE4D00A" wp14:editId="00270B58">
            <wp:extent cx="5746750" cy="2101850"/>
            <wp:effectExtent l="19050" t="19050" r="25400" b="12700"/>
            <wp:docPr id="467398158" name="Picture 467398158" descr="This image shows the help text that displays when hovering over the 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8" name="Picture 467398158" descr="This image shows the help text that displays when hovering over the column headers"/>
                    <pic:cNvPicPr/>
                  </pic:nvPicPr>
                  <pic:blipFill>
                    <a:blip r:embed="rId213">
                      <a:extLst>
                        <a:ext uri="{28A0092B-C50C-407E-A947-70E740481C1C}">
                          <a14:useLocalDpi xmlns:a14="http://schemas.microsoft.com/office/drawing/2010/main" val="0"/>
                        </a:ext>
                      </a:extLst>
                    </a:blip>
                    <a:stretch>
                      <a:fillRect/>
                    </a:stretch>
                  </pic:blipFill>
                  <pic:spPr>
                    <a:xfrm>
                      <a:off x="0" y="0"/>
                      <a:ext cx="5746750" cy="2101850"/>
                    </a:xfrm>
                    <a:prstGeom prst="rect">
                      <a:avLst/>
                    </a:prstGeom>
                    <a:ln>
                      <a:solidFill>
                        <a:schemeClr val="tx1"/>
                      </a:solidFill>
                    </a:ln>
                  </pic:spPr>
                </pic:pic>
              </a:graphicData>
            </a:graphic>
          </wp:inline>
        </w:drawing>
      </w:r>
    </w:p>
    <w:p w14:paraId="73EC6AD7" w14:textId="2CD5A482" w:rsidR="00703EBB" w:rsidRDefault="00960DA6" w:rsidP="00960DA6">
      <w:pPr>
        <w:pStyle w:val="Heading3"/>
      </w:pPr>
      <w:bookmarkStart w:id="280" w:name="_Toc140563543"/>
      <w:r>
        <w:t>Problem List – Expanded View</w:t>
      </w:r>
      <w:bookmarkEnd w:id="280"/>
    </w:p>
    <w:p w14:paraId="4E3C1538" w14:textId="77777777" w:rsidR="00B83B34" w:rsidRDefault="00B83B34" w:rsidP="00096A2D">
      <w:pPr>
        <w:pStyle w:val="BodyText"/>
        <w:jc w:val="both"/>
      </w:pPr>
      <w:r>
        <w:t>To view additional details on a Problem List record, click on the record.</w:t>
      </w:r>
    </w:p>
    <w:p w14:paraId="7206ECAB" w14:textId="27186949" w:rsidR="00B83B34" w:rsidRDefault="00B83B34" w:rsidP="00096A2D">
      <w:pPr>
        <w:pStyle w:val="BodyText"/>
        <w:jc w:val="both"/>
      </w:pPr>
      <w:r>
        <w:t xml:space="preserve">The information includes </w:t>
      </w:r>
      <w:r w:rsidRPr="00B83B34">
        <w:rPr>
          <w:b/>
          <w:bCs/>
        </w:rPr>
        <w:t>Problem Category(</w:t>
      </w:r>
      <w:proofErr w:type="spellStart"/>
      <w:r w:rsidRPr="00B83B34">
        <w:rPr>
          <w:b/>
          <w:bCs/>
        </w:rPr>
        <w:t>ies</w:t>
      </w:r>
      <w:proofErr w:type="spellEnd"/>
      <w:r w:rsidRPr="00B83B34">
        <w:rPr>
          <w:b/>
          <w:bCs/>
        </w:rPr>
        <w:t>), Diagnosis, Coding System, Code Number, Onset Date, Status/Verified/Immediacy, Service-Connected Condition, Exposure, Provider, Service, Clinic, Facility, Date Entered, Entered By, Last Updated, Comments, and Audit History</w:t>
      </w:r>
      <w:r>
        <w:t>.</w:t>
      </w:r>
    </w:p>
    <w:p w14:paraId="079238A7" w14:textId="790409FF" w:rsidR="00960DA6" w:rsidRDefault="00B83B34" w:rsidP="00096A2D">
      <w:pPr>
        <w:pStyle w:val="BodyText"/>
        <w:jc w:val="both"/>
      </w:pPr>
      <w:r>
        <w:t>To close the pop-up, click on the Close button or click outside the expanded view window. See figure below:</w:t>
      </w:r>
    </w:p>
    <w:p w14:paraId="6C65B409" w14:textId="77777777" w:rsidR="00D04607" w:rsidRPr="00960DA6" w:rsidRDefault="00D04607" w:rsidP="00D04607">
      <w:pPr>
        <w:pStyle w:val="BodyText"/>
        <w:jc w:val="center"/>
      </w:pPr>
    </w:p>
    <w:p w14:paraId="2746FA22" w14:textId="7380A46B" w:rsidR="00D87D4F" w:rsidRDefault="00D87D4F" w:rsidP="00D87D4F">
      <w:pPr>
        <w:pStyle w:val="Caption"/>
        <w:jc w:val="center"/>
      </w:pPr>
      <w:bookmarkStart w:id="281" w:name="_Toc140568540"/>
      <w:r>
        <w:lastRenderedPageBreak/>
        <w:t xml:space="preserve">Figure </w:t>
      </w:r>
      <w:fldSimple w:instr=" SEQ Figure \* ARABIC ">
        <w:r w:rsidR="00C06240">
          <w:rPr>
            <w:noProof/>
          </w:rPr>
          <w:t>178</w:t>
        </w:r>
      </w:fldSimple>
      <w:r>
        <w:t>: Problem List - Expanded View</w:t>
      </w:r>
      <w:bookmarkEnd w:id="281"/>
    </w:p>
    <w:p w14:paraId="35793DF6" w14:textId="4F2FF9F0" w:rsidR="008D5E11" w:rsidRDefault="00355D73" w:rsidP="00A7278E">
      <w:pPr>
        <w:pStyle w:val="BodyText"/>
        <w:keepNext/>
        <w:jc w:val="center"/>
      </w:pPr>
      <w:r>
        <w:rPr>
          <w:noProof/>
        </w:rPr>
        <w:drawing>
          <wp:inline distT="0" distB="0" distL="0" distR="0" wp14:anchorId="7E944FC4" wp14:editId="075BFEED">
            <wp:extent cx="3672398" cy="2149033"/>
            <wp:effectExtent l="0" t="0" r="4445" b="3810"/>
            <wp:docPr id="467398159" name="Picture 467398159" descr="This image shows the expanded view available for Problem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9" name="Picture 467398159" descr="This image shows the expanded view available for Problem List"/>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3672398" cy="2149033"/>
                    </a:xfrm>
                    <a:prstGeom prst="rect">
                      <a:avLst/>
                    </a:prstGeom>
                  </pic:spPr>
                </pic:pic>
              </a:graphicData>
            </a:graphic>
          </wp:inline>
        </w:drawing>
      </w:r>
    </w:p>
    <w:p w14:paraId="581E1BBC" w14:textId="5413878F" w:rsidR="008661A5" w:rsidRDefault="008661A5" w:rsidP="008661A5">
      <w:pPr>
        <w:pStyle w:val="Heading3"/>
      </w:pPr>
      <w:bookmarkStart w:id="282" w:name="_Toc140563544"/>
      <w:r>
        <w:t>Problem List – Query Editor</w:t>
      </w:r>
      <w:bookmarkEnd w:id="282"/>
    </w:p>
    <w:p w14:paraId="42F64488" w14:textId="6E436683" w:rsidR="00834467" w:rsidRDefault="00834467" w:rsidP="00096A2D">
      <w:pPr>
        <w:pStyle w:val="BodyText"/>
        <w:jc w:val="both"/>
      </w:pPr>
      <w:r>
        <w:t>Filtering and sorting options are available by using the dropdown menus shown below.</w:t>
      </w:r>
      <w:r w:rsidR="003C4FE5">
        <w:t xml:space="preserve"> Filtering</w:t>
      </w:r>
      <w:r>
        <w:t xml:space="preserve"> options include </w:t>
      </w:r>
      <w:r w:rsidR="003C4FE5" w:rsidRPr="001E5825">
        <w:rPr>
          <w:b/>
          <w:bCs/>
        </w:rPr>
        <w:t>Status, Verified, Immediacy, Onset Date, Last Updated Date, Facility, Description, and Comments</w:t>
      </w:r>
      <w:r w:rsidR="003C4FE5">
        <w:t>.</w:t>
      </w:r>
    </w:p>
    <w:p w14:paraId="48337CFE" w14:textId="77777777" w:rsidR="00B36F2E" w:rsidRDefault="003C4FE5" w:rsidP="00096A2D">
      <w:pPr>
        <w:pStyle w:val="BodyText"/>
        <w:jc w:val="both"/>
      </w:pPr>
      <w:r>
        <w:t>Sortin</w:t>
      </w:r>
      <w:r w:rsidR="009C6D47">
        <w:t xml:space="preserve">g options include </w:t>
      </w:r>
      <w:r w:rsidR="00B36F2E" w:rsidRPr="001E5825">
        <w:rPr>
          <w:b/>
          <w:bCs/>
        </w:rPr>
        <w:t>Status, Verified, Immediacy, Onset Date, Last Updated Date, Facility and Description</w:t>
      </w:r>
      <w:r w:rsidR="00B36F2E">
        <w:t xml:space="preserve">. </w:t>
      </w:r>
    </w:p>
    <w:p w14:paraId="346DDDF4" w14:textId="291BD12F" w:rsidR="008661A5" w:rsidRDefault="00834467" w:rsidP="00096A2D">
      <w:pPr>
        <w:pStyle w:val="BodyText"/>
        <w:jc w:val="both"/>
      </w:pPr>
      <w:r>
        <w:t xml:space="preserve">Once a filter/sort is selected, click </w:t>
      </w:r>
      <w:r w:rsidRPr="00B05C45">
        <w:rPr>
          <w:b/>
          <w:bCs/>
        </w:rPr>
        <w:t>Add</w:t>
      </w:r>
      <w:r>
        <w:t xml:space="preserve"> to have the filter added to the search criteria. Continue this process with other filters, as needed. Once completed, click on </w:t>
      </w:r>
      <w:r w:rsidRPr="00B05C45">
        <w:rPr>
          <w:b/>
          <w:bCs/>
        </w:rPr>
        <w:t>Refresh</w:t>
      </w:r>
      <w:r>
        <w:t xml:space="preserve"> to update the display. To delete a filter, select the </w:t>
      </w:r>
      <w:r w:rsidRPr="00B05C45">
        <w:rPr>
          <w:b/>
          <w:bCs/>
        </w:rPr>
        <w:t>red “X” icon</w:t>
      </w:r>
      <w:r>
        <w:t xml:space="preserve"> to the right of it. To clear filters added by the user and return to the tab’s default, click the </w:t>
      </w:r>
      <w:r w:rsidRPr="00B05C45">
        <w:rPr>
          <w:b/>
          <w:bCs/>
        </w:rPr>
        <w:t>Reset</w:t>
      </w:r>
      <w:r>
        <w:t xml:space="preserve"> button. To close the Query Editor, click on the Hide Query Editor Button. See figure below:</w:t>
      </w:r>
    </w:p>
    <w:p w14:paraId="138E244C" w14:textId="5380079B" w:rsidR="006162E9" w:rsidRDefault="006162E9" w:rsidP="006162E9">
      <w:pPr>
        <w:pStyle w:val="Caption"/>
        <w:jc w:val="center"/>
      </w:pPr>
      <w:bookmarkStart w:id="283" w:name="_Toc140568541"/>
      <w:r>
        <w:t xml:space="preserve">Figure </w:t>
      </w:r>
      <w:fldSimple w:instr=" SEQ Figure \* ARABIC ">
        <w:r w:rsidR="00C06240">
          <w:rPr>
            <w:noProof/>
          </w:rPr>
          <w:t>179</w:t>
        </w:r>
      </w:fldSimple>
      <w:r>
        <w:t>: Problem List - Filter and Sort Options</w:t>
      </w:r>
      <w:bookmarkEnd w:id="283"/>
    </w:p>
    <w:p w14:paraId="4CEE14D3" w14:textId="19509FC8" w:rsidR="00601374" w:rsidRDefault="00B05C45" w:rsidP="00771214">
      <w:pPr>
        <w:pStyle w:val="BodyText"/>
        <w:jc w:val="center"/>
      </w:pPr>
      <w:r>
        <w:rPr>
          <w:noProof/>
        </w:rPr>
        <w:drawing>
          <wp:inline distT="0" distB="0" distL="0" distR="0" wp14:anchorId="79FD9FE8" wp14:editId="57E165B8">
            <wp:extent cx="5943600" cy="1568450"/>
            <wp:effectExtent l="19050" t="19050" r="19050" b="12700"/>
            <wp:docPr id="467398161" name="Picture 467398161" descr="This image shows the filter and sort options available for Problem List with both drop down menus highlighted with bla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1" name="Picture 467398161" descr="This image shows the filter and sort options available for Problem List with both drop down menus highlighted with black boxes"/>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5943600" cy="1568450"/>
                    </a:xfrm>
                    <a:prstGeom prst="rect">
                      <a:avLst/>
                    </a:prstGeom>
                    <a:ln>
                      <a:solidFill>
                        <a:schemeClr val="tx1"/>
                      </a:solidFill>
                    </a:ln>
                  </pic:spPr>
                </pic:pic>
              </a:graphicData>
            </a:graphic>
          </wp:inline>
        </w:drawing>
      </w:r>
    </w:p>
    <w:p w14:paraId="198A377F" w14:textId="3DE556CD" w:rsidR="009A3AEB" w:rsidRDefault="009A3AEB" w:rsidP="009A3AEB">
      <w:pPr>
        <w:pStyle w:val="Caption"/>
        <w:jc w:val="center"/>
      </w:pPr>
      <w:bookmarkStart w:id="284" w:name="_Toc140568542"/>
      <w:r>
        <w:lastRenderedPageBreak/>
        <w:t xml:space="preserve">Figure </w:t>
      </w:r>
      <w:fldSimple w:instr=" SEQ Figure \* ARABIC ">
        <w:r w:rsidR="00C06240">
          <w:rPr>
            <w:noProof/>
          </w:rPr>
          <w:t>180</w:t>
        </w:r>
      </w:fldSimple>
      <w:r>
        <w:t xml:space="preserve">: </w:t>
      </w:r>
      <w:r w:rsidRPr="000C55A8">
        <w:t xml:space="preserve">Problem List </w:t>
      </w:r>
      <w:r>
        <w:t xml:space="preserve">- </w:t>
      </w:r>
      <w:r w:rsidRPr="000C55A8">
        <w:t>“Or” Filter Option</w:t>
      </w:r>
      <w:bookmarkEnd w:id="284"/>
    </w:p>
    <w:p w14:paraId="2F893074" w14:textId="58C6BF84" w:rsidR="00AF411D" w:rsidRDefault="00AF411D" w:rsidP="00771214">
      <w:pPr>
        <w:pStyle w:val="BodyText"/>
        <w:jc w:val="center"/>
      </w:pPr>
      <w:r>
        <w:rPr>
          <w:noProof/>
        </w:rPr>
        <w:drawing>
          <wp:inline distT="0" distB="0" distL="0" distR="0" wp14:anchorId="5BAE0DEF" wp14:editId="0B5688EE">
            <wp:extent cx="5327650" cy="1569266"/>
            <wp:effectExtent l="19050" t="19050" r="25400" b="12065"/>
            <wp:docPr id="467398162" name="Picture 467398162" descr="This image shows the &quot;Or&quot; Filter option available for Problem List Fil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2" name="Picture 467398162" descr="This image shows the &quot;Or&quot; Filter option available for Problem List Filter Option"/>
                    <pic:cNvPicPr/>
                  </pic:nvPicPr>
                  <pic:blipFill>
                    <a:blip r:embed="rId216">
                      <a:extLst>
                        <a:ext uri="{28A0092B-C50C-407E-A947-70E740481C1C}">
                          <a14:useLocalDpi xmlns:a14="http://schemas.microsoft.com/office/drawing/2010/main" val="0"/>
                        </a:ext>
                      </a:extLst>
                    </a:blip>
                    <a:stretch>
                      <a:fillRect/>
                    </a:stretch>
                  </pic:blipFill>
                  <pic:spPr>
                    <a:xfrm>
                      <a:off x="0" y="0"/>
                      <a:ext cx="5335415" cy="1571553"/>
                    </a:xfrm>
                    <a:prstGeom prst="rect">
                      <a:avLst/>
                    </a:prstGeom>
                    <a:ln>
                      <a:solidFill>
                        <a:schemeClr val="tx1"/>
                      </a:solidFill>
                    </a:ln>
                  </pic:spPr>
                </pic:pic>
              </a:graphicData>
            </a:graphic>
          </wp:inline>
        </w:drawing>
      </w:r>
    </w:p>
    <w:p w14:paraId="6A17834C" w14:textId="339BA22C" w:rsidR="009A3AEB" w:rsidRDefault="00345158" w:rsidP="009A3AEB">
      <w:pPr>
        <w:pStyle w:val="Heading2"/>
      </w:pPr>
      <w:bookmarkStart w:id="285" w:name="_Toc140563545"/>
      <w:r>
        <w:t>Immunization Tab</w:t>
      </w:r>
      <w:bookmarkEnd w:id="285"/>
    </w:p>
    <w:p w14:paraId="19F79B8E" w14:textId="47D91FBF" w:rsidR="00345158" w:rsidRDefault="00690BEF" w:rsidP="003B2E0D">
      <w:pPr>
        <w:pStyle w:val="BodyText"/>
        <w:jc w:val="both"/>
      </w:pPr>
      <w:r>
        <w:t>From the</w:t>
      </w:r>
      <w:r w:rsidRPr="004465C1">
        <w:t xml:space="preserve"> Immunizations tab, the most current Immunizations available</w:t>
      </w:r>
      <w:r w:rsidR="00183671">
        <w:t>.</w:t>
      </w:r>
    </w:p>
    <w:p w14:paraId="0E31C030" w14:textId="7F2CF549" w:rsidR="003B2E0D" w:rsidRDefault="003B2E0D" w:rsidP="003B2E0D">
      <w:pPr>
        <w:pStyle w:val="Caption"/>
        <w:jc w:val="center"/>
      </w:pPr>
      <w:bookmarkStart w:id="286" w:name="_Toc140568543"/>
      <w:r>
        <w:t xml:space="preserve">Figure </w:t>
      </w:r>
      <w:fldSimple w:instr=" SEQ Figure \* ARABIC ">
        <w:r w:rsidR="00C06240">
          <w:rPr>
            <w:noProof/>
          </w:rPr>
          <w:t>181</w:t>
        </w:r>
      </w:fldSimple>
      <w:r>
        <w:t>: Immunization Tab</w:t>
      </w:r>
      <w:bookmarkEnd w:id="286"/>
    </w:p>
    <w:p w14:paraId="7775EEDE" w14:textId="0480C927" w:rsidR="00183671" w:rsidRDefault="003B2E0D" w:rsidP="003B2E0D">
      <w:pPr>
        <w:pStyle w:val="BodyText"/>
        <w:jc w:val="center"/>
      </w:pPr>
      <w:r>
        <w:rPr>
          <w:noProof/>
        </w:rPr>
        <w:drawing>
          <wp:inline distT="0" distB="0" distL="0" distR="0" wp14:anchorId="5BB19A4F" wp14:editId="6BB3972F">
            <wp:extent cx="5943600" cy="734695"/>
            <wp:effectExtent l="19050" t="19050" r="19050" b="27305"/>
            <wp:docPr id="467398163" name="Picture 467398163" descr="This image shows the Immunization Tab location with it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3" name="Picture 467398163" descr="This image shows the Immunization Tab location with it highlighted with a black box"/>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5943600" cy="734695"/>
                    </a:xfrm>
                    <a:prstGeom prst="rect">
                      <a:avLst/>
                    </a:prstGeom>
                    <a:ln>
                      <a:solidFill>
                        <a:schemeClr val="tx1"/>
                      </a:solidFill>
                    </a:ln>
                  </pic:spPr>
                </pic:pic>
              </a:graphicData>
            </a:graphic>
          </wp:inline>
        </w:drawing>
      </w:r>
    </w:p>
    <w:p w14:paraId="51929A29" w14:textId="2386615D" w:rsidR="00032EFE" w:rsidRDefault="00032EFE" w:rsidP="00032EFE">
      <w:pPr>
        <w:pStyle w:val="BodyText"/>
      </w:pPr>
      <w:r>
        <w:t>The column headers include</w:t>
      </w:r>
      <w:r w:rsidR="00C66B07">
        <w:t xml:space="preserve"> </w:t>
      </w:r>
      <w:r w:rsidR="00C66B07" w:rsidRPr="00C66B07">
        <w:rPr>
          <w:b/>
          <w:bCs/>
        </w:rPr>
        <w:t>Name (of immunization), Administration Date/Time, Reaction and Facility.</w:t>
      </w:r>
    </w:p>
    <w:p w14:paraId="037D12DE" w14:textId="0BCB0E1B" w:rsidR="00C66B07" w:rsidRDefault="00C66B07" w:rsidP="00C66B07">
      <w:pPr>
        <w:pStyle w:val="Caption"/>
        <w:jc w:val="center"/>
      </w:pPr>
      <w:bookmarkStart w:id="287" w:name="_Toc140568544"/>
      <w:r>
        <w:t xml:space="preserve">Figure </w:t>
      </w:r>
      <w:fldSimple w:instr=" SEQ Figure \* ARABIC ">
        <w:r w:rsidR="00C06240">
          <w:rPr>
            <w:noProof/>
          </w:rPr>
          <w:t>182</w:t>
        </w:r>
      </w:fldSimple>
      <w:r>
        <w:t>: Immunization - Column Headers</w:t>
      </w:r>
      <w:bookmarkEnd w:id="287"/>
    </w:p>
    <w:p w14:paraId="37536803" w14:textId="126255F0" w:rsidR="003B2E0D" w:rsidRDefault="00032EFE" w:rsidP="00032EFE">
      <w:pPr>
        <w:pStyle w:val="BodyText"/>
        <w:jc w:val="center"/>
      </w:pPr>
      <w:r>
        <w:rPr>
          <w:noProof/>
        </w:rPr>
        <w:drawing>
          <wp:inline distT="0" distB="0" distL="0" distR="0" wp14:anchorId="61879CF8" wp14:editId="5ED8909E">
            <wp:extent cx="5943600" cy="1066800"/>
            <wp:effectExtent l="19050" t="19050" r="19050" b="19050"/>
            <wp:docPr id="467398164" name="Picture 467398164" descr="This image shows the column headers available for the Immunizations Tab with the header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4" name="Picture 467398164" descr="This image shows the column headers available for the Immunizations Tab with the headers highlighted with a black box"/>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943600" cy="1066800"/>
                    </a:xfrm>
                    <a:prstGeom prst="rect">
                      <a:avLst/>
                    </a:prstGeom>
                    <a:ln>
                      <a:solidFill>
                        <a:schemeClr val="tx1"/>
                      </a:solidFill>
                    </a:ln>
                  </pic:spPr>
                </pic:pic>
              </a:graphicData>
            </a:graphic>
          </wp:inline>
        </w:drawing>
      </w:r>
    </w:p>
    <w:p w14:paraId="41CECD9E" w14:textId="77777777" w:rsidR="00E76684" w:rsidRDefault="00E76684" w:rsidP="00E76684">
      <w:pPr>
        <w:pStyle w:val="BodyText"/>
        <w:keepNext/>
      </w:pPr>
      <w:r w:rsidRPr="00D914BD">
        <w:t xml:space="preserve">Help text will display when hovering over the column headers. </w:t>
      </w:r>
      <w:r>
        <w:t>See figure below:</w:t>
      </w:r>
    </w:p>
    <w:p w14:paraId="2E55B126" w14:textId="51F88C04" w:rsidR="00E76684" w:rsidRDefault="00E76684" w:rsidP="00E76684">
      <w:pPr>
        <w:pStyle w:val="Caption"/>
        <w:jc w:val="center"/>
      </w:pPr>
      <w:bookmarkStart w:id="288" w:name="_Toc140568545"/>
      <w:r>
        <w:t xml:space="preserve">Figure </w:t>
      </w:r>
      <w:fldSimple w:instr=" SEQ Figure \* ARABIC ">
        <w:r w:rsidR="00C06240">
          <w:rPr>
            <w:noProof/>
          </w:rPr>
          <w:t>183</w:t>
        </w:r>
      </w:fldSimple>
      <w:r>
        <w:t>: Immunization - Help Text</w:t>
      </w:r>
      <w:bookmarkEnd w:id="288"/>
    </w:p>
    <w:p w14:paraId="32A91830" w14:textId="1A71428E" w:rsidR="00C66B07" w:rsidRDefault="00E76684" w:rsidP="00E76684">
      <w:pPr>
        <w:pStyle w:val="BodyText"/>
        <w:jc w:val="center"/>
      </w:pPr>
      <w:r>
        <w:rPr>
          <w:noProof/>
        </w:rPr>
        <w:drawing>
          <wp:inline distT="0" distB="0" distL="0" distR="0" wp14:anchorId="0612FF08" wp14:editId="526B1702">
            <wp:extent cx="5943600" cy="904240"/>
            <wp:effectExtent l="19050" t="19050" r="19050" b="10160"/>
            <wp:docPr id="467398165" name="Picture 467398165" descr="This image shows the Help Text that displays for the Immun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5" name="Picture 467398165" descr="This image shows the Help Text that displays for the Immunization Tab"/>
                    <pic:cNvPicPr/>
                  </pic:nvPicPr>
                  <pic:blipFill>
                    <a:blip r:embed="rId219">
                      <a:extLst>
                        <a:ext uri="{28A0092B-C50C-407E-A947-70E740481C1C}">
                          <a14:useLocalDpi xmlns:a14="http://schemas.microsoft.com/office/drawing/2010/main" val="0"/>
                        </a:ext>
                      </a:extLst>
                    </a:blip>
                    <a:stretch>
                      <a:fillRect/>
                    </a:stretch>
                  </pic:blipFill>
                  <pic:spPr>
                    <a:xfrm>
                      <a:off x="0" y="0"/>
                      <a:ext cx="5943600" cy="904240"/>
                    </a:xfrm>
                    <a:prstGeom prst="rect">
                      <a:avLst/>
                    </a:prstGeom>
                    <a:ln>
                      <a:solidFill>
                        <a:schemeClr val="tx1"/>
                      </a:solidFill>
                    </a:ln>
                  </pic:spPr>
                </pic:pic>
              </a:graphicData>
            </a:graphic>
          </wp:inline>
        </w:drawing>
      </w:r>
    </w:p>
    <w:p w14:paraId="538EB2F9" w14:textId="7ED15D2B" w:rsidR="00D948DB" w:rsidRDefault="001A1C9E" w:rsidP="001A1C9E">
      <w:pPr>
        <w:pStyle w:val="Heading3"/>
      </w:pPr>
      <w:bookmarkStart w:id="289" w:name="_Toc140563546"/>
      <w:r>
        <w:t>Immunization Tab – Expanded View</w:t>
      </w:r>
      <w:bookmarkEnd w:id="289"/>
    </w:p>
    <w:p w14:paraId="5CDC4D80" w14:textId="15D57D84" w:rsidR="001A1C9E" w:rsidRDefault="00212D93" w:rsidP="00212D93">
      <w:pPr>
        <w:pStyle w:val="BodyText"/>
      </w:pPr>
      <w:r>
        <w:t xml:space="preserve">To view additional details on an immunization, click on the record and a pop-up window will display. The information includes </w:t>
      </w:r>
      <w:r w:rsidRPr="00212D93">
        <w:rPr>
          <w:b/>
          <w:bCs/>
        </w:rPr>
        <w:t xml:space="preserve">Full Name, Vaccine Information Statement(s) Offered, VIS (Vaccine Information Statement) Name, Edition Date, Language, Date Administered, Dose/Dose Units, Series, Max # In Series, Admin Route/Site, Reaction, Contraindicated, Manufacturer, Lot Number, Expiration Date, NDC, Location Facility, Administered By, </w:t>
      </w:r>
      <w:r w:rsidRPr="00212D93">
        <w:rPr>
          <w:b/>
          <w:bCs/>
        </w:rPr>
        <w:lastRenderedPageBreak/>
        <w:t>Ordered By, and Comments</w:t>
      </w:r>
      <w:r>
        <w:t>. To close the pop-up, click on the Close button or click outside the expanded view window. See figure below:</w:t>
      </w:r>
    </w:p>
    <w:p w14:paraId="3DD78778" w14:textId="07BE587E" w:rsidR="00E92750" w:rsidRDefault="00E92750" w:rsidP="00E92750">
      <w:pPr>
        <w:pStyle w:val="Caption"/>
        <w:jc w:val="center"/>
      </w:pPr>
      <w:bookmarkStart w:id="290" w:name="_Toc140568546"/>
      <w:r>
        <w:t xml:space="preserve">Figure </w:t>
      </w:r>
      <w:fldSimple w:instr=" SEQ Figure \* ARABIC ">
        <w:r w:rsidR="00C06240">
          <w:rPr>
            <w:noProof/>
          </w:rPr>
          <w:t>184</w:t>
        </w:r>
      </w:fldSimple>
      <w:r>
        <w:t>: Immunization - Expanded View</w:t>
      </w:r>
      <w:bookmarkEnd w:id="290"/>
    </w:p>
    <w:p w14:paraId="4BCC7060" w14:textId="0281EAA3" w:rsidR="00212D93" w:rsidRDefault="00212D93" w:rsidP="00212D93">
      <w:pPr>
        <w:pStyle w:val="BodyText"/>
        <w:jc w:val="center"/>
      </w:pPr>
      <w:r>
        <w:rPr>
          <w:noProof/>
        </w:rPr>
        <w:drawing>
          <wp:inline distT="0" distB="0" distL="0" distR="0" wp14:anchorId="4D132696" wp14:editId="60EC2E04">
            <wp:extent cx="3219450" cy="2450703"/>
            <wp:effectExtent l="19050" t="19050" r="19050" b="26035"/>
            <wp:docPr id="467398166" name="Picture 467398166" descr="This image shows the Expanded View available for the Immuniz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6" name="Picture 467398166" descr="This image shows the Expanded View available for the Immunization Tab"/>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3232727" cy="2460810"/>
                    </a:xfrm>
                    <a:prstGeom prst="rect">
                      <a:avLst/>
                    </a:prstGeom>
                    <a:ln>
                      <a:solidFill>
                        <a:schemeClr val="tx1"/>
                      </a:solidFill>
                    </a:ln>
                  </pic:spPr>
                </pic:pic>
              </a:graphicData>
            </a:graphic>
          </wp:inline>
        </w:drawing>
      </w:r>
    </w:p>
    <w:p w14:paraId="3AF3CB92" w14:textId="554A47EA" w:rsidR="00E92750" w:rsidRDefault="00C57B7D" w:rsidP="00C57B7D">
      <w:pPr>
        <w:pStyle w:val="Heading3"/>
      </w:pPr>
      <w:bookmarkStart w:id="291" w:name="_Toc140563547"/>
      <w:r>
        <w:t>Immunization Tab – Query Editor</w:t>
      </w:r>
      <w:bookmarkEnd w:id="291"/>
    </w:p>
    <w:p w14:paraId="11E55431" w14:textId="4662F481" w:rsidR="003F3D77" w:rsidRDefault="003F3D77" w:rsidP="003F3D77">
      <w:pPr>
        <w:pStyle w:val="BodyText"/>
      </w:pPr>
      <w:r>
        <w:t>Filtering and sorting options are available by using the dropdown menus shown below. Filtering options include</w:t>
      </w:r>
      <w:r w:rsidR="00ED6B2B">
        <w:t xml:space="preserve"> </w:t>
      </w:r>
      <w:r w:rsidR="00ED6B2B" w:rsidRPr="00F609A8">
        <w:rPr>
          <w:b/>
          <w:bCs/>
        </w:rPr>
        <w:t>Name (of immunization), Administration Date/Time, Reaction, Facility, Full Name (of immunization)</w:t>
      </w:r>
      <w:r w:rsidR="00F609A8" w:rsidRPr="00F609A8">
        <w:rPr>
          <w:b/>
          <w:bCs/>
        </w:rPr>
        <w:t>, Series, Contraindicated, Lot #, NDC, Location, and Comments.</w:t>
      </w:r>
    </w:p>
    <w:p w14:paraId="25DB8649" w14:textId="5FA24D0C" w:rsidR="003F3D77" w:rsidRDefault="003F3D77" w:rsidP="003F3D77">
      <w:pPr>
        <w:pStyle w:val="BodyText"/>
      </w:pPr>
      <w:r>
        <w:t>Sorting options include</w:t>
      </w:r>
      <w:r w:rsidR="00F609A8">
        <w:t xml:space="preserve"> </w:t>
      </w:r>
      <w:r w:rsidR="00F609A8" w:rsidRPr="00F609A8">
        <w:rPr>
          <w:b/>
          <w:bCs/>
        </w:rPr>
        <w:t>Name (of immunization), Administration Date/Time, Reaction, Facility</w:t>
      </w:r>
      <w:r w:rsidR="0035718D">
        <w:rPr>
          <w:b/>
          <w:bCs/>
        </w:rPr>
        <w:t>, and Series.</w:t>
      </w:r>
      <w:r>
        <w:t xml:space="preserve"> </w:t>
      </w:r>
    </w:p>
    <w:p w14:paraId="612D5F0F" w14:textId="71BB77FB" w:rsidR="00C57B7D" w:rsidRDefault="003F3D77" w:rsidP="003F3D77">
      <w:pPr>
        <w:pStyle w:val="BodyText"/>
      </w:pPr>
      <w:r>
        <w:t xml:space="preserve">Once a filter/sort is selected, click </w:t>
      </w:r>
      <w:r w:rsidRPr="0035718D">
        <w:rPr>
          <w:b/>
          <w:bCs/>
        </w:rPr>
        <w:t>Add</w:t>
      </w:r>
      <w:r>
        <w:t xml:space="preserve"> to have the filter added to the search criteria. Continue this process with other filters, as needed. Once completed, click on </w:t>
      </w:r>
      <w:r w:rsidRPr="0035718D">
        <w:rPr>
          <w:b/>
          <w:bCs/>
        </w:rPr>
        <w:t>Refresh</w:t>
      </w:r>
      <w:r>
        <w:t xml:space="preserve"> to update the display. To delete a filter, select the </w:t>
      </w:r>
      <w:r w:rsidRPr="0035718D">
        <w:rPr>
          <w:b/>
          <w:bCs/>
        </w:rPr>
        <w:t>red “X” icon</w:t>
      </w:r>
      <w:r>
        <w:t xml:space="preserve"> to the right of it. To clear filters added by the user and return to the tab’s default, click the </w:t>
      </w:r>
      <w:r w:rsidRPr="0035718D">
        <w:rPr>
          <w:b/>
          <w:bCs/>
        </w:rPr>
        <w:t>Reset</w:t>
      </w:r>
      <w:r>
        <w:t xml:space="preserve"> button. To close the Query Editor, click on the Hide Query Editor Button. See figure below:</w:t>
      </w:r>
    </w:p>
    <w:p w14:paraId="78CED2D3" w14:textId="7FA04893" w:rsidR="0035718D" w:rsidRDefault="0035718D" w:rsidP="0035718D">
      <w:pPr>
        <w:pStyle w:val="Caption"/>
        <w:jc w:val="center"/>
      </w:pPr>
      <w:bookmarkStart w:id="292" w:name="_Toc140568547"/>
      <w:r>
        <w:t xml:space="preserve">Figure </w:t>
      </w:r>
      <w:fldSimple w:instr=" SEQ Figure \* ARABIC ">
        <w:r w:rsidR="00C06240">
          <w:rPr>
            <w:noProof/>
          </w:rPr>
          <w:t>185</w:t>
        </w:r>
      </w:fldSimple>
      <w:r>
        <w:t>: Immunization - Filters and Sort Options</w:t>
      </w:r>
      <w:bookmarkEnd w:id="292"/>
    </w:p>
    <w:p w14:paraId="230BA9A7" w14:textId="4D29683E" w:rsidR="003F3D77" w:rsidRDefault="003F3D77" w:rsidP="003F3D77">
      <w:pPr>
        <w:pStyle w:val="BodyText"/>
        <w:jc w:val="center"/>
      </w:pPr>
      <w:r>
        <w:rPr>
          <w:noProof/>
        </w:rPr>
        <w:drawing>
          <wp:inline distT="0" distB="0" distL="0" distR="0" wp14:anchorId="489102B1" wp14:editId="6FA77586">
            <wp:extent cx="3676650" cy="2078467"/>
            <wp:effectExtent l="19050" t="19050" r="19050" b="17145"/>
            <wp:docPr id="467398167" name="Picture 467398167" descr="This image shows the options available for filters and sorts for Immu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7" name="Picture 467398167" descr="This image shows the options available for filters and sorts for Immunizations"/>
                    <pic:cNvPicPr/>
                  </pic:nvPicPr>
                  <pic:blipFill>
                    <a:blip r:embed="rId221">
                      <a:extLst>
                        <a:ext uri="{28A0092B-C50C-407E-A947-70E740481C1C}">
                          <a14:useLocalDpi xmlns:a14="http://schemas.microsoft.com/office/drawing/2010/main" val="0"/>
                        </a:ext>
                      </a:extLst>
                    </a:blip>
                    <a:stretch>
                      <a:fillRect/>
                    </a:stretch>
                  </pic:blipFill>
                  <pic:spPr>
                    <a:xfrm>
                      <a:off x="0" y="0"/>
                      <a:ext cx="3683850" cy="2082537"/>
                    </a:xfrm>
                    <a:prstGeom prst="rect">
                      <a:avLst/>
                    </a:prstGeom>
                    <a:ln>
                      <a:solidFill>
                        <a:schemeClr val="tx1"/>
                      </a:solidFill>
                    </a:ln>
                  </pic:spPr>
                </pic:pic>
              </a:graphicData>
            </a:graphic>
          </wp:inline>
        </w:drawing>
      </w:r>
    </w:p>
    <w:p w14:paraId="5CAC8E07" w14:textId="7BAA3A3B" w:rsidR="0035718D" w:rsidRDefault="00EE6C9D" w:rsidP="00CE4947">
      <w:pPr>
        <w:pStyle w:val="Heading2"/>
      </w:pPr>
      <w:bookmarkStart w:id="293" w:name="_Toc140563548"/>
      <w:r>
        <w:lastRenderedPageBreak/>
        <w:t>Appointments Tab</w:t>
      </w:r>
      <w:bookmarkEnd w:id="293"/>
    </w:p>
    <w:p w14:paraId="39CB974F" w14:textId="221DD62A" w:rsidR="00EE6C9D" w:rsidRDefault="00185518" w:rsidP="00EE6C9D">
      <w:pPr>
        <w:pStyle w:val="BodyText"/>
      </w:pPr>
      <w:r>
        <w:t>T</w:t>
      </w:r>
      <w:r w:rsidRPr="00D26CBA">
        <w:t xml:space="preserve">he </w:t>
      </w:r>
      <w:r>
        <w:t>Appointments</w:t>
      </w:r>
      <w:r w:rsidRPr="00D26CBA">
        <w:t xml:space="preserve"> </w:t>
      </w:r>
      <w:r>
        <w:t>t</w:t>
      </w:r>
      <w:r w:rsidRPr="00D26CBA">
        <w:t>ab</w:t>
      </w:r>
      <w:r>
        <w:t xml:space="preserve"> displays data for the last year, sorted by Date/Time descending order, 100 results per page will display.</w:t>
      </w:r>
      <w:r w:rsidR="00BA7502">
        <w:t xml:space="preserve"> See figure below:</w:t>
      </w:r>
    </w:p>
    <w:p w14:paraId="132E39E7" w14:textId="57F19BA7" w:rsidR="00762278" w:rsidRDefault="00762278" w:rsidP="00762278">
      <w:pPr>
        <w:pStyle w:val="Caption"/>
        <w:jc w:val="center"/>
      </w:pPr>
      <w:bookmarkStart w:id="294" w:name="_Toc140568548"/>
      <w:r>
        <w:t xml:space="preserve">Figure </w:t>
      </w:r>
      <w:fldSimple w:instr=" SEQ Figure \* ARABIC ">
        <w:r w:rsidR="00C06240">
          <w:rPr>
            <w:noProof/>
          </w:rPr>
          <w:t>186</w:t>
        </w:r>
      </w:fldSimple>
      <w:r>
        <w:t>: Appointments Tab</w:t>
      </w:r>
      <w:bookmarkEnd w:id="294"/>
    </w:p>
    <w:p w14:paraId="026F3B4F" w14:textId="416AD2B5" w:rsidR="00185518" w:rsidRDefault="00762278" w:rsidP="00185518">
      <w:pPr>
        <w:pStyle w:val="BodyText"/>
        <w:jc w:val="center"/>
      </w:pPr>
      <w:r>
        <w:rPr>
          <w:noProof/>
        </w:rPr>
        <w:drawing>
          <wp:inline distT="0" distB="0" distL="0" distR="0" wp14:anchorId="3A223090" wp14:editId="58C84736">
            <wp:extent cx="5943600" cy="834390"/>
            <wp:effectExtent l="19050" t="19050" r="19050" b="22860"/>
            <wp:docPr id="467398168" name="Picture 467398168" descr="This image shows the Appointment Tab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8" name="Picture 467398168" descr="This image shows the Appointment Tab highlighted with a black box"/>
                    <pic:cNvPicPr/>
                  </pic:nvPicPr>
                  <pic:blipFill>
                    <a:blip r:embed="rId222">
                      <a:extLst>
                        <a:ext uri="{28A0092B-C50C-407E-A947-70E740481C1C}">
                          <a14:useLocalDpi xmlns:a14="http://schemas.microsoft.com/office/drawing/2010/main" val="0"/>
                        </a:ext>
                      </a:extLst>
                    </a:blip>
                    <a:stretch>
                      <a:fillRect/>
                    </a:stretch>
                  </pic:blipFill>
                  <pic:spPr>
                    <a:xfrm>
                      <a:off x="0" y="0"/>
                      <a:ext cx="5943600" cy="834390"/>
                    </a:xfrm>
                    <a:prstGeom prst="rect">
                      <a:avLst/>
                    </a:prstGeom>
                    <a:ln>
                      <a:solidFill>
                        <a:schemeClr val="tx1"/>
                      </a:solidFill>
                    </a:ln>
                  </pic:spPr>
                </pic:pic>
              </a:graphicData>
            </a:graphic>
          </wp:inline>
        </w:drawing>
      </w:r>
    </w:p>
    <w:p w14:paraId="1C88D3DF" w14:textId="24D41158" w:rsidR="008A0FE1" w:rsidRDefault="00BA7502" w:rsidP="00BA7502">
      <w:pPr>
        <w:pStyle w:val="BodyText"/>
        <w:keepNext/>
      </w:pPr>
      <w:r>
        <w:t xml:space="preserve">The column headers include </w:t>
      </w:r>
      <w:r w:rsidRPr="00BA7502">
        <w:rPr>
          <w:b/>
          <w:bCs/>
        </w:rPr>
        <w:t>Date/Time, Clinic, Specialty, Provider, Status, and Facility</w:t>
      </w:r>
      <w:r>
        <w:t>. See figure below:</w:t>
      </w:r>
    </w:p>
    <w:p w14:paraId="1FC7EC43" w14:textId="43602456" w:rsidR="00BA7502" w:rsidRDefault="00BA7502" w:rsidP="00BA7502">
      <w:pPr>
        <w:pStyle w:val="Caption"/>
        <w:jc w:val="center"/>
      </w:pPr>
      <w:bookmarkStart w:id="295" w:name="_Toc140568549"/>
      <w:r>
        <w:t xml:space="preserve">Figure </w:t>
      </w:r>
      <w:fldSimple w:instr=" SEQ Figure \* ARABIC ">
        <w:r w:rsidR="00C06240">
          <w:rPr>
            <w:noProof/>
          </w:rPr>
          <w:t>187</w:t>
        </w:r>
      </w:fldSimple>
      <w:r>
        <w:t>: Appointments - Column Headers</w:t>
      </w:r>
      <w:bookmarkEnd w:id="295"/>
    </w:p>
    <w:p w14:paraId="78C68EBC" w14:textId="6F561CE7" w:rsidR="00BA7502" w:rsidRDefault="00BA7502" w:rsidP="00BA7502">
      <w:pPr>
        <w:pStyle w:val="BodyText"/>
        <w:keepNext/>
        <w:jc w:val="center"/>
      </w:pPr>
      <w:r>
        <w:rPr>
          <w:noProof/>
        </w:rPr>
        <w:drawing>
          <wp:inline distT="0" distB="0" distL="0" distR="0" wp14:anchorId="559FC89F" wp14:editId="3C2EB109">
            <wp:extent cx="5943600" cy="1004570"/>
            <wp:effectExtent l="19050" t="19050" r="19050" b="24130"/>
            <wp:docPr id="467398169" name="Picture 467398169" descr="This image shows the column headers available for the Appoint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9" name="Picture 467398169" descr="This image shows the column headers available for the Appointments Tab"/>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5943600" cy="1004570"/>
                    </a:xfrm>
                    <a:prstGeom prst="rect">
                      <a:avLst/>
                    </a:prstGeom>
                    <a:ln>
                      <a:solidFill>
                        <a:schemeClr val="tx1"/>
                      </a:solidFill>
                    </a:ln>
                  </pic:spPr>
                </pic:pic>
              </a:graphicData>
            </a:graphic>
          </wp:inline>
        </w:drawing>
      </w:r>
    </w:p>
    <w:p w14:paraId="0052F024" w14:textId="71D32716" w:rsidR="00BA7502" w:rsidRDefault="00B82533" w:rsidP="00BA7502">
      <w:pPr>
        <w:pStyle w:val="BodyText"/>
        <w:keepNext/>
      </w:pPr>
      <w:r w:rsidRPr="00D914BD">
        <w:t>Help text will display when hovering over the column headers.</w:t>
      </w:r>
      <w:r>
        <w:t xml:space="preserve"> See figure below:</w:t>
      </w:r>
    </w:p>
    <w:p w14:paraId="3E9479E8" w14:textId="4D47BD8E" w:rsidR="00B82533" w:rsidRDefault="00B82533" w:rsidP="00B82533">
      <w:pPr>
        <w:pStyle w:val="Caption"/>
        <w:jc w:val="center"/>
      </w:pPr>
      <w:bookmarkStart w:id="296" w:name="_Toc140568550"/>
      <w:r>
        <w:t xml:space="preserve">Figure </w:t>
      </w:r>
      <w:fldSimple w:instr=" SEQ Figure \* ARABIC ">
        <w:r w:rsidR="00C06240">
          <w:rPr>
            <w:noProof/>
          </w:rPr>
          <w:t>188</w:t>
        </w:r>
      </w:fldSimple>
      <w:r>
        <w:t>: Appointments - Help Text</w:t>
      </w:r>
      <w:bookmarkEnd w:id="296"/>
    </w:p>
    <w:p w14:paraId="326FFDDE" w14:textId="5B229993" w:rsidR="00B82533" w:rsidRDefault="00B82533" w:rsidP="00B82533">
      <w:pPr>
        <w:pStyle w:val="BodyText"/>
        <w:keepNext/>
        <w:jc w:val="center"/>
      </w:pPr>
      <w:r>
        <w:rPr>
          <w:noProof/>
        </w:rPr>
        <w:drawing>
          <wp:inline distT="0" distB="0" distL="0" distR="0" wp14:anchorId="596A9556" wp14:editId="7DBB3593">
            <wp:extent cx="5943600" cy="878205"/>
            <wp:effectExtent l="19050" t="19050" r="19050" b="17145"/>
            <wp:docPr id="467398170" name="Picture 467398170" descr="This image shows the Help Text that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70" name="Picture 467398170" descr="This image shows the Help Text that displays"/>
                    <pic:cNvPicPr/>
                  </pic:nvPicPr>
                  <pic:blipFill>
                    <a:blip r:embed="rId224">
                      <a:extLst>
                        <a:ext uri="{28A0092B-C50C-407E-A947-70E740481C1C}">
                          <a14:useLocalDpi xmlns:a14="http://schemas.microsoft.com/office/drawing/2010/main" val="0"/>
                        </a:ext>
                      </a:extLst>
                    </a:blip>
                    <a:stretch>
                      <a:fillRect/>
                    </a:stretch>
                  </pic:blipFill>
                  <pic:spPr>
                    <a:xfrm>
                      <a:off x="0" y="0"/>
                      <a:ext cx="5943600" cy="878205"/>
                    </a:xfrm>
                    <a:prstGeom prst="rect">
                      <a:avLst/>
                    </a:prstGeom>
                    <a:ln>
                      <a:solidFill>
                        <a:schemeClr val="tx1"/>
                      </a:solidFill>
                    </a:ln>
                  </pic:spPr>
                </pic:pic>
              </a:graphicData>
            </a:graphic>
          </wp:inline>
        </w:drawing>
      </w:r>
    </w:p>
    <w:p w14:paraId="20397456" w14:textId="1574730C" w:rsidR="00B82533" w:rsidRDefault="00687772" w:rsidP="00687772">
      <w:pPr>
        <w:pStyle w:val="BodyText"/>
      </w:pPr>
      <w:r>
        <w:t xml:space="preserve">Two print </w:t>
      </w:r>
      <w:r w:rsidR="00262E69">
        <w:t>button</w:t>
      </w:r>
      <w:r>
        <w:t>s are in the top right corner of the Appointments tab, Print Current List or Print Upcoming Appointments. See figure below:</w:t>
      </w:r>
    </w:p>
    <w:p w14:paraId="79CE3ADE" w14:textId="198D8325" w:rsidR="00262E69" w:rsidRDefault="00262E69" w:rsidP="00262E69">
      <w:pPr>
        <w:pStyle w:val="Caption"/>
        <w:jc w:val="center"/>
      </w:pPr>
      <w:bookmarkStart w:id="297" w:name="_Toc140568551"/>
      <w:r>
        <w:t xml:space="preserve">Figure </w:t>
      </w:r>
      <w:fldSimple w:instr=" SEQ Figure \* ARABIC ">
        <w:r w:rsidR="00C06240">
          <w:rPr>
            <w:noProof/>
          </w:rPr>
          <w:t>189</w:t>
        </w:r>
      </w:fldSimple>
      <w:r>
        <w:t>: Appointments - Print Buttons</w:t>
      </w:r>
      <w:bookmarkEnd w:id="297"/>
    </w:p>
    <w:p w14:paraId="3BD542A4" w14:textId="2D650432" w:rsidR="00687772" w:rsidRDefault="00687772" w:rsidP="00687772">
      <w:pPr>
        <w:pStyle w:val="BodyText"/>
        <w:jc w:val="center"/>
      </w:pPr>
      <w:r>
        <w:rPr>
          <w:noProof/>
        </w:rPr>
        <w:drawing>
          <wp:inline distT="0" distB="0" distL="0" distR="0" wp14:anchorId="175EB6E0" wp14:editId="5D5C628D">
            <wp:extent cx="2940050" cy="622300"/>
            <wp:effectExtent l="19050" t="19050" r="12700" b="25400"/>
            <wp:docPr id="467398172" name="Picture 467398172" descr="This image shows the print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72" name="Picture 467398172" descr="This image shows the print icons "/>
                    <pic:cNvPicPr/>
                  </pic:nvPicPr>
                  <pic:blipFill>
                    <a:blip r:embed="rId225">
                      <a:extLst>
                        <a:ext uri="{28A0092B-C50C-407E-A947-70E740481C1C}">
                          <a14:useLocalDpi xmlns:a14="http://schemas.microsoft.com/office/drawing/2010/main" val="0"/>
                        </a:ext>
                      </a:extLst>
                    </a:blip>
                    <a:stretch>
                      <a:fillRect/>
                    </a:stretch>
                  </pic:blipFill>
                  <pic:spPr>
                    <a:xfrm>
                      <a:off x="0" y="0"/>
                      <a:ext cx="2940050" cy="622300"/>
                    </a:xfrm>
                    <a:prstGeom prst="rect">
                      <a:avLst/>
                    </a:prstGeom>
                    <a:ln>
                      <a:solidFill>
                        <a:schemeClr val="tx1"/>
                      </a:solidFill>
                    </a:ln>
                  </pic:spPr>
                </pic:pic>
              </a:graphicData>
            </a:graphic>
          </wp:inline>
        </w:drawing>
      </w:r>
    </w:p>
    <w:p w14:paraId="371E74B4" w14:textId="277D2898" w:rsidR="00262E69" w:rsidRDefault="006C69E8" w:rsidP="006C69E8">
      <w:pPr>
        <w:pStyle w:val="Heading3"/>
      </w:pPr>
      <w:bookmarkStart w:id="298" w:name="_Toc140563549"/>
      <w:r>
        <w:lastRenderedPageBreak/>
        <w:t>Appointments Tab – Expanded View</w:t>
      </w:r>
      <w:bookmarkEnd w:id="298"/>
    </w:p>
    <w:p w14:paraId="5B99F52F" w14:textId="77777777" w:rsidR="006C69E8" w:rsidRDefault="006C69E8" w:rsidP="006C69E8">
      <w:pPr>
        <w:pStyle w:val="BodyText"/>
        <w:keepNext/>
        <w:keepLines/>
      </w:pPr>
      <w:r>
        <w:t>To</w:t>
      </w:r>
      <w:r w:rsidRPr="00421B07">
        <w:t xml:space="preserve"> view details for a</w:t>
      </w:r>
      <w:r>
        <w:t>n</w:t>
      </w:r>
      <w:r w:rsidRPr="00421B07">
        <w:t xml:space="preserve"> </w:t>
      </w:r>
      <w:r>
        <w:t>Appointment</w:t>
      </w:r>
      <w:r w:rsidRPr="00421B07">
        <w:t xml:space="preserve"> record</w:t>
      </w:r>
      <w:r>
        <w:t>,</w:t>
      </w:r>
      <w:r w:rsidRPr="00421B07">
        <w:t xml:space="preserve"> click on the individual record.</w:t>
      </w:r>
      <w:r>
        <w:t xml:space="preserve"> For past appointments, a</w:t>
      </w:r>
      <w:r w:rsidRPr="00421B07">
        <w:t xml:space="preserve"> pop-up window displays</w:t>
      </w:r>
      <w:r>
        <w:t xml:space="preserve"> the Progress Note(s) associated with the visit. If multiple notes are associated with the visit, all will be displayed. Information includes </w:t>
      </w:r>
      <w:r w:rsidRPr="006D2E58">
        <w:rPr>
          <w:b/>
          <w:bCs/>
        </w:rPr>
        <w:t>Standard Title, Report Text, Date of Note, Entry Date, Author, Exp Signer, Exp Cosigner, Urgency, Status, Facility/Location, Signed By, Signature Date/Time, Signature Block Name, and Signature Block Title</w:t>
      </w:r>
      <w:r w:rsidRPr="006D2E58">
        <w:t>.</w:t>
      </w:r>
      <w:r>
        <w:t xml:space="preserve"> See figure</w:t>
      </w:r>
      <w:r w:rsidRPr="00421B07">
        <w:t xml:space="preserve"> below</w:t>
      </w:r>
      <w:r>
        <w:t>:</w:t>
      </w:r>
    </w:p>
    <w:p w14:paraId="7F48FE9E" w14:textId="23BC625F" w:rsidR="006C69E8" w:rsidRDefault="006C69E8" w:rsidP="006C69E8">
      <w:pPr>
        <w:pStyle w:val="Caption"/>
        <w:jc w:val="center"/>
      </w:pPr>
      <w:bookmarkStart w:id="299" w:name="_Toc140568552"/>
      <w:r>
        <w:t xml:space="preserve">Figure </w:t>
      </w:r>
      <w:fldSimple w:instr=" SEQ Figure \* ARABIC ">
        <w:r w:rsidR="00C06240">
          <w:rPr>
            <w:noProof/>
          </w:rPr>
          <w:t>190</w:t>
        </w:r>
      </w:fldSimple>
      <w:r>
        <w:t>: Appointments - Expanded View</w:t>
      </w:r>
      <w:bookmarkEnd w:id="299"/>
    </w:p>
    <w:p w14:paraId="7C94417F" w14:textId="7C16F7EA" w:rsidR="006C69E8" w:rsidRDefault="006C69E8" w:rsidP="006C69E8">
      <w:pPr>
        <w:pStyle w:val="BodyText"/>
        <w:keepNext/>
        <w:keepLines/>
        <w:jc w:val="center"/>
      </w:pPr>
      <w:r>
        <w:rPr>
          <w:noProof/>
        </w:rPr>
        <w:drawing>
          <wp:inline distT="0" distB="0" distL="0" distR="0" wp14:anchorId="1831D3C8" wp14:editId="32404080">
            <wp:extent cx="5943600" cy="2896235"/>
            <wp:effectExtent l="0" t="0" r="0" b="0"/>
            <wp:docPr id="467398173" name="Picture 467398173" descr="This image shows the expanded view available for Appoint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73" name="Picture 467398173" descr="This image shows the expanded view available for Appointments Tab"/>
                    <pic:cNvPicPr/>
                  </pic:nvPicPr>
                  <pic:blipFill>
                    <a:blip r:embed="rId226">
                      <a:extLst>
                        <a:ext uri="{28A0092B-C50C-407E-A947-70E740481C1C}">
                          <a14:useLocalDpi xmlns:a14="http://schemas.microsoft.com/office/drawing/2010/main" val="0"/>
                        </a:ext>
                      </a:extLst>
                    </a:blip>
                    <a:stretch>
                      <a:fillRect/>
                    </a:stretch>
                  </pic:blipFill>
                  <pic:spPr>
                    <a:xfrm>
                      <a:off x="0" y="0"/>
                      <a:ext cx="5943600" cy="2896235"/>
                    </a:xfrm>
                    <a:prstGeom prst="rect">
                      <a:avLst/>
                    </a:prstGeom>
                  </pic:spPr>
                </pic:pic>
              </a:graphicData>
            </a:graphic>
          </wp:inline>
        </w:drawing>
      </w:r>
    </w:p>
    <w:p w14:paraId="567A52FF" w14:textId="713C58D4" w:rsidR="006D2E58" w:rsidRDefault="00363C61" w:rsidP="00363C61">
      <w:pPr>
        <w:pStyle w:val="Heading3"/>
      </w:pPr>
      <w:bookmarkStart w:id="300" w:name="_Toc140563550"/>
      <w:r>
        <w:t>Appointments Tab – Query Editor</w:t>
      </w:r>
      <w:bookmarkEnd w:id="300"/>
    </w:p>
    <w:p w14:paraId="0A19B405" w14:textId="77777777" w:rsidR="00C619D8" w:rsidRDefault="00C619D8" w:rsidP="00C619D8">
      <w:pPr>
        <w:pStyle w:val="BodyText"/>
      </w:pPr>
      <w:r>
        <w:t>Filtering and sorting options are available by using the dropdown menus shown below. Filtering options include Status, Verified, Immediacy, Onset Date, Last Updated Date, Facility, Description, and Comments.</w:t>
      </w:r>
    </w:p>
    <w:p w14:paraId="171BDA24" w14:textId="77777777" w:rsidR="00C619D8" w:rsidRDefault="00C619D8" w:rsidP="00C619D8">
      <w:pPr>
        <w:pStyle w:val="BodyText"/>
      </w:pPr>
      <w:r>
        <w:t xml:space="preserve">Sorting options include Status, Verified, Immediacy, Onset Date, Last Updated Date, Facility and Description. </w:t>
      </w:r>
    </w:p>
    <w:p w14:paraId="38669357" w14:textId="228C6501" w:rsidR="00363C61" w:rsidRPr="00363C61" w:rsidRDefault="00C619D8" w:rsidP="00C619D8">
      <w:pPr>
        <w:pStyle w:val="BodyText"/>
      </w:pPr>
      <w:r>
        <w:t>Once a filter/sort is selected, click Add to have the filter added to the search criteria. Continue this process with other filters, as needed. Once completed, click on Refresh to update the display. To delete a filter, select the red “X” icon to the right of it. To clear filters added by the user and return to the tab’s default, click the Reset button. To close the Query Editor, click on the Hide Query Editor Button. See figure below:</w:t>
      </w:r>
    </w:p>
    <w:p w14:paraId="6589D7D0" w14:textId="07675854" w:rsidR="00004053" w:rsidRDefault="00004053" w:rsidP="00004053">
      <w:pPr>
        <w:pStyle w:val="Caption"/>
        <w:jc w:val="center"/>
      </w:pPr>
      <w:bookmarkStart w:id="301" w:name="_Toc140568553"/>
      <w:r>
        <w:lastRenderedPageBreak/>
        <w:t xml:space="preserve">Figure </w:t>
      </w:r>
      <w:fldSimple w:instr=" SEQ Figure \* ARABIC ">
        <w:r w:rsidR="00C06240">
          <w:rPr>
            <w:noProof/>
          </w:rPr>
          <w:t>191</w:t>
        </w:r>
      </w:fldSimple>
      <w:r>
        <w:t>: Appointments - Filter and Sort Options</w:t>
      </w:r>
      <w:bookmarkEnd w:id="301"/>
    </w:p>
    <w:p w14:paraId="7C54C86D" w14:textId="109F8DDB" w:rsidR="006C69E8" w:rsidRDefault="00C619D8" w:rsidP="00C619D8">
      <w:pPr>
        <w:pStyle w:val="BodyText"/>
        <w:jc w:val="center"/>
      </w:pPr>
      <w:r>
        <w:rPr>
          <w:noProof/>
        </w:rPr>
        <w:drawing>
          <wp:inline distT="0" distB="0" distL="0" distR="0" wp14:anchorId="5411B38B" wp14:editId="4BFA514A">
            <wp:extent cx="5721644" cy="2311519"/>
            <wp:effectExtent l="19050" t="19050" r="12700" b="12700"/>
            <wp:docPr id="467398174" name="Picture 467398174" descr="Screenshot shows the filter and sort options available for appoin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74" name="Picture 467398174" descr="Screenshot shows the filter and sort options available for appointments"/>
                    <pic:cNvPicPr/>
                  </pic:nvPicPr>
                  <pic:blipFill>
                    <a:blip r:embed="rId227">
                      <a:extLst>
                        <a:ext uri="{28A0092B-C50C-407E-A947-70E740481C1C}">
                          <a14:useLocalDpi xmlns:a14="http://schemas.microsoft.com/office/drawing/2010/main" val="0"/>
                        </a:ext>
                      </a:extLst>
                    </a:blip>
                    <a:stretch>
                      <a:fillRect/>
                    </a:stretch>
                  </pic:blipFill>
                  <pic:spPr>
                    <a:xfrm>
                      <a:off x="0" y="0"/>
                      <a:ext cx="5721644" cy="2311519"/>
                    </a:xfrm>
                    <a:prstGeom prst="rect">
                      <a:avLst/>
                    </a:prstGeom>
                    <a:ln>
                      <a:solidFill>
                        <a:schemeClr val="tx1"/>
                      </a:solidFill>
                    </a:ln>
                  </pic:spPr>
                </pic:pic>
              </a:graphicData>
            </a:graphic>
          </wp:inline>
        </w:drawing>
      </w:r>
    </w:p>
    <w:p w14:paraId="53920766" w14:textId="77777777" w:rsidR="009B22B6" w:rsidRDefault="009B22B6" w:rsidP="00C619D8">
      <w:pPr>
        <w:pStyle w:val="BodyText"/>
        <w:jc w:val="center"/>
      </w:pPr>
    </w:p>
    <w:p w14:paraId="6F3763DF" w14:textId="46D59519" w:rsidR="009B22B6" w:rsidRDefault="00953E17" w:rsidP="009B22B6">
      <w:pPr>
        <w:pStyle w:val="Heading1"/>
      </w:pPr>
      <w:bookmarkStart w:id="302" w:name="_Toc140563551"/>
      <w:r>
        <w:lastRenderedPageBreak/>
        <w:t>Version and Build Information</w:t>
      </w:r>
      <w:bookmarkEnd w:id="302"/>
    </w:p>
    <w:p w14:paraId="5D18D450" w14:textId="6F475383" w:rsidR="00953E17" w:rsidRDefault="00196B71" w:rsidP="00953E17">
      <w:pPr>
        <w:pStyle w:val="BodyText"/>
      </w:pPr>
      <w:r w:rsidRPr="00196B71">
        <w:t>From AMPL GUI application, version and build information is available by clicking in the user-station number box in the upper right corner of the header. See figure below</w:t>
      </w:r>
      <w:r>
        <w:t>:</w:t>
      </w:r>
    </w:p>
    <w:p w14:paraId="3A60B981" w14:textId="4E9DE5A1" w:rsidR="00EB01C6" w:rsidRDefault="00EB01C6" w:rsidP="00EB01C6">
      <w:pPr>
        <w:pStyle w:val="Caption"/>
        <w:jc w:val="center"/>
      </w:pPr>
      <w:bookmarkStart w:id="303" w:name="_Toc140568554"/>
      <w:r>
        <w:t xml:space="preserve">Figure </w:t>
      </w:r>
      <w:fldSimple w:instr=" SEQ Figure \* ARABIC ">
        <w:r w:rsidR="00C06240">
          <w:rPr>
            <w:noProof/>
          </w:rPr>
          <w:t>192</w:t>
        </w:r>
      </w:fldSimple>
      <w:r>
        <w:t>: Version and Build Information</w:t>
      </w:r>
      <w:bookmarkEnd w:id="303"/>
    </w:p>
    <w:p w14:paraId="3E533230" w14:textId="509BAD89" w:rsidR="00196B71" w:rsidRDefault="00EB01C6" w:rsidP="00196B71">
      <w:pPr>
        <w:pStyle w:val="BodyText"/>
        <w:jc w:val="center"/>
      </w:pPr>
      <w:r>
        <w:rPr>
          <w:noProof/>
        </w:rPr>
        <w:drawing>
          <wp:inline distT="0" distB="0" distL="0" distR="0" wp14:anchorId="0B36AB12" wp14:editId="7B06C248">
            <wp:extent cx="2534709" cy="2434855"/>
            <wp:effectExtent l="19050" t="19050" r="18415" b="22860"/>
            <wp:docPr id="467398149" name="Picture 467398149" descr="This image shows the Version and Buil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49" name="Picture 467398149" descr="This image shows the Version and Build Information"/>
                    <pic:cNvPicPr>
                      <a:picLocks noChangeAspect="1" noChangeArrowheads="1"/>
                    </pic:cNvPicPr>
                  </pic:nvPicPr>
                  <pic:blipFill>
                    <a:blip r:embed="rId228">
                      <a:extLst>
                        <a:ext uri="{28A0092B-C50C-407E-A947-70E740481C1C}">
                          <a14:useLocalDpi xmlns:a14="http://schemas.microsoft.com/office/drawing/2010/main" val="0"/>
                        </a:ext>
                      </a:extLst>
                    </a:blip>
                    <a:stretch>
                      <a:fillRect/>
                    </a:stretch>
                  </pic:blipFill>
                  <pic:spPr bwMode="auto">
                    <a:xfrm>
                      <a:off x="0" y="0"/>
                      <a:ext cx="2563215" cy="2462238"/>
                    </a:xfrm>
                    <a:prstGeom prst="rect">
                      <a:avLst/>
                    </a:prstGeom>
                    <a:noFill/>
                    <a:ln>
                      <a:solidFill>
                        <a:schemeClr val="tx1"/>
                      </a:solidFill>
                    </a:ln>
                  </pic:spPr>
                </pic:pic>
              </a:graphicData>
            </a:graphic>
          </wp:inline>
        </w:drawing>
      </w:r>
    </w:p>
    <w:p w14:paraId="6EEBF7B5" w14:textId="77777777" w:rsidR="000B2D03" w:rsidRDefault="000B2D03" w:rsidP="00196B71">
      <w:pPr>
        <w:pStyle w:val="BodyText"/>
        <w:jc w:val="center"/>
      </w:pPr>
    </w:p>
    <w:p w14:paraId="02244495" w14:textId="29E37142" w:rsidR="000B2D03" w:rsidRDefault="000B2D03" w:rsidP="000B2D03">
      <w:pPr>
        <w:pStyle w:val="Heading2"/>
      </w:pPr>
      <w:bookmarkStart w:id="304" w:name="_Toc140563552"/>
      <w:r>
        <w:t>Date Formats for Entry</w:t>
      </w:r>
      <w:bookmarkEnd w:id="304"/>
    </w:p>
    <w:p w14:paraId="6CA9262F" w14:textId="27B28769" w:rsidR="000B2D03" w:rsidRDefault="003C7792" w:rsidP="000B2D03">
      <w:pPr>
        <w:pStyle w:val="BodyText"/>
      </w:pPr>
      <w:r>
        <w:t>When searching, enter d</w:t>
      </w:r>
      <w:r w:rsidRPr="009E5D65">
        <w:t xml:space="preserve">ates in </w:t>
      </w:r>
      <w:r>
        <w:t xml:space="preserve">the customary format of </w:t>
      </w:r>
      <w:r w:rsidRPr="00D42801">
        <w:rPr>
          <w:i/>
          <w:iCs/>
        </w:rPr>
        <w:t>mm/dd/</w:t>
      </w:r>
      <w:proofErr w:type="spellStart"/>
      <w:r w:rsidRPr="00D42801">
        <w:rPr>
          <w:i/>
          <w:iCs/>
        </w:rPr>
        <w:t>yyyy</w:t>
      </w:r>
      <w:proofErr w:type="spellEnd"/>
      <w:r w:rsidRPr="009E5D65">
        <w:t xml:space="preserve"> format</w:t>
      </w:r>
      <w:r>
        <w:t>.</w:t>
      </w:r>
    </w:p>
    <w:p w14:paraId="731C59A6" w14:textId="77777777" w:rsidR="003C7792" w:rsidRDefault="003C7792" w:rsidP="000B2D03">
      <w:pPr>
        <w:pStyle w:val="BodyText"/>
      </w:pPr>
    </w:p>
    <w:p w14:paraId="5F25F34B" w14:textId="3C539098" w:rsidR="003C7792" w:rsidRDefault="003C7792" w:rsidP="003C7792">
      <w:pPr>
        <w:pStyle w:val="Heading2"/>
      </w:pPr>
      <w:bookmarkStart w:id="305" w:name="_Toc140563553"/>
      <w:r>
        <w:t>Time Display</w:t>
      </w:r>
      <w:bookmarkEnd w:id="305"/>
    </w:p>
    <w:p w14:paraId="41370E16" w14:textId="1669BEBE" w:rsidR="003C7792" w:rsidRDefault="001B7569" w:rsidP="003C7792">
      <w:pPr>
        <w:pStyle w:val="BodyText"/>
      </w:pPr>
      <w:r w:rsidRPr="001B7569">
        <w:t>The remote orders times will remain in the time zone where they were given or recorded.</w:t>
      </w:r>
    </w:p>
    <w:p w14:paraId="1FD8D544" w14:textId="77777777" w:rsidR="001B7569" w:rsidRDefault="001B7569" w:rsidP="003C7792">
      <w:pPr>
        <w:pStyle w:val="BodyText"/>
      </w:pPr>
    </w:p>
    <w:p w14:paraId="5CB6851C" w14:textId="0845F2D3" w:rsidR="001B7569" w:rsidRDefault="001B7569" w:rsidP="001B7569">
      <w:pPr>
        <w:pStyle w:val="Heading1"/>
      </w:pPr>
      <w:bookmarkStart w:id="306" w:name="_Toc140563554"/>
      <w:r>
        <w:lastRenderedPageBreak/>
        <w:t>Joint Legacy Viewer (JLV) Button</w:t>
      </w:r>
      <w:bookmarkEnd w:id="306"/>
    </w:p>
    <w:p w14:paraId="3F038EA0" w14:textId="55C98FB6" w:rsidR="001B7569" w:rsidRDefault="0012279C" w:rsidP="001B7569">
      <w:pPr>
        <w:pStyle w:val="BodyText"/>
      </w:pPr>
      <w:r w:rsidRPr="0012279C">
        <w:t>Joint Legacy Viewer (JLV) is accessible by clicking the JLV button in the upper right corner of the screen. It includes data from external partners (e.g. (Department of Defense (DOD)). See figure below</w:t>
      </w:r>
      <w:r>
        <w:t>:</w:t>
      </w:r>
    </w:p>
    <w:p w14:paraId="3B817D5F" w14:textId="735A4F4B" w:rsidR="00F203D5" w:rsidRDefault="00F203D5" w:rsidP="00F203D5">
      <w:pPr>
        <w:pStyle w:val="Caption"/>
        <w:jc w:val="center"/>
      </w:pPr>
      <w:bookmarkStart w:id="307" w:name="_Toc140568555"/>
      <w:r>
        <w:t xml:space="preserve">Figure </w:t>
      </w:r>
      <w:fldSimple w:instr=" SEQ Figure \* ARABIC ">
        <w:r w:rsidR="00C06240">
          <w:rPr>
            <w:noProof/>
          </w:rPr>
          <w:t>193</w:t>
        </w:r>
      </w:fldSimple>
      <w:r>
        <w:t>: Joint Legacy Viewer (JLV) Button</w:t>
      </w:r>
      <w:bookmarkEnd w:id="307"/>
    </w:p>
    <w:p w14:paraId="4983638B" w14:textId="2C639779" w:rsidR="0012279C" w:rsidRDefault="00F203D5" w:rsidP="0012279C">
      <w:pPr>
        <w:pStyle w:val="BodyText"/>
        <w:jc w:val="center"/>
      </w:pPr>
      <w:r>
        <w:rPr>
          <w:noProof/>
        </w:rPr>
        <w:drawing>
          <wp:inline distT="0" distB="0" distL="0" distR="0" wp14:anchorId="5823B4AE" wp14:editId="05A43C8F">
            <wp:extent cx="4431889" cy="316865"/>
            <wp:effectExtent l="19050" t="19050" r="26035" b="26035"/>
            <wp:docPr id="467398157" name="Picture 467398157" descr="This image shows the JLV Button and it's location, which is highlighted with a black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57" name="Picture 467398157" descr="This image shows the JLV Button and it's location, which is highlighted with a black box around it"/>
                    <pic:cNvPicPr>
                      <a:picLocks noChangeAspect="1" noChangeArrowheads="1"/>
                    </pic:cNvPicPr>
                  </pic:nvPicPr>
                  <pic:blipFill>
                    <a:blip r:embed="rId229">
                      <a:extLst>
                        <a:ext uri="{28A0092B-C50C-407E-A947-70E740481C1C}">
                          <a14:useLocalDpi xmlns:a14="http://schemas.microsoft.com/office/drawing/2010/main" val="0"/>
                        </a:ext>
                      </a:extLst>
                    </a:blip>
                    <a:stretch>
                      <a:fillRect/>
                    </a:stretch>
                  </pic:blipFill>
                  <pic:spPr bwMode="auto">
                    <a:xfrm>
                      <a:off x="0" y="0"/>
                      <a:ext cx="4431889" cy="316865"/>
                    </a:xfrm>
                    <a:prstGeom prst="rect">
                      <a:avLst/>
                    </a:prstGeom>
                    <a:noFill/>
                    <a:ln>
                      <a:solidFill>
                        <a:schemeClr val="tx1"/>
                      </a:solidFill>
                    </a:ln>
                  </pic:spPr>
                </pic:pic>
              </a:graphicData>
            </a:graphic>
          </wp:inline>
        </w:drawing>
      </w:r>
    </w:p>
    <w:p w14:paraId="3BF88E55" w14:textId="77777777" w:rsidR="00F203D5" w:rsidRDefault="00F203D5" w:rsidP="0012279C">
      <w:pPr>
        <w:pStyle w:val="BodyText"/>
        <w:jc w:val="center"/>
      </w:pPr>
    </w:p>
    <w:p w14:paraId="482B66B9" w14:textId="30C1D23E" w:rsidR="00F203D5" w:rsidRDefault="00F203D5" w:rsidP="00F203D5">
      <w:pPr>
        <w:pStyle w:val="Heading1"/>
      </w:pPr>
      <w:bookmarkStart w:id="308" w:name="_Toc140563555"/>
      <w:r>
        <w:lastRenderedPageBreak/>
        <w:t>Patient Record Flag</w:t>
      </w:r>
      <w:bookmarkEnd w:id="308"/>
    </w:p>
    <w:p w14:paraId="62A440B8" w14:textId="77777777" w:rsidR="001650EF" w:rsidRPr="007630BE" w:rsidRDefault="001650EF" w:rsidP="001650EF">
      <w:pPr>
        <w:autoSpaceDE w:val="0"/>
        <w:autoSpaceDN w:val="0"/>
      </w:pPr>
      <w:r w:rsidRPr="007630BE">
        <w:t>Patient Record Flags alert VHA employees of patients whose behavior or characteristics may pose a threat to the safety of the employee</w:t>
      </w:r>
      <w:r>
        <w:t>,</w:t>
      </w:r>
      <w:r w:rsidRPr="007630BE">
        <w:t xml:space="preserve"> other patients, or compromise the delivery of quality health care.</w:t>
      </w:r>
      <w:r>
        <w:t xml:space="preserve"> </w:t>
      </w:r>
      <w:r w:rsidRPr="007630BE">
        <w:t>Patient Record Flags are divided into types: Category I (national) and Category II (local).</w:t>
      </w:r>
      <w:r>
        <w:t xml:space="preserve"> Each type is described in sections below.</w:t>
      </w:r>
    </w:p>
    <w:p w14:paraId="49739A6E" w14:textId="38C1F071" w:rsidR="00F203D5" w:rsidRDefault="001650EF" w:rsidP="001650EF">
      <w:pPr>
        <w:pStyle w:val="BodyText"/>
      </w:pPr>
      <w:r>
        <w:t xml:space="preserve">The </w:t>
      </w:r>
      <w:r w:rsidRPr="009E5D65">
        <w:t xml:space="preserve">Patient Record Flag indicator </w:t>
      </w:r>
      <w:r>
        <w:t xml:space="preserve">is included in the </w:t>
      </w:r>
      <w:r w:rsidRPr="009E5D65">
        <w:t>Patient Header on the coversheet</w:t>
      </w:r>
      <w:r>
        <w:t>. The button will display “FLAG” in red when Patient Records Flags are available. If no Patient Record Flags are available, the button will be disabled. See figure below:</w:t>
      </w:r>
    </w:p>
    <w:p w14:paraId="0C091471" w14:textId="67255F86" w:rsidR="00C8657C" w:rsidRDefault="00C8657C" w:rsidP="00C8657C">
      <w:pPr>
        <w:pStyle w:val="Caption"/>
        <w:jc w:val="center"/>
      </w:pPr>
      <w:bookmarkStart w:id="309" w:name="_Toc140568556"/>
      <w:r>
        <w:t xml:space="preserve">Figure </w:t>
      </w:r>
      <w:fldSimple w:instr=" SEQ Figure \* ARABIC ">
        <w:r w:rsidR="00C06240">
          <w:rPr>
            <w:noProof/>
          </w:rPr>
          <w:t>194</w:t>
        </w:r>
      </w:fldSimple>
      <w:r>
        <w:t>: Patient Record Flag Indicator</w:t>
      </w:r>
      <w:bookmarkEnd w:id="309"/>
    </w:p>
    <w:p w14:paraId="2D546974" w14:textId="597EF9C8" w:rsidR="001650EF" w:rsidRPr="00F203D5" w:rsidRDefault="00C8657C" w:rsidP="001650EF">
      <w:pPr>
        <w:pStyle w:val="BodyText"/>
        <w:jc w:val="center"/>
      </w:pPr>
      <w:r>
        <w:rPr>
          <w:noProof/>
        </w:rPr>
        <w:drawing>
          <wp:inline distT="0" distB="0" distL="0" distR="0" wp14:anchorId="34A9F689" wp14:editId="382B7A11">
            <wp:extent cx="5117236" cy="1222744"/>
            <wp:effectExtent l="19050" t="19050" r="26670" b="15875"/>
            <wp:docPr id="467398160" name="Picture 467398160" descr="This image shows the flag for when a patient has flags and when they do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60" name="Picture 467398160" descr="This image shows the flag for when a patient has flags and when they do not"/>
                    <pic:cNvPicPr>
                      <a:picLocks noChangeAspect="1" noChangeArrowheads="1"/>
                    </pic:cNvPicPr>
                  </pic:nvPicPr>
                  <pic:blipFill>
                    <a:blip r:embed="rId230">
                      <a:extLst>
                        <a:ext uri="{28A0092B-C50C-407E-A947-70E740481C1C}">
                          <a14:useLocalDpi xmlns:a14="http://schemas.microsoft.com/office/drawing/2010/main" val="0"/>
                        </a:ext>
                      </a:extLst>
                    </a:blip>
                    <a:stretch>
                      <a:fillRect/>
                    </a:stretch>
                  </pic:blipFill>
                  <pic:spPr bwMode="auto">
                    <a:xfrm>
                      <a:off x="0" y="0"/>
                      <a:ext cx="5139269" cy="1228009"/>
                    </a:xfrm>
                    <a:prstGeom prst="rect">
                      <a:avLst/>
                    </a:prstGeom>
                    <a:noFill/>
                    <a:ln>
                      <a:solidFill>
                        <a:schemeClr val="tx1"/>
                      </a:solidFill>
                    </a:ln>
                  </pic:spPr>
                </pic:pic>
              </a:graphicData>
            </a:graphic>
          </wp:inline>
        </w:drawing>
      </w:r>
    </w:p>
    <w:p w14:paraId="779FC657" w14:textId="689FF94B" w:rsidR="00F203D5" w:rsidRDefault="00EE2B63" w:rsidP="00EE2B63">
      <w:pPr>
        <w:pStyle w:val="Heading2"/>
      </w:pPr>
      <w:bookmarkStart w:id="310" w:name="_Toc140563556"/>
      <w:r>
        <w:t>Patient Record Flag Window Display</w:t>
      </w:r>
      <w:bookmarkEnd w:id="310"/>
    </w:p>
    <w:p w14:paraId="134A18E0" w14:textId="25F012DD" w:rsidR="00EE2B63" w:rsidRDefault="00404C7F" w:rsidP="00EE2B63">
      <w:pPr>
        <w:pStyle w:val="BodyText"/>
      </w:pPr>
      <w:r w:rsidRPr="00404C7F">
        <w:t xml:space="preserve">Patient Record Flags are accessible by clicking on the Patient Record Flag button. The Patient Record Flag information </w:t>
      </w:r>
      <w:r w:rsidR="00AD2E84" w:rsidRPr="00404C7F">
        <w:t>includes</w:t>
      </w:r>
      <w:r w:rsidRPr="00404C7F">
        <w:t xml:space="preserve"> </w:t>
      </w:r>
      <w:r w:rsidRPr="00AD2E84">
        <w:rPr>
          <w:b/>
          <w:bCs/>
        </w:rPr>
        <w:t>Category I Flags, Category II Flags, Flag Name, Assignment Narrative, Flag Type, Approved By, Flag Category, Next Review Date, Assignment Status, Owner Site, Initial Assigned Date, Originating Site, and Signed, Linked Notes of Title</w:t>
      </w:r>
      <w:r w:rsidRPr="00404C7F">
        <w:t>. See figure below</w:t>
      </w:r>
      <w:r>
        <w:t>:</w:t>
      </w:r>
    </w:p>
    <w:p w14:paraId="014CAA8D" w14:textId="576D9CA2" w:rsidR="007474AD" w:rsidRDefault="007474AD" w:rsidP="007474AD">
      <w:pPr>
        <w:pStyle w:val="Caption"/>
        <w:jc w:val="center"/>
      </w:pPr>
      <w:bookmarkStart w:id="311" w:name="_Toc140568557"/>
      <w:r>
        <w:t xml:space="preserve">Figure </w:t>
      </w:r>
      <w:fldSimple w:instr=" SEQ Figure \* ARABIC ">
        <w:r w:rsidR="00C06240">
          <w:rPr>
            <w:noProof/>
          </w:rPr>
          <w:t>195</w:t>
        </w:r>
      </w:fldSimple>
      <w:r>
        <w:t xml:space="preserve">: </w:t>
      </w:r>
      <w:r w:rsidRPr="00464984">
        <w:t>Patient Record Flags</w:t>
      </w:r>
      <w:bookmarkEnd w:id="311"/>
    </w:p>
    <w:p w14:paraId="196C6062" w14:textId="5F8E91D5" w:rsidR="007474AD" w:rsidRDefault="007474AD" w:rsidP="007474AD">
      <w:pPr>
        <w:pStyle w:val="BodyText"/>
        <w:jc w:val="center"/>
      </w:pPr>
      <w:r>
        <w:rPr>
          <w:noProof/>
        </w:rPr>
        <w:drawing>
          <wp:inline distT="0" distB="0" distL="0" distR="0" wp14:anchorId="415B8BA7" wp14:editId="7C4A4A79">
            <wp:extent cx="3761740" cy="1164590"/>
            <wp:effectExtent l="0" t="0" r="0" b="0"/>
            <wp:docPr id="99" name="Picture 99" descr="This image shows the patient recor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his image shows the patient record flag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761740" cy="1164590"/>
                    </a:xfrm>
                    <a:prstGeom prst="rect">
                      <a:avLst/>
                    </a:prstGeom>
                    <a:noFill/>
                  </pic:spPr>
                </pic:pic>
              </a:graphicData>
            </a:graphic>
          </wp:inline>
        </w:drawing>
      </w:r>
    </w:p>
    <w:p w14:paraId="3E71A46F" w14:textId="4B4ECDE2" w:rsidR="007474AD" w:rsidRDefault="007474AD" w:rsidP="007474AD">
      <w:pPr>
        <w:pStyle w:val="BodyText"/>
      </w:pPr>
      <w:r w:rsidRPr="00404C7F">
        <w:t>If m</w:t>
      </w:r>
      <w:r>
        <w:t>ultiple</w:t>
      </w:r>
      <w:r w:rsidRPr="00404C7F">
        <w:t xml:space="preserve"> Patient Record Flag</w:t>
      </w:r>
      <w:r>
        <w:t>s</w:t>
      </w:r>
      <w:r w:rsidRPr="00404C7F">
        <w:t xml:space="preserve"> exist for a patient, details of each flag are accessible by clicking on it.</w:t>
      </w:r>
      <w:r>
        <w:t xml:space="preserve"> See figure below:</w:t>
      </w:r>
    </w:p>
    <w:p w14:paraId="379CB39D" w14:textId="0A66FDE0" w:rsidR="009471D4" w:rsidRDefault="009471D4" w:rsidP="009471D4">
      <w:pPr>
        <w:pStyle w:val="Caption"/>
        <w:jc w:val="center"/>
      </w:pPr>
      <w:bookmarkStart w:id="312" w:name="_Toc140568558"/>
      <w:r>
        <w:lastRenderedPageBreak/>
        <w:t xml:space="preserve">Figure </w:t>
      </w:r>
      <w:fldSimple w:instr=" SEQ Figure \* ARABIC ">
        <w:r w:rsidR="00C06240">
          <w:rPr>
            <w:noProof/>
          </w:rPr>
          <w:t>196</w:t>
        </w:r>
      </w:fldSimple>
      <w:r>
        <w:t>: Patient Record Flag Window</w:t>
      </w:r>
      <w:bookmarkEnd w:id="312"/>
    </w:p>
    <w:p w14:paraId="4F9AF6B5" w14:textId="37448B4E" w:rsidR="00404C7F" w:rsidRDefault="009471D4" w:rsidP="00404C7F">
      <w:pPr>
        <w:pStyle w:val="BodyText"/>
        <w:jc w:val="center"/>
      </w:pPr>
      <w:r>
        <w:rPr>
          <w:noProof/>
        </w:rPr>
        <w:drawing>
          <wp:inline distT="0" distB="0" distL="0" distR="0" wp14:anchorId="02AABE26" wp14:editId="70E0CCC5">
            <wp:extent cx="4399126" cy="3019647"/>
            <wp:effectExtent l="0" t="0" r="1905" b="0"/>
            <wp:docPr id="467398175" name="Picture 467398175" descr="This image shows the information that displays when the patient record flag window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98175" name="Picture 467398175" descr="This image shows the information that displays when the patient record flag window is open"/>
                    <pic:cNvPicPr>
                      <a:picLocks noChangeAspect="1" noChangeArrowheads="1"/>
                    </pic:cNvPicPr>
                  </pic:nvPicPr>
                  <pic:blipFill>
                    <a:blip r:embed="rId232" cstate="print">
                      <a:extLst>
                        <a:ext uri="{28A0092B-C50C-407E-A947-70E740481C1C}">
                          <a14:useLocalDpi xmlns:a14="http://schemas.microsoft.com/office/drawing/2010/main" val="0"/>
                        </a:ext>
                      </a:extLst>
                    </a:blip>
                    <a:stretch>
                      <a:fillRect/>
                    </a:stretch>
                  </pic:blipFill>
                  <pic:spPr bwMode="auto">
                    <a:xfrm>
                      <a:off x="0" y="0"/>
                      <a:ext cx="4406711" cy="3024853"/>
                    </a:xfrm>
                    <a:prstGeom prst="rect">
                      <a:avLst/>
                    </a:prstGeom>
                    <a:noFill/>
                  </pic:spPr>
                </pic:pic>
              </a:graphicData>
            </a:graphic>
          </wp:inline>
        </w:drawing>
      </w:r>
    </w:p>
    <w:p w14:paraId="3E3C9BE4" w14:textId="30355897" w:rsidR="009471D4" w:rsidRDefault="00D463F1" w:rsidP="00D463F1">
      <w:pPr>
        <w:pStyle w:val="Heading2"/>
      </w:pPr>
      <w:bookmarkStart w:id="313" w:name="_Toc140563557"/>
      <w:r>
        <w:t>Patient Record Flag – Category I Flags (National)</w:t>
      </w:r>
      <w:bookmarkEnd w:id="313"/>
    </w:p>
    <w:p w14:paraId="427F1C6A" w14:textId="02C7713C" w:rsidR="008C72EB" w:rsidRDefault="008C72EB" w:rsidP="008C72EB">
      <w:pPr>
        <w:autoSpaceDE w:val="0"/>
        <w:autoSpaceDN w:val="0"/>
      </w:pPr>
      <w:r w:rsidRPr="007630BE">
        <w:t>Category I Patient Record Flags are established and approved at a national level</w:t>
      </w:r>
      <w:r>
        <w:t xml:space="preserve"> </w:t>
      </w:r>
      <w:r w:rsidRPr="007630BE">
        <w:t xml:space="preserve">and are transmitted to all facilities, ensuring that these flags are universally available. </w:t>
      </w:r>
    </w:p>
    <w:p w14:paraId="2171EB59" w14:textId="77777777" w:rsidR="008C72EB" w:rsidRDefault="008C72EB" w:rsidP="008C72EB">
      <w:pPr>
        <w:autoSpaceDE w:val="0"/>
        <w:autoSpaceDN w:val="0"/>
      </w:pPr>
      <w:r w:rsidRPr="007630BE">
        <w:t>Each flag includes a narrative that describes the reason for the flag and may include some suggested actions for users to take when they encounter the patient.</w:t>
      </w:r>
    </w:p>
    <w:p w14:paraId="2C33D573" w14:textId="182A948C" w:rsidR="008C72EB" w:rsidRDefault="008C72EB" w:rsidP="00035272">
      <w:pPr>
        <w:autoSpaceDE w:val="0"/>
        <w:autoSpaceDN w:val="0"/>
      </w:pPr>
      <w:r w:rsidRPr="00A255BA">
        <w:t>Category I Patient Record Flags will display in a pop-up when the patient’s record is opened. They may al</w:t>
      </w:r>
      <w:r>
        <w:t>s</w:t>
      </w:r>
      <w:r w:rsidRPr="00A255BA">
        <w:t xml:space="preserve">o be accessed by clicking on the Flag button in patient demographics. </w:t>
      </w:r>
    </w:p>
    <w:p w14:paraId="1A8BBBAE" w14:textId="42589447" w:rsidR="00D463F1" w:rsidRDefault="00A02206" w:rsidP="00D463F1">
      <w:pPr>
        <w:pStyle w:val="BodyText"/>
      </w:pPr>
      <w:bookmarkStart w:id="314" w:name="_Hlk140518486"/>
      <w:r w:rsidRPr="00A02206">
        <w:t>The Progress Note for the Category I Patient Record Flag is also available. To access the note, click on the note link under the Signed, Linked Notes of Title section. See figure below</w:t>
      </w:r>
      <w:bookmarkEnd w:id="314"/>
      <w:r>
        <w:t>:</w:t>
      </w:r>
    </w:p>
    <w:p w14:paraId="231BCE15" w14:textId="361973D6" w:rsidR="00BB717F" w:rsidRDefault="00BB717F" w:rsidP="00BB717F">
      <w:pPr>
        <w:pStyle w:val="Caption"/>
        <w:jc w:val="center"/>
      </w:pPr>
      <w:bookmarkStart w:id="315" w:name="_Toc140568559"/>
      <w:r>
        <w:t xml:space="preserve">Figure </w:t>
      </w:r>
      <w:fldSimple w:instr=" SEQ Figure \* ARABIC ">
        <w:r w:rsidR="00C06240">
          <w:rPr>
            <w:noProof/>
          </w:rPr>
          <w:t>197</w:t>
        </w:r>
      </w:fldSimple>
      <w:r>
        <w:t>: Patient Record Flag Category I Flag Signed, Linked Notes</w:t>
      </w:r>
      <w:bookmarkEnd w:id="315"/>
    </w:p>
    <w:p w14:paraId="5517C300" w14:textId="56DDA846" w:rsidR="00A02206" w:rsidRDefault="006F7A26" w:rsidP="007843D4">
      <w:pPr>
        <w:pStyle w:val="BodyText"/>
        <w:jc w:val="center"/>
      </w:pPr>
      <w:r>
        <w:rPr>
          <w:noProof/>
        </w:rPr>
        <w:drawing>
          <wp:inline distT="0" distB="0" distL="0" distR="0" wp14:anchorId="42073B0C" wp14:editId="4E40D599">
            <wp:extent cx="6712585" cy="559382"/>
            <wp:effectExtent l="19050" t="19050" r="12065" b="12700"/>
            <wp:docPr id="1775231554" name="Picture 1775231554" descr="This image shows the link to show additional details for the patient recor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4" name="Picture 1775231554" descr="This image shows the link to show additional details for the patient record flag"/>
                    <pic:cNvPicPr>
                      <a:picLocks noChangeAspect="1" noChangeArrowheads="1"/>
                    </pic:cNvPicPr>
                  </pic:nvPicPr>
                  <pic:blipFill>
                    <a:blip r:embed="rId233">
                      <a:extLst>
                        <a:ext uri="{28A0092B-C50C-407E-A947-70E740481C1C}">
                          <a14:useLocalDpi xmlns:a14="http://schemas.microsoft.com/office/drawing/2010/main" val="0"/>
                        </a:ext>
                      </a:extLst>
                    </a:blip>
                    <a:stretch>
                      <a:fillRect/>
                    </a:stretch>
                  </pic:blipFill>
                  <pic:spPr bwMode="auto">
                    <a:xfrm>
                      <a:off x="0" y="0"/>
                      <a:ext cx="6712585" cy="559382"/>
                    </a:xfrm>
                    <a:prstGeom prst="rect">
                      <a:avLst/>
                    </a:prstGeom>
                    <a:noFill/>
                    <a:ln>
                      <a:solidFill>
                        <a:schemeClr val="tx1"/>
                      </a:solidFill>
                    </a:ln>
                  </pic:spPr>
                </pic:pic>
              </a:graphicData>
            </a:graphic>
          </wp:inline>
        </w:drawing>
      </w:r>
    </w:p>
    <w:p w14:paraId="71382EBF" w14:textId="664E31AB" w:rsidR="00BB717F" w:rsidRDefault="00EA4AE1" w:rsidP="001735DB">
      <w:pPr>
        <w:pStyle w:val="BodyText"/>
        <w:jc w:val="both"/>
      </w:pPr>
      <w:r w:rsidRPr="00EA4AE1">
        <w:t xml:space="preserve">Upon clicking the link for the Linked Note, a new window displays the Progress Note for the Patient Record Flag Category including the </w:t>
      </w:r>
      <w:r w:rsidRPr="001735DB">
        <w:rPr>
          <w:b/>
          <w:bCs/>
        </w:rPr>
        <w:t>Date of Note, Entry Date, Author, Expiration Signer, Expiration Cosigner, Urgency, Status, Facility/Location, Signed By, Signature Date/Time, Signature Block Name, and Signature Block Title</w:t>
      </w:r>
      <w:r w:rsidRPr="00EA4AE1">
        <w:t>. See figure below:</w:t>
      </w:r>
    </w:p>
    <w:p w14:paraId="4C81248E" w14:textId="1C123FE7" w:rsidR="00014915" w:rsidRDefault="00014915" w:rsidP="00014915">
      <w:pPr>
        <w:pStyle w:val="Caption"/>
        <w:jc w:val="center"/>
      </w:pPr>
      <w:bookmarkStart w:id="316" w:name="_Toc140568560"/>
      <w:r>
        <w:lastRenderedPageBreak/>
        <w:t xml:space="preserve">Figure </w:t>
      </w:r>
      <w:fldSimple w:instr=" SEQ Figure \* ARABIC ">
        <w:r w:rsidR="00C06240">
          <w:rPr>
            <w:noProof/>
          </w:rPr>
          <w:t>198</w:t>
        </w:r>
      </w:fldSimple>
      <w:r>
        <w:t>: Patient Record Category Flag I Progress Note Window</w:t>
      </w:r>
      <w:bookmarkEnd w:id="316"/>
    </w:p>
    <w:p w14:paraId="5DF74E69" w14:textId="1FBEAAA4" w:rsidR="00EA4AE1" w:rsidRDefault="00014915" w:rsidP="00014915">
      <w:pPr>
        <w:pStyle w:val="BodyText"/>
        <w:jc w:val="center"/>
      </w:pPr>
      <w:r>
        <w:rPr>
          <w:noProof/>
        </w:rPr>
        <w:drawing>
          <wp:inline distT="0" distB="0" distL="0" distR="0" wp14:anchorId="34A69506" wp14:editId="74BE4B23">
            <wp:extent cx="5089703" cy="3850241"/>
            <wp:effectExtent l="19050" t="19050" r="15875" b="17145"/>
            <wp:docPr id="1775231555" name="Picture 1775231555" descr="This image shows the progress note window for a patient recor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5" name="Picture 1775231555" descr="This image shows the progress note window for a patient record flag"/>
                    <pic:cNvPicPr>
                      <a:picLocks noChangeAspect="1" noChangeArrowheads="1"/>
                    </pic:cNvPicPr>
                  </pic:nvPicPr>
                  <pic:blipFill>
                    <a:blip r:embed="rId234">
                      <a:extLst>
                        <a:ext uri="{28A0092B-C50C-407E-A947-70E740481C1C}">
                          <a14:useLocalDpi xmlns:a14="http://schemas.microsoft.com/office/drawing/2010/main" val="0"/>
                        </a:ext>
                      </a:extLst>
                    </a:blip>
                    <a:stretch>
                      <a:fillRect/>
                    </a:stretch>
                  </pic:blipFill>
                  <pic:spPr bwMode="auto">
                    <a:xfrm>
                      <a:off x="0" y="0"/>
                      <a:ext cx="5089703" cy="3850241"/>
                    </a:xfrm>
                    <a:prstGeom prst="rect">
                      <a:avLst/>
                    </a:prstGeom>
                    <a:noFill/>
                    <a:ln>
                      <a:solidFill>
                        <a:schemeClr val="tx1"/>
                      </a:solidFill>
                    </a:ln>
                  </pic:spPr>
                </pic:pic>
              </a:graphicData>
            </a:graphic>
          </wp:inline>
        </w:drawing>
      </w:r>
    </w:p>
    <w:p w14:paraId="1218E15E" w14:textId="14EC7566" w:rsidR="00014915" w:rsidRDefault="00F83B41" w:rsidP="00D81A37">
      <w:pPr>
        <w:pStyle w:val="Heading2"/>
      </w:pPr>
      <w:bookmarkStart w:id="317" w:name="_Toc140563558"/>
      <w:r>
        <w:t>Patient Record Flag – Category II Flags (Clinical)</w:t>
      </w:r>
      <w:bookmarkEnd w:id="317"/>
    </w:p>
    <w:p w14:paraId="27409BDB" w14:textId="740FECFD" w:rsidR="00F83B41" w:rsidRPr="00C33DA3" w:rsidRDefault="00F83B41" w:rsidP="00F83B41">
      <w:pPr>
        <w:autoSpaceDE w:val="0"/>
        <w:autoSpaceDN w:val="0"/>
      </w:pPr>
      <w:r w:rsidRPr="007630BE">
        <w:t xml:space="preserve">Category II Patient Record Flags are established and approved at a local level by individual VISNs or facilities. They are not shared between sites. </w:t>
      </w:r>
      <w:r>
        <w:t>When a</w:t>
      </w:r>
      <w:r w:rsidR="009802AC">
        <w:t xml:space="preserve"> flag is selected</w:t>
      </w:r>
      <w:r>
        <w:t xml:space="preserve">, details for the flag will be displayed, including </w:t>
      </w:r>
      <w:r w:rsidRPr="001A7129">
        <w:rPr>
          <w:b/>
          <w:bCs/>
        </w:rPr>
        <w:t xml:space="preserve">Flag Name, Assignment Narrative, Flag Type, Flag Category, Assignment Status, Initial Assignment Date, Approved By, Next Review Date, Owner Site, Originating </w:t>
      </w:r>
      <w:proofErr w:type="gramStart"/>
      <w:r w:rsidRPr="001A7129">
        <w:rPr>
          <w:b/>
          <w:bCs/>
        </w:rPr>
        <w:t>Site</w:t>
      </w:r>
      <w:proofErr w:type="gramEnd"/>
      <w:r w:rsidRPr="001A7129">
        <w:rPr>
          <w:b/>
          <w:bCs/>
        </w:rPr>
        <w:t xml:space="preserve"> and a link to the related Progress Note</w:t>
      </w:r>
      <w:r>
        <w:t xml:space="preserve">. </w:t>
      </w:r>
      <w:r w:rsidR="001A7129" w:rsidRPr="00A02206">
        <w:t xml:space="preserve">The Progress Note for the Category </w:t>
      </w:r>
      <w:r w:rsidR="001A7129">
        <w:t>I</w:t>
      </w:r>
      <w:r w:rsidR="001A7129" w:rsidRPr="00A02206">
        <w:t>I Patient Record Flag is also available. To access the note, click on the note link under the Signed, Linked Notes of Title section. See figure below</w:t>
      </w:r>
      <w:r w:rsidR="00F855FC">
        <w:t>:</w:t>
      </w:r>
    </w:p>
    <w:p w14:paraId="64586FC6" w14:textId="613728BF" w:rsidR="00772EDC" w:rsidRDefault="00772EDC" w:rsidP="00772EDC">
      <w:pPr>
        <w:pStyle w:val="Caption"/>
        <w:jc w:val="center"/>
      </w:pPr>
      <w:bookmarkStart w:id="318" w:name="_Toc140568561"/>
      <w:r>
        <w:lastRenderedPageBreak/>
        <w:t xml:space="preserve">Figure </w:t>
      </w:r>
      <w:fldSimple w:instr=" SEQ Figure \* ARABIC ">
        <w:r w:rsidR="00C06240">
          <w:rPr>
            <w:noProof/>
          </w:rPr>
          <w:t>199</w:t>
        </w:r>
      </w:fldSimple>
      <w:r>
        <w:t>: Category II Flags</w:t>
      </w:r>
      <w:bookmarkEnd w:id="318"/>
    </w:p>
    <w:p w14:paraId="6A1AF547" w14:textId="2E8A6F82" w:rsidR="00F83B41" w:rsidRDefault="00772EDC" w:rsidP="00F83B41">
      <w:pPr>
        <w:pStyle w:val="BodyText"/>
        <w:jc w:val="center"/>
      </w:pPr>
      <w:r>
        <w:rPr>
          <w:noProof/>
        </w:rPr>
        <w:drawing>
          <wp:inline distT="0" distB="0" distL="0" distR="0" wp14:anchorId="37A7957A" wp14:editId="5C891FB6">
            <wp:extent cx="3783794" cy="2603500"/>
            <wp:effectExtent l="19050" t="19050" r="26670" b="25400"/>
            <wp:docPr id="1775231556" name="Picture 1775231556" descr="This image shows category II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6" name="Picture 1775231556" descr="This image shows category II flags"/>
                    <pic:cNvPicPr>
                      <a:picLocks noChangeAspect="1" noChangeArrowheads="1"/>
                    </pic:cNvPicPr>
                  </pic:nvPicPr>
                  <pic:blipFill>
                    <a:blip r:embed="rId235" cstate="print">
                      <a:extLst>
                        <a:ext uri="{28A0092B-C50C-407E-A947-70E740481C1C}">
                          <a14:useLocalDpi xmlns:a14="http://schemas.microsoft.com/office/drawing/2010/main" val="0"/>
                        </a:ext>
                      </a:extLst>
                    </a:blip>
                    <a:stretch>
                      <a:fillRect/>
                    </a:stretch>
                  </pic:blipFill>
                  <pic:spPr bwMode="auto">
                    <a:xfrm>
                      <a:off x="0" y="0"/>
                      <a:ext cx="3783794" cy="2603500"/>
                    </a:xfrm>
                    <a:prstGeom prst="rect">
                      <a:avLst/>
                    </a:prstGeom>
                    <a:noFill/>
                    <a:ln>
                      <a:solidFill>
                        <a:schemeClr val="tx1"/>
                      </a:solidFill>
                    </a:ln>
                  </pic:spPr>
                </pic:pic>
              </a:graphicData>
            </a:graphic>
          </wp:inline>
        </w:drawing>
      </w:r>
    </w:p>
    <w:p w14:paraId="1ED3FF9E" w14:textId="3D5AE5CB" w:rsidR="000B3CC8" w:rsidRDefault="000B3CC8" w:rsidP="000B3CC8">
      <w:pPr>
        <w:pStyle w:val="Caption"/>
        <w:jc w:val="center"/>
      </w:pPr>
      <w:bookmarkStart w:id="319" w:name="_Toc140568562"/>
      <w:r>
        <w:t xml:space="preserve">Figure </w:t>
      </w:r>
      <w:fldSimple w:instr=" SEQ Figure \* ARABIC ">
        <w:r w:rsidR="00C06240">
          <w:rPr>
            <w:noProof/>
          </w:rPr>
          <w:t>200</w:t>
        </w:r>
      </w:fldSimple>
      <w:r>
        <w:t xml:space="preserve">: </w:t>
      </w:r>
      <w:r w:rsidRPr="00730EC4">
        <w:t>Patient Record Flag Category II Flag Signed, Linked Notes</w:t>
      </w:r>
      <w:bookmarkEnd w:id="319"/>
    </w:p>
    <w:p w14:paraId="02A89FBF" w14:textId="3917D7F0" w:rsidR="00772EDC" w:rsidRPr="00F83B41" w:rsidRDefault="00652186" w:rsidP="00882E1D">
      <w:pPr>
        <w:pStyle w:val="BodyText"/>
        <w:jc w:val="center"/>
      </w:pPr>
      <w:r>
        <w:rPr>
          <w:noProof/>
        </w:rPr>
        <w:drawing>
          <wp:inline distT="0" distB="0" distL="0" distR="0" wp14:anchorId="50DA5D08" wp14:editId="7724A520">
            <wp:extent cx="5023485" cy="637902"/>
            <wp:effectExtent l="19050" t="19050" r="24765" b="10160"/>
            <wp:docPr id="1775231557" name="Picture 1775231557" descr="This image shows the patient record flag link for additi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7" name="Picture 1775231557" descr="This image shows the patient record flag link for additional details"/>
                    <pic:cNvPicPr>
                      <a:picLocks noChangeAspect="1" noChangeArrowheads="1"/>
                    </pic:cNvPicPr>
                  </pic:nvPicPr>
                  <pic:blipFill>
                    <a:blip r:embed="rId236">
                      <a:extLst>
                        <a:ext uri="{28A0092B-C50C-407E-A947-70E740481C1C}">
                          <a14:useLocalDpi xmlns:a14="http://schemas.microsoft.com/office/drawing/2010/main" val="0"/>
                        </a:ext>
                      </a:extLst>
                    </a:blip>
                    <a:stretch>
                      <a:fillRect/>
                    </a:stretch>
                  </pic:blipFill>
                  <pic:spPr bwMode="auto">
                    <a:xfrm>
                      <a:off x="0" y="0"/>
                      <a:ext cx="5023485" cy="637902"/>
                    </a:xfrm>
                    <a:prstGeom prst="rect">
                      <a:avLst/>
                    </a:prstGeom>
                    <a:noFill/>
                    <a:ln>
                      <a:solidFill>
                        <a:schemeClr val="tx1"/>
                      </a:solidFill>
                    </a:ln>
                  </pic:spPr>
                </pic:pic>
              </a:graphicData>
            </a:graphic>
          </wp:inline>
        </w:drawing>
      </w:r>
    </w:p>
    <w:p w14:paraId="62F9E916" w14:textId="77777777" w:rsidR="00004053" w:rsidRDefault="00004053" w:rsidP="00004053">
      <w:pPr>
        <w:pStyle w:val="BodyText"/>
      </w:pPr>
    </w:p>
    <w:p w14:paraId="1CBED98C" w14:textId="77777777" w:rsidR="00726F0D" w:rsidRDefault="00726F0D" w:rsidP="00726F0D">
      <w:pPr>
        <w:pStyle w:val="BodyText"/>
        <w:keepNext/>
        <w:keepLines/>
      </w:pPr>
      <w:r>
        <w:t xml:space="preserve">Upon clicking on the link for the Progress Note, a new window displays the Progress Note for the Patient Record Flag Category II including the Date of Note, Entry Date, Author, Expiration Signer, Expiration Cosigner, Urgency, Status, Facility/Location, Signed By, Signature Date/Time, Signature Block Name, and Signature Block Title. </w:t>
      </w:r>
    </w:p>
    <w:p w14:paraId="60AC825C" w14:textId="77777777" w:rsidR="00726F0D" w:rsidRDefault="00726F0D" w:rsidP="00726F0D">
      <w:pPr>
        <w:pStyle w:val="BodyText"/>
        <w:keepNext/>
        <w:keepLines/>
      </w:pPr>
      <w:r>
        <w:t>To Close the Progress Note, use the button at the bottom of the window.</w:t>
      </w:r>
    </w:p>
    <w:p w14:paraId="2B6D9465" w14:textId="71E4C7DB" w:rsidR="006D6175" w:rsidRDefault="006D6175" w:rsidP="006D6175">
      <w:pPr>
        <w:pStyle w:val="Caption"/>
        <w:jc w:val="center"/>
      </w:pPr>
      <w:bookmarkStart w:id="320" w:name="_Toc140568563"/>
      <w:r>
        <w:t xml:space="preserve">Figure </w:t>
      </w:r>
      <w:fldSimple w:instr=" SEQ Figure \* ARABIC ">
        <w:r w:rsidR="00C06240">
          <w:rPr>
            <w:noProof/>
          </w:rPr>
          <w:t>201</w:t>
        </w:r>
      </w:fldSimple>
      <w:r>
        <w:t xml:space="preserve">: </w:t>
      </w:r>
      <w:r w:rsidRPr="00421CF2">
        <w:t>Patient Record Category Flag II Progress Note Window</w:t>
      </w:r>
      <w:bookmarkEnd w:id="320"/>
    </w:p>
    <w:p w14:paraId="216DC908" w14:textId="2B893D31" w:rsidR="00A81CCB" w:rsidRDefault="006F4C36" w:rsidP="00A81CCB">
      <w:pPr>
        <w:pStyle w:val="BodyText"/>
        <w:jc w:val="center"/>
      </w:pPr>
      <w:r>
        <w:rPr>
          <w:noProof/>
        </w:rPr>
        <w:drawing>
          <wp:inline distT="0" distB="0" distL="0" distR="0" wp14:anchorId="4FB6FCB2" wp14:editId="4A91C001">
            <wp:extent cx="3688764" cy="2359724"/>
            <wp:effectExtent l="19050" t="19050" r="26035" b="21590"/>
            <wp:docPr id="1775231558" name="Picture 1775231558" descr="Tis image shows the progress note window for patient recor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8" name="Picture 1775231558" descr="Tis image shows the progress note window for patient record flags"/>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3688764" cy="2359724"/>
                    </a:xfrm>
                    <a:prstGeom prst="rect">
                      <a:avLst/>
                    </a:prstGeom>
                    <a:ln>
                      <a:solidFill>
                        <a:schemeClr val="tx1"/>
                      </a:solidFill>
                    </a:ln>
                  </pic:spPr>
                </pic:pic>
              </a:graphicData>
            </a:graphic>
          </wp:inline>
        </w:drawing>
      </w:r>
    </w:p>
    <w:p w14:paraId="74A7E175" w14:textId="5BE0CB40" w:rsidR="00A81CCB" w:rsidRDefault="00A81CCB" w:rsidP="00A81CCB">
      <w:pPr>
        <w:pStyle w:val="Heading1"/>
      </w:pPr>
      <w:bookmarkStart w:id="321" w:name="_Toc140563559"/>
      <w:r>
        <w:lastRenderedPageBreak/>
        <w:t>Clinical Context Object Workgroup (CCOW)</w:t>
      </w:r>
      <w:bookmarkEnd w:id="321"/>
    </w:p>
    <w:p w14:paraId="68F60B55" w14:textId="77777777" w:rsidR="00BA3946" w:rsidRDefault="00BA3946" w:rsidP="00BA3946">
      <w:pPr>
        <w:pStyle w:val="BodyText"/>
        <w:jc w:val="both"/>
      </w:pPr>
      <w:r>
        <w:t xml:space="preserve">Clinical Context Object Workgroup (CCOW) is a Health Level Seven (HL7) International standard protocol designed to enable disparate applications to synchronize patient context in real time and at interface level. </w:t>
      </w:r>
    </w:p>
    <w:p w14:paraId="421DA8D3" w14:textId="77777777" w:rsidR="00BA3946" w:rsidRDefault="00BA3946" w:rsidP="00BA3946">
      <w:pPr>
        <w:pStyle w:val="BodyText"/>
        <w:jc w:val="both"/>
      </w:pPr>
      <w:r>
        <w:t xml:space="preserve">AMPL GUI participates in patient context sharing both with the VA’s existing enterprise desktop CCOW software and with individual VistA systems. </w:t>
      </w:r>
    </w:p>
    <w:p w14:paraId="06E2848B" w14:textId="77777777" w:rsidR="00BA3946" w:rsidRDefault="00BA3946" w:rsidP="00BA3946">
      <w:pPr>
        <w:pStyle w:val="BodyText"/>
        <w:jc w:val="both"/>
      </w:pPr>
      <w:r>
        <w:t xml:space="preserve">When switching patients in AMPL GUI, participating applications such as CPRS will be notified of the change and switch to the new patient. Similarly, switching patients in a participating application will cause AMPL GUI to change to the new patient. </w:t>
      </w:r>
    </w:p>
    <w:p w14:paraId="3B036C76" w14:textId="77777777" w:rsidR="00BA3946" w:rsidRDefault="00BA3946" w:rsidP="00BA3946">
      <w:pPr>
        <w:pStyle w:val="BodyText"/>
        <w:jc w:val="both"/>
      </w:pPr>
      <w:r>
        <w:t xml:space="preserve">AMPL GUI allows sharing patient context with individual VistA systems, integrating with VistA’s ‘Last Selected Patient’ functionality.  </w:t>
      </w:r>
    </w:p>
    <w:p w14:paraId="55D18EB9" w14:textId="507265FF" w:rsidR="00A81CCB" w:rsidRDefault="00BA3946" w:rsidP="00BA3946">
      <w:pPr>
        <w:pStyle w:val="Heading2"/>
      </w:pPr>
      <w:bookmarkStart w:id="322" w:name="_Toc140563560"/>
      <w:r>
        <w:t>Desktop Patient Context – Context Status</w:t>
      </w:r>
      <w:bookmarkEnd w:id="322"/>
    </w:p>
    <w:p w14:paraId="5C6AFFC3" w14:textId="77777777" w:rsidR="00264248" w:rsidRDefault="00264248" w:rsidP="00264248">
      <w:pPr>
        <w:autoSpaceDE w:val="0"/>
        <w:autoSpaceDN w:val="0"/>
        <w:spacing w:before="40" w:after="40"/>
      </w:pPr>
      <w:r>
        <w:t>A visual indicator of current context-sharing status is displayed in the AMPL GUI header using the same iconography as CPRS.</w:t>
      </w:r>
    </w:p>
    <w:p w14:paraId="13CBFE13" w14:textId="486D5BF7" w:rsidR="003C022E" w:rsidRDefault="003C022E" w:rsidP="003C022E">
      <w:pPr>
        <w:pStyle w:val="Caption"/>
        <w:jc w:val="center"/>
      </w:pPr>
      <w:bookmarkStart w:id="323" w:name="_Toc140568564"/>
      <w:r>
        <w:t xml:space="preserve">Figure </w:t>
      </w:r>
      <w:fldSimple w:instr=" SEQ Figure \* ARABIC ">
        <w:r w:rsidR="00C06240">
          <w:rPr>
            <w:noProof/>
          </w:rPr>
          <w:t>202</w:t>
        </w:r>
      </w:fldSimple>
      <w:r>
        <w:t>: Context Status</w:t>
      </w:r>
      <w:bookmarkEnd w:id="323"/>
    </w:p>
    <w:p w14:paraId="09884158" w14:textId="62BAF85C" w:rsidR="00BA3946" w:rsidRDefault="003C022E" w:rsidP="00264248">
      <w:pPr>
        <w:pStyle w:val="BodyText"/>
        <w:jc w:val="center"/>
      </w:pPr>
      <w:r>
        <w:rPr>
          <w:noProof/>
        </w:rPr>
        <w:drawing>
          <wp:inline distT="0" distB="0" distL="0" distR="0" wp14:anchorId="58CD2996" wp14:editId="34A3156D">
            <wp:extent cx="5427102" cy="539750"/>
            <wp:effectExtent l="19050" t="19050" r="21590" b="12700"/>
            <wp:docPr id="1775231559" name="Picture 1775231559" descr="This image shows the context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59" name="Picture 1775231559" descr="This image shows the context status button"/>
                    <pic:cNvPicPr>
                      <a:picLocks noChangeAspect="1" noChangeArrowheads="1"/>
                    </pic:cNvPicPr>
                  </pic:nvPicPr>
                  <pic:blipFill>
                    <a:blip r:embed="rId238">
                      <a:extLst>
                        <a:ext uri="{28A0092B-C50C-407E-A947-70E740481C1C}">
                          <a14:useLocalDpi xmlns:a14="http://schemas.microsoft.com/office/drawing/2010/main" val="0"/>
                        </a:ext>
                      </a:extLst>
                    </a:blip>
                    <a:stretch>
                      <a:fillRect/>
                    </a:stretch>
                  </pic:blipFill>
                  <pic:spPr bwMode="auto">
                    <a:xfrm>
                      <a:off x="0" y="0"/>
                      <a:ext cx="5442258" cy="541257"/>
                    </a:xfrm>
                    <a:prstGeom prst="rect">
                      <a:avLst/>
                    </a:prstGeom>
                    <a:noFill/>
                    <a:ln>
                      <a:solidFill>
                        <a:schemeClr val="tx1"/>
                      </a:solidFill>
                    </a:ln>
                  </pic:spPr>
                </pic:pic>
              </a:graphicData>
            </a:graphic>
          </wp:inline>
        </w:drawing>
      </w:r>
    </w:p>
    <w:p w14:paraId="26A53AB0" w14:textId="62A420D4" w:rsidR="003C022E" w:rsidRDefault="003C022E" w:rsidP="003C022E">
      <w:pPr>
        <w:pStyle w:val="Heading2"/>
      </w:pPr>
      <w:bookmarkStart w:id="324" w:name="_Toc140563561"/>
      <w:r>
        <w:t>Desktop Patient Context – Suspend (Break) Context Links</w:t>
      </w:r>
      <w:bookmarkEnd w:id="324"/>
    </w:p>
    <w:p w14:paraId="5A2CA0A6" w14:textId="77777777" w:rsidR="00AA75AA" w:rsidRPr="006B5EEF" w:rsidRDefault="00AA75AA" w:rsidP="00AA75AA">
      <w:pPr>
        <w:pStyle w:val="BodyText"/>
      </w:pPr>
      <w:r>
        <w:t>Clicking on the status button will turn off context sharing, prompting for confirmation beforehand. See figure below:</w:t>
      </w:r>
    </w:p>
    <w:p w14:paraId="58B32270" w14:textId="1272F18A" w:rsidR="00686B94" w:rsidRDefault="00686B94" w:rsidP="00686B94">
      <w:pPr>
        <w:pStyle w:val="Caption"/>
        <w:jc w:val="center"/>
      </w:pPr>
      <w:bookmarkStart w:id="325" w:name="_Toc140568565"/>
      <w:r>
        <w:t xml:space="preserve">Figure </w:t>
      </w:r>
      <w:fldSimple w:instr=" SEQ Figure \* ARABIC ">
        <w:r w:rsidR="00C06240">
          <w:rPr>
            <w:noProof/>
          </w:rPr>
          <w:t>203</w:t>
        </w:r>
      </w:fldSimple>
      <w:r>
        <w:t xml:space="preserve">: </w:t>
      </w:r>
      <w:r w:rsidRPr="00935E4C">
        <w:t>Context Sharing Confirmation Window</w:t>
      </w:r>
      <w:bookmarkEnd w:id="325"/>
    </w:p>
    <w:p w14:paraId="193FDEA1" w14:textId="0E1A6761" w:rsidR="003C022E" w:rsidRDefault="000F272D" w:rsidP="00AA75AA">
      <w:pPr>
        <w:pStyle w:val="BodyText"/>
        <w:jc w:val="center"/>
      </w:pPr>
      <w:r>
        <w:rPr>
          <w:noProof/>
        </w:rPr>
        <w:drawing>
          <wp:inline distT="0" distB="0" distL="0" distR="0" wp14:anchorId="34D7386D" wp14:editId="542E61BB">
            <wp:extent cx="3706495" cy="1432560"/>
            <wp:effectExtent l="0" t="0" r="8255" b="0"/>
            <wp:docPr id="1775231560" name="Picture 1775231560" descr="This image shows the CCOW link break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60" name="Picture 1775231560" descr="This image shows the CCOW link break verification"/>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06495" cy="1432560"/>
                    </a:xfrm>
                    <a:prstGeom prst="rect">
                      <a:avLst/>
                    </a:prstGeom>
                    <a:noFill/>
                  </pic:spPr>
                </pic:pic>
              </a:graphicData>
            </a:graphic>
          </wp:inline>
        </w:drawing>
      </w:r>
    </w:p>
    <w:p w14:paraId="105B5059" w14:textId="7DDE1325" w:rsidR="0006590D" w:rsidRDefault="0006590D" w:rsidP="0006590D">
      <w:pPr>
        <w:autoSpaceDE w:val="0"/>
        <w:autoSpaceDN w:val="0"/>
        <w:spacing w:before="40" w:after="40"/>
      </w:pPr>
      <w:r>
        <w:t xml:space="preserve">Once context is broken, switching patients in AMPL will no longer change the current patient in other participating </w:t>
      </w:r>
      <w:r w:rsidR="00EE58D6">
        <w:t xml:space="preserve">GUI </w:t>
      </w:r>
      <w:r>
        <w:t>applications and vice versa.</w:t>
      </w:r>
    </w:p>
    <w:p w14:paraId="7A6BA5EA" w14:textId="12F10A37" w:rsidR="0006590D" w:rsidRDefault="00992CE4" w:rsidP="0006590D">
      <w:pPr>
        <w:pStyle w:val="Heading2"/>
      </w:pPr>
      <w:bookmarkStart w:id="326" w:name="_Toc140563562"/>
      <w:r>
        <w:t>Desktop Patient Context – Re-establish (Rejoin) Context Link</w:t>
      </w:r>
      <w:bookmarkEnd w:id="326"/>
    </w:p>
    <w:p w14:paraId="5AFF94B0" w14:textId="0EED0766" w:rsidR="00992CE4" w:rsidRDefault="0070253B" w:rsidP="00992CE4">
      <w:pPr>
        <w:pStyle w:val="BodyText"/>
      </w:pPr>
      <w:r w:rsidRPr="0070253B">
        <w:t>Re</w:t>
      </w:r>
      <w:r>
        <w:t>-</w:t>
      </w:r>
      <w:r w:rsidRPr="0070253B">
        <w:t xml:space="preserve">establish patient context by clicking the CCOW button in </w:t>
      </w:r>
      <w:r w:rsidR="00EE58D6">
        <w:t xml:space="preserve">the </w:t>
      </w:r>
      <w:r w:rsidRPr="0070253B">
        <w:t>AMPL GUI header. See figure below:</w:t>
      </w:r>
    </w:p>
    <w:p w14:paraId="4AD8F6C9" w14:textId="3E5E3748" w:rsidR="00CB5FF8" w:rsidRDefault="00CB5FF8" w:rsidP="00CB5FF8">
      <w:pPr>
        <w:pStyle w:val="Caption"/>
        <w:jc w:val="center"/>
      </w:pPr>
      <w:bookmarkStart w:id="327" w:name="_Toc140568566"/>
      <w:r>
        <w:lastRenderedPageBreak/>
        <w:t xml:space="preserve">Figure </w:t>
      </w:r>
      <w:fldSimple w:instr=" SEQ Figure \* ARABIC ">
        <w:r w:rsidR="00C06240">
          <w:rPr>
            <w:noProof/>
          </w:rPr>
          <w:t>204</w:t>
        </w:r>
      </w:fldSimple>
      <w:r>
        <w:t>: CCOW Button</w:t>
      </w:r>
      <w:bookmarkEnd w:id="327"/>
    </w:p>
    <w:p w14:paraId="08CFD4C2" w14:textId="35F77447" w:rsidR="0070253B" w:rsidRDefault="00CB5FF8" w:rsidP="0070253B">
      <w:pPr>
        <w:pStyle w:val="BodyText"/>
        <w:jc w:val="center"/>
      </w:pPr>
      <w:r>
        <w:rPr>
          <w:noProof/>
        </w:rPr>
        <w:drawing>
          <wp:inline distT="0" distB="0" distL="0" distR="0" wp14:anchorId="4FDDFF83" wp14:editId="2DD37A33">
            <wp:extent cx="5472481" cy="539750"/>
            <wp:effectExtent l="19050" t="19050" r="13970" b="12700"/>
            <wp:docPr id="1775231561" name="Picture 1775231561" descr="This image shows the CCOW button that displays in A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61" name="Picture 1775231561" descr="This image shows the CCOW button that displays in AMPL"/>
                    <pic:cNvPicPr>
                      <a:picLocks noChangeAspect="1" noChangeArrowheads="1"/>
                    </pic:cNvPicPr>
                  </pic:nvPicPr>
                  <pic:blipFill>
                    <a:blip r:embed="rId240">
                      <a:extLst>
                        <a:ext uri="{28A0092B-C50C-407E-A947-70E740481C1C}">
                          <a14:useLocalDpi xmlns:a14="http://schemas.microsoft.com/office/drawing/2010/main" val="0"/>
                        </a:ext>
                      </a:extLst>
                    </a:blip>
                    <a:stretch>
                      <a:fillRect/>
                    </a:stretch>
                  </pic:blipFill>
                  <pic:spPr bwMode="auto">
                    <a:xfrm>
                      <a:off x="0" y="0"/>
                      <a:ext cx="5556410" cy="548028"/>
                    </a:xfrm>
                    <a:prstGeom prst="rect">
                      <a:avLst/>
                    </a:prstGeom>
                    <a:noFill/>
                    <a:ln>
                      <a:solidFill>
                        <a:schemeClr val="tx1"/>
                      </a:solidFill>
                    </a:ln>
                  </pic:spPr>
                </pic:pic>
              </a:graphicData>
            </a:graphic>
          </wp:inline>
        </w:drawing>
      </w:r>
    </w:p>
    <w:p w14:paraId="1BED2D13" w14:textId="77777777" w:rsidR="00FA01B4" w:rsidRDefault="00FA01B4" w:rsidP="00FA01B4">
      <w:pPr>
        <w:autoSpaceDE w:val="0"/>
        <w:autoSpaceDN w:val="0"/>
        <w:spacing w:before="40" w:after="40"/>
      </w:pPr>
      <w:r>
        <w:t>A prompt to confirm prior to re-establishing context will display. See figure below:</w:t>
      </w:r>
    </w:p>
    <w:p w14:paraId="569A8B98" w14:textId="2E0D3751" w:rsidR="0075435B" w:rsidRDefault="0075435B" w:rsidP="0075435B">
      <w:pPr>
        <w:pStyle w:val="Caption"/>
        <w:jc w:val="center"/>
      </w:pPr>
      <w:bookmarkStart w:id="328" w:name="_Toc140568567"/>
      <w:r>
        <w:t xml:space="preserve">Figure </w:t>
      </w:r>
      <w:fldSimple w:instr=" SEQ Figure \* ARABIC ">
        <w:r w:rsidR="00C06240">
          <w:rPr>
            <w:noProof/>
          </w:rPr>
          <w:t>205</w:t>
        </w:r>
      </w:fldSimple>
      <w:r>
        <w:t>: Re-establishing Context Confirmation</w:t>
      </w:r>
      <w:bookmarkEnd w:id="328"/>
    </w:p>
    <w:p w14:paraId="7A634458" w14:textId="4C1A5018" w:rsidR="00FA01B4" w:rsidRDefault="0075435B" w:rsidP="00FA01B4">
      <w:pPr>
        <w:pStyle w:val="BodyText"/>
        <w:jc w:val="center"/>
      </w:pPr>
      <w:r>
        <w:rPr>
          <w:noProof/>
        </w:rPr>
        <w:drawing>
          <wp:inline distT="0" distB="0" distL="0" distR="0" wp14:anchorId="00FC034D" wp14:editId="34C080B2">
            <wp:extent cx="3822700" cy="1530350"/>
            <wp:effectExtent l="0" t="0" r="6350" b="0"/>
            <wp:docPr id="1775231562" name="Picture 1775231562" descr="This image shows the rejoin - reestablish CCOW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62" name="Picture 1775231562" descr="This image shows the rejoin - reestablish CCOW verification"/>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22700" cy="1530350"/>
                    </a:xfrm>
                    <a:prstGeom prst="rect">
                      <a:avLst/>
                    </a:prstGeom>
                    <a:noFill/>
                  </pic:spPr>
                </pic:pic>
              </a:graphicData>
            </a:graphic>
          </wp:inline>
        </w:drawing>
      </w:r>
    </w:p>
    <w:p w14:paraId="68CD3017" w14:textId="3CE8764F" w:rsidR="0075435B" w:rsidRDefault="0075435B" w:rsidP="0075435B">
      <w:pPr>
        <w:pStyle w:val="Heading2"/>
      </w:pPr>
      <w:bookmarkStart w:id="329" w:name="_Toc140563563"/>
      <w:r>
        <w:t>Desktop Patient Context – Notification of Failed Context Changes</w:t>
      </w:r>
      <w:bookmarkEnd w:id="329"/>
    </w:p>
    <w:p w14:paraId="1360D6E0" w14:textId="77777777" w:rsidR="00BD3D10" w:rsidRPr="00B239C1" w:rsidRDefault="00BD3D10" w:rsidP="00BD3D10">
      <w:pPr>
        <w:pStyle w:val="BodyText"/>
      </w:pPr>
      <w:r>
        <w:t>If changing context or checking for context changes in AMPL GUI fails, context will be broken, and an error message will display. See figure below:</w:t>
      </w:r>
    </w:p>
    <w:p w14:paraId="44D38ACC" w14:textId="765EED22" w:rsidR="00FA2C9B" w:rsidRDefault="00FA2C9B" w:rsidP="00FA2C9B">
      <w:pPr>
        <w:pStyle w:val="Caption"/>
        <w:jc w:val="center"/>
      </w:pPr>
      <w:bookmarkStart w:id="330" w:name="_Toc140568568"/>
      <w:r>
        <w:t xml:space="preserve">Figure </w:t>
      </w:r>
      <w:fldSimple w:instr=" SEQ Figure \* ARABIC ">
        <w:r w:rsidR="00C06240">
          <w:rPr>
            <w:noProof/>
          </w:rPr>
          <w:t>206</w:t>
        </w:r>
      </w:fldSimple>
      <w:r>
        <w:t xml:space="preserve">: </w:t>
      </w:r>
      <w:r w:rsidRPr="00DC67EF">
        <w:t>Notification of Failed Context Changes Window</w:t>
      </w:r>
      <w:bookmarkEnd w:id="330"/>
    </w:p>
    <w:p w14:paraId="1A93E205" w14:textId="7C2DB39F" w:rsidR="0075435B" w:rsidRDefault="00866EF5" w:rsidP="00BD3D10">
      <w:pPr>
        <w:pStyle w:val="BodyText"/>
        <w:jc w:val="center"/>
      </w:pPr>
      <w:r>
        <w:rPr>
          <w:noProof/>
        </w:rPr>
        <w:drawing>
          <wp:inline distT="0" distB="0" distL="0" distR="0" wp14:anchorId="0050D247" wp14:editId="0B971CC5">
            <wp:extent cx="3883660" cy="1657985"/>
            <wp:effectExtent l="19050" t="19050" r="21590" b="18415"/>
            <wp:docPr id="120" name="Picture 120" descr="This image shows the notification of failed context chang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his image shows the notification of failed context changes window"/>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883660" cy="1657985"/>
                    </a:xfrm>
                    <a:prstGeom prst="rect">
                      <a:avLst/>
                    </a:prstGeom>
                    <a:noFill/>
                    <a:ln>
                      <a:solidFill>
                        <a:schemeClr val="tx1"/>
                      </a:solidFill>
                    </a:ln>
                  </pic:spPr>
                </pic:pic>
              </a:graphicData>
            </a:graphic>
          </wp:inline>
        </w:drawing>
      </w:r>
    </w:p>
    <w:p w14:paraId="3412A550" w14:textId="629A0657" w:rsidR="00FA2C9B" w:rsidRDefault="00FA2C9B" w:rsidP="00FA2C9B">
      <w:pPr>
        <w:pStyle w:val="Heading1"/>
      </w:pPr>
      <w:bookmarkStart w:id="331" w:name="_Toc140563564"/>
      <w:r>
        <w:lastRenderedPageBreak/>
        <w:t>VistA ‘Spacebar Return’ Functionality in AMPL GUI Application</w:t>
      </w:r>
      <w:bookmarkEnd w:id="331"/>
    </w:p>
    <w:p w14:paraId="691C3336" w14:textId="77777777" w:rsidR="00A05411" w:rsidRDefault="00A05411" w:rsidP="00A05411">
      <w:pPr>
        <w:pStyle w:val="BodyText"/>
      </w:pPr>
      <w:r>
        <w:t>AMPL GUI provides functionality to mimic VistA’s “Last Selected Patient” functionality.</w:t>
      </w:r>
    </w:p>
    <w:p w14:paraId="10B1DD05" w14:textId="77777777" w:rsidR="00A05411" w:rsidRDefault="00A05411" w:rsidP="00A05411">
      <w:pPr>
        <w:pStyle w:val="BodyText"/>
      </w:pPr>
    </w:p>
    <w:p w14:paraId="67ED0491" w14:textId="4DDE58C6" w:rsidR="00FA2C9B" w:rsidRDefault="00A05411" w:rsidP="00A05411">
      <w:pPr>
        <w:pStyle w:val="Heading2"/>
      </w:pPr>
      <w:bookmarkStart w:id="332" w:name="_Toc140563565"/>
      <w:r>
        <w:t>VistA Logo Button</w:t>
      </w:r>
      <w:bookmarkEnd w:id="332"/>
    </w:p>
    <w:p w14:paraId="7BACF8DC" w14:textId="77777777" w:rsidR="00B51D19" w:rsidRDefault="00B51D19" w:rsidP="00B51D19">
      <w:pPr>
        <w:pStyle w:val="BodyText"/>
      </w:pPr>
      <w:r>
        <w:t>To switch to the patient that is currently selected in VistA, click on the VistA logo button located in the AMPL GUI header. See figure below:</w:t>
      </w:r>
    </w:p>
    <w:p w14:paraId="716A0223" w14:textId="3AFE70DC" w:rsidR="00DD68D5" w:rsidRDefault="00DD68D5" w:rsidP="00DD68D5">
      <w:pPr>
        <w:pStyle w:val="Caption"/>
        <w:jc w:val="center"/>
      </w:pPr>
      <w:bookmarkStart w:id="333" w:name="_Toc140568569"/>
      <w:r>
        <w:t xml:space="preserve">Figure </w:t>
      </w:r>
      <w:fldSimple w:instr=" SEQ Figure \* ARABIC ">
        <w:r w:rsidR="00C06240">
          <w:rPr>
            <w:noProof/>
          </w:rPr>
          <w:t>207</w:t>
        </w:r>
      </w:fldSimple>
      <w:r>
        <w:t xml:space="preserve">: </w:t>
      </w:r>
      <w:r w:rsidRPr="002F7086">
        <w:t>VistA Logo Button</w:t>
      </w:r>
      <w:bookmarkEnd w:id="333"/>
    </w:p>
    <w:p w14:paraId="3A591216" w14:textId="22AE3585" w:rsidR="00A05411" w:rsidRDefault="00295CA6" w:rsidP="00295CA6">
      <w:pPr>
        <w:pStyle w:val="BodyText"/>
        <w:jc w:val="center"/>
      </w:pPr>
      <w:r>
        <w:rPr>
          <w:noProof/>
        </w:rPr>
        <w:drawing>
          <wp:inline distT="0" distB="0" distL="0" distR="0" wp14:anchorId="1047EFAF" wp14:editId="64A80CBD">
            <wp:extent cx="5153865" cy="381000"/>
            <wp:effectExtent l="19050" t="19050" r="27940" b="19050"/>
            <wp:docPr id="121" name="Picture 121" descr="This image shows the VistA butt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This image shows the VistA button available"/>
                    <pic:cNvPicPr>
                      <a:picLocks noChangeAspect="1" noChangeArrowheads="1"/>
                    </pic:cNvPicPr>
                  </pic:nvPicPr>
                  <pic:blipFill>
                    <a:blip r:embed="rId243">
                      <a:extLst>
                        <a:ext uri="{28A0092B-C50C-407E-A947-70E740481C1C}">
                          <a14:useLocalDpi xmlns:a14="http://schemas.microsoft.com/office/drawing/2010/main" val="0"/>
                        </a:ext>
                      </a:extLst>
                    </a:blip>
                    <a:stretch>
                      <a:fillRect/>
                    </a:stretch>
                  </pic:blipFill>
                  <pic:spPr bwMode="auto">
                    <a:xfrm>
                      <a:off x="0" y="0"/>
                      <a:ext cx="5238995" cy="387293"/>
                    </a:xfrm>
                    <a:prstGeom prst="rect">
                      <a:avLst/>
                    </a:prstGeom>
                    <a:noFill/>
                    <a:ln>
                      <a:solidFill>
                        <a:schemeClr val="tx1"/>
                      </a:solidFill>
                    </a:ln>
                  </pic:spPr>
                </pic:pic>
              </a:graphicData>
            </a:graphic>
          </wp:inline>
        </w:drawing>
      </w:r>
    </w:p>
    <w:p w14:paraId="58C01513" w14:textId="77777777" w:rsidR="007378C4" w:rsidRPr="007378C4" w:rsidRDefault="007378C4" w:rsidP="007378C4">
      <w:pPr>
        <w:autoSpaceDE w:val="0"/>
        <w:autoSpaceDN w:val="0"/>
        <w:spacing w:before="40" w:after="40"/>
        <w:rPr>
          <w:color w:val="auto"/>
        </w:rPr>
      </w:pPr>
      <w:r w:rsidRPr="007378C4">
        <w:rPr>
          <w:color w:val="auto"/>
        </w:rPr>
        <w:t>After clicking on the VistA logo button, the option to choose whether a patient change should be made in AMPL. See figure below:</w:t>
      </w:r>
    </w:p>
    <w:p w14:paraId="1CDFA630" w14:textId="626EA902" w:rsidR="000620D5" w:rsidRDefault="000620D5" w:rsidP="000620D5">
      <w:pPr>
        <w:pStyle w:val="Caption"/>
        <w:jc w:val="center"/>
      </w:pPr>
      <w:bookmarkStart w:id="334" w:name="_Toc140568570"/>
      <w:r>
        <w:t xml:space="preserve">Figure </w:t>
      </w:r>
      <w:fldSimple w:instr=" SEQ Figure \* ARABIC ">
        <w:r w:rsidR="00C06240">
          <w:rPr>
            <w:noProof/>
          </w:rPr>
          <w:t>208</w:t>
        </w:r>
      </w:fldSimple>
      <w:r>
        <w:t xml:space="preserve">: </w:t>
      </w:r>
      <w:r w:rsidRPr="00F12637">
        <w:t>Notification of Patient Change in AMPL</w:t>
      </w:r>
      <w:bookmarkEnd w:id="334"/>
    </w:p>
    <w:p w14:paraId="36574288" w14:textId="5832D4A3" w:rsidR="00DD68D5" w:rsidRDefault="005478C8" w:rsidP="007378C4">
      <w:pPr>
        <w:pStyle w:val="BodyText"/>
        <w:jc w:val="center"/>
      </w:pPr>
      <w:r>
        <w:rPr>
          <w:noProof/>
        </w:rPr>
        <w:drawing>
          <wp:inline distT="0" distB="0" distL="0" distR="0" wp14:anchorId="311444E9" wp14:editId="77213339">
            <wp:extent cx="3228780" cy="1713230"/>
            <wp:effectExtent l="19050" t="19050" r="10160" b="20320"/>
            <wp:docPr id="122" name="Picture 122" descr="This image shows the pop-up window with patient con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This image shows the pop-up window with patient context "/>
                    <pic:cNvPicPr>
                      <a:picLocks noChangeAspect="1" noChangeArrowheads="1"/>
                    </pic:cNvPicPr>
                  </pic:nvPicPr>
                  <pic:blipFill>
                    <a:blip r:embed="rId244">
                      <a:extLst>
                        <a:ext uri="{28A0092B-C50C-407E-A947-70E740481C1C}">
                          <a14:useLocalDpi xmlns:a14="http://schemas.microsoft.com/office/drawing/2010/main" val="0"/>
                        </a:ext>
                      </a:extLst>
                    </a:blip>
                    <a:stretch>
                      <a:fillRect/>
                    </a:stretch>
                  </pic:blipFill>
                  <pic:spPr bwMode="auto">
                    <a:xfrm>
                      <a:off x="0" y="0"/>
                      <a:ext cx="3228780" cy="1713230"/>
                    </a:xfrm>
                    <a:prstGeom prst="rect">
                      <a:avLst/>
                    </a:prstGeom>
                    <a:noFill/>
                    <a:ln>
                      <a:solidFill>
                        <a:schemeClr val="tx1"/>
                      </a:solidFill>
                    </a:ln>
                  </pic:spPr>
                </pic:pic>
              </a:graphicData>
            </a:graphic>
          </wp:inline>
        </w:drawing>
      </w:r>
    </w:p>
    <w:p w14:paraId="7CF10D0F" w14:textId="39F04BB6" w:rsidR="000620D5" w:rsidRDefault="000620D5" w:rsidP="000620D5">
      <w:pPr>
        <w:pStyle w:val="Heading2"/>
      </w:pPr>
      <w:bookmarkStart w:id="335" w:name="_Toc140563566"/>
      <w:r>
        <w:t>Vist</w:t>
      </w:r>
      <w:r w:rsidR="00DF7618">
        <w:t>A Patient Context – Change Cannot be Done in AMPL</w:t>
      </w:r>
      <w:bookmarkEnd w:id="335"/>
    </w:p>
    <w:p w14:paraId="73F63FED" w14:textId="77777777" w:rsidR="006B3FBD" w:rsidRDefault="006B3FBD" w:rsidP="006B3FBD">
      <w:pPr>
        <w:pStyle w:val="BodyText"/>
      </w:pPr>
      <w:r>
        <w:t>When using the VistA logo button, when a VistA context cannot be made in AMPL an error message will display. See figure below:</w:t>
      </w:r>
    </w:p>
    <w:p w14:paraId="0BA1247F" w14:textId="5160F436" w:rsidR="00EC1EF9" w:rsidRDefault="00EC1EF9" w:rsidP="00EC1EF9">
      <w:pPr>
        <w:pStyle w:val="Caption"/>
        <w:jc w:val="center"/>
      </w:pPr>
      <w:bookmarkStart w:id="336" w:name="_Toc140568571"/>
      <w:r>
        <w:t xml:space="preserve">Figure </w:t>
      </w:r>
      <w:fldSimple w:instr=" SEQ Figure \* ARABIC ">
        <w:r w:rsidR="00C06240">
          <w:rPr>
            <w:noProof/>
          </w:rPr>
          <w:t>209</w:t>
        </w:r>
      </w:fldSimple>
      <w:r>
        <w:t xml:space="preserve">: </w:t>
      </w:r>
      <w:r w:rsidRPr="00352956">
        <w:t>Patient Context Change Cannot be Made in AMPL Notification Window</w:t>
      </w:r>
      <w:bookmarkEnd w:id="336"/>
    </w:p>
    <w:p w14:paraId="45C7E16E" w14:textId="707479AE" w:rsidR="00DF7618" w:rsidRDefault="00645D5C" w:rsidP="006B3FBD">
      <w:pPr>
        <w:pStyle w:val="BodyText"/>
        <w:jc w:val="center"/>
      </w:pPr>
      <w:r>
        <w:rPr>
          <w:noProof/>
        </w:rPr>
        <w:drawing>
          <wp:inline distT="0" distB="0" distL="0" distR="0" wp14:anchorId="3F6D003F" wp14:editId="0F0A20E5">
            <wp:extent cx="4145915" cy="1584960"/>
            <wp:effectExtent l="19050" t="19050" r="26035" b="15240"/>
            <wp:docPr id="123" name="Picture 123" descr="This image shows the Patient Context Change cannot be made in AMPL notific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his image shows the Patient Context Change cannot be made in AMPL notification window"/>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145915" cy="1584960"/>
                    </a:xfrm>
                    <a:prstGeom prst="rect">
                      <a:avLst/>
                    </a:prstGeom>
                    <a:noFill/>
                    <a:ln>
                      <a:solidFill>
                        <a:schemeClr val="tx1"/>
                      </a:solidFill>
                    </a:ln>
                  </pic:spPr>
                </pic:pic>
              </a:graphicData>
            </a:graphic>
          </wp:inline>
        </w:drawing>
      </w:r>
    </w:p>
    <w:p w14:paraId="3A7F500B" w14:textId="41F34EA2" w:rsidR="00EC1EF9" w:rsidRDefault="008A4C6F" w:rsidP="008A4C6F">
      <w:pPr>
        <w:pStyle w:val="Heading2"/>
      </w:pPr>
      <w:bookmarkStart w:id="337" w:name="_Toc140563567"/>
      <w:r>
        <w:lastRenderedPageBreak/>
        <w:t>Vista ‘Spacebar Return’ Function</w:t>
      </w:r>
      <w:bookmarkEnd w:id="337"/>
    </w:p>
    <w:p w14:paraId="36B0A19C" w14:textId="77777777" w:rsidR="002C52EE" w:rsidRDefault="002C52EE" w:rsidP="002C52EE">
      <w:pPr>
        <w:pStyle w:val="BodyText"/>
      </w:pPr>
      <w:r>
        <w:t>In VistA, using the existing ‘Spacebar Return’ function at a ‘Select Patient’ prompt will select the currently selected AMPL GUI patient. The user must be in the AMPL Cover Sheet.</w:t>
      </w:r>
    </w:p>
    <w:p w14:paraId="48208E44" w14:textId="6C3B294D" w:rsidR="00F661E8" w:rsidRDefault="00F661E8" w:rsidP="00F661E8">
      <w:pPr>
        <w:pStyle w:val="Caption"/>
        <w:jc w:val="center"/>
      </w:pPr>
      <w:bookmarkStart w:id="338" w:name="_Toc140568572"/>
      <w:r>
        <w:t xml:space="preserve">Figure </w:t>
      </w:r>
      <w:fldSimple w:instr=" SEQ Figure \* ARABIC ">
        <w:r w:rsidR="00C06240">
          <w:rPr>
            <w:noProof/>
          </w:rPr>
          <w:t>210</w:t>
        </w:r>
      </w:fldSimple>
      <w:r>
        <w:t xml:space="preserve">: </w:t>
      </w:r>
      <w:r w:rsidRPr="007D4122">
        <w:t>VistA Spacebar Return Function</w:t>
      </w:r>
      <w:bookmarkEnd w:id="338"/>
    </w:p>
    <w:p w14:paraId="128CB24C" w14:textId="00C0FB9B" w:rsidR="008A4C6F" w:rsidRDefault="00FD7C5E" w:rsidP="002C52EE">
      <w:pPr>
        <w:pStyle w:val="BodyText"/>
        <w:jc w:val="center"/>
      </w:pPr>
      <w:r>
        <w:rPr>
          <w:noProof/>
        </w:rPr>
        <w:drawing>
          <wp:inline distT="0" distB="0" distL="0" distR="0" wp14:anchorId="06812794" wp14:editId="03E33549">
            <wp:extent cx="3195849" cy="1492038"/>
            <wp:effectExtent l="19050" t="19050" r="24130" b="13335"/>
            <wp:docPr id="124" name="Picture 124" descr="This image shows the VistA Spacebar Return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is image shows the VistA Spacebar Return Function "/>
                    <pic:cNvPicPr>
                      <a:picLocks noChangeAspect="1" noChangeArrowheads="1"/>
                    </pic:cNvPicPr>
                  </pic:nvPicPr>
                  <pic:blipFill>
                    <a:blip r:embed="rId246">
                      <a:extLst>
                        <a:ext uri="{28A0092B-C50C-407E-A947-70E740481C1C}">
                          <a14:useLocalDpi xmlns:a14="http://schemas.microsoft.com/office/drawing/2010/main" val="0"/>
                        </a:ext>
                      </a:extLst>
                    </a:blip>
                    <a:stretch>
                      <a:fillRect/>
                    </a:stretch>
                  </pic:blipFill>
                  <pic:spPr bwMode="auto">
                    <a:xfrm>
                      <a:off x="0" y="0"/>
                      <a:ext cx="3195849" cy="1492038"/>
                    </a:xfrm>
                    <a:prstGeom prst="rect">
                      <a:avLst/>
                    </a:prstGeom>
                    <a:noFill/>
                    <a:ln>
                      <a:solidFill>
                        <a:schemeClr val="tx1"/>
                      </a:solidFill>
                    </a:ln>
                  </pic:spPr>
                </pic:pic>
              </a:graphicData>
            </a:graphic>
          </wp:inline>
        </w:drawing>
      </w:r>
    </w:p>
    <w:p w14:paraId="28DEEC7B" w14:textId="5D85681C" w:rsidR="00F661E8" w:rsidRDefault="00F661E8" w:rsidP="00F661E8">
      <w:pPr>
        <w:pStyle w:val="Heading1"/>
      </w:pPr>
      <w:bookmarkStart w:id="339" w:name="_Toc140563568"/>
      <w:r>
        <w:lastRenderedPageBreak/>
        <w:t>Changing User ID and Password</w:t>
      </w:r>
      <w:bookmarkEnd w:id="339"/>
    </w:p>
    <w:p w14:paraId="45A21656" w14:textId="77777777" w:rsidR="00CB0671" w:rsidRDefault="00CB0671" w:rsidP="00CB0671">
      <w:pPr>
        <w:pStyle w:val="BodyText"/>
      </w:pPr>
      <w:r>
        <w:t>A PIV card is used to validate users for access.</w:t>
      </w:r>
    </w:p>
    <w:p w14:paraId="7DA6D093" w14:textId="77777777" w:rsidR="00F661E8" w:rsidRDefault="00F661E8" w:rsidP="00F661E8">
      <w:pPr>
        <w:pStyle w:val="BodyText"/>
      </w:pPr>
    </w:p>
    <w:p w14:paraId="08F12B7D" w14:textId="1287CF78" w:rsidR="00CB0671" w:rsidRDefault="00CB0671" w:rsidP="00CB0671">
      <w:pPr>
        <w:pStyle w:val="Heading1"/>
      </w:pPr>
      <w:bookmarkStart w:id="340" w:name="_Toc140563569"/>
      <w:r>
        <w:lastRenderedPageBreak/>
        <w:t>Exit System</w:t>
      </w:r>
      <w:bookmarkEnd w:id="340"/>
    </w:p>
    <w:p w14:paraId="27944E8A" w14:textId="77777777" w:rsidR="00C142A7" w:rsidRDefault="00C142A7" w:rsidP="00C142A7">
      <w:pPr>
        <w:pStyle w:val="BodyText"/>
      </w:pPr>
      <w:r w:rsidRPr="005726AB">
        <w:t xml:space="preserve">To </w:t>
      </w:r>
      <w:r>
        <w:t xml:space="preserve">exit </w:t>
      </w:r>
      <w:r w:rsidRPr="005726AB">
        <w:t xml:space="preserve">the system, </w:t>
      </w:r>
      <w:r>
        <w:t>navigate to the dropdown next to your username in the upper right-hand corner of the AMPL GUI header. click on the Logout button found under the Change Station button. See figure below:</w:t>
      </w:r>
    </w:p>
    <w:p w14:paraId="77E7DCDF" w14:textId="37D944F1" w:rsidR="00076FB3" w:rsidRDefault="00076FB3" w:rsidP="00076FB3">
      <w:pPr>
        <w:pStyle w:val="Caption"/>
        <w:jc w:val="center"/>
      </w:pPr>
      <w:bookmarkStart w:id="341" w:name="_Toc140568573"/>
      <w:r>
        <w:t xml:space="preserve">Figure </w:t>
      </w:r>
      <w:fldSimple w:instr=" SEQ Figure \* ARABIC ">
        <w:r w:rsidR="00C06240">
          <w:rPr>
            <w:noProof/>
          </w:rPr>
          <w:t>211</w:t>
        </w:r>
      </w:fldSimple>
      <w:r>
        <w:t>: Logout Button</w:t>
      </w:r>
      <w:bookmarkEnd w:id="341"/>
    </w:p>
    <w:p w14:paraId="43FCE5B6" w14:textId="68F4C370" w:rsidR="00CB0671" w:rsidRDefault="00076FB3" w:rsidP="00076FB3">
      <w:pPr>
        <w:pStyle w:val="BodyText"/>
        <w:jc w:val="center"/>
      </w:pPr>
      <w:r>
        <w:rPr>
          <w:noProof/>
        </w:rPr>
        <w:drawing>
          <wp:inline distT="0" distB="0" distL="0" distR="0" wp14:anchorId="10FA95DA" wp14:editId="20769A85">
            <wp:extent cx="2266950" cy="2259996"/>
            <wp:effectExtent l="19050" t="19050" r="19050" b="26035"/>
            <wp:docPr id="118" name="Picture 118" descr="This image shows the Logout button, which is highlighted with a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This image shows the Logout button, which is highlighted with a black box"/>
                    <pic:cNvPicPr/>
                  </pic:nvPicPr>
                  <pic:blipFill>
                    <a:blip r:embed="rId247">
                      <a:extLst>
                        <a:ext uri="{28A0092B-C50C-407E-A947-70E740481C1C}">
                          <a14:useLocalDpi xmlns:a14="http://schemas.microsoft.com/office/drawing/2010/main" val="0"/>
                        </a:ext>
                      </a:extLst>
                    </a:blip>
                    <a:stretch>
                      <a:fillRect/>
                    </a:stretch>
                  </pic:blipFill>
                  <pic:spPr>
                    <a:xfrm>
                      <a:off x="0" y="0"/>
                      <a:ext cx="2273614" cy="2266639"/>
                    </a:xfrm>
                    <a:prstGeom prst="rect">
                      <a:avLst/>
                    </a:prstGeom>
                    <a:ln>
                      <a:solidFill>
                        <a:schemeClr val="tx1"/>
                      </a:solidFill>
                    </a:ln>
                  </pic:spPr>
                </pic:pic>
              </a:graphicData>
            </a:graphic>
          </wp:inline>
        </w:drawing>
      </w:r>
    </w:p>
    <w:p w14:paraId="086BE681" w14:textId="1BD7013E" w:rsidR="00076FB3" w:rsidRDefault="00076FB3" w:rsidP="00076FB3">
      <w:pPr>
        <w:pStyle w:val="Heading1"/>
      </w:pPr>
      <w:bookmarkStart w:id="342" w:name="_Toc140563570"/>
      <w:r>
        <w:lastRenderedPageBreak/>
        <w:t>Caveats and Exceptions</w:t>
      </w:r>
      <w:bookmarkEnd w:id="342"/>
    </w:p>
    <w:p w14:paraId="19CB28C7" w14:textId="77777777" w:rsidR="005A4A1A" w:rsidRDefault="005A4A1A" w:rsidP="005A4A1A">
      <w:pPr>
        <w:pStyle w:val="BodyText"/>
      </w:pPr>
      <w:r>
        <w:t xml:space="preserve">Caveats and Exceptions are not </w:t>
      </w:r>
      <w:r w:rsidRPr="00D42801">
        <w:t>applicable to AMPL GUI.</w:t>
      </w:r>
    </w:p>
    <w:p w14:paraId="0D9851AC" w14:textId="77777777" w:rsidR="00076FB3" w:rsidRDefault="00076FB3" w:rsidP="00076FB3">
      <w:pPr>
        <w:pStyle w:val="BodyText"/>
      </w:pPr>
    </w:p>
    <w:p w14:paraId="70C51BFA" w14:textId="67996718" w:rsidR="005A4A1A" w:rsidRDefault="005A4A1A" w:rsidP="005A4A1A">
      <w:pPr>
        <w:pStyle w:val="Heading1"/>
      </w:pPr>
      <w:bookmarkStart w:id="343" w:name="_Ref140482045"/>
      <w:bookmarkStart w:id="344" w:name="_Toc140563571"/>
      <w:r>
        <w:lastRenderedPageBreak/>
        <w:t>Troubleshooting</w:t>
      </w:r>
      <w:bookmarkEnd w:id="343"/>
      <w:bookmarkEnd w:id="344"/>
    </w:p>
    <w:p w14:paraId="5237C200" w14:textId="77777777" w:rsidR="000D0CE1" w:rsidRPr="00C33DA3" w:rsidRDefault="000D0CE1" w:rsidP="000D0CE1">
      <w:pPr>
        <w:pStyle w:val="BodyText"/>
      </w:pPr>
      <w:r>
        <w:t>This section includes general information regarding errors, probable causes, and resolutions.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roubleshooting Issues"/>
        <w:tblDescription w:val="This table includes the cause of the issue, the symptom, and the resolution. "/>
      </w:tblPr>
      <w:tblGrid>
        <w:gridCol w:w="4494"/>
        <w:gridCol w:w="2373"/>
        <w:gridCol w:w="2483"/>
      </w:tblGrid>
      <w:tr w:rsidR="006D2C55" w:rsidRPr="006D2C55" w14:paraId="571CC65B" w14:textId="77777777" w:rsidTr="00DF76A9">
        <w:trPr>
          <w:trHeight w:val="279"/>
          <w:tblHeader/>
        </w:trPr>
        <w:tc>
          <w:tcPr>
            <w:tcW w:w="2403" w:type="pct"/>
            <w:shd w:val="clear" w:color="auto" w:fill="D9D9D9" w:themeFill="background1" w:themeFillShade="D9"/>
            <w:tcMar>
              <w:top w:w="0" w:type="dxa"/>
              <w:left w:w="108" w:type="dxa"/>
              <w:bottom w:w="0" w:type="dxa"/>
              <w:right w:w="108" w:type="dxa"/>
            </w:tcMar>
            <w:vAlign w:val="center"/>
          </w:tcPr>
          <w:p w14:paraId="43B22F2B" w14:textId="77777777" w:rsidR="006D2C55" w:rsidRPr="006D2C55" w:rsidRDefault="006D2C55" w:rsidP="006D2C55">
            <w:pPr>
              <w:spacing w:before="60" w:after="60"/>
              <w:rPr>
                <w:rFonts w:ascii="Arial" w:eastAsiaTheme="minorHAnsi" w:hAnsi="Arial" w:cs="Arial"/>
                <w:b/>
                <w:color w:val="auto"/>
                <w:sz w:val="22"/>
                <w:szCs w:val="22"/>
              </w:rPr>
            </w:pPr>
            <w:r w:rsidRPr="006D2C55">
              <w:rPr>
                <w:rFonts w:ascii="Arial" w:eastAsiaTheme="minorHAnsi" w:hAnsi="Arial" w:cs="Arial"/>
                <w:b/>
                <w:color w:val="auto"/>
                <w:sz w:val="22"/>
                <w:szCs w:val="22"/>
              </w:rPr>
              <w:t>Symptom</w:t>
            </w:r>
          </w:p>
        </w:tc>
        <w:tc>
          <w:tcPr>
            <w:tcW w:w="1269" w:type="pct"/>
            <w:shd w:val="clear" w:color="auto" w:fill="D9D9D9" w:themeFill="background1" w:themeFillShade="D9"/>
            <w:tcMar>
              <w:top w:w="0" w:type="dxa"/>
              <w:left w:w="108" w:type="dxa"/>
              <w:bottom w:w="0" w:type="dxa"/>
              <w:right w:w="108" w:type="dxa"/>
            </w:tcMar>
            <w:vAlign w:val="center"/>
          </w:tcPr>
          <w:p w14:paraId="25C86A3A" w14:textId="77777777" w:rsidR="006D2C55" w:rsidRPr="006D2C55" w:rsidRDefault="006D2C55" w:rsidP="006D2C55">
            <w:pPr>
              <w:spacing w:before="60" w:after="60"/>
              <w:rPr>
                <w:rFonts w:ascii="Arial" w:eastAsiaTheme="minorHAnsi" w:hAnsi="Arial" w:cs="Arial"/>
                <w:b/>
                <w:color w:val="auto"/>
                <w:sz w:val="22"/>
                <w:szCs w:val="22"/>
              </w:rPr>
            </w:pPr>
            <w:r w:rsidRPr="006D2C55">
              <w:rPr>
                <w:rFonts w:ascii="Arial" w:eastAsiaTheme="minorHAnsi" w:hAnsi="Arial" w:cs="Arial"/>
                <w:b/>
                <w:color w:val="auto"/>
                <w:sz w:val="22"/>
                <w:szCs w:val="22"/>
              </w:rPr>
              <w:t>Cause</w:t>
            </w:r>
          </w:p>
        </w:tc>
        <w:tc>
          <w:tcPr>
            <w:tcW w:w="1328" w:type="pct"/>
            <w:shd w:val="clear" w:color="auto" w:fill="D9D9D9" w:themeFill="background1" w:themeFillShade="D9"/>
            <w:tcMar>
              <w:top w:w="0" w:type="dxa"/>
              <w:left w:w="108" w:type="dxa"/>
              <w:bottom w:w="0" w:type="dxa"/>
              <w:right w:w="108" w:type="dxa"/>
            </w:tcMar>
            <w:vAlign w:val="center"/>
          </w:tcPr>
          <w:p w14:paraId="149FF23D" w14:textId="77777777" w:rsidR="006D2C55" w:rsidRPr="006D2C55" w:rsidRDefault="006D2C55" w:rsidP="006D2C55">
            <w:pPr>
              <w:spacing w:before="60" w:after="60"/>
              <w:rPr>
                <w:rFonts w:ascii="Arial" w:eastAsiaTheme="minorHAnsi" w:hAnsi="Arial" w:cs="Arial"/>
                <w:b/>
                <w:color w:val="auto"/>
                <w:sz w:val="22"/>
                <w:szCs w:val="22"/>
              </w:rPr>
            </w:pPr>
            <w:r w:rsidRPr="006D2C55">
              <w:rPr>
                <w:rFonts w:ascii="Arial" w:eastAsiaTheme="minorHAnsi" w:hAnsi="Arial" w:cs="Arial"/>
                <w:b/>
                <w:color w:val="auto"/>
                <w:sz w:val="22"/>
                <w:szCs w:val="22"/>
              </w:rPr>
              <w:t>Resolution</w:t>
            </w:r>
          </w:p>
        </w:tc>
      </w:tr>
      <w:tr w:rsidR="006D2C55" w:rsidRPr="006D2C55" w14:paraId="402BFA05" w14:textId="77777777" w:rsidTr="00DF76A9">
        <w:trPr>
          <w:trHeight w:val="279"/>
        </w:trPr>
        <w:tc>
          <w:tcPr>
            <w:tcW w:w="2403" w:type="pct"/>
            <w:shd w:val="clear" w:color="auto" w:fill="FFFFFF"/>
            <w:tcMar>
              <w:top w:w="0" w:type="dxa"/>
              <w:left w:w="108" w:type="dxa"/>
              <w:bottom w:w="0" w:type="dxa"/>
              <w:right w:w="108" w:type="dxa"/>
            </w:tcMar>
          </w:tcPr>
          <w:p w14:paraId="05F273BE"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When logging into AMPL, you see a blank page.</w:t>
            </w:r>
          </w:p>
        </w:tc>
        <w:tc>
          <w:tcPr>
            <w:tcW w:w="1269" w:type="pct"/>
            <w:shd w:val="clear" w:color="auto" w:fill="FFFFFF"/>
            <w:tcMar>
              <w:top w:w="0" w:type="dxa"/>
              <w:left w:w="108" w:type="dxa"/>
              <w:bottom w:w="0" w:type="dxa"/>
              <w:right w:w="108" w:type="dxa"/>
            </w:tcMar>
          </w:tcPr>
          <w:p w14:paraId="414EFBF7"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AMPL is designed for Chrome-based browsers.</w:t>
            </w:r>
          </w:p>
        </w:tc>
        <w:tc>
          <w:tcPr>
            <w:tcW w:w="1328" w:type="pct"/>
            <w:shd w:val="clear" w:color="auto" w:fill="FFFFFF"/>
            <w:tcMar>
              <w:top w:w="0" w:type="dxa"/>
              <w:left w:w="108" w:type="dxa"/>
              <w:bottom w:w="0" w:type="dxa"/>
              <w:right w:w="108" w:type="dxa"/>
            </w:tcMar>
          </w:tcPr>
          <w:p w14:paraId="0E251890"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Use a Chrome-based browser.</w:t>
            </w:r>
          </w:p>
        </w:tc>
      </w:tr>
      <w:tr w:rsidR="006D2C55" w:rsidRPr="006D2C55" w14:paraId="0809A134" w14:textId="77777777" w:rsidTr="00DF76A9">
        <w:trPr>
          <w:trHeight w:val="541"/>
        </w:trPr>
        <w:tc>
          <w:tcPr>
            <w:tcW w:w="2403" w:type="pct"/>
            <w:shd w:val="clear" w:color="auto" w:fill="FFFFFF"/>
            <w:tcMar>
              <w:top w:w="0" w:type="dxa"/>
              <w:left w:w="108" w:type="dxa"/>
              <w:bottom w:w="0" w:type="dxa"/>
              <w:right w:w="108" w:type="dxa"/>
            </w:tcMar>
          </w:tcPr>
          <w:p w14:paraId="72236403"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When logging into AMPL, you receive a message saying, "You do not have sufficient permissions to use the application."</w:t>
            </w:r>
          </w:p>
        </w:tc>
        <w:tc>
          <w:tcPr>
            <w:tcW w:w="1269" w:type="pct"/>
            <w:shd w:val="clear" w:color="auto" w:fill="FFFFFF"/>
            <w:tcMar>
              <w:top w:w="0" w:type="dxa"/>
              <w:left w:w="108" w:type="dxa"/>
              <w:bottom w:w="0" w:type="dxa"/>
              <w:right w:w="108" w:type="dxa"/>
            </w:tcMar>
          </w:tcPr>
          <w:p w14:paraId="52C0AAE5"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Your user account has not been added to the required Active Directory Group.</w:t>
            </w:r>
          </w:p>
        </w:tc>
        <w:tc>
          <w:tcPr>
            <w:tcW w:w="1328" w:type="pct"/>
            <w:shd w:val="clear" w:color="auto" w:fill="FFFFFF"/>
            <w:tcMar>
              <w:top w:w="0" w:type="dxa"/>
              <w:left w:w="108" w:type="dxa"/>
              <w:bottom w:w="0" w:type="dxa"/>
              <w:right w:w="108" w:type="dxa"/>
            </w:tcMar>
          </w:tcPr>
          <w:p w14:paraId="4468EAEF"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Contact support to have your windows account added to the proper security group.</w:t>
            </w:r>
          </w:p>
        </w:tc>
      </w:tr>
      <w:tr w:rsidR="006D2C55" w:rsidRPr="006D2C55" w14:paraId="78D1F407" w14:textId="77777777" w:rsidTr="00DF76A9">
        <w:trPr>
          <w:trHeight w:val="541"/>
        </w:trPr>
        <w:tc>
          <w:tcPr>
            <w:tcW w:w="2403" w:type="pct"/>
            <w:shd w:val="clear" w:color="auto" w:fill="FFFFFF"/>
            <w:tcMar>
              <w:top w:w="0" w:type="dxa"/>
              <w:left w:w="108" w:type="dxa"/>
              <w:bottom w:w="0" w:type="dxa"/>
              <w:right w:w="108" w:type="dxa"/>
            </w:tcMar>
          </w:tcPr>
          <w:p w14:paraId="7479FB37"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While using the application, the display is poorly formatted, or user interface elements do not perform as intended.</w:t>
            </w:r>
          </w:p>
        </w:tc>
        <w:tc>
          <w:tcPr>
            <w:tcW w:w="1269" w:type="pct"/>
            <w:shd w:val="clear" w:color="auto" w:fill="FFFFFF"/>
            <w:tcMar>
              <w:top w:w="0" w:type="dxa"/>
              <w:left w:w="108" w:type="dxa"/>
              <w:bottom w:w="0" w:type="dxa"/>
              <w:right w:w="108" w:type="dxa"/>
            </w:tcMar>
          </w:tcPr>
          <w:p w14:paraId="06A75715"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AMPL is designed for Chrome-based browsers with a minimum window size of 1024x768 pixels.</w:t>
            </w:r>
          </w:p>
        </w:tc>
        <w:tc>
          <w:tcPr>
            <w:tcW w:w="1328" w:type="pct"/>
            <w:shd w:val="clear" w:color="auto" w:fill="FFFFFF"/>
            <w:tcMar>
              <w:top w:w="0" w:type="dxa"/>
              <w:left w:w="108" w:type="dxa"/>
              <w:bottom w:w="0" w:type="dxa"/>
              <w:right w:w="108" w:type="dxa"/>
            </w:tcMar>
          </w:tcPr>
          <w:p w14:paraId="5CC47BE5"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Use a Chrome-based browser and try increasing the size of the browser window.</w:t>
            </w:r>
          </w:p>
        </w:tc>
      </w:tr>
      <w:tr w:rsidR="006D2C55" w:rsidRPr="006D2C55" w14:paraId="21AADE2A" w14:textId="77777777" w:rsidTr="00DF76A9">
        <w:trPr>
          <w:trHeight w:val="541"/>
        </w:trPr>
        <w:tc>
          <w:tcPr>
            <w:tcW w:w="2403" w:type="pct"/>
            <w:shd w:val="clear" w:color="auto" w:fill="FFFFFF"/>
            <w:tcMar>
              <w:top w:w="0" w:type="dxa"/>
              <w:left w:w="108" w:type="dxa"/>
              <w:bottom w:w="0" w:type="dxa"/>
              <w:right w:w="108" w:type="dxa"/>
            </w:tcMar>
          </w:tcPr>
          <w:p w14:paraId="298BA9B4" w14:textId="77777777" w:rsidR="006D2C55" w:rsidRPr="001E5155" w:rsidRDefault="006D2C55" w:rsidP="006D2C55">
            <w:pPr>
              <w:spacing w:before="60" w:after="60"/>
              <w:rPr>
                <w:rFonts w:ascii="Arial" w:eastAsiaTheme="minorHAnsi" w:hAnsi="Arial" w:cs="Arial"/>
                <w:color w:val="auto"/>
                <w:sz w:val="20"/>
                <w:szCs w:val="20"/>
              </w:rPr>
            </w:pPr>
            <w:r w:rsidRPr="001E5155">
              <w:rPr>
                <w:rFonts w:ascii="Arial" w:hAnsi="Arial" w:cs="Arial"/>
                <w:color w:val="auto"/>
                <w:sz w:val="20"/>
                <w:szCs w:val="20"/>
              </w:rPr>
              <w:t>While using the application you are taken back to the login page.</w:t>
            </w:r>
          </w:p>
        </w:tc>
        <w:tc>
          <w:tcPr>
            <w:tcW w:w="1269" w:type="pct"/>
            <w:shd w:val="clear" w:color="auto" w:fill="FFFFFF"/>
            <w:tcMar>
              <w:top w:w="0" w:type="dxa"/>
              <w:left w:w="108" w:type="dxa"/>
              <w:bottom w:w="0" w:type="dxa"/>
              <w:right w:w="108" w:type="dxa"/>
            </w:tcMar>
          </w:tcPr>
          <w:p w14:paraId="6DFA2D4A" w14:textId="77777777" w:rsidR="006D2C55" w:rsidRPr="001E5155" w:rsidRDefault="006D2C55" w:rsidP="006D2C55">
            <w:pPr>
              <w:spacing w:before="60" w:after="60"/>
              <w:rPr>
                <w:rFonts w:ascii="Arial" w:eastAsiaTheme="minorHAnsi" w:hAnsi="Arial" w:cs="Arial"/>
                <w:color w:val="auto"/>
                <w:sz w:val="20"/>
                <w:szCs w:val="20"/>
              </w:rPr>
            </w:pPr>
            <w:r w:rsidRPr="001E5155">
              <w:rPr>
                <w:rFonts w:ascii="Arial" w:hAnsi="Arial" w:cs="Arial"/>
                <w:color w:val="auto"/>
                <w:sz w:val="20"/>
                <w:szCs w:val="20"/>
              </w:rPr>
              <w:t>Your IAM user session has expired.</w:t>
            </w:r>
          </w:p>
        </w:tc>
        <w:tc>
          <w:tcPr>
            <w:tcW w:w="1328" w:type="pct"/>
            <w:shd w:val="clear" w:color="auto" w:fill="FFFFFF"/>
            <w:tcMar>
              <w:top w:w="0" w:type="dxa"/>
              <w:left w:w="108" w:type="dxa"/>
              <w:bottom w:w="0" w:type="dxa"/>
              <w:right w:w="108" w:type="dxa"/>
            </w:tcMar>
          </w:tcPr>
          <w:p w14:paraId="31A853FD" w14:textId="77777777" w:rsidR="006D2C55" w:rsidRPr="001E5155" w:rsidRDefault="006D2C55" w:rsidP="006D2C55">
            <w:pPr>
              <w:spacing w:before="60" w:after="60"/>
              <w:rPr>
                <w:rFonts w:ascii="Arial" w:eastAsiaTheme="minorHAnsi" w:hAnsi="Arial" w:cs="Arial"/>
                <w:color w:val="auto"/>
                <w:sz w:val="20"/>
                <w:szCs w:val="20"/>
              </w:rPr>
            </w:pPr>
            <w:r w:rsidRPr="001E5155">
              <w:rPr>
                <w:rFonts w:ascii="Arial" w:hAnsi="Arial" w:cs="Arial"/>
                <w:color w:val="auto"/>
                <w:sz w:val="20"/>
                <w:szCs w:val="20"/>
              </w:rPr>
              <w:t>Log back into the application.</w:t>
            </w:r>
          </w:p>
        </w:tc>
      </w:tr>
      <w:tr w:rsidR="006D2C55" w:rsidRPr="006D2C55" w14:paraId="3FC3DF75" w14:textId="77777777" w:rsidTr="00DF76A9">
        <w:trPr>
          <w:trHeight w:val="541"/>
        </w:trPr>
        <w:tc>
          <w:tcPr>
            <w:tcW w:w="2403" w:type="pct"/>
            <w:shd w:val="clear" w:color="auto" w:fill="FFFFFF"/>
            <w:tcMar>
              <w:top w:w="0" w:type="dxa"/>
              <w:left w:w="108" w:type="dxa"/>
              <w:bottom w:w="0" w:type="dxa"/>
              <w:right w:w="108" w:type="dxa"/>
            </w:tcMar>
          </w:tcPr>
          <w:p w14:paraId="3319AF26"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While using the application you receive a message saying an error occurred while retrieving data.</w:t>
            </w:r>
          </w:p>
        </w:tc>
        <w:tc>
          <w:tcPr>
            <w:tcW w:w="1269" w:type="pct"/>
            <w:shd w:val="clear" w:color="auto" w:fill="FFFFFF"/>
            <w:tcMar>
              <w:top w:w="0" w:type="dxa"/>
              <w:left w:w="108" w:type="dxa"/>
              <w:bottom w:w="0" w:type="dxa"/>
              <w:right w:w="108" w:type="dxa"/>
            </w:tcMar>
          </w:tcPr>
          <w:p w14:paraId="7B611FFD"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A system-level error has occurred.</w:t>
            </w:r>
          </w:p>
        </w:tc>
        <w:tc>
          <w:tcPr>
            <w:tcW w:w="1328" w:type="pct"/>
            <w:shd w:val="clear" w:color="auto" w:fill="FFFFFF"/>
            <w:tcMar>
              <w:top w:w="0" w:type="dxa"/>
              <w:left w:w="108" w:type="dxa"/>
              <w:bottom w:w="0" w:type="dxa"/>
              <w:right w:w="108" w:type="dxa"/>
            </w:tcMar>
          </w:tcPr>
          <w:p w14:paraId="58152F49"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Contact support to report the issue.</w:t>
            </w:r>
          </w:p>
        </w:tc>
      </w:tr>
      <w:tr w:rsidR="006D2C55" w:rsidRPr="006D2C55" w14:paraId="30639924" w14:textId="77777777" w:rsidTr="00DF76A9">
        <w:trPr>
          <w:trHeight w:val="541"/>
        </w:trPr>
        <w:tc>
          <w:tcPr>
            <w:tcW w:w="2403" w:type="pct"/>
            <w:shd w:val="clear" w:color="auto" w:fill="FFFFFF"/>
            <w:tcMar>
              <w:top w:w="0" w:type="dxa"/>
              <w:left w:w="108" w:type="dxa"/>
              <w:bottom w:w="0" w:type="dxa"/>
              <w:right w:w="108" w:type="dxa"/>
            </w:tcMar>
          </w:tcPr>
          <w:p w14:paraId="58606079"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When a patient record loads user receives a Pre-Check error</w:t>
            </w:r>
          </w:p>
        </w:tc>
        <w:tc>
          <w:tcPr>
            <w:tcW w:w="1269" w:type="pct"/>
            <w:shd w:val="clear" w:color="auto" w:fill="FFFFFF"/>
            <w:tcMar>
              <w:top w:w="0" w:type="dxa"/>
              <w:left w:w="108" w:type="dxa"/>
              <w:bottom w:w="0" w:type="dxa"/>
              <w:right w:w="108" w:type="dxa"/>
            </w:tcMar>
          </w:tcPr>
          <w:p w14:paraId="0461DB0D"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Error occurred while performing the patient pre-check.</w:t>
            </w:r>
          </w:p>
        </w:tc>
        <w:tc>
          <w:tcPr>
            <w:tcW w:w="1328" w:type="pct"/>
            <w:shd w:val="clear" w:color="auto" w:fill="FFFFFF"/>
            <w:tcMar>
              <w:top w:w="0" w:type="dxa"/>
              <w:left w:w="108" w:type="dxa"/>
              <w:bottom w:w="0" w:type="dxa"/>
              <w:right w:w="108" w:type="dxa"/>
            </w:tcMar>
          </w:tcPr>
          <w:p w14:paraId="391D3413"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Patient record will be loaded without additional user interaction</w:t>
            </w:r>
          </w:p>
        </w:tc>
      </w:tr>
      <w:tr w:rsidR="006D2C55" w:rsidRPr="006D2C55" w14:paraId="0E269D7F" w14:textId="77777777" w:rsidTr="00DF76A9">
        <w:trPr>
          <w:trHeight w:val="541"/>
        </w:trPr>
        <w:tc>
          <w:tcPr>
            <w:tcW w:w="2403" w:type="pct"/>
            <w:shd w:val="clear" w:color="auto" w:fill="FFFFFF"/>
            <w:tcMar>
              <w:top w:w="0" w:type="dxa"/>
              <w:left w:w="108" w:type="dxa"/>
              <w:bottom w:w="0" w:type="dxa"/>
              <w:right w:w="108" w:type="dxa"/>
            </w:tcMar>
          </w:tcPr>
          <w:p w14:paraId="77F6C48E"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When a patient record loads in AMPL, on rare occasions some data may be missing.</w:t>
            </w:r>
          </w:p>
        </w:tc>
        <w:tc>
          <w:tcPr>
            <w:tcW w:w="1269" w:type="pct"/>
            <w:shd w:val="clear" w:color="auto" w:fill="FFFFFF"/>
            <w:tcMar>
              <w:top w:w="0" w:type="dxa"/>
              <w:left w:w="108" w:type="dxa"/>
              <w:bottom w:w="0" w:type="dxa"/>
              <w:right w:w="108" w:type="dxa"/>
            </w:tcMar>
          </w:tcPr>
          <w:p w14:paraId="50DF6A8E"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Technical Issues in AMPL.</w:t>
            </w:r>
          </w:p>
        </w:tc>
        <w:tc>
          <w:tcPr>
            <w:tcW w:w="1328" w:type="pct"/>
            <w:shd w:val="clear" w:color="auto" w:fill="FFFFFF"/>
            <w:tcMar>
              <w:top w:w="0" w:type="dxa"/>
              <w:left w:w="108" w:type="dxa"/>
              <w:bottom w:w="0" w:type="dxa"/>
              <w:right w:w="108" w:type="dxa"/>
            </w:tcMar>
          </w:tcPr>
          <w:p w14:paraId="2607A3E0"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 xml:space="preserve">A warning indicator icon displays on a domain TAB on the Cover Sheet if any such data is missing for the domain. The icon will remain </w:t>
            </w:r>
            <w:proofErr w:type="gramStart"/>
            <w:r w:rsidRPr="001E5155">
              <w:rPr>
                <w:rFonts w:ascii="Arial" w:hAnsi="Arial" w:cs="Arial"/>
                <w:color w:val="auto"/>
                <w:sz w:val="20"/>
                <w:szCs w:val="20"/>
              </w:rPr>
              <w:t>as long as</w:t>
            </w:r>
            <w:proofErr w:type="gramEnd"/>
            <w:r w:rsidRPr="001E5155">
              <w:rPr>
                <w:rFonts w:ascii="Arial" w:hAnsi="Arial" w:cs="Arial"/>
                <w:color w:val="auto"/>
                <w:sz w:val="20"/>
                <w:szCs w:val="20"/>
              </w:rPr>
              <w:t xml:space="preserve"> the patient’s record is open.</w:t>
            </w:r>
          </w:p>
        </w:tc>
      </w:tr>
      <w:tr w:rsidR="006D2C55" w:rsidRPr="006D2C55" w14:paraId="21F39E2C" w14:textId="77777777" w:rsidTr="00DF76A9">
        <w:trPr>
          <w:trHeight w:val="541"/>
        </w:trPr>
        <w:tc>
          <w:tcPr>
            <w:tcW w:w="2403" w:type="pct"/>
            <w:shd w:val="clear" w:color="auto" w:fill="FFFFFF"/>
            <w:tcMar>
              <w:top w:w="0" w:type="dxa"/>
              <w:left w:w="108" w:type="dxa"/>
              <w:bottom w:w="0" w:type="dxa"/>
              <w:right w:w="108" w:type="dxa"/>
            </w:tcMar>
          </w:tcPr>
          <w:p w14:paraId="7A74D1CC"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A patient record loads in AMPL missing recent updates to patient demographic data.</w:t>
            </w:r>
          </w:p>
        </w:tc>
        <w:tc>
          <w:tcPr>
            <w:tcW w:w="1269" w:type="pct"/>
            <w:shd w:val="clear" w:color="auto" w:fill="FFFFFF"/>
            <w:tcMar>
              <w:top w:w="0" w:type="dxa"/>
              <w:left w:w="108" w:type="dxa"/>
              <w:bottom w:w="0" w:type="dxa"/>
              <w:right w:w="108" w:type="dxa"/>
            </w:tcMar>
          </w:tcPr>
          <w:p w14:paraId="6EA175F1"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Updates to patient demographic data in VistA do not trigger propagation to VDIF.</w:t>
            </w:r>
          </w:p>
        </w:tc>
        <w:tc>
          <w:tcPr>
            <w:tcW w:w="1328" w:type="pct"/>
            <w:shd w:val="clear" w:color="auto" w:fill="FFFFFF"/>
            <w:tcMar>
              <w:top w:w="0" w:type="dxa"/>
              <w:left w:w="108" w:type="dxa"/>
              <w:bottom w:w="0" w:type="dxa"/>
              <w:right w:w="108" w:type="dxa"/>
            </w:tcMar>
          </w:tcPr>
          <w:p w14:paraId="4336A20D" w14:textId="77777777" w:rsidR="006D2C55" w:rsidRPr="001E5155" w:rsidRDefault="006D2C55" w:rsidP="006D2C55">
            <w:pPr>
              <w:spacing w:before="60" w:after="60"/>
              <w:rPr>
                <w:rFonts w:ascii="Arial" w:hAnsi="Arial" w:cs="Arial"/>
                <w:color w:val="auto"/>
                <w:sz w:val="20"/>
                <w:szCs w:val="20"/>
              </w:rPr>
            </w:pPr>
            <w:r w:rsidRPr="001E5155">
              <w:rPr>
                <w:rFonts w:ascii="Arial" w:hAnsi="Arial" w:cs="Arial"/>
                <w:color w:val="auto"/>
                <w:sz w:val="20"/>
                <w:szCs w:val="20"/>
              </w:rPr>
              <w:t>When other data updates for that patient such as medication order changes are made, VistA will trigger the updates including the patient demographics changes to be propagated to VDIF. This will make the data changes available in AMPL.</w:t>
            </w:r>
          </w:p>
        </w:tc>
      </w:tr>
    </w:tbl>
    <w:p w14:paraId="7FFD5675" w14:textId="13EE585E" w:rsidR="00CB0671" w:rsidRDefault="006D2C55" w:rsidP="006D2C55">
      <w:pPr>
        <w:pStyle w:val="Heading1"/>
      </w:pPr>
      <w:bookmarkStart w:id="345" w:name="_Toc140563572"/>
      <w:r>
        <w:lastRenderedPageBreak/>
        <w:t>Acronyms and Abbreviat</w:t>
      </w:r>
      <w:r w:rsidR="00D53260">
        <w:t>ions</w:t>
      </w:r>
      <w:bookmarkEnd w:id="345"/>
    </w:p>
    <w:p w14:paraId="0C76CD7C" w14:textId="77777777" w:rsidR="00ED303B" w:rsidRDefault="00ED303B" w:rsidP="00ED303B">
      <w:pPr>
        <w:pStyle w:val="BodyText"/>
      </w:pPr>
      <w:r w:rsidRPr="005726AB">
        <w:t xml:space="preserve">The following table lists acronyms found in this document and provides </w:t>
      </w:r>
      <w:r>
        <w:t>definitions.</w:t>
      </w:r>
    </w:p>
    <w:tbl>
      <w:tblPr>
        <w:tblStyle w:val="TableGrid"/>
        <w:tblW w:w="0" w:type="auto"/>
        <w:tblLook w:val="04A0" w:firstRow="1" w:lastRow="0" w:firstColumn="1" w:lastColumn="0" w:noHBand="0" w:noVBand="1"/>
      </w:tblPr>
      <w:tblGrid>
        <w:gridCol w:w="2520"/>
        <w:gridCol w:w="6205"/>
      </w:tblGrid>
      <w:tr w:rsidR="00B31A6A" w:rsidRPr="00B31A6A" w14:paraId="3333BF48" w14:textId="77777777" w:rsidTr="00DF76A9">
        <w:trPr>
          <w:tblHeader/>
        </w:trPr>
        <w:tc>
          <w:tcPr>
            <w:tcW w:w="2520" w:type="dxa"/>
            <w:shd w:val="clear" w:color="auto" w:fill="F2F2F2" w:themeFill="background1" w:themeFillShade="F2"/>
          </w:tcPr>
          <w:p w14:paraId="2FD9B20C" w14:textId="77777777" w:rsidR="00B31A6A" w:rsidRPr="00B31A6A" w:rsidRDefault="00B31A6A" w:rsidP="00B31A6A">
            <w:pPr>
              <w:spacing w:before="60" w:after="60"/>
              <w:rPr>
                <w:rFonts w:ascii="Arial" w:hAnsi="Arial" w:cs="Arial"/>
                <w:b/>
                <w:color w:val="auto"/>
                <w:sz w:val="22"/>
                <w:szCs w:val="22"/>
              </w:rPr>
            </w:pPr>
            <w:r w:rsidRPr="00B31A6A">
              <w:rPr>
                <w:rFonts w:ascii="Arial" w:hAnsi="Arial" w:cs="Arial"/>
                <w:b/>
                <w:color w:val="auto"/>
                <w:sz w:val="22"/>
                <w:szCs w:val="22"/>
              </w:rPr>
              <w:t>Acronym</w:t>
            </w:r>
          </w:p>
        </w:tc>
        <w:tc>
          <w:tcPr>
            <w:tcW w:w="6205" w:type="dxa"/>
            <w:shd w:val="clear" w:color="auto" w:fill="F2F2F2" w:themeFill="background1" w:themeFillShade="F2"/>
          </w:tcPr>
          <w:p w14:paraId="4D904855" w14:textId="77777777" w:rsidR="00B31A6A" w:rsidRPr="00B31A6A" w:rsidRDefault="00B31A6A" w:rsidP="00B31A6A">
            <w:pPr>
              <w:spacing w:before="60" w:after="60"/>
              <w:rPr>
                <w:rFonts w:ascii="Arial" w:hAnsi="Arial" w:cs="Arial"/>
                <w:b/>
                <w:color w:val="auto"/>
                <w:sz w:val="22"/>
                <w:szCs w:val="22"/>
              </w:rPr>
            </w:pPr>
            <w:r w:rsidRPr="00B31A6A">
              <w:rPr>
                <w:rFonts w:ascii="Arial" w:hAnsi="Arial" w:cs="Arial"/>
                <w:b/>
                <w:color w:val="auto"/>
                <w:sz w:val="22"/>
                <w:szCs w:val="22"/>
              </w:rPr>
              <w:t>Definition</w:t>
            </w:r>
          </w:p>
        </w:tc>
      </w:tr>
      <w:tr w:rsidR="00B31A6A" w:rsidRPr="00B31A6A" w14:paraId="24B743A9" w14:textId="77777777" w:rsidTr="00DF76A9">
        <w:tc>
          <w:tcPr>
            <w:tcW w:w="2520" w:type="dxa"/>
          </w:tcPr>
          <w:p w14:paraId="633DF995"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ACOE</w:t>
            </w:r>
          </w:p>
        </w:tc>
        <w:tc>
          <w:tcPr>
            <w:tcW w:w="6205" w:type="dxa"/>
          </w:tcPr>
          <w:p w14:paraId="5B9CAD75"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Agile Center of Excellence</w:t>
            </w:r>
          </w:p>
        </w:tc>
      </w:tr>
      <w:tr w:rsidR="00B31A6A" w:rsidRPr="00B31A6A" w14:paraId="2BBCEAD4" w14:textId="77777777" w:rsidTr="00DF76A9">
        <w:tc>
          <w:tcPr>
            <w:tcW w:w="2520" w:type="dxa"/>
          </w:tcPr>
          <w:p w14:paraId="25AB824A"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AD</w:t>
            </w:r>
          </w:p>
        </w:tc>
        <w:tc>
          <w:tcPr>
            <w:tcW w:w="6205" w:type="dxa"/>
          </w:tcPr>
          <w:p w14:paraId="3FB206D5"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Active Directory</w:t>
            </w:r>
          </w:p>
        </w:tc>
      </w:tr>
      <w:tr w:rsidR="00B31A6A" w:rsidRPr="00B31A6A" w14:paraId="74A6A4FB" w14:textId="77777777" w:rsidTr="00DF76A9">
        <w:tc>
          <w:tcPr>
            <w:tcW w:w="2520" w:type="dxa"/>
          </w:tcPr>
          <w:p w14:paraId="09898B81"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ADRs</w:t>
            </w:r>
          </w:p>
        </w:tc>
        <w:tc>
          <w:tcPr>
            <w:tcW w:w="6205" w:type="dxa"/>
          </w:tcPr>
          <w:p w14:paraId="7CB98816"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Adverse Reactions</w:t>
            </w:r>
          </w:p>
        </w:tc>
      </w:tr>
      <w:tr w:rsidR="00B31A6A" w:rsidRPr="00B31A6A" w14:paraId="19EB174A" w14:textId="77777777" w:rsidTr="00DF76A9">
        <w:tc>
          <w:tcPr>
            <w:tcW w:w="2520" w:type="dxa"/>
          </w:tcPr>
          <w:p w14:paraId="38142E17"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AITC</w:t>
            </w:r>
          </w:p>
        </w:tc>
        <w:tc>
          <w:tcPr>
            <w:tcW w:w="6205" w:type="dxa"/>
          </w:tcPr>
          <w:p w14:paraId="7938FA66"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Austin Information Technology Center</w:t>
            </w:r>
          </w:p>
        </w:tc>
      </w:tr>
      <w:tr w:rsidR="00B31A6A" w:rsidRPr="00B31A6A" w14:paraId="42368D13" w14:textId="77777777" w:rsidTr="00DF76A9">
        <w:tc>
          <w:tcPr>
            <w:tcW w:w="2520" w:type="dxa"/>
          </w:tcPr>
          <w:p w14:paraId="6AE92BA6"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AMPL GUI</w:t>
            </w:r>
          </w:p>
        </w:tc>
        <w:tc>
          <w:tcPr>
            <w:tcW w:w="6205" w:type="dxa"/>
          </w:tcPr>
          <w:p w14:paraId="0E3C813C"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Advanced Medication Platform Graphic User Interface</w:t>
            </w:r>
          </w:p>
        </w:tc>
      </w:tr>
      <w:tr w:rsidR="00B31A6A" w:rsidRPr="00B31A6A" w14:paraId="1751AFBA" w14:textId="77777777" w:rsidTr="00DF76A9">
        <w:tc>
          <w:tcPr>
            <w:tcW w:w="2520" w:type="dxa"/>
          </w:tcPr>
          <w:p w14:paraId="41CEE72C"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BMI</w:t>
            </w:r>
          </w:p>
        </w:tc>
        <w:tc>
          <w:tcPr>
            <w:tcW w:w="6205" w:type="dxa"/>
          </w:tcPr>
          <w:p w14:paraId="39875196"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Body Mass Index</w:t>
            </w:r>
          </w:p>
        </w:tc>
      </w:tr>
      <w:tr w:rsidR="00B31A6A" w:rsidRPr="00B31A6A" w14:paraId="77D1CA9B" w14:textId="77777777" w:rsidTr="00DF76A9">
        <w:tc>
          <w:tcPr>
            <w:tcW w:w="2520" w:type="dxa"/>
          </w:tcPr>
          <w:p w14:paraId="33CF29F2"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BSA</w:t>
            </w:r>
          </w:p>
        </w:tc>
        <w:tc>
          <w:tcPr>
            <w:tcW w:w="6205" w:type="dxa"/>
          </w:tcPr>
          <w:p w14:paraId="2D88E54F"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Body Surface Area</w:t>
            </w:r>
          </w:p>
        </w:tc>
      </w:tr>
      <w:tr w:rsidR="00B31A6A" w:rsidRPr="00B31A6A" w14:paraId="11009541" w14:textId="77777777" w:rsidTr="00DF76A9">
        <w:tc>
          <w:tcPr>
            <w:tcW w:w="2520" w:type="dxa"/>
          </w:tcPr>
          <w:p w14:paraId="4656A461"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CCOW</w:t>
            </w:r>
          </w:p>
        </w:tc>
        <w:tc>
          <w:tcPr>
            <w:tcW w:w="6205" w:type="dxa"/>
          </w:tcPr>
          <w:p w14:paraId="04ECF1B0"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Clinical Context Object Workgroup</w:t>
            </w:r>
          </w:p>
        </w:tc>
      </w:tr>
      <w:tr w:rsidR="00B31A6A" w:rsidRPr="00B31A6A" w14:paraId="6C767F75" w14:textId="77777777" w:rsidTr="00DF76A9">
        <w:tc>
          <w:tcPr>
            <w:tcW w:w="2520" w:type="dxa"/>
          </w:tcPr>
          <w:p w14:paraId="5E6A8773"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CD</w:t>
            </w:r>
          </w:p>
        </w:tc>
        <w:tc>
          <w:tcPr>
            <w:tcW w:w="6205" w:type="dxa"/>
          </w:tcPr>
          <w:p w14:paraId="37DB2064"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Critical Decision (Used in the VIP Process)</w:t>
            </w:r>
          </w:p>
        </w:tc>
      </w:tr>
      <w:tr w:rsidR="00B31A6A" w:rsidRPr="00B31A6A" w14:paraId="033CBB54" w14:textId="77777777" w:rsidTr="00DF76A9">
        <w:tc>
          <w:tcPr>
            <w:tcW w:w="2520" w:type="dxa"/>
          </w:tcPr>
          <w:p w14:paraId="19049142"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CMOP</w:t>
            </w:r>
          </w:p>
        </w:tc>
        <w:tc>
          <w:tcPr>
            <w:tcW w:w="6205" w:type="dxa"/>
          </w:tcPr>
          <w:p w14:paraId="5F455E3A"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Consolidated Mail Outpatient Pharmacies</w:t>
            </w:r>
          </w:p>
        </w:tc>
      </w:tr>
      <w:tr w:rsidR="00B31A6A" w:rsidRPr="00B31A6A" w14:paraId="570D5B56" w14:textId="77777777" w:rsidTr="00DF76A9">
        <w:tc>
          <w:tcPr>
            <w:tcW w:w="2520" w:type="dxa"/>
          </w:tcPr>
          <w:p w14:paraId="4BEB3A57"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CPRS</w:t>
            </w:r>
          </w:p>
        </w:tc>
        <w:tc>
          <w:tcPr>
            <w:tcW w:w="6205" w:type="dxa"/>
          </w:tcPr>
          <w:p w14:paraId="1A29F79F"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Computerized Patient Record System</w:t>
            </w:r>
          </w:p>
        </w:tc>
      </w:tr>
      <w:tr w:rsidR="00B31A6A" w:rsidRPr="00B31A6A" w14:paraId="2A5322B8" w14:textId="77777777" w:rsidTr="00DF76A9">
        <w:tc>
          <w:tcPr>
            <w:tcW w:w="2520" w:type="dxa"/>
          </w:tcPr>
          <w:p w14:paraId="3675E482" w14:textId="77777777" w:rsidR="00B31A6A" w:rsidRPr="00B31A6A" w:rsidRDefault="00B31A6A" w:rsidP="00B31A6A">
            <w:pPr>
              <w:spacing w:before="60" w:after="60"/>
              <w:rPr>
                <w:rFonts w:ascii="Arial" w:hAnsi="Arial" w:cs="Arial"/>
                <w:color w:val="auto"/>
                <w:sz w:val="22"/>
                <w:szCs w:val="20"/>
              </w:rPr>
            </w:pPr>
            <w:proofErr w:type="spellStart"/>
            <w:r w:rsidRPr="00B31A6A">
              <w:rPr>
                <w:rFonts w:ascii="Arial" w:hAnsi="Arial" w:cs="Arial"/>
                <w:color w:val="auto"/>
                <w:sz w:val="22"/>
                <w:szCs w:val="20"/>
              </w:rPr>
              <w:t>CrCL</w:t>
            </w:r>
            <w:proofErr w:type="spellEnd"/>
          </w:p>
        </w:tc>
        <w:tc>
          <w:tcPr>
            <w:tcW w:w="6205" w:type="dxa"/>
          </w:tcPr>
          <w:p w14:paraId="63CC2923"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Creatine Clearance</w:t>
            </w:r>
          </w:p>
        </w:tc>
      </w:tr>
      <w:tr w:rsidR="00B31A6A" w:rsidRPr="00B31A6A" w14:paraId="07C883F3" w14:textId="77777777" w:rsidTr="00DF76A9">
        <w:tc>
          <w:tcPr>
            <w:tcW w:w="2520" w:type="dxa"/>
          </w:tcPr>
          <w:p w14:paraId="5267C21D"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CREAT</w:t>
            </w:r>
          </w:p>
        </w:tc>
        <w:tc>
          <w:tcPr>
            <w:tcW w:w="6205" w:type="dxa"/>
          </w:tcPr>
          <w:p w14:paraId="718EA122"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Creatine</w:t>
            </w:r>
          </w:p>
        </w:tc>
      </w:tr>
      <w:tr w:rsidR="00B31A6A" w:rsidRPr="00B31A6A" w14:paraId="16EB77BA" w14:textId="77777777" w:rsidTr="00DF76A9">
        <w:tc>
          <w:tcPr>
            <w:tcW w:w="2520" w:type="dxa"/>
          </w:tcPr>
          <w:p w14:paraId="327AB8A7"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CVP</w:t>
            </w:r>
          </w:p>
        </w:tc>
        <w:tc>
          <w:tcPr>
            <w:tcW w:w="6205" w:type="dxa"/>
          </w:tcPr>
          <w:p w14:paraId="290A9B10"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Central Venous Pressure</w:t>
            </w:r>
          </w:p>
        </w:tc>
      </w:tr>
      <w:tr w:rsidR="00B31A6A" w:rsidRPr="00B31A6A" w14:paraId="46A69ED1" w14:textId="77777777" w:rsidTr="00DF76A9">
        <w:tc>
          <w:tcPr>
            <w:tcW w:w="2520" w:type="dxa"/>
          </w:tcPr>
          <w:p w14:paraId="625CD5E9"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CWAD</w:t>
            </w:r>
          </w:p>
        </w:tc>
        <w:tc>
          <w:tcPr>
            <w:tcW w:w="6205" w:type="dxa"/>
          </w:tcPr>
          <w:p w14:paraId="1E874674"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Crisis Notes, Warning Notes, Allergies/ADRs, and Directives</w:t>
            </w:r>
          </w:p>
        </w:tc>
      </w:tr>
      <w:tr w:rsidR="00B31A6A" w:rsidRPr="00B31A6A" w14:paraId="5EB0F74A" w14:textId="77777777" w:rsidTr="00DF76A9">
        <w:tc>
          <w:tcPr>
            <w:tcW w:w="2520" w:type="dxa"/>
          </w:tcPr>
          <w:p w14:paraId="01278721"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DNR</w:t>
            </w:r>
          </w:p>
        </w:tc>
        <w:tc>
          <w:tcPr>
            <w:tcW w:w="6205" w:type="dxa"/>
          </w:tcPr>
          <w:p w14:paraId="6477B03D"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Do Not Resuscitate</w:t>
            </w:r>
          </w:p>
        </w:tc>
      </w:tr>
      <w:tr w:rsidR="00B31A6A" w:rsidRPr="00B31A6A" w14:paraId="149E0405" w14:textId="77777777" w:rsidTr="00DF76A9">
        <w:tc>
          <w:tcPr>
            <w:tcW w:w="2520" w:type="dxa"/>
          </w:tcPr>
          <w:p w14:paraId="460BC319"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DOD</w:t>
            </w:r>
          </w:p>
        </w:tc>
        <w:tc>
          <w:tcPr>
            <w:tcW w:w="6205" w:type="dxa"/>
          </w:tcPr>
          <w:p w14:paraId="4C488187"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Department of Defense</w:t>
            </w:r>
          </w:p>
        </w:tc>
      </w:tr>
      <w:tr w:rsidR="00B31A6A" w:rsidRPr="00B31A6A" w14:paraId="35A55616" w14:textId="77777777" w:rsidTr="00DF76A9">
        <w:tc>
          <w:tcPr>
            <w:tcW w:w="2520" w:type="dxa"/>
          </w:tcPr>
          <w:p w14:paraId="0D0CDD7B"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EKG</w:t>
            </w:r>
          </w:p>
        </w:tc>
        <w:tc>
          <w:tcPr>
            <w:tcW w:w="6205" w:type="dxa"/>
          </w:tcPr>
          <w:p w14:paraId="41996ADC"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Electrocardiogram</w:t>
            </w:r>
          </w:p>
        </w:tc>
      </w:tr>
      <w:tr w:rsidR="00B31A6A" w:rsidRPr="00B31A6A" w14:paraId="1FCEECB2" w14:textId="77777777" w:rsidTr="00DF76A9">
        <w:tc>
          <w:tcPr>
            <w:tcW w:w="2520" w:type="dxa"/>
          </w:tcPr>
          <w:p w14:paraId="22E44D81" w14:textId="77777777" w:rsidR="00B31A6A" w:rsidRPr="00B31A6A" w:rsidRDefault="00B31A6A" w:rsidP="00B31A6A">
            <w:pPr>
              <w:spacing w:before="60" w:after="60"/>
              <w:rPr>
                <w:rFonts w:ascii="Arial" w:hAnsi="Arial" w:cs="Arial"/>
                <w:color w:val="auto"/>
                <w:sz w:val="22"/>
                <w:szCs w:val="20"/>
              </w:rPr>
            </w:pPr>
            <w:proofErr w:type="spellStart"/>
            <w:r w:rsidRPr="00B31A6A">
              <w:rPr>
                <w:rFonts w:ascii="Arial" w:hAnsi="Arial" w:cs="Arial"/>
                <w:color w:val="auto"/>
                <w:sz w:val="22"/>
                <w:szCs w:val="20"/>
              </w:rPr>
              <w:t>eMI</w:t>
            </w:r>
            <w:proofErr w:type="spellEnd"/>
          </w:p>
        </w:tc>
        <w:tc>
          <w:tcPr>
            <w:tcW w:w="6205" w:type="dxa"/>
          </w:tcPr>
          <w:p w14:paraId="2B7E1A97"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Enterprise Messaging Infrastructure</w:t>
            </w:r>
          </w:p>
        </w:tc>
      </w:tr>
      <w:tr w:rsidR="00B31A6A" w:rsidRPr="00B31A6A" w14:paraId="0CD8EB15" w14:textId="77777777" w:rsidTr="00DF76A9">
        <w:tc>
          <w:tcPr>
            <w:tcW w:w="2520" w:type="dxa"/>
          </w:tcPr>
          <w:p w14:paraId="605B3A56"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ePAS</w:t>
            </w:r>
          </w:p>
        </w:tc>
        <w:tc>
          <w:tcPr>
            <w:tcW w:w="6205" w:type="dxa"/>
          </w:tcPr>
          <w:p w14:paraId="26D9CEA2"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Electronic Permissions Access</w:t>
            </w:r>
          </w:p>
        </w:tc>
      </w:tr>
      <w:tr w:rsidR="00B31A6A" w:rsidRPr="00B31A6A" w14:paraId="37D2C5C7" w14:textId="77777777" w:rsidTr="00DF76A9">
        <w:tc>
          <w:tcPr>
            <w:tcW w:w="2520" w:type="dxa"/>
          </w:tcPr>
          <w:p w14:paraId="78BF2A04"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EUO</w:t>
            </w:r>
          </w:p>
        </w:tc>
        <w:tc>
          <w:tcPr>
            <w:tcW w:w="6205" w:type="dxa"/>
          </w:tcPr>
          <w:p w14:paraId="58BBCDCB"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End-User Operations</w:t>
            </w:r>
          </w:p>
        </w:tc>
      </w:tr>
      <w:tr w:rsidR="00B31A6A" w:rsidRPr="00B31A6A" w14:paraId="6C7037FE" w14:textId="77777777" w:rsidTr="00DF76A9">
        <w:tc>
          <w:tcPr>
            <w:tcW w:w="2520" w:type="dxa"/>
          </w:tcPr>
          <w:p w14:paraId="2BFA45C0"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FHIR</w:t>
            </w:r>
          </w:p>
        </w:tc>
        <w:tc>
          <w:tcPr>
            <w:tcW w:w="6205" w:type="dxa"/>
          </w:tcPr>
          <w:p w14:paraId="3B52A427"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Fast Healthcare Interoperability Resources</w:t>
            </w:r>
          </w:p>
        </w:tc>
      </w:tr>
      <w:tr w:rsidR="00B31A6A" w:rsidRPr="00B31A6A" w14:paraId="0DFA7399" w14:textId="77777777" w:rsidTr="00DF76A9">
        <w:tc>
          <w:tcPr>
            <w:tcW w:w="2520" w:type="dxa"/>
          </w:tcPr>
          <w:p w14:paraId="28210496"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GMR</w:t>
            </w:r>
          </w:p>
        </w:tc>
        <w:tc>
          <w:tcPr>
            <w:tcW w:w="6205" w:type="dxa"/>
          </w:tcPr>
          <w:p w14:paraId="15B9A4F8"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General Medical Record</w:t>
            </w:r>
          </w:p>
        </w:tc>
      </w:tr>
      <w:tr w:rsidR="00B31A6A" w:rsidRPr="00B31A6A" w14:paraId="112DF8EE" w14:textId="77777777" w:rsidTr="00DF76A9">
        <w:tc>
          <w:tcPr>
            <w:tcW w:w="2520" w:type="dxa"/>
          </w:tcPr>
          <w:p w14:paraId="5C315C38"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HL7</w:t>
            </w:r>
          </w:p>
        </w:tc>
        <w:tc>
          <w:tcPr>
            <w:tcW w:w="6205" w:type="dxa"/>
          </w:tcPr>
          <w:p w14:paraId="6CABAD8D"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Health Level Seven</w:t>
            </w:r>
          </w:p>
        </w:tc>
      </w:tr>
      <w:tr w:rsidR="00B31A6A" w:rsidRPr="00B31A6A" w14:paraId="47DF6D90" w14:textId="77777777" w:rsidTr="00DF76A9">
        <w:tc>
          <w:tcPr>
            <w:tcW w:w="2520" w:type="dxa"/>
          </w:tcPr>
          <w:p w14:paraId="2BB37BEF"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ID</w:t>
            </w:r>
          </w:p>
        </w:tc>
        <w:tc>
          <w:tcPr>
            <w:tcW w:w="6205" w:type="dxa"/>
          </w:tcPr>
          <w:p w14:paraId="1FA63F84"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Identification</w:t>
            </w:r>
          </w:p>
        </w:tc>
      </w:tr>
      <w:tr w:rsidR="00B31A6A" w:rsidRPr="00B31A6A" w14:paraId="56314CB5" w14:textId="77777777" w:rsidTr="00DF76A9">
        <w:tc>
          <w:tcPr>
            <w:tcW w:w="2520" w:type="dxa"/>
          </w:tcPr>
          <w:p w14:paraId="617B1982"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IEN</w:t>
            </w:r>
          </w:p>
        </w:tc>
        <w:tc>
          <w:tcPr>
            <w:tcW w:w="6205" w:type="dxa"/>
          </w:tcPr>
          <w:p w14:paraId="4A8E7528"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Internal Entry Number</w:t>
            </w:r>
          </w:p>
        </w:tc>
      </w:tr>
      <w:tr w:rsidR="00B31A6A" w:rsidRPr="00B31A6A" w14:paraId="02E24031" w14:textId="77777777" w:rsidTr="00DF76A9">
        <w:tc>
          <w:tcPr>
            <w:tcW w:w="2520" w:type="dxa"/>
          </w:tcPr>
          <w:p w14:paraId="3C58990A"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ITOPS</w:t>
            </w:r>
          </w:p>
        </w:tc>
        <w:tc>
          <w:tcPr>
            <w:tcW w:w="6205" w:type="dxa"/>
          </w:tcPr>
          <w:p w14:paraId="2DF3F3F1"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IT Operations and Services</w:t>
            </w:r>
          </w:p>
        </w:tc>
      </w:tr>
      <w:tr w:rsidR="00B31A6A" w:rsidRPr="00B31A6A" w14:paraId="10EA2F6D" w14:textId="77777777" w:rsidTr="00DF76A9">
        <w:tc>
          <w:tcPr>
            <w:tcW w:w="2520" w:type="dxa"/>
          </w:tcPr>
          <w:p w14:paraId="3CC550E6"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JVL</w:t>
            </w:r>
          </w:p>
        </w:tc>
        <w:tc>
          <w:tcPr>
            <w:tcW w:w="6205" w:type="dxa"/>
          </w:tcPr>
          <w:p w14:paraId="78BD4AC4"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Joint Longitudinal Viewer</w:t>
            </w:r>
          </w:p>
        </w:tc>
      </w:tr>
      <w:tr w:rsidR="00B31A6A" w:rsidRPr="00B31A6A" w14:paraId="4D4CFBDC" w14:textId="77777777" w:rsidTr="00DF76A9">
        <w:tc>
          <w:tcPr>
            <w:tcW w:w="2520" w:type="dxa"/>
          </w:tcPr>
          <w:p w14:paraId="032A2392"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mg/dL</w:t>
            </w:r>
          </w:p>
        </w:tc>
        <w:tc>
          <w:tcPr>
            <w:tcW w:w="6205" w:type="dxa"/>
          </w:tcPr>
          <w:p w14:paraId="02A349A5"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Milligrams per deciliter</w:t>
            </w:r>
          </w:p>
        </w:tc>
      </w:tr>
      <w:tr w:rsidR="00B31A6A" w:rsidRPr="00B31A6A" w14:paraId="1F5E1515" w14:textId="77777777" w:rsidTr="00DF76A9">
        <w:tc>
          <w:tcPr>
            <w:tcW w:w="2520" w:type="dxa"/>
          </w:tcPr>
          <w:p w14:paraId="1D670B40"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MHA</w:t>
            </w:r>
          </w:p>
        </w:tc>
        <w:tc>
          <w:tcPr>
            <w:tcW w:w="6205" w:type="dxa"/>
          </w:tcPr>
          <w:p w14:paraId="15274A67"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Mental Health Assistant</w:t>
            </w:r>
          </w:p>
        </w:tc>
      </w:tr>
      <w:tr w:rsidR="00B31A6A" w:rsidRPr="00B31A6A" w14:paraId="73F8E7F1" w14:textId="77777777" w:rsidTr="00DF76A9">
        <w:tc>
          <w:tcPr>
            <w:tcW w:w="2520" w:type="dxa"/>
          </w:tcPr>
          <w:p w14:paraId="775B7AED"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lastRenderedPageBreak/>
              <w:t>MPI</w:t>
            </w:r>
          </w:p>
        </w:tc>
        <w:tc>
          <w:tcPr>
            <w:tcW w:w="6205" w:type="dxa"/>
          </w:tcPr>
          <w:p w14:paraId="0B87CE10"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Master Patient Index</w:t>
            </w:r>
          </w:p>
        </w:tc>
      </w:tr>
      <w:tr w:rsidR="00B31A6A" w:rsidRPr="00B31A6A" w14:paraId="03C3042E" w14:textId="77777777" w:rsidTr="00DF76A9">
        <w:tc>
          <w:tcPr>
            <w:tcW w:w="2520" w:type="dxa"/>
          </w:tcPr>
          <w:p w14:paraId="2EE7083B"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NAA</w:t>
            </w:r>
          </w:p>
        </w:tc>
        <w:tc>
          <w:tcPr>
            <w:tcW w:w="6205" w:type="dxa"/>
          </w:tcPr>
          <w:p w14:paraId="703386B0"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No Allergy Assessment</w:t>
            </w:r>
          </w:p>
        </w:tc>
      </w:tr>
      <w:tr w:rsidR="00B31A6A" w:rsidRPr="00B31A6A" w14:paraId="499BCB44" w14:textId="77777777" w:rsidTr="00DF76A9">
        <w:tc>
          <w:tcPr>
            <w:tcW w:w="2520" w:type="dxa"/>
          </w:tcPr>
          <w:p w14:paraId="6B83FE19"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NARS</w:t>
            </w:r>
          </w:p>
        </w:tc>
        <w:tc>
          <w:tcPr>
            <w:tcW w:w="6205" w:type="dxa"/>
          </w:tcPr>
          <w:p w14:paraId="41B7F76C"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Network Access Request</w:t>
            </w:r>
          </w:p>
        </w:tc>
      </w:tr>
      <w:tr w:rsidR="00B31A6A" w:rsidRPr="00B31A6A" w14:paraId="33ADFB83" w14:textId="77777777" w:rsidTr="00DF76A9">
        <w:tc>
          <w:tcPr>
            <w:tcW w:w="2520" w:type="dxa"/>
          </w:tcPr>
          <w:p w14:paraId="78D1D228"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NKA</w:t>
            </w:r>
          </w:p>
        </w:tc>
        <w:tc>
          <w:tcPr>
            <w:tcW w:w="6205" w:type="dxa"/>
          </w:tcPr>
          <w:p w14:paraId="24783C4C"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No Known Allergies</w:t>
            </w:r>
          </w:p>
        </w:tc>
      </w:tr>
      <w:tr w:rsidR="00B31A6A" w:rsidRPr="00B31A6A" w14:paraId="184BFD22" w14:textId="77777777" w:rsidTr="00DF76A9">
        <w:tc>
          <w:tcPr>
            <w:tcW w:w="2520" w:type="dxa"/>
          </w:tcPr>
          <w:p w14:paraId="3496AA81"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OIT</w:t>
            </w:r>
          </w:p>
        </w:tc>
        <w:tc>
          <w:tcPr>
            <w:tcW w:w="6205" w:type="dxa"/>
          </w:tcPr>
          <w:p w14:paraId="1317EF82"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Office of Information and Technology</w:t>
            </w:r>
          </w:p>
        </w:tc>
      </w:tr>
      <w:tr w:rsidR="00B31A6A" w:rsidRPr="00B31A6A" w14:paraId="3F2AC7BF" w14:textId="77777777" w:rsidTr="00DF76A9">
        <w:tc>
          <w:tcPr>
            <w:tcW w:w="2520" w:type="dxa"/>
          </w:tcPr>
          <w:p w14:paraId="363ACFF4"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PADE</w:t>
            </w:r>
          </w:p>
        </w:tc>
        <w:tc>
          <w:tcPr>
            <w:tcW w:w="6205" w:type="dxa"/>
          </w:tcPr>
          <w:p w14:paraId="09488BE0"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Pharmacy Automated Dispensing Equipment</w:t>
            </w:r>
          </w:p>
        </w:tc>
      </w:tr>
      <w:tr w:rsidR="00B31A6A" w:rsidRPr="00B31A6A" w14:paraId="4B33A967" w14:textId="77777777" w:rsidTr="00DF76A9">
        <w:tc>
          <w:tcPr>
            <w:tcW w:w="2520" w:type="dxa"/>
          </w:tcPr>
          <w:p w14:paraId="673DCD24"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PBM</w:t>
            </w:r>
          </w:p>
        </w:tc>
        <w:tc>
          <w:tcPr>
            <w:tcW w:w="6205" w:type="dxa"/>
          </w:tcPr>
          <w:p w14:paraId="48F3C75A"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Pharmacy Benefits Management</w:t>
            </w:r>
          </w:p>
        </w:tc>
      </w:tr>
      <w:tr w:rsidR="00B31A6A" w:rsidRPr="00B31A6A" w14:paraId="0E9A5092" w14:textId="77777777" w:rsidTr="00DF76A9">
        <w:tc>
          <w:tcPr>
            <w:tcW w:w="2520" w:type="dxa"/>
          </w:tcPr>
          <w:p w14:paraId="17F6A8DD"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PIV</w:t>
            </w:r>
          </w:p>
        </w:tc>
        <w:tc>
          <w:tcPr>
            <w:tcW w:w="6205" w:type="dxa"/>
          </w:tcPr>
          <w:p w14:paraId="6CB8F4F5"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Personal Identity Verification</w:t>
            </w:r>
          </w:p>
        </w:tc>
      </w:tr>
      <w:tr w:rsidR="00B31A6A" w:rsidRPr="00B31A6A" w14:paraId="791358BB" w14:textId="77777777" w:rsidTr="00DF76A9">
        <w:tc>
          <w:tcPr>
            <w:tcW w:w="2520" w:type="dxa"/>
          </w:tcPr>
          <w:p w14:paraId="5111A45D"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POW</w:t>
            </w:r>
          </w:p>
        </w:tc>
        <w:tc>
          <w:tcPr>
            <w:tcW w:w="6205" w:type="dxa"/>
          </w:tcPr>
          <w:p w14:paraId="2CDB6DE3"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Prisoner of War</w:t>
            </w:r>
          </w:p>
        </w:tc>
      </w:tr>
      <w:tr w:rsidR="00B31A6A" w:rsidRPr="00B31A6A" w14:paraId="24736D37" w14:textId="77777777" w:rsidTr="00DF76A9">
        <w:tc>
          <w:tcPr>
            <w:tcW w:w="2520" w:type="dxa"/>
          </w:tcPr>
          <w:p w14:paraId="763FF1C5"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Q12H</w:t>
            </w:r>
          </w:p>
        </w:tc>
        <w:tc>
          <w:tcPr>
            <w:tcW w:w="6205" w:type="dxa"/>
          </w:tcPr>
          <w:p w14:paraId="0E2B0BE1"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Taking medication every 12 Hours</w:t>
            </w:r>
          </w:p>
        </w:tc>
      </w:tr>
      <w:tr w:rsidR="00B31A6A" w:rsidRPr="00B31A6A" w14:paraId="5AAACEDC" w14:textId="77777777" w:rsidTr="00DF76A9">
        <w:tc>
          <w:tcPr>
            <w:tcW w:w="2520" w:type="dxa"/>
          </w:tcPr>
          <w:p w14:paraId="7B318C7A"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Q8H</w:t>
            </w:r>
          </w:p>
        </w:tc>
        <w:tc>
          <w:tcPr>
            <w:tcW w:w="6205" w:type="dxa"/>
          </w:tcPr>
          <w:p w14:paraId="36E718AF"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Taking medication every 8 Hours</w:t>
            </w:r>
          </w:p>
        </w:tc>
      </w:tr>
      <w:tr w:rsidR="00B31A6A" w:rsidRPr="00B31A6A" w14:paraId="42826DFF" w14:textId="77777777" w:rsidTr="00DF76A9">
        <w:tc>
          <w:tcPr>
            <w:tcW w:w="2520" w:type="dxa"/>
          </w:tcPr>
          <w:p w14:paraId="65CEAD3B"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SSN</w:t>
            </w:r>
          </w:p>
        </w:tc>
        <w:tc>
          <w:tcPr>
            <w:tcW w:w="6205" w:type="dxa"/>
          </w:tcPr>
          <w:p w14:paraId="44D88C12"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Social Security Number</w:t>
            </w:r>
          </w:p>
        </w:tc>
      </w:tr>
      <w:tr w:rsidR="00B31A6A" w:rsidRPr="00B31A6A" w14:paraId="0F938CB5" w14:textId="77777777" w:rsidTr="00DF76A9">
        <w:tc>
          <w:tcPr>
            <w:tcW w:w="2520" w:type="dxa"/>
          </w:tcPr>
          <w:p w14:paraId="20C2B937"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SSOI</w:t>
            </w:r>
          </w:p>
        </w:tc>
        <w:tc>
          <w:tcPr>
            <w:tcW w:w="6205" w:type="dxa"/>
          </w:tcPr>
          <w:p w14:paraId="694823D5"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Single Sign-On Internal</w:t>
            </w:r>
          </w:p>
        </w:tc>
      </w:tr>
      <w:tr w:rsidR="00B31A6A" w:rsidRPr="00B31A6A" w14:paraId="34D7554E" w14:textId="77777777" w:rsidTr="00DF76A9">
        <w:tc>
          <w:tcPr>
            <w:tcW w:w="2520" w:type="dxa"/>
          </w:tcPr>
          <w:p w14:paraId="2A89A591"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TIU</w:t>
            </w:r>
          </w:p>
        </w:tc>
        <w:tc>
          <w:tcPr>
            <w:tcW w:w="6205" w:type="dxa"/>
          </w:tcPr>
          <w:p w14:paraId="7DA16CC9"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Text Integration Utility</w:t>
            </w:r>
          </w:p>
        </w:tc>
      </w:tr>
      <w:tr w:rsidR="00B31A6A" w:rsidRPr="00B31A6A" w14:paraId="7514CBB1" w14:textId="77777777" w:rsidTr="00DF76A9">
        <w:tc>
          <w:tcPr>
            <w:tcW w:w="2520" w:type="dxa"/>
          </w:tcPr>
          <w:p w14:paraId="43F05598"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URL</w:t>
            </w:r>
          </w:p>
        </w:tc>
        <w:tc>
          <w:tcPr>
            <w:tcW w:w="6205" w:type="dxa"/>
          </w:tcPr>
          <w:p w14:paraId="76109443"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Uniform Resource Locator</w:t>
            </w:r>
          </w:p>
        </w:tc>
      </w:tr>
      <w:tr w:rsidR="00B31A6A" w:rsidRPr="00B31A6A" w14:paraId="12783E60" w14:textId="77777777" w:rsidTr="00DF76A9">
        <w:tc>
          <w:tcPr>
            <w:tcW w:w="2520" w:type="dxa"/>
          </w:tcPr>
          <w:p w14:paraId="39D74128"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VAEC</w:t>
            </w:r>
          </w:p>
        </w:tc>
        <w:tc>
          <w:tcPr>
            <w:tcW w:w="6205" w:type="dxa"/>
          </w:tcPr>
          <w:p w14:paraId="11EB7F1D"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Veterans Affairs Enterprise Cloud</w:t>
            </w:r>
          </w:p>
        </w:tc>
      </w:tr>
      <w:tr w:rsidR="00B31A6A" w:rsidRPr="00B31A6A" w14:paraId="1ED5B83A" w14:textId="77777777" w:rsidTr="00DF76A9">
        <w:tc>
          <w:tcPr>
            <w:tcW w:w="2520" w:type="dxa"/>
          </w:tcPr>
          <w:p w14:paraId="29FD9D40"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VAMC</w:t>
            </w:r>
          </w:p>
        </w:tc>
        <w:tc>
          <w:tcPr>
            <w:tcW w:w="6205" w:type="dxa"/>
          </w:tcPr>
          <w:p w14:paraId="018678D2"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Veterans Affairs Medical Center</w:t>
            </w:r>
          </w:p>
        </w:tc>
      </w:tr>
      <w:tr w:rsidR="00B31A6A" w:rsidRPr="00B31A6A" w14:paraId="01A82B5B" w14:textId="77777777" w:rsidTr="00DF76A9">
        <w:tc>
          <w:tcPr>
            <w:tcW w:w="2520" w:type="dxa"/>
          </w:tcPr>
          <w:p w14:paraId="08095BCC"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VBA</w:t>
            </w:r>
          </w:p>
        </w:tc>
        <w:tc>
          <w:tcPr>
            <w:tcW w:w="6205" w:type="dxa"/>
          </w:tcPr>
          <w:p w14:paraId="6A134E1A"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Veterans Benefits Administration</w:t>
            </w:r>
          </w:p>
        </w:tc>
      </w:tr>
      <w:tr w:rsidR="00B31A6A" w:rsidRPr="00B31A6A" w14:paraId="7A68C84B" w14:textId="77777777" w:rsidTr="00DF76A9">
        <w:tc>
          <w:tcPr>
            <w:tcW w:w="2520" w:type="dxa"/>
          </w:tcPr>
          <w:p w14:paraId="2B93ED12"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VHA</w:t>
            </w:r>
          </w:p>
        </w:tc>
        <w:tc>
          <w:tcPr>
            <w:tcW w:w="6205" w:type="dxa"/>
          </w:tcPr>
          <w:p w14:paraId="64FA890E" w14:textId="77777777" w:rsidR="00B31A6A" w:rsidRPr="00B31A6A" w:rsidRDefault="00B31A6A" w:rsidP="00B31A6A">
            <w:pPr>
              <w:spacing w:before="60" w:after="60"/>
              <w:rPr>
                <w:rFonts w:ascii="Arial" w:hAnsi="Arial" w:cs="Arial"/>
                <w:color w:val="auto"/>
                <w:sz w:val="22"/>
                <w:szCs w:val="20"/>
              </w:rPr>
            </w:pPr>
            <w:proofErr w:type="spellStart"/>
            <w:r w:rsidRPr="00B31A6A">
              <w:rPr>
                <w:rFonts w:ascii="Arial" w:hAnsi="Arial" w:cs="Arial"/>
                <w:color w:val="auto"/>
                <w:sz w:val="22"/>
                <w:szCs w:val="20"/>
              </w:rPr>
              <w:t>Veterans</w:t>
            </w:r>
            <w:proofErr w:type="spellEnd"/>
            <w:r w:rsidRPr="00B31A6A">
              <w:rPr>
                <w:rFonts w:ascii="Arial" w:hAnsi="Arial" w:cs="Arial"/>
                <w:color w:val="auto"/>
                <w:sz w:val="22"/>
                <w:szCs w:val="20"/>
              </w:rPr>
              <w:t xml:space="preserve"> Health Administration</w:t>
            </w:r>
          </w:p>
        </w:tc>
      </w:tr>
      <w:tr w:rsidR="00B31A6A" w:rsidRPr="00B31A6A" w14:paraId="17C5FA55" w14:textId="77777777" w:rsidTr="00DF76A9">
        <w:tc>
          <w:tcPr>
            <w:tcW w:w="2520" w:type="dxa"/>
          </w:tcPr>
          <w:p w14:paraId="20D8E47A"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VIP</w:t>
            </w:r>
          </w:p>
        </w:tc>
        <w:tc>
          <w:tcPr>
            <w:tcW w:w="6205" w:type="dxa"/>
          </w:tcPr>
          <w:p w14:paraId="3BC1E048"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Veterans-focused Integration Process</w:t>
            </w:r>
          </w:p>
        </w:tc>
      </w:tr>
      <w:tr w:rsidR="00B31A6A" w:rsidRPr="00B31A6A" w14:paraId="15E31D6D" w14:textId="77777777" w:rsidTr="00DF76A9">
        <w:tc>
          <w:tcPr>
            <w:tcW w:w="2520" w:type="dxa"/>
          </w:tcPr>
          <w:p w14:paraId="21214FFE"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VIS</w:t>
            </w:r>
          </w:p>
        </w:tc>
        <w:tc>
          <w:tcPr>
            <w:tcW w:w="6205" w:type="dxa"/>
          </w:tcPr>
          <w:p w14:paraId="16069732"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Vaccine Information Statement</w:t>
            </w:r>
          </w:p>
        </w:tc>
      </w:tr>
      <w:tr w:rsidR="00B31A6A" w:rsidRPr="00B31A6A" w14:paraId="236EC83A" w14:textId="77777777" w:rsidTr="00DF76A9">
        <w:tc>
          <w:tcPr>
            <w:tcW w:w="2520" w:type="dxa"/>
          </w:tcPr>
          <w:p w14:paraId="44ECA448"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VistA</w:t>
            </w:r>
          </w:p>
        </w:tc>
        <w:tc>
          <w:tcPr>
            <w:tcW w:w="6205" w:type="dxa"/>
          </w:tcPr>
          <w:p w14:paraId="45673526" w14:textId="77777777" w:rsidR="00B31A6A" w:rsidRPr="00B31A6A" w:rsidRDefault="00B31A6A" w:rsidP="00B31A6A">
            <w:pPr>
              <w:spacing w:before="60" w:after="60"/>
              <w:rPr>
                <w:rFonts w:ascii="Arial" w:hAnsi="Arial" w:cs="Arial"/>
                <w:color w:val="auto"/>
                <w:sz w:val="22"/>
                <w:szCs w:val="20"/>
              </w:rPr>
            </w:pPr>
            <w:proofErr w:type="spellStart"/>
            <w:r w:rsidRPr="00B31A6A">
              <w:rPr>
                <w:rFonts w:ascii="Arial" w:hAnsi="Arial" w:cs="Arial"/>
                <w:color w:val="auto"/>
                <w:sz w:val="22"/>
                <w:szCs w:val="20"/>
              </w:rPr>
              <w:t>Veterans</w:t>
            </w:r>
            <w:proofErr w:type="spellEnd"/>
            <w:r w:rsidRPr="00B31A6A">
              <w:rPr>
                <w:rFonts w:ascii="Arial" w:hAnsi="Arial" w:cs="Arial"/>
                <w:color w:val="auto"/>
                <w:sz w:val="22"/>
                <w:szCs w:val="20"/>
              </w:rPr>
              <w:t xml:space="preserve"> Health Information Systems and Technology Architecture</w:t>
            </w:r>
          </w:p>
        </w:tc>
      </w:tr>
      <w:tr w:rsidR="00B31A6A" w:rsidRPr="00B31A6A" w14:paraId="3CA0A703" w14:textId="77777777" w:rsidTr="00DF76A9">
        <w:tc>
          <w:tcPr>
            <w:tcW w:w="2520" w:type="dxa"/>
          </w:tcPr>
          <w:p w14:paraId="6C040F3E"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VPR</w:t>
            </w:r>
          </w:p>
        </w:tc>
        <w:tc>
          <w:tcPr>
            <w:tcW w:w="6205" w:type="dxa"/>
          </w:tcPr>
          <w:p w14:paraId="72C9A3DF" w14:textId="77777777" w:rsidR="00B31A6A" w:rsidRPr="00B31A6A" w:rsidRDefault="00B31A6A" w:rsidP="00B31A6A">
            <w:pPr>
              <w:spacing w:before="60" w:after="60"/>
              <w:rPr>
                <w:rFonts w:ascii="Arial" w:hAnsi="Arial" w:cs="Arial"/>
                <w:color w:val="auto"/>
                <w:sz w:val="22"/>
                <w:szCs w:val="20"/>
              </w:rPr>
            </w:pPr>
            <w:r w:rsidRPr="00B31A6A">
              <w:rPr>
                <w:rFonts w:ascii="Arial" w:hAnsi="Arial" w:cs="Arial"/>
                <w:color w:val="auto"/>
                <w:sz w:val="22"/>
                <w:szCs w:val="20"/>
              </w:rPr>
              <w:t>Virtual Patient Record</w:t>
            </w:r>
          </w:p>
        </w:tc>
      </w:tr>
    </w:tbl>
    <w:p w14:paraId="0A8EA785" w14:textId="77777777" w:rsidR="00112FEE" w:rsidRPr="00112FEE" w:rsidRDefault="00B31A6A" w:rsidP="00112FEE">
      <w:pPr>
        <w:pStyle w:val="Heading1"/>
        <w:pageBreakBefore w:val="0"/>
        <w:tabs>
          <w:tab w:val="clear" w:pos="720"/>
          <w:tab w:val="num" w:pos="432"/>
        </w:tabs>
        <w:spacing w:before="240"/>
        <w:ind w:left="432" w:hanging="432"/>
        <w:rPr>
          <w:color w:val="auto"/>
        </w:rPr>
      </w:pPr>
      <w:bookmarkStart w:id="346" w:name="_Ref140483714"/>
      <w:bookmarkStart w:id="347" w:name="_Toc140563573"/>
      <w:r>
        <w:t xml:space="preserve">Appendix A: </w:t>
      </w:r>
      <w:r w:rsidR="00112FEE" w:rsidRPr="00112FEE">
        <w:rPr>
          <w:color w:val="auto"/>
        </w:rPr>
        <w:t>Post-implementation Access or Removal Requests</w:t>
      </w:r>
      <w:bookmarkEnd w:id="346"/>
      <w:bookmarkEnd w:id="347"/>
    </w:p>
    <w:p w14:paraId="1DBD41EE" w14:textId="77777777" w:rsidR="00112FEE" w:rsidRPr="00112FEE" w:rsidRDefault="00112FEE" w:rsidP="00112FEE">
      <w:pPr>
        <w:keepNext/>
        <w:keepLines/>
        <w:rPr>
          <w:color w:val="auto"/>
        </w:rPr>
      </w:pPr>
      <w:r w:rsidRPr="00112FEE">
        <w:rPr>
          <w:color w:val="auto"/>
        </w:rPr>
        <w:t>Access to AMPL GUI is granted by membership in an Active Directory (AD) group. After initial implementation, a site may request access or removal of an individual by following the process used by their site. There are several processes for requesting and removing membership to the AD group, including ePAS, Network Access Requests (NARS) or helpdesk requests. Each region may use a different process. Please check with local IT end-user operations (EUO), or IT Operations and Services (ITOPS) to find the current process for your site.</w:t>
      </w:r>
    </w:p>
    <w:p w14:paraId="3585A9A1" w14:textId="5F7A6E46" w:rsidR="00D53260" w:rsidRDefault="00112FEE" w:rsidP="00B31A6A">
      <w:pPr>
        <w:pStyle w:val="Heading1"/>
      </w:pPr>
      <w:bookmarkStart w:id="348" w:name="_Ref140483775"/>
      <w:bookmarkStart w:id="349" w:name="_Toc140563574"/>
      <w:r>
        <w:lastRenderedPageBreak/>
        <w:t>Appendix B: AMPL Desktop Shortcut</w:t>
      </w:r>
      <w:bookmarkEnd w:id="348"/>
      <w:bookmarkEnd w:id="349"/>
    </w:p>
    <w:p w14:paraId="077E2D93" w14:textId="77777777" w:rsidR="00617C76" w:rsidRPr="00DA5561" w:rsidRDefault="00617C76" w:rsidP="00617C76">
      <w:pPr>
        <w:pStyle w:val="BodyText"/>
      </w:pPr>
      <w:r>
        <w:t>The AMPL application can be easily accessed by creating a Desktop Shortcut. Follow the step-by-step instructions below to create a shortcut for your desktop.</w:t>
      </w:r>
    </w:p>
    <w:p w14:paraId="0EA72304" w14:textId="77777777" w:rsidR="00617C76" w:rsidRPr="00AF3BF0" w:rsidRDefault="00617C76" w:rsidP="00617C76">
      <w:pPr>
        <w:pStyle w:val="ListNumber"/>
      </w:pPr>
      <w:r w:rsidRPr="2D4B5C5A">
        <w:rPr>
          <w:b/>
          <w:bCs/>
        </w:rPr>
        <w:t>Right-click</w:t>
      </w:r>
      <w:r>
        <w:t xml:space="preserve"> on a blank area of your desktop and select “New” and then “</w:t>
      </w:r>
      <w:proofErr w:type="gramStart"/>
      <w:r>
        <w:t>Shortcut“</w:t>
      </w:r>
      <w:proofErr w:type="gramEnd"/>
      <w:r>
        <w:t>.</w:t>
      </w:r>
    </w:p>
    <w:p w14:paraId="3CF71649" w14:textId="77777777" w:rsidR="00617C76" w:rsidRDefault="00617C76" w:rsidP="00617C76">
      <w:pPr>
        <w:pStyle w:val="ListNumber"/>
      </w:pPr>
      <w:r w:rsidRPr="00B47260">
        <w:t xml:space="preserve">For the location, </w:t>
      </w:r>
      <w:r w:rsidRPr="00555BD7">
        <w:rPr>
          <w:b/>
          <w:bCs/>
        </w:rPr>
        <w:t>type</w:t>
      </w:r>
      <w:r w:rsidRPr="00B47260">
        <w:t xml:space="preserve"> the path to the browser you wish to use followed by the </w:t>
      </w:r>
      <w:r>
        <w:t xml:space="preserve">AMPL </w:t>
      </w:r>
      <w:r w:rsidRPr="00B47260">
        <w:t>URL</w:t>
      </w:r>
      <w:r>
        <w:t xml:space="preserve"> (</w:t>
      </w:r>
      <w:hyperlink r:id="rId248" w:history="1">
        <w:r w:rsidRPr="00B85599">
          <w:rPr>
            <w:rStyle w:val="Hyperlink"/>
          </w:rPr>
          <w:t>https://ampl.vaec.va.gov</w:t>
        </w:r>
      </w:hyperlink>
      <w:r>
        <w:t>). The following figure depicts Google Chrome as an example.</w:t>
      </w:r>
    </w:p>
    <w:p w14:paraId="38C66F43" w14:textId="22F78800" w:rsidR="009717E7" w:rsidRDefault="009717E7" w:rsidP="009717E7">
      <w:pPr>
        <w:pStyle w:val="Caption"/>
        <w:jc w:val="center"/>
      </w:pPr>
      <w:bookmarkStart w:id="350" w:name="_Toc140568574"/>
      <w:r>
        <w:t xml:space="preserve">Figure </w:t>
      </w:r>
      <w:fldSimple w:instr=" SEQ Figure \* ARABIC ">
        <w:r w:rsidR="00C06240">
          <w:rPr>
            <w:noProof/>
          </w:rPr>
          <w:t>212</w:t>
        </w:r>
      </w:fldSimple>
      <w:r>
        <w:t>: Desktop Shortcut</w:t>
      </w:r>
      <w:bookmarkEnd w:id="350"/>
    </w:p>
    <w:p w14:paraId="5A38EF0B" w14:textId="468F8618" w:rsidR="00112FEE" w:rsidRDefault="009717E7" w:rsidP="009717E7">
      <w:pPr>
        <w:pStyle w:val="BodyText"/>
        <w:jc w:val="center"/>
      </w:pPr>
      <w:r>
        <w:rPr>
          <w:noProof/>
        </w:rPr>
        <w:drawing>
          <wp:inline distT="0" distB="0" distL="0" distR="0" wp14:anchorId="1A360E66" wp14:editId="2D920628">
            <wp:extent cx="3676015" cy="3066415"/>
            <wp:effectExtent l="0" t="0" r="635" b="635"/>
            <wp:docPr id="1775231563" name="Picture 1775231563" descr="This image shows the Desktop Shortcut for A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1563" name="Picture 1775231563" descr="This image shows the Desktop Shortcut for AMPL"/>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676015" cy="3066415"/>
                    </a:xfrm>
                    <a:prstGeom prst="rect">
                      <a:avLst/>
                    </a:prstGeom>
                    <a:noFill/>
                  </pic:spPr>
                </pic:pic>
              </a:graphicData>
            </a:graphic>
          </wp:inline>
        </w:drawing>
      </w:r>
    </w:p>
    <w:p w14:paraId="5E418555" w14:textId="77777777" w:rsidR="00E04DA4" w:rsidRDefault="00E04DA4" w:rsidP="00E04DA4">
      <w:pPr>
        <w:pStyle w:val="ListNumber"/>
      </w:pPr>
      <w:r>
        <w:t>Type the name for the shortcut: “AMPL”.</w:t>
      </w:r>
    </w:p>
    <w:p w14:paraId="12A4E540" w14:textId="77777777" w:rsidR="00E04DA4" w:rsidRDefault="00E04DA4" w:rsidP="00E04DA4">
      <w:pPr>
        <w:pStyle w:val="ListNumber"/>
      </w:pPr>
      <w:r w:rsidRPr="004F2C7A">
        <w:rPr>
          <w:b/>
          <w:bCs/>
        </w:rPr>
        <w:t>Select</w:t>
      </w:r>
      <w:r>
        <w:t xml:space="preserve"> “Next”.</w:t>
      </w:r>
    </w:p>
    <w:p w14:paraId="5AFB73C8" w14:textId="77777777" w:rsidR="00E04DA4" w:rsidRPr="00335F69" w:rsidRDefault="00E04DA4" w:rsidP="00E04DA4">
      <w:pPr>
        <w:pStyle w:val="ListNumber"/>
      </w:pPr>
      <w:r w:rsidRPr="004F2C7A">
        <w:rPr>
          <w:b/>
          <w:bCs/>
        </w:rPr>
        <w:t>Select</w:t>
      </w:r>
      <w:r>
        <w:t xml:space="preserve"> “Finish”. The shortcut is now created and will be found on your Desktop.</w:t>
      </w:r>
    </w:p>
    <w:p w14:paraId="5034114F" w14:textId="77777777" w:rsidR="009717E7" w:rsidRPr="00112FEE" w:rsidRDefault="009717E7" w:rsidP="009717E7">
      <w:pPr>
        <w:pStyle w:val="BodyText"/>
      </w:pPr>
    </w:p>
    <w:sectPr w:rsidR="009717E7" w:rsidRPr="00112FEE" w:rsidSect="00C4330F">
      <w:pgSz w:w="12240" w:h="15840" w:code="1"/>
      <w:pgMar w:top="1440" w:right="1440" w:bottom="1440" w:left="1440" w:header="720" w:footer="720" w:gutter="0"/>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268F3" w14:textId="77777777" w:rsidR="00703C48" w:rsidRDefault="00703C48">
      <w:r>
        <w:separator/>
      </w:r>
    </w:p>
    <w:p w14:paraId="75611C5F" w14:textId="77777777" w:rsidR="00703C48" w:rsidRDefault="00703C48"/>
    <w:p w14:paraId="298A7082" w14:textId="77777777" w:rsidR="00703C48" w:rsidRDefault="00703C48"/>
  </w:endnote>
  <w:endnote w:type="continuationSeparator" w:id="0">
    <w:p w14:paraId="22F6C40F" w14:textId="77777777" w:rsidR="00703C48" w:rsidRDefault="00703C48">
      <w:r>
        <w:continuationSeparator/>
      </w:r>
    </w:p>
    <w:p w14:paraId="6FCC3E26" w14:textId="77777777" w:rsidR="00703C48" w:rsidRDefault="00703C48"/>
    <w:p w14:paraId="09793BAF" w14:textId="77777777" w:rsidR="00703C48" w:rsidRDefault="00703C48"/>
  </w:endnote>
  <w:endnote w:type="continuationNotice" w:id="1">
    <w:p w14:paraId="33534516" w14:textId="77777777" w:rsidR="00703C48" w:rsidRDefault="00703C4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D36" w14:textId="41BD82CE" w:rsidR="00BE2B4F" w:rsidRPr="00922CD5" w:rsidRDefault="00946598" w:rsidP="00922CD5">
    <w:pPr>
      <w:pStyle w:val="InstructionalFooter"/>
    </w:pPr>
    <w:bookmarkStart w:id="2" w:name="_Hlk87017388"/>
    <w:r>
      <w:rPr>
        <w:rStyle w:val="FooterChar"/>
        <w:i w:val="0"/>
      </w:rPr>
      <w:t>AMPL GUI User Guide</w:t>
    </w:r>
    <w:bookmarkEnd w:id="2"/>
    <w:r w:rsidR="00BE2B4F">
      <w:tab/>
    </w:r>
    <w:r w:rsidR="00BE2B4F" w:rsidRPr="00244CD5">
      <w:rPr>
        <w:rStyle w:val="PageNumber"/>
        <w:i w:val="0"/>
        <w:color w:val="auto"/>
      </w:rPr>
      <w:fldChar w:fldCharType="begin"/>
    </w:r>
    <w:r w:rsidR="00BE2B4F" w:rsidRPr="00244CD5">
      <w:rPr>
        <w:rStyle w:val="PageNumber"/>
        <w:i w:val="0"/>
        <w:color w:val="auto"/>
      </w:rPr>
      <w:instrText xml:space="preserve"> PAGE </w:instrText>
    </w:r>
    <w:r w:rsidR="00BE2B4F" w:rsidRPr="00244CD5">
      <w:rPr>
        <w:rStyle w:val="PageNumber"/>
        <w:i w:val="0"/>
        <w:color w:val="auto"/>
      </w:rPr>
      <w:fldChar w:fldCharType="separate"/>
    </w:r>
    <w:r w:rsidR="00BE2B4F">
      <w:rPr>
        <w:rStyle w:val="PageNumber"/>
        <w:i w:val="0"/>
        <w:noProof/>
        <w:color w:val="auto"/>
      </w:rPr>
      <w:t>11</w:t>
    </w:r>
    <w:r w:rsidR="00BE2B4F" w:rsidRPr="00244CD5">
      <w:rPr>
        <w:rStyle w:val="PageNumber"/>
        <w:i w:val="0"/>
        <w:color w:val="auto"/>
      </w:rPr>
      <w:fldChar w:fldCharType="end"/>
    </w:r>
    <w:r w:rsidR="00BE2B4F">
      <w:rPr>
        <w:rStyle w:val="PageNumber"/>
      </w:rPr>
      <w:tab/>
    </w:r>
    <w:r w:rsidR="00C6271A">
      <w:rPr>
        <w:rStyle w:val="FooterChar"/>
        <w:i w:val="0"/>
        <w:color w:val="auto"/>
      </w:rPr>
      <w:t>August</w:t>
    </w:r>
    <w:r w:rsidR="00BE2B4F" w:rsidRPr="00017D6F">
      <w:rPr>
        <w:rStyle w:val="FooterChar"/>
        <w:i w:val="0"/>
        <w:color w:val="auto"/>
      </w:rPr>
      <w:t xml:space="preserve"> 202</w:t>
    </w:r>
    <w:r>
      <w:rPr>
        <w:rStyle w:val="FooterChar"/>
        <w:i w:val="0"/>
        <w:color w:val="auto"/>
      </w:rPr>
      <w:t>3</w:t>
    </w:r>
  </w:p>
  <w:p w14:paraId="06BE1D37" w14:textId="77777777" w:rsidR="00BE2B4F" w:rsidRPr="00FD2649" w:rsidRDefault="00BE2B4F" w:rsidP="00FD2649">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EC698" w14:textId="77777777" w:rsidR="00703C48" w:rsidRDefault="00703C48">
      <w:r>
        <w:separator/>
      </w:r>
    </w:p>
    <w:p w14:paraId="1B2593C8" w14:textId="77777777" w:rsidR="00703C48" w:rsidRDefault="00703C48"/>
    <w:p w14:paraId="0BA31BFA" w14:textId="77777777" w:rsidR="00703C48" w:rsidRDefault="00703C48"/>
  </w:footnote>
  <w:footnote w:type="continuationSeparator" w:id="0">
    <w:p w14:paraId="22D17BAB" w14:textId="77777777" w:rsidR="00703C48" w:rsidRDefault="00703C48">
      <w:r>
        <w:continuationSeparator/>
      </w:r>
    </w:p>
    <w:p w14:paraId="59822330" w14:textId="77777777" w:rsidR="00703C48" w:rsidRDefault="00703C48"/>
    <w:p w14:paraId="708CE0FF" w14:textId="77777777" w:rsidR="00703C48" w:rsidRDefault="00703C48"/>
  </w:footnote>
  <w:footnote w:type="continuationNotice" w:id="1">
    <w:p w14:paraId="128618CB" w14:textId="77777777" w:rsidR="00703C48" w:rsidRDefault="00703C4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D34" w14:textId="40905573" w:rsidR="00BE2B4F" w:rsidRDefault="00BE2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D35" w14:textId="7C2B0094" w:rsidR="00BE2B4F" w:rsidRDefault="00BE2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D38" w14:textId="5E4CBA34" w:rsidR="00BE2B4F" w:rsidRDefault="00BE2B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hybridMultilevel"/>
    <w:tmpl w:val="346221A0"/>
    <w:lvl w:ilvl="0" w:tplc="F0186626">
      <w:start w:val="1"/>
      <w:numFmt w:val="decimal"/>
      <w:pStyle w:val="ListNumber"/>
      <w:lvlText w:val="%1."/>
      <w:lvlJc w:val="left"/>
      <w:pPr>
        <w:tabs>
          <w:tab w:val="num" w:pos="360"/>
        </w:tabs>
        <w:ind w:left="360" w:hanging="360"/>
      </w:pPr>
    </w:lvl>
    <w:lvl w:ilvl="1" w:tplc="5DD2A830">
      <w:numFmt w:val="decimal"/>
      <w:lvlText w:val=""/>
      <w:lvlJc w:val="left"/>
    </w:lvl>
    <w:lvl w:ilvl="2" w:tplc="E68C3192">
      <w:numFmt w:val="decimal"/>
      <w:lvlText w:val=""/>
      <w:lvlJc w:val="left"/>
    </w:lvl>
    <w:lvl w:ilvl="3" w:tplc="F3525098">
      <w:numFmt w:val="decimal"/>
      <w:lvlText w:val=""/>
      <w:lvlJc w:val="left"/>
    </w:lvl>
    <w:lvl w:ilvl="4" w:tplc="52D67420">
      <w:numFmt w:val="decimal"/>
      <w:lvlText w:val=""/>
      <w:lvlJc w:val="left"/>
    </w:lvl>
    <w:lvl w:ilvl="5" w:tplc="721AD226">
      <w:numFmt w:val="decimal"/>
      <w:lvlText w:val=""/>
      <w:lvlJc w:val="left"/>
    </w:lvl>
    <w:lvl w:ilvl="6" w:tplc="BCB61380">
      <w:numFmt w:val="decimal"/>
      <w:lvlText w:val=""/>
      <w:lvlJc w:val="left"/>
    </w:lvl>
    <w:lvl w:ilvl="7" w:tplc="57EA4388">
      <w:numFmt w:val="decimal"/>
      <w:lvlText w:val=""/>
      <w:lvlJc w:val="left"/>
    </w:lvl>
    <w:lvl w:ilvl="8" w:tplc="3B6C286A">
      <w:numFmt w:val="decimal"/>
      <w:lvlText w:val=""/>
      <w:lvlJc w:val="left"/>
    </w:lvl>
  </w:abstractNum>
  <w:abstractNum w:abstractNumId="1" w15:restartNumberingAfterBreak="0">
    <w:nsid w:val="FFFFFF89"/>
    <w:multiLevelType w:val="singleLevel"/>
    <w:tmpl w:val="AA0E61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0EEA9"/>
    <w:multiLevelType w:val="hybridMultilevel"/>
    <w:tmpl w:val="7DD00AE4"/>
    <w:lvl w:ilvl="0" w:tplc="1DE09B34">
      <w:start w:val="1"/>
      <w:numFmt w:val="bullet"/>
      <w:lvlText w:val=""/>
      <w:lvlJc w:val="left"/>
      <w:pPr>
        <w:ind w:left="720" w:hanging="360"/>
      </w:pPr>
      <w:rPr>
        <w:rFonts w:ascii="Symbol" w:hAnsi="Symbol" w:hint="default"/>
      </w:rPr>
    </w:lvl>
    <w:lvl w:ilvl="1" w:tplc="C1100964">
      <w:start w:val="1"/>
      <w:numFmt w:val="bullet"/>
      <w:lvlText w:val="o"/>
      <w:lvlJc w:val="left"/>
      <w:pPr>
        <w:ind w:left="1440" w:hanging="360"/>
      </w:pPr>
      <w:rPr>
        <w:rFonts w:ascii="Courier New" w:hAnsi="Courier New" w:hint="default"/>
      </w:rPr>
    </w:lvl>
    <w:lvl w:ilvl="2" w:tplc="AED6B86C">
      <w:start w:val="1"/>
      <w:numFmt w:val="bullet"/>
      <w:lvlText w:val=""/>
      <w:lvlJc w:val="left"/>
      <w:pPr>
        <w:ind w:left="2160" w:hanging="360"/>
      </w:pPr>
      <w:rPr>
        <w:rFonts w:ascii="Wingdings" w:hAnsi="Wingdings" w:hint="default"/>
      </w:rPr>
    </w:lvl>
    <w:lvl w:ilvl="3" w:tplc="B330C0EA">
      <w:start w:val="1"/>
      <w:numFmt w:val="bullet"/>
      <w:lvlText w:val=""/>
      <w:lvlJc w:val="left"/>
      <w:pPr>
        <w:ind w:left="2880" w:hanging="360"/>
      </w:pPr>
      <w:rPr>
        <w:rFonts w:ascii="Symbol" w:hAnsi="Symbol" w:hint="default"/>
      </w:rPr>
    </w:lvl>
    <w:lvl w:ilvl="4" w:tplc="49E2C68C">
      <w:start w:val="1"/>
      <w:numFmt w:val="bullet"/>
      <w:lvlText w:val="o"/>
      <w:lvlJc w:val="left"/>
      <w:pPr>
        <w:ind w:left="3600" w:hanging="360"/>
      </w:pPr>
      <w:rPr>
        <w:rFonts w:ascii="Courier New" w:hAnsi="Courier New" w:hint="default"/>
      </w:rPr>
    </w:lvl>
    <w:lvl w:ilvl="5" w:tplc="6C80059E">
      <w:start w:val="1"/>
      <w:numFmt w:val="bullet"/>
      <w:lvlText w:val=""/>
      <w:lvlJc w:val="left"/>
      <w:pPr>
        <w:ind w:left="4320" w:hanging="360"/>
      </w:pPr>
      <w:rPr>
        <w:rFonts w:ascii="Wingdings" w:hAnsi="Wingdings" w:hint="default"/>
      </w:rPr>
    </w:lvl>
    <w:lvl w:ilvl="6" w:tplc="BB2ACDD4">
      <w:start w:val="1"/>
      <w:numFmt w:val="bullet"/>
      <w:lvlText w:val=""/>
      <w:lvlJc w:val="left"/>
      <w:pPr>
        <w:ind w:left="5040" w:hanging="360"/>
      </w:pPr>
      <w:rPr>
        <w:rFonts w:ascii="Symbol" w:hAnsi="Symbol" w:hint="default"/>
      </w:rPr>
    </w:lvl>
    <w:lvl w:ilvl="7" w:tplc="D2F22E62">
      <w:start w:val="1"/>
      <w:numFmt w:val="bullet"/>
      <w:lvlText w:val="o"/>
      <w:lvlJc w:val="left"/>
      <w:pPr>
        <w:ind w:left="5760" w:hanging="360"/>
      </w:pPr>
      <w:rPr>
        <w:rFonts w:ascii="Courier New" w:hAnsi="Courier New" w:hint="default"/>
      </w:rPr>
    </w:lvl>
    <w:lvl w:ilvl="8" w:tplc="BF4AF3F4">
      <w:start w:val="1"/>
      <w:numFmt w:val="bullet"/>
      <w:lvlText w:val=""/>
      <w:lvlJc w:val="left"/>
      <w:pPr>
        <w:ind w:left="6480" w:hanging="360"/>
      </w:pPr>
      <w:rPr>
        <w:rFonts w:ascii="Wingdings" w:hAnsi="Wingdings" w:hint="default"/>
      </w:rPr>
    </w:lvl>
  </w:abstractNum>
  <w:abstractNum w:abstractNumId="3" w15:restartNumberingAfterBreak="0">
    <w:nsid w:val="022747A8"/>
    <w:multiLevelType w:val="multilevel"/>
    <w:tmpl w:val="F9EC8944"/>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4"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574F43"/>
    <w:multiLevelType w:val="hybridMultilevel"/>
    <w:tmpl w:val="E71CD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7562F3"/>
    <w:multiLevelType w:val="hybridMultilevel"/>
    <w:tmpl w:val="B7E69544"/>
    <w:lvl w:ilvl="0" w:tplc="00808048">
      <w:start w:val="1"/>
      <w:numFmt w:val="bullet"/>
      <w:lvlText w:val=""/>
      <w:lvlJc w:val="left"/>
      <w:pPr>
        <w:tabs>
          <w:tab w:val="num" w:pos="720"/>
        </w:tabs>
        <w:ind w:left="720" w:hanging="360"/>
      </w:pPr>
      <w:rPr>
        <w:rFonts w:ascii="Symbol" w:hAnsi="Symbol" w:hint="default"/>
      </w:rPr>
    </w:lvl>
    <w:lvl w:ilvl="1" w:tplc="CA2A6984" w:tentative="1">
      <w:start w:val="1"/>
      <w:numFmt w:val="bullet"/>
      <w:lvlText w:val=""/>
      <w:lvlJc w:val="left"/>
      <w:pPr>
        <w:tabs>
          <w:tab w:val="num" w:pos="1440"/>
        </w:tabs>
        <w:ind w:left="1440" w:hanging="360"/>
      </w:pPr>
      <w:rPr>
        <w:rFonts w:ascii="Symbol" w:hAnsi="Symbol" w:hint="default"/>
      </w:rPr>
    </w:lvl>
    <w:lvl w:ilvl="2" w:tplc="8B6AF57A" w:tentative="1">
      <w:start w:val="1"/>
      <w:numFmt w:val="bullet"/>
      <w:lvlText w:val=""/>
      <w:lvlJc w:val="left"/>
      <w:pPr>
        <w:tabs>
          <w:tab w:val="num" w:pos="2160"/>
        </w:tabs>
        <w:ind w:left="2160" w:hanging="360"/>
      </w:pPr>
      <w:rPr>
        <w:rFonts w:ascii="Symbol" w:hAnsi="Symbol" w:hint="default"/>
      </w:rPr>
    </w:lvl>
    <w:lvl w:ilvl="3" w:tplc="CE7E60F8" w:tentative="1">
      <w:start w:val="1"/>
      <w:numFmt w:val="bullet"/>
      <w:lvlText w:val=""/>
      <w:lvlJc w:val="left"/>
      <w:pPr>
        <w:tabs>
          <w:tab w:val="num" w:pos="2880"/>
        </w:tabs>
        <w:ind w:left="2880" w:hanging="360"/>
      </w:pPr>
      <w:rPr>
        <w:rFonts w:ascii="Symbol" w:hAnsi="Symbol" w:hint="default"/>
      </w:rPr>
    </w:lvl>
    <w:lvl w:ilvl="4" w:tplc="A7D05328" w:tentative="1">
      <w:start w:val="1"/>
      <w:numFmt w:val="bullet"/>
      <w:lvlText w:val=""/>
      <w:lvlJc w:val="left"/>
      <w:pPr>
        <w:tabs>
          <w:tab w:val="num" w:pos="3600"/>
        </w:tabs>
        <w:ind w:left="3600" w:hanging="360"/>
      </w:pPr>
      <w:rPr>
        <w:rFonts w:ascii="Symbol" w:hAnsi="Symbol" w:hint="default"/>
      </w:rPr>
    </w:lvl>
    <w:lvl w:ilvl="5" w:tplc="972C1202" w:tentative="1">
      <w:start w:val="1"/>
      <w:numFmt w:val="bullet"/>
      <w:lvlText w:val=""/>
      <w:lvlJc w:val="left"/>
      <w:pPr>
        <w:tabs>
          <w:tab w:val="num" w:pos="4320"/>
        </w:tabs>
        <w:ind w:left="4320" w:hanging="360"/>
      </w:pPr>
      <w:rPr>
        <w:rFonts w:ascii="Symbol" w:hAnsi="Symbol" w:hint="default"/>
      </w:rPr>
    </w:lvl>
    <w:lvl w:ilvl="6" w:tplc="4B86B6AE" w:tentative="1">
      <w:start w:val="1"/>
      <w:numFmt w:val="bullet"/>
      <w:lvlText w:val=""/>
      <w:lvlJc w:val="left"/>
      <w:pPr>
        <w:tabs>
          <w:tab w:val="num" w:pos="5040"/>
        </w:tabs>
        <w:ind w:left="5040" w:hanging="360"/>
      </w:pPr>
      <w:rPr>
        <w:rFonts w:ascii="Symbol" w:hAnsi="Symbol" w:hint="default"/>
      </w:rPr>
    </w:lvl>
    <w:lvl w:ilvl="7" w:tplc="E33AE6BC" w:tentative="1">
      <w:start w:val="1"/>
      <w:numFmt w:val="bullet"/>
      <w:lvlText w:val=""/>
      <w:lvlJc w:val="left"/>
      <w:pPr>
        <w:tabs>
          <w:tab w:val="num" w:pos="5760"/>
        </w:tabs>
        <w:ind w:left="5760" w:hanging="360"/>
      </w:pPr>
      <w:rPr>
        <w:rFonts w:ascii="Symbol" w:hAnsi="Symbol" w:hint="default"/>
      </w:rPr>
    </w:lvl>
    <w:lvl w:ilvl="8" w:tplc="5C1C110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9"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39CC7F17"/>
    <w:multiLevelType w:val="hybridMultilevel"/>
    <w:tmpl w:val="CE16D93A"/>
    <w:lvl w:ilvl="0" w:tplc="0F84AB76">
      <w:start w:val="1"/>
      <w:numFmt w:val="bullet"/>
      <w:lvlText w:val=""/>
      <w:lvlJc w:val="left"/>
      <w:pPr>
        <w:tabs>
          <w:tab w:val="num" w:pos="720"/>
        </w:tabs>
        <w:ind w:left="720" w:hanging="360"/>
      </w:pPr>
      <w:rPr>
        <w:rFonts w:ascii="Symbol" w:hAnsi="Symbol" w:hint="default"/>
      </w:rPr>
    </w:lvl>
    <w:lvl w:ilvl="1" w:tplc="512EC7DC" w:tentative="1">
      <w:start w:val="1"/>
      <w:numFmt w:val="bullet"/>
      <w:lvlText w:val=""/>
      <w:lvlJc w:val="left"/>
      <w:pPr>
        <w:tabs>
          <w:tab w:val="num" w:pos="1440"/>
        </w:tabs>
        <w:ind w:left="1440" w:hanging="360"/>
      </w:pPr>
      <w:rPr>
        <w:rFonts w:ascii="Symbol" w:hAnsi="Symbol" w:hint="default"/>
      </w:rPr>
    </w:lvl>
    <w:lvl w:ilvl="2" w:tplc="DBA006F8" w:tentative="1">
      <w:start w:val="1"/>
      <w:numFmt w:val="bullet"/>
      <w:lvlText w:val=""/>
      <w:lvlJc w:val="left"/>
      <w:pPr>
        <w:tabs>
          <w:tab w:val="num" w:pos="2160"/>
        </w:tabs>
        <w:ind w:left="2160" w:hanging="360"/>
      </w:pPr>
      <w:rPr>
        <w:rFonts w:ascii="Symbol" w:hAnsi="Symbol" w:hint="default"/>
      </w:rPr>
    </w:lvl>
    <w:lvl w:ilvl="3" w:tplc="94E0BD2C" w:tentative="1">
      <w:start w:val="1"/>
      <w:numFmt w:val="bullet"/>
      <w:lvlText w:val=""/>
      <w:lvlJc w:val="left"/>
      <w:pPr>
        <w:tabs>
          <w:tab w:val="num" w:pos="2880"/>
        </w:tabs>
        <w:ind w:left="2880" w:hanging="360"/>
      </w:pPr>
      <w:rPr>
        <w:rFonts w:ascii="Symbol" w:hAnsi="Symbol" w:hint="default"/>
      </w:rPr>
    </w:lvl>
    <w:lvl w:ilvl="4" w:tplc="D86C4FCA" w:tentative="1">
      <w:start w:val="1"/>
      <w:numFmt w:val="bullet"/>
      <w:lvlText w:val=""/>
      <w:lvlJc w:val="left"/>
      <w:pPr>
        <w:tabs>
          <w:tab w:val="num" w:pos="3600"/>
        </w:tabs>
        <w:ind w:left="3600" w:hanging="360"/>
      </w:pPr>
      <w:rPr>
        <w:rFonts w:ascii="Symbol" w:hAnsi="Symbol" w:hint="default"/>
      </w:rPr>
    </w:lvl>
    <w:lvl w:ilvl="5" w:tplc="83D4CA9E" w:tentative="1">
      <w:start w:val="1"/>
      <w:numFmt w:val="bullet"/>
      <w:lvlText w:val=""/>
      <w:lvlJc w:val="left"/>
      <w:pPr>
        <w:tabs>
          <w:tab w:val="num" w:pos="4320"/>
        </w:tabs>
        <w:ind w:left="4320" w:hanging="360"/>
      </w:pPr>
      <w:rPr>
        <w:rFonts w:ascii="Symbol" w:hAnsi="Symbol" w:hint="default"/>
      </w:rPr>
    </w:lvl>
    <w:lvl w:ilvl="6" w:tplc="BDDC2DE0" w:tentative="1">
      <w:start w:val="1"/>
      <w:numFmt w:val="bullet"/>
      <w:lvlText w:val=""/>
      <w:lvlJc w:val="left"/>
      <w:pPr>
        <w:tabs>
          <w:tab w:val="num" w:pos="5040"/>
        </w:tabs>
        <w:ind w:left="5040" w:hanging="360"/>
      </w:pPr>
      <w:rPr>
        <w:rFonts w:ascii="Symbol" w:hAnsi="Symbol" w:hint="default"/>
      </w:rPr>
    </w:lvl>
    <w:lvl w:ilvl="7" w:tplc="581CA134" w:tentative="1">
      <w:start w:val="1"/>
      <w:numFmt w:val="bullet"/>
      <w:lvlText w:val=""/>
      <w:lvlJc w:val="left"/>
      <w:pPr>
        <w:tabs>
          <w:tab w:val="num" w:pos="5760"/>
        </w:tabs>
        <w:ind w:left="5760" w:hanging="360"/>
      </w:pPr>
      <w:rPr>
        <w:rFonts w:ascii="Symbol" w:hAnsi="Symbol" w:hint="default"/>
      </w:rPr>
    </w:lvl>
    <w:lvl w:ilvl="8" w:tplc="BE64AE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B4F0256"/>
    <w:multiLevelType w:val="hybridMultilevel"/>
    <w:tmpl w:val="72F0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54A12"/>
    <w:multiLevelType w:val="hybridMultilevel"/>
    <w:tmpl w:val="0D749984"/>
    <w:lvl w:ilvl="0" w:tplc="C5C0E632">
      <w:start w:val="1"/>
      <w:numFmt w:val="decimal"/>
      <w:lvlText w:val="%1."/>
      <w:lvlJc w:val="left"/>
      <w:pPr>
        <w:ind w:left="560" w:hanging="360"/>
      </w:pPr>
      <w:rPr>
        <w:rFonts w:ascii="Times New Roman" w:eastAsia="Times New Roman" w:hAnsi="Times New Roman" w:cs="Times New Roman" w:hint="default"/>
        <w:spacing w:val="-8"/>
        <w:w w:val="99"/>
        <w:sz w:val="24"/>
        <w:szCs w:val="24"/>
        <w:lang w:val="en-US" w:eastAsia="en-US" w:bidi="en-US"/>
      </w:rPr>
    </w:lvl>
    <w:lvl w:ilvl="1" w:tplc="B2469C7E">
      <w:start w:val="1"/>
      <w:numFmt w:val="lowerLetter"/>
      <w:lvlText w:val="%2."/>
      <w:lvlJc w:val="left"/>
      <w:pPr>
        <w:ind w:left="920" w:hanging="360"/>
      </w:pPr>
      <w:rPr>
        <w:rFonts w:ascii="Times New Roman" w:eastAsia="Times New Roman" w:hAnsi="Times New Roman" w:cs="Times New Roman" w:hint="default"/>
        <w:spacing w:val="-5"/>
        <w:w w:val="99"/>
        <w:sz w:val="24"/>
        <w:szCs w:val="24"/>
        <w:lang w:val="en-US" w:eastAsia="en-US" w:bidi="en-US"/>
      </w:rPr>
    </w:lvl>
    <w:lvl w:ilvl="2" w:tplc="01FA2086">
      <w:numFmt w:val="bullet"/>
      <w:lvlText w:val="•"/>
      <w:lvlJc w:val="left"/>
      <w:pPr>
        <w:ind w:left="1904" w:hanging="360"/>
      </w:pPr>
      <w:rPr>
        <w:rFonts w:hint="default"/>
        <w:lang w:val="en-US" w:eastAsia="en-US" w:bidi="en-US"/>
      </w:rPr>
    </w:lvl>
    <w:lvl w:ilvl="3" w:tplc="F7A2B616">
      <w:numFmt w:val="bullet"/>
      <w:lvlText w:val="•"/>
      <w:lvlJc w:val="left"/>
      <w:pPr>
        <w:ind w:left="2888" w:hanging="360"/>
      </w:pPr>
      <w:rPr>
        <w:rFonts w:hint="default"/>
        <w:lang w:val="en-US" w:eastAsia="en-US" w:bidi="en-US"/>
      </w:rPr>
    </w:lvl>
    <w:lvl w:ilvl="4" w:tplc="0470B3E6">
      <w:numFmt w:val="bullet"/>
      <w:lvlText w:val="•"/>
      <w:lvlJc w:val="left"/>
      <w:pPr>
        <w:ind w:left="3873" w:hanging="360"/>
      </w:pPr>
      <w:rPr>
        <w:rFonts w:hint="default"/>
        <w:lang w:val="en-US" w:eastAsia="en-US" w:bidi="en-US"/>
      </w:rPr>
    </w:lvl>
    <w:lvl w:ilvl="5" w:tplc="24FE6EC4">
      <w:numFmt w:val="bullet"/>
      <w:lvlText w:val="•"/>
      <w:lvlJc w:val="left"/>
      <w:pPr>
        <w:ind w:left="4857" w:hanging="360"/>
      </w:pPr>
      <w:rPr>
        <w:rFonts w:hint="default"/>
        <w:lang w:val="en-US" w:eastAsia="en-US" w:bidi="en-US"/>
      </w:rPr>
    </w:lvl>
    <w:lvl w:ilvl="6" w:tplc="D0E8E662">
      <w:numFmt w:val="bullet"/>
      <w:lvlText w:val="•"/>
      <w:lvlJc w:val="left"/>
      <w:pPr>
        <w:ind w:left="5842" w:hanging="360"/>
      </w:pPr>
      <w:rPr>
        <w:rFonts w:hint="default"/>
        <w:lang w:val="en-US" w:eastAsia="en-US" w:bidi="en-US"/>
      </w:rPr>
    </w:lvl>
    <w:lvl w:ilvl="7" w:tplc="D596520A">
      <w:numFmt w:val="bullet"/>
      <w:lvlText w:val="•"/>
      <w:lvlJc w:val="left"/>
      <w:pPr>
        <w:ind w:left="6826" w:hanging="360"/>
      </w:pPr>
      <w:rPr>
        <w:rFonts w:hint="default"/>
        <w:lang w:val="en-US" w:eastAsia="en-US" w:bidi="en-US"/>
      </w:rPr>
    </w:lvl>
    <w:lvl w:ilvl="8" w:tplc="A95E1FD0">
      <w:numFmt w:val="bullet"/>
      <w:lvlText w:val="•"/>
      <w:lvlJc w:val="left"/>
      <w:pPr>
        <w:ind w:left="7811" w:hanging="360"/>
      </w:pPr>
      <w:rPr>
        <w:rFonts w:hint="default"/>
        <w:lang w:val="en-US" w:eastAsia="en-US" w:bidi="en-US"/>
      </w:rPr>
    </w:lvl>
  </w:abstractNum>
  <w:abstractNum w:abstractNumId="14" w15:restartNumberingAfterBreak="0">
    <w:nsid w:val="3FF3057B"/>
    <w:multiLevelType w:val="hybridMultilevel"/>
    <w:tmpl w:val="F6BA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879D020"/>
    <w:multiLevelType w:val="hybridMultilevel"/>
    <w:tmpl w:val="93B4EA90"/>
    <w:lvl w:ilvl="0" w:tplc="4E824A82">
      <w:start w:val="1"/>
      <w:numFmt w:val="bullet"/>
      <w:lvlText w:val=""/>
      <w:lvlJc w:val="left"/>
      <w:pPr>
        <w:ind w:left="720" w:hanging="360"/>
      </w:pPr>
      <w:rPr>
        <w:rFonts w:ascii="Symbol" w:hAnsi="Symbol" w:hint="default"/>
      </w:rPr>
    </w:lvl>
    <w:lvl w:ilvl="1" w:tplc="BFA8154C">
      <w:start w:val="1"/>
      <w:numFmt w:val="bullet"/>
      <w:lvlText w:val="o"/>
      <w:lvlJc w:val="left"/>
      <w:pPr>
        <w:ind w:left="1440" w:hanging="360"/>
      </w:pPr>
      <w:rPr>
        <w:rFonts w:ascii="Courier New" w:hAnsi="Courier New" w:hint="default"/>
      </w:rPr>
    </w:lvl>
    <w:lvl w:ilvl="2" w:tplc="5A221ECA">
      <w:start w:val="1"/>
      <w:numFmt w:val="bullet"/>
      <w:lvlText w:val=""/>
      <w:lvlJc w:val="left"/>
      <w:pPr>
        <w:ind w:left="2160" w:hanging="360"/>
      </w:pPr>
      <w:rPr>
        <w:rFonts w:ascii="Wingdings" w:hAnsi="Wingdings" w:hint="default"/>
      </w:rPr>
    </w:lvl>
    <w:lvl w:ilvl="3" w:tplc="8FAE9ECC">
      <w:start w:val="1"/>
      <w:numFmt w:val="bullet"/>
      <w:lvlText w:val=""/>
      <w:lvlJc w:val="left"/>
      <w:pPr>
        <w:ind w:left="2880" w:hanging="360"/>
      </w:pPr>
      <w:rPr>
        <w:rFonts w:ascii="Symbol" w:hAnsi="Symbol" w:hint="default"/>
      </w:rPr>
    </w:lvl>
    <w:lvl w:ilvl="4" w:tplc="7804922C">
      <w:start w:val="1"/>
      <w:numFmt w:val="bullet"/>
      <w:lvlText w:val="o"/>
      <w:lvlJc w:val="left"/>
      <w:pPr>
        <w:ind w:left="3600" w:hanging="360"/>
      </w:pPr>
      <w:rPr>
        <w:rFonts w:ascii="Courier New" w:hAnsi="Courier New" w:hint="default"/>
      </w:rPr>
    </w:lvl>
    <w:lvl w:ilvl="5" w:tplc="3BEC1AD0">
      <w:start w:val="1"/>
      <w:numFmt w:val="bullet"/>
      <w:lvlText w:val=""/>
      <w:lvlJc w:val="left"/>
      <w:pPr>
        <w:ind w:left="4320" w:hanging="360"/>
      </w:pPr>
      <w:rPr>
        <w:rFonts w:ascii="Wingdings" w:hAnsi="Wingdings" w:hint="default"/>
      </w:rPr>
    </w:lvl>
    <w:lvl w:ilvl="6" w:tplc="F6829586">
      <w:start w:val="1"/>
      <w:numFmt w:val="bullet"/>
      <w:lvlText w:val=""/>
      <w:lvlJc w:val="left"/>
      <w:pPr>
        <w:ind w:left="5040" w:hanging="360"/>
      </w:pPr>
      <w:rPr>
        <w:rFonts w:ascii="Symbol" w:hAnsi="Symbol" w:hint="default"/>
      </w:rPr>
    </w:lvl>
    <w:lvl w:ilvl="7" w:tplc="CDF6116A">
      <w:start w:val="1"/>
      <w:numFmt w:val="bullet"/>
      <w:lvlText w:val="o"/>
      <w:lvlJc w:val="left"/>
      <w:pPr>
        <w:ind w:left="5760" w:hanging="360"/>
      </w:pPr>
      <w:rPr>
        <w:rFonts w:ascii="Courier New" w:hAnsi="Courier New" w:hint="default"/>
      </w:rPr>
    </w:lvl>
    <w:lvl w:ilvl="8" w:tplc="5BC87582">
      <w:start w:val="1"/>
      <w:numFmt w:val="bullet"/>
      <w:lvlText w:val=""/>
      <w:lvlJc w:val="left"/>
      <w:pPr>
        <w:ind w:left="6480" w:hanging="360"/>
      </w:pPr>
      <w:rPr>
        <w:rFonts w:ascii="Wingdings" w:hAnsi="Wingdings" w:hint="default"/>
      </w:rPr>
    </w:lvl>
  </w:abstractNum>
  <w:abstractNum w:abstractNumId="17" w15:restartNumberingAfterBreak="0">
    <w:nsid w:val="491F691F"/>
    <w:multiLevelType w:val="hybridMultilevel"/>
    <w:tmpl w:val="1A48A1F6"/>
    <w:lvl w:ilvl="0" w:tplc="04090015">
      <w:start w:val="1"/>
      <w:numFmt w:val="upp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8" w15:restartNumberingAfterBreak="0">
    <w:nsid w:val="4B066CB5"/>
    <w:multiLevelType w:val="hybridMultilevel"/>
    <w:tmpl w:val="2DA0C9E2"/>
    <w:lvl w:ilvl="0" w:tplc="92A65D4A">
      <w:start w:val="1"/>
      <w:numFmt w:val="bullet"/>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 w15:restartNumberingAfterBreak="0">
    <w:nsid w:val="4D3652D2"/>
    <w:multiLevelType w:val="hybridMultilevel"/>
    <w:tmpl w:val="0B20292A"/>
    <w:lvl w:ilvl="0" w:tplc="96A48CB8">
      <w:start w:val="1"/>
      <w:numFmt w:val="bullet"/>
      <w:lvlText w:val=""/>
      <w:lvlJc w:val="left"/>
      <w:pPr>
        <w:tabs>
          <w:tab w:val="num" w:pos="720"/>
        </w:tabs>
        <w:ind w:left="720" w:hanging="360"/>
      </w:pPr>
      <w:rPr>
        <w:rFonts w:ascii="Symbol" w:hAnsi="Symbol" w:hint="default"/>
      </w:rPr>
    </w:lvl>
    <w:lvl w:ilvl="1" w:tplc="D778D174" w:tentative="1">
      <w:start w:val="1"/>
      <w:numFmt w:val="bullet"/>
      <w:lvlText w:val=""/>
      <w:lvlJc w:val="left"/>
      <w:pPr>
        <w:tabs>
          <w:tab w:val="num" w:pos="1440"/>
        </w:tabs>
        <w:ind w:left="1440" w:hanging="360"/>
      </w:pPr>
      <w:rPr>
        <w:rFonts w:ascii="Symbol" w:hAnsi="Symbol" w:hint="default"/>
      </w:rPr>
    </w:lvl>
    <w:lvl w:ilvl="2" w:tplc="011CF456" w:tentative="1">
      <w:start w:val="1"/>
      <w:numFmt w:val="bullet"/>
      <w:lvlText w:val=""/>
      <w:lvlJc w:val="left"/>
      <w:pPr>
        <w:tabs>
          <w:tab w:val="num" w:pos="2160"/>
        </w:tabs>
        <w:ind w:left="2160" w:hanging="360"/>
      </w:pPr>
      <w:rPr>
        <w:rFonts w:ascii="Symbol" w:hAnsi="Symbol" w:hint="default"/>
      </w:rPr>
    </w:lvl>
    <w:lvl w:ilvl="3" w:tplc="289EB2C0" w:tentative="1">
      <w:start w:val="1"/>
      <w:numFmt w:val="bullet"/>
      <w:lvlText w:val=""/>
      <w:lvlJc w:val="left"/>
      <w:pPr>
        <w:tabs>
          <w:tab w:val="num" w:pos="2880"/>
        </w:tabs>
        <w:ind w:left="2880" w:hanging="360"/>
      </w:pPr>
      <w:rPr>
        <w:rFonts w:ascii="Symbol" w:hAnsi="Symbol" w:hint="default"/>
      </w:rPr>
    </w:lvl>
    <w:lvl w:ilvl="4" w:tplc="257C48C2" w:tentative="1">
      <w:start w:val="1"/>
      <w:numFmt w:val="bullet"/>
      <w:lvlText w:val=""/>
      <w:lvlJc w:val="left"/>
      <w:pPr>
        <w:tabs>
          <w:tab w:val="num" w:pos="3600"/>
        </w:tabs>
        <w:ind w:left="3600" w:hanging="360"/>
      </w:pPr>
      <w:rPr>
        <w:rFonts w:ascii="Symbol" w:hAnsi="Symbol" w:hint="default"/>
      </w:rPr>
    </w:lvl>
    <w:lvl w:ilvl="5" w:tplc="B336D006" w:tentative="1">
      <w:start w:val="1"/>
      <w:numFmt w:val="bullet"/>
      <w:lvlText w:val=""/>
      <w:lvlJc w:val="left"/>
      <w:pPr>
        <w:tabs>
          <w:tab w:val="num" w:pos="4320"/>
        </w:tabs>
        <w:ind w:left="4320" w:hanging="360"/>
      </w:pPr>
      <w:rPr>
        <w:rFonts w:ascii="Symbol" w:hAnsi="Symbol" w:hint="default"/>
      </w:rPr>
    </w:lvl>
    <w:lvl w:ilvl="6" w:tplc="2EB2AF66" w:tentative="1">
      <w:start w:val="1"/>
      <w:numFmt w:val="bullet"/>
      <w:lvlText w:val=""/>
      <w:lvlJc w:val="left"/>
      <w:pPr>
        <w:tabs>
          <w:tab w:val="num" w:pos="5040"/>
        </w:tabs>
        <w:ind w:left="5040" w:hanging="360"/>
      </w:pPr>
      <w:rPr>
        <w:rFonts w:ascii="Symbol" w:hAnsi="Symbol" w:hint="default"/>
      </w:rPr>
    </w:lvl>
    <w:lvl w:ilvl="7" w:tplc="47004B2E" w:tentative="1">
      <w:start w:val="1"/>
      <w:numFmt w:val="bullet"/>
      <w:lvlText w:val=""/>
      <w:lvlJc w:val="left"/>
      <w:pPr>
        <w:tabs>
          <w:tab w:val="num" w:pos="5760"/>
        </w:tabs>
        <w:ind w:left="5760" w:hanging="360"/>
      </w:pPr>
      <w:rPr>
        <w:rFonts w:ascii="Symbol" w:hAnsi="Symbol" w:hint="default"/>
      </w:rPr>
    </w:lvl>
    <w:lvl w:ilvl="8" w:tplc="8EACE2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0790A58"/>
    <w:multiLevelType w:val="hybridMultilevel"/>
    <w:tmpl w:val="F528A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0053C4"/>
    <w:multiLevelType w:val="hybridMultilevel"/>
    <w:tmpl w:val="AA287154"/>
    <w:lvl w:ilvl="0" w:tplc="18BEA55E">
      <w:start w:val="1"/>
      <w:numFmt w:val="bullet"/>
      <w:lvlText w:val=""/>
      <w:lvlJc w:val="left"/>
      <w:pPr>
        <w:tabs>
          <w:tab w:val="num" w:pos="720"/>
        </w:tabs>
        <w:ind w:left="720" w:hanging="360"/>
      </w:pPr>
      <w:rPr>
        <w:rFonts w:ascii="Symbol" w:hAnsi="Symbol" w:hint="default"/>
      </w:rPr>
    </w:lvl>
    <w:lvl w:ilvl="1" w:tplc="70B0723A" w:tentative="1">
      <w:start w:val="1"/>
      <w:numFmt w:val="bullet"/>
      <w:lvlText w:val=""/>
      <w:lvlJc w:val="left"/>
      <w:pPr>
        <w:tabs>
          <w:tab w:val="num" w:pos="1440"/>
        </w:tabs>
        <w:ind w:left="1440" w:hanging="360"/>
      </w:pPr>
      <w:rPr>
        <w:rFonts w:ascii="Symbol" w:hAnsi="Symbol" w:hint="default"/>
      </w:rPr>
    </w:lvl>
    <w:lvl w:ilvl="2" w:tplc="976A27A2" w:tentative="1">
      <w:start w:val="1"/>
      <w:numFmt w:val="bullet"/>
      <w:lvlText w:val=""/>
      <w:lvlJc w:val="left"/>
      <w:pPr>
        <w:tabs>
          <w:tab w:val="num" w:pos="2160"/>
        </w:tabs>
        <w:ind w:left="2160" w:hanging="360"/>
      </w:pPr>
      <w:rPr>
        <w:rFonts w:ascii="Symbol" w:hAnsi="Symbol" w:hint="default"/>
      </w:rPr>
    </w:lvl>
    <w:lvl w:ilvl="3" w:tplc="F6187F74" w:tentative="1">
      <w:start w:val="1"/>
      <w:numFmt w:val="bullet"/>
      <w:lvlText w:val=""/>
      <w:lvlJc w:val="left"/>
      <w:pPr>
        <w:tabs>
          <w:tab w:val="num" w:pos="2880"/>
        </w:tabs>
        <w:ind w:left="2880" w:hanging="360"/>
      </w:pPr>
      <w:rPr>
        <w:rFonts w:ascii="Symbol" w:hAnsi="Symbol" w:hint="default"/>
      </w:rPr>
    </w:lvl>
    <w:lvl w:ilvl="4" w:tplc="0F8A6992" w:tentative="1">
      <w:start w:val="1"/>
      <w:numFmt w:val="bullet"/>
      <w:lvlText w:val=""/>
      <w:lvlJc w:val="left"/>
      <w:pPr>
        <w:tabs>
          <w:tab w:val="num" w:pos="3600"/>
        </w:tabs>
        <w:ind w:left="3600" w:hanging="360"/>
      </w:pPr>
      <w:rPr>
        <w:rFonts w:ascii="Symbol" w:hAnsi="Symbol" w:hint="default"/>
      </w:rPr>
    </w:lvl>
    <w:lvl w:ilvl="5" w:tplc="99083690" w:tentative="1">
      <w:start w:val="1"/>
      <w:numFmt w:val="bullet"/>
      <w:lvlText w:val=""/>
      <w:lvlJc w:val="left"/>
      <w:pPr>
        <w:tabs>
          <w:tab w:val="num" w:pos="4320"/>
        </w:tabs>
        <w:ind w:left="4320" w:hanging="360"/>
      </w:pPr>
      <w:rPr>
        <w:rFonts w:ascii="Symbol" w:hAnsi="Symbol" w:hint="default"/>
      </w:rPr>
    </w:lvl>
    <w:lvl w:ilvl="6" w:tplc="8F40175A" w:tentative="1">
      <w:start w:val="1"/>
      <w:numFmt w:val="bullet"/>
      <w:lvlText w:val=""/>
      <w:lvlJc w:val="left"/>
      <w:pPr>
        <w:tabs>
          <w:tab w:val="num" w:pos="5040"/>
        </w:tabs>
        <w:ind w:left="5040" w:hanging="360"/>
      </w:pPr>
      <w:rPr>
        <w:rFonts w:ascii="Symbol" w:hAnsi="Symbol" w:hint="default"/>
      </w:rPr>
    </w:lvl>
    <w:lvl w:ilvl="7" w:tplc="4608ED2C" w:tentative="1">
      <w:start w:val="1"/>
      <w:numFmt w:val="bullet"/>
      <w:lvlText w:val=""/>
      <w:lvlJc w:val="left"/>
      <w:pPr>
        <w:tabs>
          <w:tab w:val="num" w:pos="5760"/>
        </w:tabs>
        <w:ind w:left="5760" w:hanging="360"/>
      </w:pPr>
      <w:rPr>
        <w:rFonts w:ascii="Symbol" w:hAnsi="Symbol" w:hint="default"/>
      </w:rPr>
    </w:lvl>
    <w:lvl w:ilvl="8" w:tplc="3F4EE4A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7CD26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C71C00"/>
    <w:multiLevelType w:val="multilevel"/>
    <w:tmpl w:val="2D08E0EE"/>
    <w:lvl w:ilvl="0">
      <w:start w:val="1"/>
      <w:numFmt w:val="decimal"/>
      <w:lvlText w:val="%1."/>
      <w:lvlJc w:val="left"/>
      <w:pPr>
        <w:tabs>
          <w:tab w:val="num" w:pos="432"/>
        </w:tabs>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206"/>
        </w:tabs>
        <w:ind w:left="120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620"/>
        </w:tabs>
        <w:ind w:left="16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448"/>
        </w:tabs>
        <w:ind w:left="2448" w:hanging="100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84D2C2D"/>
    <w:multiLevelType w:val="hybridMultilevel"/>
    <w:tmpl w:val="194004A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8"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0" w15:restartNumberingAfterBreak="0">
    <w:nsid w:val="78E825A2"/>
    <w:multiLevelType w:val="hybridMultilevel"/>
    <w:tmpl w:val="BE2C4D9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D127B60"/>
    <w:multiLevelType w:val="hybridMultilevel"/>
    <w:tmpl w:val="E7425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72174233">
    <w:abstractNumId w:val="28"/>
  </w:num>
  <w:num w:numId="2" w16cid:durableId="589394920">
    <w:abstractNumId w:val="27"/>
  </w:num>
  <w:num w:numId="3" w16cid:durableId="1308244800">
    <w:abstractNumId w:val="4"/>
  </w:num>
  <w:num w:numId="4" w16cid:durableId="1164856948">
    <w:abstractNumId w:val="29"/>
  </w:num>
  <w:num w:numId="5" w16cid:durableId="1676954324">
    <w:abstractNumId w:val="32"/>
  </w:num>
  <w:num w:numId="6" w16cid:durableId="232201370">
    <w:abstractNumId w:val="24"/>
  </w:num>
  <w:num w:numId="7" w16cid:durableId="57289153">
    <w:abstractNumId w:val="8"/>
  </w:num>
  <w:num w:numId="8" w16cid:durableId="693650619">
    <w:abstractNumId w:val="7"/>
  </w:num>
  <w:num w:numId="9" w16cid:durableId="526064718">
    <w:abstractNumId w:val="19"/>
  </w:num>
  <w:num w:numId="10" w16cid:durableId="361898956">
    <w:abstractNumId w:val="9"/>
  </w:num>
  <w:num w:numId="11" w16cid:durableId="1543514422">
    <w:abstractNumId w:val="3"/>
    <w:lvlOverride w:ilvl="0">
      <w:lvl w:ilvl="0">
        <w:numFmt w:val="decimal"/>
        <w:pStyle w:val="Heading1"/>
        <w:lvlText w:val=""/>
        <w:lvlJc w:val="left"/>
      </w:lvl>
    </w:lvlOverride>
    <w:lvlOverride w:ilvl="1">
      <w:lvl w:ilvl="1">
        <w:start w:val="1"/>
        <w:numFmt w:val="decimal"/>
        <w:pStyle w:val="Heading2"/>
        <w:lvlText w:val="%1.%2."/>
        <w:lvlJc w:val="left"/>
        <w:pPr>
          <w:ind w:left="792" w:hanging="432"/>
        </w:pPr>
        <w:rPr>
          <w:rFonts w:hint="default"/>
        </w:rPr>
      </w:lvl>
    </w:lvlOverride>
  </w:num>
  <w:num w:numId="12" w16cid:durableId="1520973745">
    <w:abstractNumId w:val="23"/>
  </w:num>
  <w:num w:numId="13" w16cid:durableId="493843261">
    <w:abstractNumId w:val="12"/>
  </w:num>
  <w:num w:numId="14" w16cid:durableId="1626614268">
    <w:abstractNumId w:val="5"/>
  </w:num>
  <w:num w:numId="15" w16cid:durableId="346519257">
    <w:abstractNumId w:val="1"/>
  </w:num>
  <w:num w:numId="16" w16cid:durableId="1037895849">
    <w:abstractNumId w:val="26"/>
  </w:num>
  <w:num w:numId="17" w16cid:durableId="2007829143">
    <w:abstractNumId w:val="31"/>
  </w:num>
  <w:num w:numId="18" w16cid:durableId="1250038741">
    <w:abstractNumId w:val="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num>
  <w:num w:numId="19" w16cid:durableId="451241739">
    <w:abstractNumId w:val="10"/>
  </w:num>
  <w:num w:numId="20" w16cid:durableId="757559569">
    <w:abstractNumId w:val="30"/>
  </w:num>
  <w:num w:numId="21" w16cid:durableId="796148685">
    <w:abstractNumId w:val="17"/>
  </w:num>
  <w:num w:numId="22" w16cid:durableId="1776975168">
    <w:abstractNumId w:val="11"/>
  </w:num>
  <w:num w:numId="23" w16cid:durableId="2036343057">
    <w:abstractNumId w:val="20"/>
  </w:num>
  <w:num w:numId="24" w16cid:durableId="1415513287">
    <w:abstractNumId w:val="22"/>
  </w:num>
  <w:num w:numId="25" w16cid:durableId="62990764">
    <w:abstractNumId w:val="18"/>
  </w:num>
  <w:num w:numId="26" w16cid:durableId="337276561">
    <w:abstractNumId w:val="14"/>
  </w:num>
  <w:num w:numId="27" w16cid:durableId="414669216">
    <w:abstractNumId w:val="13"/>
  </w:num>
  <w:num w:numId="28" w16cid:durableId="1951013593">
    <w:abstractNumId w:val="6"/>
  </w:num>
  <w:num w:numId="29" w16cid:durableId="1969313235">
    <w:abstractNumId w:val="3"/>
  </w:num>
  <w:num w:numId="30" w16cid:durableId="1673416132">
    <w:abstractNumId w:val="15"/>
  </w:num>
  <w:num w:numId="31" w16cid:durableId="1166244211">
    <w:abstractNumId w:val="25"/>
  </w:num>
  <w:num w:numId="32" w16cid:durableId="153226910">
    <w:abstractNumId w:val="16"/>
  </w:num>
  <w:num w:numId="33" w16cid:durableId="1719892774">
    <w:abstractNumId w:val="2"/>
  </w:num>
  <w:num w:numId="34" w16cid:durableId="157384580">
    <w:abstractNumId w:val="21"/>
  </w:num>
  <w:num w:numId="35" w16cid:durableId="164576967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removeDateAndTime/>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209"/>
    <w:rsid w:val="000009B3"/>
    <w:rsid w:val="00001A7B"/>
    <w:rsid w:val="00004053"/>
    <w:rsid w:val="000044A8"/>
    <w:rsid w:val="000063A7"/>
    <w:rsid w:val="00006420"/>
    <w:rsid w:val="000064F4"/>
    <w:rsid w:val="0000675B"/>
    <w:rsid w:val="00006DB8"/>
    <w:rsid w:val="00010140"/>
    <w:rsid w:val="00010211"/>
    <w:rsid w:val="000114B6"/>
    <w:rsid w:val="00011EE6"/>
    <w:rsid w:val="0001226E"/>
    <w:rsid w:val="000126E8"/>
    <w:rsid w:val="00014915"/>
    <w:rsid w:val="00015208"/>
    <w:rsid w:val="00015C24"/>
    <w:rsid w:val="000161FB"/>
    <w:rsid w:val="000171DA"/>
    <w:rsid w:val="00017C78"/>
    <w:rsid w:val="00017CF3"/>
    <w:rsid w:val="00017D6F"/>
    <w:rsid w:val="00021E67"/>
    <w:rsid w:val="000229DB"/>
    <w:rsid w:val="000233C1"/>
    <w:rsid w:val="00023B53"/>
    <w:rsid w:val="0002467A"/>
    <w:rsid w:val="00024B62"/>
    <w:rsid w:val="000263BB"/>
    <w:rsid w:val="000302FE"/>
    <w:rsid w:val="00030B0F"/>
    <w:rsid w:val="00030C06"/>
    <w:rsid w:val="0003126E"/>
    <w:rsid w:val="000312D9"/>
    <w:rsid w:val="00032EFE"/>
    <w:rsid w:val="00034056"/>
    <w:rsid w:val="00035272"/>
    <w:rsid w:val="00036897"/>
    <w:rsid w:val="00040025"/>
    <w:rsid w:val="000409C4"/>
    <w:rsid w:val="00040DCD"/>
    <w:rsid w:val="0004167E"/>
    <w:rsid w:val="00041DD3"/>
    <w:rsid w:val="000449D6"/>
    <w:rsid w:val="0004599A"/>
    <w:rsid w:val="0004636C"/>
    <w:rsid w:val="0004651C"/>
    <w:rsid w:val="00047F85"/>
    <w:rsid w:val="000512B6"/>
    <w:rsid w:val="00051BC7"/>
    <w:rsid w:val="00053AAA"/>
    <w:rsid w:val="00055F84"/>
    <w:rsid w:val="000566AF"/>
    <w:rsid w:val="00057BBD"/>
    <w:rsid w:val="000601A9"/>
    <w:rsid w:val="000603C2"/>
    <w:rsid w:val="000620D5"/>
    <w:rsid w:val="00063060"/>
    <w:rsid w:val="000634C6"/>
    <w:rsid w:val="00063AC1"/>
    <w:rsid w:val="00063D32"/>
    <w:rsid w:val="0006590D"/>
    <w:rsid w:val="00065BEB"/>
    <w:rsid w:val="00066BBA"/>
    <w:rsid w:val="00067765"/>
    <w:rsid w:val="0007069F"/>
    <w:rsid w:val="00070860"/>
    <w:rsid w:val="00071609"/>
    <w:rsid w:val="00072D0D"/>
    <w:rsid w:val="00074C6B"/>
    <w:rsid w:val="00075B78"/>
    <w:rsid w:val="00076698"/>
    <w:rsid w:val="00076FB3"/>
    <w:rsid w:val="0007778C"/>
    <w:rsid w:val="0008189B"/>
    <w:rsid w:val="00081E34"/>
    <w:rsid w:val="00082D70"/>
    <w:rsid w:val="00083073"/>
    <w:rsid w:val="0008338A"/>
    <w:rsid w:val="000839C6"/>
    <w:rsid w:val="00084A37"/>
    <w:rsid w:val="000858A4"/>
    <w:rsid w:val="00086D68"/>
    <w:rsid w:val="00090BB8"/>
    <w:rsid w:val="0009184E"/>
    <w:rsid w:val="00093D70"/>
    <w:rsid w:val="00094401"/>
    <w:rsid w:val="000961DE"/>
    <w:rsid w:val="00096A2D"/>
    <w:rsid w:val="00097572"/>
    <w:rsid w:val="0009767E"/>
    <w:rsid w:val="000A01C4"/>
    <w:rsid w:val="000A05C2"/>
    <w:rsid w:val="000A15D1"/>
    <w:rsid w:val="000A1677"/>
    <w:rsid w:val="000A1F84"/>
    <w:rsid w:val="000A220A"/>
    <w:rsid w:val="000A23B1"/>
    <w:rsid w:val="000A251C"/>
    <w:rsid w:val="000A2F82"/>
    <w:rsid w:val="000A39FC"/>
    <w:rsid w:val="000A49AB"/>
    <w:rsid w:val="000A5323"/>
    <w:rsid w:val="000A76EB"/>
    <w:rsid w:val="000B046C"/>
    <w:rsid w:val="000B094B"/>
    <w:rsid w:val="000B23F8"/>
    <w:rsid w:val="000B281D"/>
    <w:rsid w:val="000B2D03"/>
    <w:rsid w:val="000B2EED"/>
    <w:rsid w:val="000B3CC8"/>
    <w:rsid w:val="000B5CFC"/>
    <w:rsid w:val="000C008F"/>
    <w:rsid w:val="000C0CE7"/>
    <w:rsid w:val="000C1B1A"/>
    <w:rsid w:val="000C1C5C"/>
    <w:rsid w:val="000C3FAE"/>
    <w:rsid w:val="000C49B4"/>
    <w:rsid w:val="000C6039"/>
    <w:rsid w:val="000C61CF"/>
    <w:rsid w:val="000C6861"/>
    <w:rsid w:val="000D0878"/>
    <w:rsid w:val="000D0CE1"/>
    <w:rsid w:val="000D23D1"/>
    <w:rsid w:val="000D2844"/>
    <w:rsid w:val="000D2A67"/>
    <w:rsid w:val="000D51F0"/>
    <w:rsid w:val="000D5C63"/>
    <w:rsid w:val="000D5E08"/>
    <w:rsid w:val="000D6E24"/>
    <w:rsid w:val="000D76D5"/>
    <w:rsid w:val="000E0FF6"/>
    <w:rsid w:val="000E14FD"/>
    <w:rsid w:val="000E2487"/>
    <w:rsid w:val="000E2980"/>
    <w:rsid w:val="000E2E55"/>
    <w:rsid w:val="000E3032"/>
    <w:rsid w:val="000E42F9"/>
    <w:rsid w:val="000E789B"/>
    <w:rsid w:val="000F0876"/>
    <w:rsid w:val="000F09D0"/>
    <w:rsid w:val="000F10D9"/>
    <w:rsid w:val="000F2233"/>
    <w:rsid w:val="000F272D"/>
    <w:rsid w:val="000F3438"/>
    <w:rsid w:val="000F38B7"/>
    <w:rsid w:val="000F3F6A"/>
    <w:rsid w:val="000F474F"/>
    <w:rsid w:val="000F6884"/>
    <w:rsid w:val="001005CA"/>
    <w:rsid w:val="001009E7"/>
    <w:rsid w:val="0010181A"/>
    <w:rsid w:val="00101B1F"/>
    <w:rsid w:val="001024DF"/>
    <w:rsid w:val="0010320F"/>
    <w:rsid w:val="00103537"/>
    <w:rsid w:val="00103932"/>
    <w:rsid w:val="001039AF"/>
    <w:rsid w:val="0010429F"/>
    <w:rsid w:val="00104399"/>
    <w:rsid w:val="00104F33"/>
    <w:rsid w:val="00105784"/>
    <w:rsid w:val="0010664C"/>
    <w:rsid w:val="001072A9"/>
    <w:rsid w:val="00107971"/>
    <w:rsid w:val="0011017D"/>
    <w:rsid w:val="001107A8"/>
    <w:rsid w:val="00111211"/>
    <w:rsid w:val="00111DE1"/>
    <w:rsid w:val="00112475"/>
    <w:rsid w:val="00112FEE"/>
    <w:rsid w:val="00114406"/>
    <w:rsid w:val="00115FBA"/>
    <w:rsid w:val="00116187"/>
    <w:rsid w:val="00116E83"/>
    <w:rsid w:val="00116E90"/>
    <w:rsid w:val="0012060D"/>
    <w:rsid w:val="00121753"/>
    <w:rsid w:val="00121AB2"/>
    <w:rsid w:val="00122418"/>
    <w:rsid w:val="0012279C"/>
    <w:rsid w:val="00123CF6"/>
    <w:rsid w:val="001244B4"/>
    <w:rsid w:val="001252C2"/>
    <w:rsid w:val="00125D71"/>
    <w:rsid w:val="00125F1E"/>
    <w:rsid w:val="00125F57"/>
    <w:rsid w:val="00126637"/>
    <w:rsid w:val="001268D1"/>
    <w:rsid w:val="00126DD4"/>
    <w:rsid w:val="0012786B"/>
    <w:rsid w:val="00130A6A"/>
    <w:rsid w:val="001346DE"/>
    <w:rsid w:val="00135C3C"/>
    <w:rsid w:val="00144A47"/>
    <w:rsid w:val="00144BA4"/>
    <w:rsid w:val="00144DAD"/>
    <w:rsid w:val="001451F7"/>
    <w:rsid w:val="00145275"/>
    <w:rsid w:val="0014628D"/>
    <w:rsid w:val="00147017"/>
    <w:rsid w:val="001473E0"/>
    <w:rsid w:val="001479BF"/>
    <w:rsid w:val="00151087"/>
    <w:rsid w:val="001511A9"/>
    <w:rsid w:val="00151435"/>
    <w:rsid w:val="001521CE"/>
    <w:rsid w:val="00152F28"/>
    <w:rsid w:val="001542C2"/>
    <w:rsid w:val="00155FC2"/>
    <w:rsid w:val="001574A4"/>
    <w:rsid w:val="001578EE"/>
    <w:rsid w:val="00157FC4"/>
    <w:rsid w:val="00160445"/>
    <w:rsid w:val="00160500"/>
    <w:rsid w:val="00160729"/>
    <w:rsid w:val="00160824"/>
    <w:rsid w:val="00161ED8"/>
    <w:rsid w:val="001624C3"/>
    <w:rsid w:val="00162AE9"/>
    <w:rsid w:val="00162FC6"/>
    <w:rsid w:val="001645B5"/>
    <w:rsid w:val="001650EF"/>
    <w:rsid w:val="001652C4"/>
    <w:rsid w:val="001654FA"/>
    <w:rsid w:val="00165AB8"/>
    <w:rsid w:val="00166DA6"/>
    <w:rsid w:val="001702ED"/>
    <w:rsid w:val="0017095F"/>
    <w:rsid w:val="00170E4B"/>
    <w:rsid w:val="001718E0"/>
    <w:rsid w:val="00171C5C"/>
    <w:rsid w:val="00172D7F"/>
    <w:rsid w:val="00172F06"/>
    <w:rsid w:val="001735DB"/>
    <w:rsid w:val="001738DB"/>
    <w:rsid w:val="00173A42"/>
    <w:rsid w:val="00174333"/>
    <w:rsid w:val="00175AA0"/>
    <w:rsid w:val="00175C2D"/>
    <w:rsid w:val="00175EF0"/>
    <w:rsid w:val="00177A43"/>
    <w:rsid w:val="00180235"/>
    <w:rsid w:val="00183525"/>
    <w:rsid w:val="00183671"/>
    <w:rsid w:val="00183C4D"/>
    <w:rsid w:val="001840E9"/>
    <w:rsid w:val="0018456A"/>
    <w:rsid w:val="0018468A"/>
    <w:rsid w:val="00184977"/>
    <w:rsid w:val="00185518"/>
    <w:rsid w:val="00186009"/>
    <w:rsid w:val="001865C9"/>
    <w:rsid w:val="00186E4D"/>
    <w:rsid w:val="00190CC7"/>
    <w:rsid w:val="00191052"/>
    <w:rsid w:val="0019143C"/>
    <w:rsid w:val="0019171D"/>
    <w:rsid w:val="00192911"/>
    <w:rsid w:val="00192A13"/>
    <w:rsid w:val="001932BF"/>
    <w:rsid w:val="0019353B"/>
    <w:rsid w:val="001938B6"/>
    <w:rsid w:val="001948BD"/>
    <w:rsid w:val="00194E84"/>
    <w:rsid w:val="0019664E"/>
    <w:rsid w:val="001969BD"/>
    <w:rsid w:val="00196B71"/>
    <w:rsid w:val="001972B0"/>
    <w:rsid w:val="00197D35"/>
    <w:rsid w:val="00197EBE"/>
    <w:rsid w:val="001A076C"/>
    <w:rsid w:val="001A1969"/>
    <w:rsid w:val="001A1C9E"/>
    <w:rsid w:val="001A257E"/>
    <w:rsid w:val="001A2A53"/>
    <w:rsid w:val="001A3C5C"/>
    <w:rsid w:val="001A442D"/>
    <w:rsid w:val="001A5A76"/>
    <w:rsid w:val="001A6A5A"/>
    <w:rsid w:val="001A7129"/>
    <w:rsid w:val="001A714B"/>
    <w:rsid w:val="001A7272"/>
    <w:rsid w:val="001A75D9"/>
    <w:rsid w:val="001B08E9"/>
    <w:rsid w:val="001B0FEB"/>
    <w:rsid w:val="001B115A"/>
    <w:rsid w:val="001B171D"/>
    <w:rsid w:val="001B21D0"/>
    <w:rsid w:val="001B3218"/>
    <w:rsid w:val="001B3D4F"/>
    <w:rsid w:val="001B44AE"/>
    <w:rsid w:val="001B5863"/>
    <w:rsid w:val="001B68EF"/>
    <w:rsid w:val="001B7569"/>
    <w:rsid w:val="001B7AF8"/>
    <w:rsid w:val="001C0047"/>
    <w:rsid w:val="001C0D36"/>
    <w:rsid w:val="001C1430"/>
    <w:rsid w:val="001C496E"/>
    <w:rsid w:val="001C49D7"/>
    <w:rsid w:val="001C568A"/>
    <w:rsid w:val="001C5CEC"/>
    <w:rsid w:val="001C65DC"/>
    <w:rsid w:val="001C6D26"/>
    <w:rsid w:val="001D1125"/>
    <w:rsid w:val="001D30AA"/>
    <w:rsid w:val="001D3141"/>
    <w:rsid w:val="001D3222"/>
    <w:rsid w:val="001D4856"/>
    <w:rsid w:val="001D494C"/>
    <w:rsid w:val="001D6650"/>
    <w:rsid w:val="001D6872"/>
    <w:rsid w:val="001D7BF6"/>
    <w:rsid w:val="001D7C0E"/>
    <w:rsid w:val="001D7C4C"/>
    <w:rsid w:val="001E08D0"/>
    <w:rsid w:val="001E146E"/>
    <w:rsid w:val="001E20AF"/>
    <w:rsid w:val="001E4B39"/>
    <w:rsid w:val="001E5155"/>
    <w:rsid w:val="001E5825"/>
    <w:rsid w:val="001E5E01"/>
    <w:rsid w:val="001E61F0"/>
    <w:rsid w:val="001E76F4"/>
    <w:rsid w:val="001F05A6"/>
    <w:rsid w:val="001F1D63"/>
    <w:rsid w:val="001F23D8"/>
    <w:rsid w:val="001F2849"/>
    <w:rsid w:val="001F4022"/>
    <w:rsid w:val="001F54EC"/>
    <w:rsid w:val="001F5785"/>
    <w:rsid w:val="001F5AF8"/>
    <w:rsid w:val="001F71D2"/>
    <w:rsid w:val="001F7F1B"/>
    <w:rsid w:val="00200307"/>
    <w:rsid w:val="002005DE"/>
    <w:rsid w:val="00202199"/>
    <w:rsid w:val="00202762"/>
    <w:rsid w:val="00203FE0"/>
    <w:rsid w:val="00204386"/>
    <w:rsid w:val="00204E3C"/>
    <w:rsid w:val="00205505"/>
    <w:rsid w:val="00206549"/>
    <w:rsid w:val="00206B55"/>
    <w:rsid w:val="00207751"/>
    <w:rsid w:val="0021039B"/>
    <w:rsid w:val="0021119D"/>
    <w:rsid w:val="002111BE"/>
    <w:rsid w:val="00212952"/>
    <w:rsid w:val="00212988"/>
    <w:rsid w:val="00212A8F"/>
    <w:rsid w:val="00212D93"/>
    <w:rsid w:val="0021364F"/>
    <w:rsid w:val="00213A5A"/>
    <w:rsid w:val="00214028"/>
    <w:rsid w:val="002158B5"/>
    <w:rsid w:val="002162B6"/>
    <w:rsid w:val="00216E51"/>
    <w:rsid w:val="00217034"/>
    <w:rsid w:val="00217CC2"/>
    <w:rsid w:val="0022124B"/>
    <w:rsid w:val="002219EF"/>
    <w:rsid w:val="00223EF9"/>
    <w:rsid w:val="00224EFF"/>
    <w:rsid w:val="00225136"/>
    <w:rsid w:val="00225CF9"/>
    <w:rsid w:val="0022699B"/>
    <w:rsid w:val="002273CA"/>
    <w:rsid w:val="00232F5E"/>
    <w:rsid w:val="0023345A"/>
    <w:rsid w:val="00234111"/>
    <w:rsid w:val="002359A1"/>
    <w:rsid w:val="00235A45"/>
    <w:rsid w:val="00235D60"/>
    <w:rsid w:val="00235F8B"/>
    <w:rsid w:val="00237061"/>
    <w:rsid w:val="00237091"/>
    <w:rsid w:val="00237958"/>
    <w:rsid w:val="00237D32"/>
    <w:rsid w:val="002423B2"/>
    <w:rsid w:val="002439EB"/>
    <w:rsid w:val="00244CD5"/>
    <w:rsid w:val="00245790"/>
    <w:rsid w:val="00247206"/>
    <w:rsid w:val="00247778"/>
    <w:rsid w:val="00247B08"/>
    <w:rsid w:val="002520DB"/>
    <w:rsid w:val="00252BD5"/>
    <w:rsid w:val="0025346D"/>
    <w:rsid w:val="00253690"/>
    <w:rsid w:val="00254127"/>
    <w:rsid w:val="00254927"/>
    <w:rsid w:val="002555B0"/>
    <w:rsid w:val="002555D2"/>
    <w:rsid w:val="002555FF"/>
    <w:rsid w:val="00255D73"/>
    <w:rsid w:val="00256419"/>
    <w:rsid w:val="00256ED4"/>
    <w:rsid w:val="00256F04"/>
    <w:rsid w:val="002573E2"/>
    <w:rsid w:val="0026032F"/>
    <w:rsid w:val="00260B0D"/>
    <w:rsid w:val="00262A5A"/>
    <w:rsid w:val="00262E5A"/>
    <w:rsid w:val="00262E69"/>
    <w:rsid w:val="00264248"/>
    <w:rsid w:val="002660DE"/>
    <w:rsid w:val="0026647E"/>
    <w:rsid w:val="002665CD"/>
    <w:rsid w:val="00266AF3"/>
    <w:rsid w:val="00266D3F"/>
    <w:rsid w:val="00266D60"/>
    <w:rsid w:val="0027136D"/>
    <w:rsid w:val="00271C92"/>
    <w:rsid w:val="002729A1"/>
    <w:rsid w:val="00272C82"/>
    <w:rsid w:val="00275E68"/>
    <w:rsid w:val="00280A53"/>
    <w:rsid w:val="00281CEE"/>
    <w:rsid w:val="00282842"/>
    <w:rsid w:val="00282EDE"/>
    <w:rsid w:val="00282F65"/>
    <w:rsid w:val="00284327"/>
    <w:rsid w:val="00286CBB"/>
    <w:rsid w:val="002878B8"/>
    <w:rsid w:val="002927FF"/>
    <w:rsid w:val="00292B10"/>
    <w:rsid w:val="002930F5"/>
    <w:rsid w:val="002959C5"/>
    <w:rsid w:val="00295CA6"/>
    <w:rsid w:val="00295EA8"/>
    <w:rsid w:val="0029681E"/>
    <w:rsid w:val="00296848"/>
    <w:rsid w:val="002A0C8C"/>
    <w:rsid w:val="002A11B2"/>
    <w:rsid w:val="002A1562"/>
    <w:rsid w:val="002A1D49"/>
    <w:rsid w:val="002A2EE5"/>
    <w:rsid w:val="002A4907"/>
    <w:rsid w:val="002A4FD9"/>
    <w:rsid w:val="002A5388"/>
    <w:rsid w:val="002A674F"/>
    <w:rsid w:val="002A6791"/>
    <w:rsid w:val="002A6BD9"/>
    <w:rsid w:val="002A7CB0"/>
    <w:rsid w:val="002A7DE3"/>
    <w:rsid w:val="002B4C69"/>
    <w:rsid w:val="002B6AB2"/>
    <w:rsid w:val="002B7B83"/>
    <w:rsid w:val="002C0346"/>
    <w:rsid w:val="002C171B"/>
    <w:rsid w:val="002C1EFA"/>
    <w:rsid w:val="002C28D1"/>
    <w:rsid w:val="002C2DDD"/>
    <w:rsid w:val="002C34E5"/>
    <w:rsid w:val="002C35F3"/>
    <w:rsid w:val="002C52EE"/>
    <w:rsid w:val="002C6335"/>
    <w:rsid w:val="002C64D5"/>
    <w:rsid w:val="002C7B29"/>
    <w:rsid w:val="002C7B44"/>
    <w:rsid w:val="002D0C49"/>
    <w:rsid w:val="002D1B52"/>
    <w:rsid w:val="002D1C19"/>
    <w:rsid w:val="002D346C"/>
    <w:rsid w:val="002D41F4"/>
    <w:rsid w:val="002D489B"/>
    <w:rsid w:val="002D5204"/>
    <w:rsid w:val="002D58B1"/>
    <w:rsid w:val="002D5A62"/>
    <w:rsid w:val="002D5F60"/>
    <w:rsid w:val="002E0F20"/>
    <w:rsid w:val="002E1A77"/>
    <w:rsid w:val="002E1D8C"/>
    <w:rsid w:val="002E3EE7"/>
    <w:rsid w:val="002E41BC"/>
    <w:rsid w:val="002E751D"/>
    <w:rsid w:val="002F0076"/>
    <w:rsid w:val="002F056A"/>
    <w:rsid w:val="002F0B96"/>
    <w:rsid w:val="002F36B3"/>
    <w:rsid w:val="002F5410"/>
    <w:rsid w:val="002F5A73"/>
    <w:rsid w:val="002F5ACE"/>
    <w:rsid w:val="002F5D72"/>
    <w:rsid w:val="002F6AEC"/>
    <w:rsid w:val="002F6CA1"/>
    <w:rsid w:val="002F715A"/>
    <w:rsid w:val="003005D1"/>
    <w:rsid w:val="00300813"/>
    <w:rsid w:val="00300A4B"/>
    <w:rsid w:val="0030100B"/>
    <w:rsid w:val="00301C8F"/>
    <w:rsid w:val="003029DD"/>
    <w:rsid w:val="00302F9B"/>
    <w:rsid w:val="00303850"/>
    <w:rsid w:val="00304AA7"/>
    <w:rsid w:val="003053D3"/>
    <w:rsid w:val="00305BF5"/>
    <w:rsid w:val="00306AC0"/>
    <w:rsid w:val="003110DB"/>
    <w:rsid w:val="00311348"/>
    <w:rsid w:val="00312459"/>
    <w:rsid w:val="003141BD"/>
    <w:rsid w:val="00314B90"/>
    <w:rsid w:val="00316E8A"/>
    <w:rsid w:val="00316EAE"/>
    <w:rsid w:val="00317C89"/>
    <w:rsid w:val="0032241E"/>
    <w:rsid w:val="003224BE"/>
    <w:rsid w:val="00322E37"/>
    <w:rsid w:val="00323294"/>
    <w:rsid w:val="00324A31"/>
    <w:rsid w:val="003261AF"/>
    <w:rsid w:val="00326966"/>
    <w:rsid w:val="00326CEF"/>
    <w:rsid w:val="003304E5"/>
    <w:rsid w:val="00330D77"/>
    <w:rsid w:val="0033141F"/>
    <w:rsid w:val="003328A9"/>
    <w:rsid w:val="00332C03"/>
    <w:rsid w:val="0033339F"/>
    <w:rsid w:val="00333FC0"/>
    <w:rsid w:val="00333FE4"/>
    <w:rsid w:val="00335784"/>
    <w:rsid w:val="003365AC"/>
    <w:rsid w:val="0033691C"/>
    <w:rsid w:val="00337CAD"/>
    <w:rsid w:val="003417C9"/>
    <w:rsid w:val="00341897"/>
    <w:rsid w:val="00341D8C"/>
    <w:rsid w:val="00342039"/>
    <w:rsid w:val="00342E0C"/>
    <w:rsid w:val="0034342E"/>
    <w:rsid w:val="003438FC"/>
    <w:rsid w:val="00343B76"/>
    <w:rsid w:val="00345158"/>
    <w:rsid w:val="00346959"/>
    <w:rsid w:val="003514D7"/>
    <w:rsid w:val="003519A3"/>
    <w:rsid w:val="00351F80"/>
    <w:rsid w:val="00352011"/>
    <w:rsid w:val="003527D7"/>
    <w:rsid w:val="00352B4A"/>
    <w:rsid w:val="00352D57"/>
    <w:rsid w:val="00353152"/>
    <w:rsid w:val="003539F6"/>
    <w:rsid w:val="00354B8C"/>
    <w:rsid w:val="003554AB"/>
    <w:rsid w:val="003554E5"/>
    <w:rsid w:val="00355D73"/>
    <w:rsid w:val="003565ED"/>
    <w:rsid w:val="0035718D"/>
    <w:rsid w:val="003602B3"/>
    <w:rsid w:val="003617E5"/>
    <w:rsid w:val="003621FE"/>
    <w:rsid w:val="0036293B"/>
    <w:rsid w:val="00363C61"/>
    <w:rsid w:val="00363E60"/>
    <w:rsid w:val="00364CD0"/>
    <w:rsid w:val="0036580E"/>
    <w:rsid w:val="00365EF4"/>
    <w:rsid w:val="00366AA9"/>
    <w:rsid w:val="00366F4C"/>
    <w:rsid w:val="003702CD"/>
    <w:rsid w:val="0037045B"/>
    <w:rsid w:val="00370912"/>
    <w:rsid w:val="0037106C"/>
    <w:rsid w:val="00371DC1"/>
    <w:rsid w:val="0037201F"/>
    <w:rsid w:val="00372700"/>
    <w:rsid w:val="00374718"/>
    <w:rsid w:val="00376998"/>
    <w:rsid w:val="00376DD4"/>
    <w:rsid w:val="003778D4"/>
    <w:rsid w:val="00377C05"/>
    <w:rsid w:val="003800D9"/>
    <w:rsid w:val="00380B05"/>
    <w:rsid w:val="00382365"/>
    <w:rsid w:val="00382A71"/>
    <w:rsid w:val="00383005"/>
    <w:rsid w:val="00385418"/>
    <w:rsid w:val="003873DB"/>
    <w:rsid w:val="00391069"/>
    <w:rsid w:val="00392380"/>
    <w:rsid w:val="00392B05"/>
    <w:rsid w:val="00393989"/>
    <w:rsid w:val="00394C15"/>
    <w:rsid w:val="0039767A"/>
    <w:rsid w:val="0039784C"/>
    <w:rsid w:val="003A088C"/>
    <w:rsid w:val="003A0A56"/>
    <w:rsid w:val="003A2372"/>
    <w:rsid w:val="003A2885"/>
    <w:rsid w:val="003A4EBF"/>
    <w:rsid w:val="003A525A"/>
    <w:rsid w:val="003A55AC"/>
    <w:rsid w:val="003A5D94"/>
    <w:rsid w:val="003B2E0D"/>
    <w:rsid w:val="003B643F"/>
    <w:rsid w:val="003B6DC8"/>
    <w:rsid w:val="003B73F8"/>
    <w:rsid w:val="003B7AEA"/>
    <w:rsid w:val="003C022E"/>
    <w:rsid w:val="003C083B"/>
    <w:rsid w:val="003C1009"/>
    <w:rsid w:val="003C12CC"/>
    <w:rsid w:val="003C1FB9"/>
    <w:rsid w:val="003C1FD0"/>
    <w:rsid w:val="003C2662"/>
    <w:rsid w:val="003C4372"/>
    <w:rsid w:val="003C4C23"/>
    <w:rsid w:val="003C4FE5"/>
    <w:rsid w:val="003C616A"/>
    <w:rsid w:val="003C7241"/>
    <w:rsid w:val="003C7792"/>
    <w:rsid w:val="003C7B01"/>
    <w:rsid w:val="003D05B3"/>
    <w:rsid w:val="003D07AB"/>
    <w:rsid w:val="003D166D"/>
    <w:rsid w:val="003D1854"/>
    <w:rsid w:val="003D18FC"/>
    <w:rsid w:val="003D23A5"/>
    <w:rsid w:val="003D25E9"/>
    <w:rsid w:val="003D59EF"/>
    <w:rsid w:val="003D636F"/>
    <w:rsid w:val="003D66D9"/>
    <w:rsid w:val="003D6888"/>
    <w:rsid w:val="003D6B45"/>
    <w:rsid w:val="003D7066"/>
    <w:rsid w:val="003D7297"/>
    <w:rsid w:val="003D75BD"/>
    <w:rsid w:val="003D7EA1"/>
    <w:rsid w:val="003D7EF0"/>
    <w:rsid w:val="003E0360"/>
    <w:rsid w:val="003E11C0"/>
    <w:rsid w:val="003E12BE"/>
    <w:rsid w:val="003E161B"/>
    <w:rsid w:val="003E1F9E"/>
    <w:rsid w:val="003E22BC"/>
    <w:rsid w:val="003E264B"/>
    <w:rsid w:val="003E38C1"/>
    <w:rsid w:val="003E3999"/>
    <w:rsid w:val="003E3DDA"/>
    <w:rsid w:val="003E558E"/>
    <w:rsid w:val="003E5713"/>
    <w:rsid w:val="003E5FCD"/>
    <w:rsid w:val="003E6DB9"/>
    <w:rsid w:val="003E6F50"/>
    <w:rsid w:val="003E77E9"/>
    <w:rsid w:val="003F00E6"/>
    <w:rsid w:val="003F0436"/>
    <w:rsid w:val="003F30DB"/>
    <w:rsid w:val="003F3278"/>
    <w:rsid w:val="003F347B"/>
    <w:rsid w:val="003F39AB"/>
    <w:rsid w:val="003F3D77"/>
    <w:rsid w:val="003F3EA8"/>
    <w:rsid w:val="003F4626"/>
    <w:rsid w:val="003F4789"/>
    <w:rsid w:val="003F4D80"/>
    <w:rsid w:val="00401E36"/>
    <w:rsid w:val="0040201C"/>
    <w:rsid w:val="00402A2C"/>
    <w:rsid w:val="00402AF4"/>
    <w:rsid w:val="00403277"/>
    <w:rsid w:val="00403682"/>
    <w:rsid w:val="004038D4"/>
    <w:rsid w:val="004049CF"/>
    <w:rsid w:val="00404C7F"/>
    <w:rsid w:val="0040644E"/>
    <w:rsid w:val="00410A8C"/>
    <w:rsid w:val="00413457"/>
    <w:rsid w:val="004138A9"/>
    <w:rsid w:val="00414084"/>
    <w:rsid w:val="004145D9"/>
    <w:rsid w:val="004160E3"/>
    <w:rsid w:val="004171D0"/>
    <w:rsid w:val="00420EDF"/>
    <w:rsid w:val="00421C00"/>
    <w:rsid w:val="004226AE"/>
    <w:rsid w:val="00423003"/>
    <w:rsid w:val="004233C1"/>
    <w:rsid w:val="00423A58"/>
    <w:rsid w:val="00423EDA"/>
    <w:rsid w:val="00424947"/>
    <w:rsid w:val="00427813"/>
    <w:rsid w:val="004306FF"/>
    <w:rsid w:val="004310A0"/>
    <w:rsid w:val="0043164A"/>
    <w:rsid w:val="00433773"/>
    <w:rsid w:val="00433816"/>
    <w:rsid w:val="0043406B"/>
    <w:rsid w:val="00434128"/>
    <w:rsid w:val="00434D16"/>
    <w:rsid w:val="00434F60"/>
    <w:rsid w:val="00435EF6"/>
    <w:rsid w:val="00436093"/>
    <w:rsid w:val="00436B87"/>
    <w:rsid w:val="00436F97"/>
    <w:rsid w:val="004407C3"/>
    <w:rsid w:val="004409E7"/>
    <w:rsid w:val="00440A78"/>
    <w:rsid w:val="004413A5"/>
    <w:rsid w:val="00443D22"/>
    <w:rsid w:val="00445218"/>
    <w:rsid w:val="00445BF7"/>
    <w:rsid w:val="0044637C"/>
    <w:rsid w:val="00446EC3"/>
    <w:rsid w:val="00450547"/>
    <w:rsid w:val="00451181"/>
    <w:rsid w:val="00451602"/>
    <w:rsid w:val="00452DB6"/>
    <w:rsid w:val="0045319A"/>
    <w:rsid w:val="00453280"/>
    <w:rsid w:val="00453A53"/>
    <w:rsid w:val="004577A9"/>
    <w:rsid w:val="00457B39"/>
    <w:rsid w:val="00460E2D"/>
    <w:rsid w:val="00461283"/>
    <w:rsid w:val="00461446"/>
    <w:rsid w:val="004628BA"/>
    <w:rsid w:val="00462C23"/>
    <w:rsid w:val="0046313F"/>
    <w:rsid w:val="00463D78"/>
    <w:rsid w:val="004643B5"/>
    <w:rsid w:val="00464AA4"/>
    <w:rsid w:val="00464E04"/>
    <w:rsid w:val="004651D8"/>
    <w:rsid w:val="004652DB"/>
    <w:rsid w:val="00465F1C"/>
    <w:rsid w:val="004663CD"/>
    <w:rsid w:val="004665E8"/>
    <w:rsid w:val="00466D77"/>
    <w:rsid w:val="004672F0"/>
    <w:rsid w:val="00467F6F"/>
    <w:rsid w:val="00470178"/>
    <w:rsid w:val="004708D1"/>
    <w:rsid w:val="004723C8"/>
    <w:rsid w:val="00472CF4"/>
    <w:rsid w:val="004741AC"/>
    <w:rsid w:val="00474BBC"/>
    <w:rsid w:val="00475335"/>
    <w:rsid w:val="004759C2"/>
    <w:rsid w:val="00475A37"/>
    <w:rsid w:val="00476230"/>
    <w:rsid w:val="004768AC"/>
    <w:rsid w:val="004770AB"/>
    <w:rsid w:val="00477678"/>
    <w:rsid w:val="00477FA7"/>
    <w:rsid w:val="0048016C"/>
    <w:rsid w:val="00481482"/>
    <w:rsid w:val="00482E99"/>
    <w:rsid w:val="00483F43"/>
    <w:rsid w:val="004843EF"/>
    <w:rsid w:val="0048455F"/>
    <w:rsid w:val="004849B1"/>
    <w:rsid w:val="00484BA8"/>
    <w:rsid w:val="00484EEB"/>
    <w:rsid w:val="00485374"/>
    <w:rsid w:val="00486072"/>
    <w:rsid w:val="004864FA"/>
    <w:rsid w:val="00487DD4"/>
    <w:rsid w:val="00490C72"/>
    <w:rsid w:val="004929C8"/>
    <w:rsid w:val="00492C68"/>
    <w:rsid w:val="00495C8D"/>
    <w:rsid w:val="00495E90"/>
    <w:rsid w:val="00496EBF"/>
    <w:rsid w:val="004978FE"/>
    <w:rsid w:val="00497E48"/>
    <w:rsid w:val="004A10A3"/>
    <w:rsid w:val="004A28E1"/>
    <w:rsid w:val="004A469F"/>
    <w:rsid w:val="004A4A15"/>
    <w:rsid w:val="004A5477"/>
    <w:rsid w:val="004A5B6A"/>
    <w:rsid w:val="004A6148"/>
    <w:rsid w:val="004A768D"/>
    <w:rsid w:val="004A7A9A"/>
    <w:rsid w:val="004B16E1"/>
    <w:rsid w:val="004B1962"/>
    <w:rsid w:val="004B1D3D"/>
    <w:rsid w:val="004B2A9F"/>
    <w:rsid w:val="004B4B3D"/>
    <w:rsid w:val="004B539C"/>
    <w:rsid w:val="004B64EC"/>
    <w:rsid w:val="004B6EC4"/>
    <w:rsid w:val="004B7243"/>
    <w:rsid w:val="004C1566"/>
    <w:rsid w:val="004C3510"/>
    <w:rsid w:val="004C371F"/>
    <w:rsid w:val="004C3A65"/>
    <w:rsid w:val="004C3D05"/>
    <w:rsid w:val="004C5551"/>
    <w:rsid w:val="004C697B"/>
    <w:rsid w:val="004D0730"/>
    <w:rsid w:val="004D1F3B"/>
    <w:rsid w:val="004D27F5"/>
    <w:rsid w:val="004D2C54"/>
    <w:rsid w:val="004D3606"/>
    <w:rsid w:val="004D3CB7"/>
    <w:rsid w:val="004D3FB6"/>
    <w:rsid w:val="004D5CD2"/>
    <w:rsid w:val="004D61B6"/>
    <w:rsid w:val="004D6281"/>
    <w:rsid w:val="004E0631"/>
    <w:rsid w:val="004E14FB"/>
    <w:rsid w:val="004E2D9E"/>
    <w:rsid w:val="004E35CC"/>
    <w:rsid w:val="004E37EC"/>
    <w:rsid w:val="004E504F"/>
    <w:rsid w:val="004E72E7"/>
    <w:rsid w:val="004F0724"/>
    <w:rsid w:val="004F0FB3"/>
    <w:rsid w:val="004F1EE9"/>
    <w:rsid w:val="004F38AA"/>
    <w:rsid w:val="004F3A80"/>
    <w:rsid w:val="004F45F9"/>
    <w:rsid w:val="005023A5"/>
    <w:rsid w:val="00502C16"/>
    <w:rsid w:val="00502EF7"/>
    <w:rsid w:val="00504088"/>
    <w:rsid w:val="00504BC1"/>
    <w:rsid w:val="005066DA"/>
    <w:rsid w:val="00506E68"/>
    <w:rsid w:val="00507A81"/>
    <w:rsid w:val="005100F6"/>
    <w:rsid w:val="00510863"/>
    <w:rsid w:val="00510914"/>
    <w:rsid w:val="00511585"/>
    <w:rsid w:val="005136B1"/>
    <w:rsid w:val="00515E4B"/>
    <w:rsid w:val="00515F2A"/>
    <w:rsid w:val="00516662"/>
    <w:rsid w:val="00521CFB"/>
    <w:rsid w:val="005229A1"/>
    <w:rsid w:val="00523BD7"/>
    <w:rsid w:val="0052432A"/>
    <w:rsid w:val="00524620"/>
    <w:rsid w:val="0052528F"/>
    <w:rsid w:val="00525788"/>
    <w:rsid w:val="00526416"/>
    <w:rsid w:val="00527B5C"/>
    <w:rsid w:val="00530D34"/>
    <w:rsid w:val="00531CD9"/>
    <w:rsid w:val="005327F9"/>
    <w:rsid w:val="00532B92"/>
    <w:rsid w:val="005337E4"/>
    <w:rsid w:val="00534120"/>
    <w:rsid w:val="005351C1"/>
    <w:rsid w:val="005368BF"/>
    <w:rsid w:val="005401E9"/>
    <w:rsid w:val="00541274"/>
    <w:rsid w:val="00543E06"/>
    <w:rsid w:val="0054439B"/>
    <w:rsid w:val="00544FFD"/>
    <w:rsid w:val="005460E1"/>
    <w:rsid w:val="0054683C"/>
    <w:rsid w:val="005478C8"/>
    <w:rsid w:val="00550E82"/>
    <w:rsid w:val="005518F0"/>
    <w:rsid w:val="00552817"/>
    <w:rsid w:val="005546B9"/>
    <w:rsid w:val="00554B8F"/>
    <w:rsid w:val="005553A8"/>
    <w:rsid w:val="005553D6"/>
    <w:rsid w:val="00555DBE"/>
    <w:rsid w:val="00560721"/>
    <w:rsid w:val="00560961"/>
    <w:rsid w:val="00561B4C"/>
    <w:rsid w:val="00562481"/>
    <w:rsid w:val="00563AA9"/>
    <w:rsid w:val="00563E00"/>
    <w:rsid w:val="00563FB3"/>
    <w:rsid w:val="005647C7"/>
    <w:rsid w:val="0056555B"/>
    <w:rsid w:val="00565AD6"/>
    <w:rsid w:val="00566150"/>
    <w:rsid w:val="00566D6A"/>
    <w:rsid w:val="00567043"/>
    <w:rsid w:val="005671EC"/>
    <w:rsid w:val="005732D2"/>
    <w:rsid w:val="00573486"/>
    <w:rsid w:val="00574791"/>
    <w:rsid w:val="00574D67"/>
    <w:rsid w:val="005756D7"/>
    <w:rsid w:val="0057576C"/>
    <w:rsid w:val="00575CFA"/>
    <w:rsid w:val="00576377"/>
    <w:rsid w:val="00577B5B"/>
    <w:rsid w:val="0058237E"/>
    <w:rsid w:val="00583130"/>
    <w:rsid w:val="005835C7"/>
    <w:rsid w:val="00584EA6"/>
    <w:rsid w:val="00584F2F"/>
    <w:rsid w:val="00585881"/>
    <w:rsid w:val="00586B27"/>
    <w:rsid w:val="00587158"/>
    <w:rsid w:val="0058734F"/>
    <w:rsid w:val="00590E54"/>
    <w:rsid w:val="005911ED"/>
    <w:rsid w:val="0059132C"/>
    <w:rsid w:val="00592655"/>
    <w:rsid w:val="005927A6"/>
    <w:rsid w:val="005937C8"/>
    <w:rsid w:val="00594383"/>
    <w:rsid w:val="00595D0E"/>
    <w:rsid w:val="00596912"/>
    <w:rsid w:val="00597716"/>
    <w:rsid w:val="005978FD"/>
    <w:rsid w:val="005A1782"/>
    <w:rsid w:val="005A181D"/>
    <w:rsid w:val="005A1C16"/>
    <w:rsid w:val="005A4A1A"/>
    <w:rsid w:val="005A50F1"/>
    <w:rsid w:val="005A55F6"/>
    <w:rsid w:val="005A58D6"/>
    <w:rsid w:val="005A6525"/>
    <w:rsid w:val="005A722B"/>
    <w:rsid w:val="005A7AC5"/>
    <w:rsid w:val="005B061C"/>
    <w:rsid w:val="005B0678"/>
    <w:rsid w:val="005B17CC"/>
    <w:rsid w:val="005B1857"/>
    <w:rsid w:val="005B2587"/>
    <w:rsid w:val="005B2EA1"/>
    <w:rsid w:val="005B3903"/>
    <w:rsid w:val="005B51AF"/>
    <w:rsid w:val="005B52D1"/>
    <w:rsid w:val="005B5324"/>
    <w:rsid w:val="005B7354"/>
    <w:rsid w:val="005B7CDD"/>
    <w:rsid w:val="005C09A1"/>
    <w:rsid w:val="005C1794"/>
    <w:rsid w:val="005C1C93"/>
    <w:rsid w:val="005C4375"/>
    <w:rsid w:val="005C464B"/>
    <w:rsid w:val="005C5595"/>
    <w:rsid w:val="005C64AF"/>
    <w:rsid w:val="005D08E7"/>
    <w:rsid w:val="005D16CC"/>
    <w:rsid w:val="005D18C5"/>
    <w:rsid w:val="005D2CCE"/>
    <w:rsid w:val="005D3B22"/>
    <w:rsid w:val="005D3FD6"/>
    <w:rsid w:val="005D4868"/>
    <w:rsid w:val="005D653F"/>
    <w:rsid w:val="005D695B"/>
    <w:rsid w:val="005D6AFB"/>
    <w:rsid w:val="005D7CFB"/>
    <w:rsid w:val="005E0974"/>
    <w:rsid w:val="005E0B15"/>
    <w:rsid w:val="005E0F18"/>
    <w:rsid w:val="005E1920"/>
    <w:rsid w:val="005E20D5"/>
    <w:rsid w:val="005E212E"/>
    <w:rsid w:val="005E25C0"/>
    <w:rsid w:val="005E2AF9"/>
    <w:rsid w:val="005E4082"/>
    <w:rsid w:val="005E4BA0"/>
    <w:rsid w:val="005E576E"/>
    <w:rsid w:val="005E7123"/>
    <w:rsid w:val="005F0FB9"/>
    <w:rsid w:val="005F105B"/>
    <w:rsid w:val="005F20FC"/>
    <w:rsid w:val="005F5C0D"/>
    <w:rsid w:val="005F639E"/>
    <w:rsid w:val="00600235"/>
    <w:rsid w:val="006005DF"/>
    <w:rsid w:val="00601374"/>
    <w:rsid w:val="00602128"/>
    <w:rsid w:val="00602239"/>
    <w:rsid w:val="00604005"/>
    <w:rsid w:val="00606743"/>
    <w:rsid w:val="00606C3C"/>
    <w:rsid w:val="00607620"/>
    <w:rsid w:val="006079E7"/>
    <w:rsid w:val="00610ADB"/>
    <w:rsid w:val="00611067"/>
    <w:rsid w:val="00611143"/>
    <w:rsid w:val="006117DE"/>
    <w:rsid w:val="00611BA6"/>
    <w:rsid w:val="00611EE7"/>
    <w:rsid w:val="0061210B"/>
    <w:rsid w:val="00613CB8"/>
    <w:rsid w:val="00614A5E"/>
    <w:rsid w:val="00614CC9"/>
    <w:rsid w:val="00615328"/>
    <w:rsid w:val="006156E7"/>
    <w:rsid w:val="006162E9"/>
    <w:rsid w:val="00616FBE"/>
    <w:rsid w:val="00617123"/>
    <w:rsid w:val="00617C18"/>
    <w:rsid w:val="00617C76"/>
    <w:rsid w:val="0062036C"/>
    <w:rsid w:val="00620BFA"/>
    <w:rsid w:val="00621B63"/>
    <w:rsid w:val="00622D3A"/>
    <w:rsid w:val="00622D5B"/>
    <w:rsid w:val="00622FD3"/>
    <w:rsid w:val="00623222"/>
    <w:rsid w:val="00623C0C"/>
    <w:rsid w:val="006244C7"/>
    <w:rsid w:val="00624BD6"/>
    <w:rsid w:val="00624E15"/>
    <w:rsid w:val="0062601C"/>
    <w:rsid w:val="006261F6"/>
    <w:rsid w:val="00627348"/>
    <w:rsid w:val="006278CF"/>
    <w:rsid w:val="00627E18"/>
    <w:rsid w:val="006314AB"/>
    <w:rsid w:val="00631A3E"/>
    <w:rsid w:val="006323FF"/>
    <w:rsid w:val="006328CB"/>
    <w:rsid w:val="00633B7D"/>
    <w:rsid w:val="00635BD7"/>
    <w:rsid w:val="00636834"/>
    <w:rsid w:val="00636A54"/>
    <w:rsid w:val="00637B00"/>
    <w:rsid w:val="00637E79"/>
    <w:rsid w:val="00641409"/>
    <w:rsid w:val="00642849"/>
    <w:rsid w:val="006434F9"/>
    <w:rsid w:val="00645D5C"/>
    <w:rsid w:val="00646C9F"/>
    <w:rsid w:val="00646DC6"/>
    <w:rsid w:val="006474C5"/>
    <w:rsid w:val="0064769E"/>
    <w:rsid w:val="00647A6F"/>
    <w:rsid w:val="00647B03"/>
    <w:rsid w:val="00647B27"/>
    <w:rsid w:val="0065061C"/>
    <w:rsid w:val="00652186"/>
    <w:rsid w:val="00653CF1"/>
    <w:rsid w:val="00653ED4"/>
    <w:rsid w:val="0065443F"/>
    <w:rsid w:val="0065543F"/>
    <w:rsid w:val="006601B4"/>
    <w:rsid w:val="0066022A"/>
    <w:rsid w:val="006609B2"/>
    <w:rsid w:val="00661D54"/>
    <w:rsid w:val="00662B15"/>
    <w:rsid w:val="0066329D"/>
    <w:rsid w:val="00663B92"/>
    <w:rsid w:val="00664F01"/>
    <w:rsid w:val="00665BF6"/>
    <w:rsid w:val="006663D0"/>
    <w:rsid w:val="00666DDE"/>
    <w:rsid w:val="006670D2"/>
    <w:rsid w:val="00667969"/>
    <w:rsid w:val="00667E0A"/>
    <w:rsid w:val="00667E47"/>
    <w:rsid w:val="00670745"/>
    <w:rsid w:val="00671267"/>
    <w:rsid w:val="00677451"/>
    <w:rsid w:val="00680463"/>
    <w:rsid w:val="00680563"/>
    <w:rsid w:val="0068156B"/>
    <w:rsid w:val="00682107"/>
    <w:rsid w:val="00682F47"/>
    <w:rsid w:val="006835D6"/>
    <w:rsid w:val="006839DB"/>
    <w:rsid w:val="006852D3"/>
    <w:rsid w:val="00686B94"/>
    <w:rsid w:val="00686EBA"/>
    <w:rsid w:val="00687772"/>
    <w:rsid w:val="006901AB"/>
    <w:rsid w:val="006905A4"/>
    <w:rsid w:val="00690BEF"/>
    <w:rsid w:val="00691431"/>
    <w:rsid w:val="006920FD"/>
    <w:rsid w:val="00692421"/>
    <w:rsid w:val="00693C13"/>
    <w:rsid w:val="0069428B"/>
    <w:rsid w:val="00694793"/>
    <w:rsid w:val="00695373"/>
    <w:rsid w:val="006956F4"/>
    <w:rsid w:val="00696F91"/>
    <w:rsid w:val="006A0AEC"/>
    <w:rsid w:val="006A0D3C"/>
    <w:rsid w:val="006A0FC5"/>
    <w:rsid w:val="006A20A1"/>
    <w:rsid w:val="006A499A"/>
    <w:rsid w:val="006A741D"/>
    <w:rsid w:val="006A7603"/>
    <w:rsid w:val="006A7C02"/>
    <w:rsid w:val="006B0226"/>
    <w:rsid w:val="006B0765"/>
    <w:rsid w:val="006B0B4A"/>
    <w:rsid w:val="006B1C0C"/>
    <w:rsid w:val="006B2749"/>
    <w:rsid w:val="006B2C93"/>
    <w:rsid w:val="006B3091"/>
    <w:rsid w:val="006B35CA"/>
    <w:rsid w:val="006B3907"/>
    <w:rsid w:val="006B3A89"/>
    <w:rsid w:val="006B3FBD"/>
    <w:rsid w:val="006B5678"/>
    <w:rsid w:val="006B63D5"/>
    <w:rsid w:val="006B6B53"/>
    <w:rsid w:val="006C1EED"/>
    <w:rsid w:val="006C202B"/>
    <w:rsid w:val="006C27E7"/>
    <w:rsid w:val="006C39E3"/>
    <w:rsid w:val="006C5D84"/>
    <w:rsid w:val="006C5F8B"/>
    <w:rsid w:val="006C6591"/>
    <w:rsid w:val="006C69E8"/>
    <w:rsid w:val="006C6DFB"/>
    <w:rsid w:val="006C74F4"/>
    <w:rsid w:val="006C7731"/>
    <w:rsid w:val="006C7ACD"/>
    <w:rsid w:val="006D0186"/>
    <w:rsid w:val="006D0919"/>
    <w:rsid w:val="006D0B6E"/>
    <w:rsid w:val="006D1392"/>
    <w:rsid w:val="006D2129"/>
    <w:rsid w:val="006D2C55"/>
    <w:rsid w:val="006D2CA7"/>
    <w:rsid w:val="006D2E58"/>
    <w:rsid w:val="006D4142"/>
    <w:rsid w:val="006D48DB"/>
    <w:rsid w:val="006D4B51"/>
    <w:rsid w:val="006D4F40"/>
    <w:rsid w:val="006D5841"/>
    <w:rsid w:val="006D58E5"/>
    <w:rsid w:val="006D6175"/>
    <w:rsid w:val="006D68DA"/>
    <w:rsid w:val="006D72D5"/>
    <w:rsid w:val="006D74AB"/>
    <w:rsid w:val="006D76CB"/>
    <w:rsid w:val="006E0563"/>
    <w:rsid w:val="006E0895"/>
    <w:rsid w:val="006E09B2"/>
    <w:rsid w:val="006E0BC8"/>
    <w:rsid w:val="006E201B"/>
    <w:rsid w:val="006E24A0"/>
    <w:rsid w:val="006E2B18"/>
    <w:rsid w:val="006E32E0"/>
    <w:rsid w:val="006E528C"/>
    <w:rsid w:val="006E5523"/>
    <w:rsid w:val="006E5A8A"/>
    <w:rsid w:val="006E6F2D"/>
    <w:rsid w:val="006E7440"/>
    <w:rsid w:val="006F03EA"/>
    <w:rsid w:val="006F150B"/>
    <w:rsid w:val="006F189E"/>
    <w:rsid w:val="006F1AF9"/>
    <w:rsid w:val="006F26FD"/>
    <w:rsid w:val="006F33C2"/>
    <w:rsid w:val="006F4C36"/>
    <w:rsid w:val="006F4CA2"/>
    <w:rsid w:val="006F50B3"/>
    <w:rsid w:val="006F5768"/>
    <w:rsid w:val="006F6366"/>
    <w:rsid w:val="006F6706"/>
    <w:rsid w:val="006F6D65"/>
    <w:rsid w:val="006F6F8B"/>
    <w:rsid w:val="006F7A26"/>
    <w:rsid w:val="0070033E"/>
    <w:rsid w:val="0070253B"/>
    <w:rsid w:val="00703C48"/>
    <w:rsid w:val="00703D3A"/>
    <w:rsid w:val="00703EBB"/>
    <w:rsid w:val="00711291"/>
    <w:rsid w:val="0071137B"/>
    <w:rsid w:val="00711C5A"/>
    <w:rsid w:val="007126FC"/>
    <w:rsid w:val="00712A1E"/>
    <w:rsid w:val="00712B74"/>
    <w:rsid w:val="00713217"/>
    <w:rsid w:val="007146B1"/>
    <w:rsid w:val="00714730"/>
    <w:rsid w:val="00714E0E"/>
    <w:rsid w:val="007157E6"/>
    <w:rsid w:val="00715F75"/>
    <w:rsid w:val="00716390"/>
    <w:rsid w:val="0072016C"/>
    <w:rsid w:val="007210AC"/>
    <w:rsid w:val="007212E1"/>
    <w:rsid w:val="00721AE2"/>
    <w:rsid w:val="007238FF"/>
    <w:rsid w:val="00723EB5"/>
    <w:rsid w:val="0072563D"/>
    <w:rsid w:val="0072569B"/>
    <w:rsid w:val="007256E0"/>
    <w:rsid w:val="0072596F"/>
    <w:rsid w:val="00725C30"/>
    <w:rsid w:val="00726F0D"/>
    <w:rsid w:val="00727F6C"/>
    <w:rsid w:val="0073078F"/>
    <w:rsid w:val="00730F88"/>
    <w:rsid w:val="007316E5"/>
    <w:rsid w:val="00731CD4"/>
    <w:rsid w:val="00731DE6"/>
    <w:rsid w:val="007324B9"/>
    <w:rsid w:val="007337E0"/>
    <w:rsid w:val="007338F8"/>
    <w:rsid w:val="007356D5"/>
    <w:rsid w:val="00736B0D"/>
    <w:rsid w:val="00736E7A"/>
    <w:rsid w:val="00737049"/>
    <w:rsid w:val="007378C4"/>
    <w:rsid w:val="00737B51"/>
    <w:rsid w:val="00741913"/>
    <w:rsid w:val="007427B0"/>
    <w:rsid w:val="00742D4B"/>
    <w:rsid w:val="007440E0"/>
    <w:rsid w:val="007441CD"/>
    <w:rsid w:val="00744F0F"/>
    <w:rsid w:val="00744F21"/>
    <w:rsid w:val="00745D32"/>
    <w:rsid w:val="00745E5D"/>
    <w:rsid w:val="00746215"/>
    <w:rsid w:val="00746457"/>
    <w:rsid w:val="00746546"/>
    <w:rsid w:val="007474AD"/>
    <w:rsid w:val="00750A3B"/>
    <w:rsid w:val="00750FDE"/>
    <w:rsid w:val="007514C2"/>
    <w:rsid w:val="00751DB3"/>
    <w:rsid w:val="00752FD6"/>
    <w:rsid w:val="007537E2"/>
    <w:rsid w:val="0075435B"/>
    <w:rsid w:val="00755A7E"/>
    <w:rsid w:val="0075608B"/>
    <w:rsid w:val="00760DE4"/>
    <w:rsid w:val="00762278"/>
    <w:rsid w:val="00762B56"/>
    <w:rsid w:val="00763603"/>
    <w:rsid w:val="0076386B"/>
    <w:rsid w:val="007639E1"/>
    <w:rsid w:val="00763B44"/>
    <w:rsid w:val="00763DBB"/>
    <w:rsid w:val="007654AB"/>
    <w:rsid w:val="00765E89"/>
    <w:rsid w:val="00767528"/>
    <w:rsid w:val="00767FEC"/>
    <w:rsid w:val="00771214"/>
    <w:rsid w:val="007720A7"/>
    <w:rsid w:val="00772565"/>
    <w:rsid w:val="00772EDC"/>
    <w:rsid w:val="0077360E"/>
    <w:rsid w:val="0077426A"/>
    <w:rsid w:val="0077510A"/>
    <w:rsid w:val="00775F72"/>
    <w:rsid w:val="007809A2"/>
    <w:rsid w:val="00780EDA"/>
    <w:rsid w:val="00781144"/>
    <w:rsid w:val="0078180D"/>
    <w:rsid w:val="00782633"/>
    <w:rsid w:val="00782865"/>
    <w:rsid w:val="00782C34"/>
    <w:rsid w:val="00784021"/>
    <w:rsid w:val="007843D4"/>
    <w:rsid w:val="00785C7C"/>
    <w:rsid w:val="007864FA"/>
    <w:rsid w:val="0078711F"/>
    <w:rsid w:val="0078769E"/>
    <w:rsid w:val="0079025A"/>
    <w:rsid w:val="00791832"/>
    <w:rsid w:val="00791989"/>
    <w:rsid w:val="007926DE"/>
    <w:rsid w:val="00792E11"/>
    <w:rsid w:val="00792F8A"/>
    <w:rsid w:val="00793809"/>
    <w:rsid w:val="00793E8D"/>
    <w:rsid w:val="00793ECB"/>
    <w:rsid w:val="007941B6"/>
    <w:rsid w:val="007968C1"/>
    <w:rsid w:val="00797EE8"/>
    <w:rsid w:val="007A0CD2"/>
    <w:rsid w:val="007A11FC"/>
    <w:rsid w:val="007A2E7B"/>
    <w:rsid w:val="007A39CC"/>
    <w:rsid w:val="007A3AD8"/>
    <w:rsid w:val="007A6696"/>
    <w:rsid w:val="007A69CD"/>
    <w:rsid w:val="007A6AE6"/>
    <w:rsid w:val="007B0713"/>
    <w:rsid w:val="007B0D52"/>
    <w:rsid w:val="007B0E0B"/>
    <w:rsid w:val="007B1A39"/>
    <w:rsid w:val="007B24C0"/>
    <w:rsid w:val="007B30CF"/>
    <w:rsid w:val="007B3D18"/>
    <w:rsid w:val="007B3FE7"/>
    <w:rsid w:val="007B5233"/>
    <w:rsid w:val="007B5445"/>
    <w:rsid w:val="007B5D5E"/>
    <w:rsid w:val="007B65D7"/>
    <w:rsid w:val="007B7542"/>
    <w:rsid w:val="007B7BEB"/>
    <w:rsid w:val="007B7FEB"/>
    <w:rsid w:val="007C1531"/>
    <w:rsid w:val="007C2098"/>
    <w:rsid w:val="007C22DE"/>
    <w:rsid w:val="007C2637"/>
    <w:rsid w:val="007C716B"/>
    <w:rsid w:val="007C725F"/>
    <w:rsid w:val="007D08B1"/>
    <w:rsid w:val="007D24CB"/>
    <w:rsid w:val="007D2BE3"/>
    <w:rsid w:val="007D3FDA"/>
    <w:rsid w:val="007D4896"/>
    <w:rsid w:val="007D4D2E"/>
    <w:rsid w:val="007D4E4B"/>
    <w:rsid w:val="007D69D7"/>
    <w:rsid w:val="007E05D4"/>
    <w:rsid w:val="007E30A0"/>
    <w:rsid w:val="007E4370"/>
    <w:rsid w:val="007E56C2"/>
    <w:rsid w:val="007E5789"/>
    <w:rsid w:val="007E61E2"/>
    <w:rsid w:val="007E7792"/>
    <w:rsid w:val="007E7B67"/>
    <w:rsid w:val="007E7C05"/>
    <w:rsid w:val="007E7EEB"/>
    <w:rsid w:val="007F0E81"/>
    <w:rsid w:val="007F1E3E"/>
    <w:rsid w:val="007F276B"/>
    <w:rsid w:val="007F320E"/>
    <w:rsid w:val="007F40A3"/>
    <w:rsid w:val="007F45AE"/>
    <w:rsid w:val="007F767C"/>
    <w:rsid w:val="007F7795"/>
    <w:rsid w:val="007F7DDA"/>
    <w:rsid w:val="00800005"/>
    <w:rsid w:val="00800881"/>
    <w:rsid w:val="00801B32"/>
    <w:rsid w:val="00802194"/>
    <w:rsid w:val="00802E8D"/>
    <w:rsid w:val="00803CED"/>
    <w:rsid w:val="0080404A"/>
    <w:rsid w:val="00804FF3"/>
    <w:rsid w:val="00806E2E"/>
    <w:rsid w:val="00807801"/>
    <w:rsid w:val="008108F5"/>
    <w:rsid w:val="008110B2"/>
    <w:rsid w:val="0081115D"/>
    <w:rsid w:val="008115FA"/>
    <w:rsid w:val="008159EE"/>
    <w:rsid w:val="008173D2"/>
    <w:rsid w:val="0082068C"/>
    <w:rsid w:val="00821087"/>
    <w:rsid w:val="00821734"/>
    <w:rsid w:val="00821D1C"/>
    <w:rsid w:val="00821FD9"/>
    <w:rsid w:val="00823374"/>
    <w:rsid w:val="00823B02"/>
    <w:rsid w:val="00824142"/>
    <w:rsid w:val="008241A1"/>
    <w:rsid w:val="00824C27"/>
    <w:rsid w:val="00824E4A"/>
    <w:rsid w:val="00825350"/>
    <w:rsid w:val="00825B61"/>
    <w:rsid w:val="00826036"/>
    <w:rsid w:val="00826EEA"/>
    <w:rsid w:val="008274FB"/>
    <w:rsid w:val="008308C2"/>
    <w:rsid w:val="00830D2E"/>
    <w:rsid w:val="00832AEB"/>
    <w:rsid w:val="008333A7"/>
    <w:rsid w:val="008337D7"/>
    <w:rsid w:val="00833C41"/>
    <w:rsid w:val="00834467"/>
    <w:rsid w:val="00834C59"/>
    <w:rsid w:val="00835E87"/>
    <w:rsid w:val="008362A1"/>
    <w:rsid w:val="0083739E"/>
    <w:rsid w:val="00840E74"/>
    <w:rsid w:val="00844751"/>
    <w:rsid w:val="00845A07"/>
    <w:rsid w:val="00845BB9"/>
    <w:rsid w:val="00845D85"/>
    <w:rsid w:val="00846E25"/>
    <w:rsid w:val="00847214"/>
    <w:rsid w:val="00847E60"/>
    <w:rsid w:val="0085039D"/>
    <w:rsid w:val="00851812"/>
    <w:rsid w:val="00852C33"/>
    <w:rsid w:val="00853FF0"/>
    <w:rsid w:val="008548B3"/>
    <w:rsid w:val="00854F13"/>
    <w:rsid w:val="00855638"/>
    <w:rsid w:val="00855C92"/>
    <w:rsid w:val="00856A08"/>
    <w:rsid w:val="00861904"/>
    <w:rsid w:val="00863B21"/>
    <w:rsid w:val="00864BA3"/>
    <w:rsid w:val="008661A5"/>
    <w:rsid w:val="00866AED"/>
    <w:rsid w:val="00866EF5"/>
    <w:rsid w:val="008678E4"/>
    <w:rsid w:val="00870DAF"/>
    <w:rsid w:val="00871E3C"/>
    <w:rsid w:val="008721C1"/>
    <w:rsid w:val="008726D3"/>
    <w:rsid w:val="008727D6"/>
    <w:rsid w:val="00873BB2"/>
    <w:rsid w:val="00875526"/>
    <w:rsid w:val="00877328"/>
    <w:rsid w:val="0088044F"/>
    <w:rsid w:val="00880C3D"/>
    <w:rsid w:val="00881A5E"/>
    <w:rsid w:val="00881B14"/>
    <w:rsid w:val="008827A5"/>
    <w:rsid w:val="00882E1D"/>
    <w:rsid w:val="00883064"/>
    <w:rsid w:val="008831EB"/>
    <w:rsid w:val="0088521D"/>
    <w:rsid w:val="00885A1E"/>
    <w:rsid w:val="00886638"/>
    <w:rsid w:val="00887D77"/>
    <w:rsid w:val="00890E87"/>
    <w:rsid w:val="008916A4"/>
    <w:rsid w:val="0089326F"/>
    <w:rsid w:val="00893537"/>
    <w:rsid w:val="008948A9"/>
    <w:rsid w:val="0089601B"/>
    <w:rsid w:val="008A0481"/>
    <w:rsid w:val="008A09E7"/>
    <w:rsid w:val="008A0FE1"/>
    <w:rsid w:val="008A1731"/>
    <w:rsid w:val="008A2352"/>
    <w:rsid w:val="008A3DA8"/>
    <w:rsid w:val="008A4AE4"/>
    <w:rsid w:val="008A4BFA"/>
    <w:rsid w:val="008A4C6F"/>
    <w:rsid w:val="008A5055"/>
    <w:rsid w:val="008A783A"/>
    <w:rsid w:val="008A7999"/>
    <w:rsid w:val="008B0390"/>
    <w:rsid w:val="008B121C"/>
    <w:rsid w:val="008B2388"/>
    <w:rsid w:val="008B28B7"/>
    <w:rsid w:val="008B2D7B"/>
    <w:rsid w:val="008B45A8"/>
    <w:rsid w:val="008B491F"/>
    <w:rsid w:val="008B6357"/>
    <w:rsid w:val="008B7E2F"/>
    <w:rsid w:val="008B7F16"/>
    <w:rsid w:val="008C0BB0"/>
    <w:rsid w:val="008C1759"/>
    <w:rsid w:val="008C2304"/>
    <w:rsid w:val="008C333C"/>
    <w:rsid w:val="008C3B29"/>
    <w:rsid w:val="008C4576"/>
    <w:rsid w:val="008C4719"/>
    <w:rsid w:val="008C58C3"/>
    <w:rsid w:val="008C5EFD"/>
    <w:rsid w:val="008C672A"/>
    <w:rsid w:val="008C6E39"/>
    <w:rsid w:val="008C72EB"/>
    <w:rsid w:val="008C764A"/>
    <w:rsid w:val="008C7F95"/>
    <w:rsid w:val="008C7FE6"/>
    <w:rsid w:val="008D191D"/>
    <w:rsid w:val="008D5E11"/>
    <w:rsid w:val="008D6250"/>
    <w:rsid w:val="008D6A5C"/>
    <w:rsid w:val="008D6BD6"/>
    <w:rsid w:val="008D700B"/>
    <w:rsid w:val="008D7086"/>
    <w:rsid w:val="008D78C9"/>
    <w:rsid w:val="008E06FA"/>
    <w:rsid w:val="008E0EB2"/>
    <w:rsid w:val="008E3EF4"/>
    <w:rsid w:val="008E46E3"/>
    <w:rsid w:val="008E53EB"/>
    <w:rsid w:val="008E595F"/>
    <w:rsid w:val="008E6447"/>
    <w:rsid w:val="008E661A"/>
    <w:rsid w:val="008F05C4"/>
    <w:rsid w:val="008F096F"/>
    <w:rsid w:val="008F1610"/>
    <w:rsid w:val="008F19C1"/>
    <w:rsid w:val="008F1C13"/>
    <w:rsid w:val="008F201C"/>
    <w:rsid w:val="008F298E"/>
    <w:rsid w:val="008F349D"/>
    <w:rsid w:val="008F384B"/>
    <w:rsid w:val="008F4109"/>
    <w:rsid w:val="008F43AA"/>
    <w:rsid w:val="008F4BCF"/>
    <w:rsid w:val="008F4D0C"/>
    <w:rsid w:val="008F5D5D"/>
    <w:rsid w:val="008F606D"/>
    <w:rsid w:val="008F663C"/>
    <w:rsid w:val="008F6D07"/>
    <w:rsid w:val="008F6DD8"/>
    <w:rsid w:val="008F7B4C"/>
    <w:rsid w:val="00900E9A"/>
    <w:rsid w:val="009011D4"/>
    <w:rsid w:val="0090173A"/>
    <w:rsid w:val="00901D12"/>
    <w:rsid w:val="009023B7"/>
    <w:rsid w:val="00903777"/>
    <w:rsid w:val="00903F2C"/>
    <w:rsid w:val="00904759"/>
    <w:rsid w:val="00905489"/>
    <w:rsid w:val="00905CE1"/>
    <w:rsid w:val="00906711"/>
    <w:rsid w:val="00906FB6"/>
    <w:rsid w:val="009071B9"/>
    <w:rsid w:val="00907D05"/>
    <w:rsid w:val="0091085A"/>
    <w:rsid w:val="00910AE1"/>
    <w:rsid w:val="00910FEF"/>
    <w:rsid w:val="0091105D"/>
    <w:rsid w:val="00911BA5"/>
    <w:rsid w:val="00912120"/>
    <w:rsid w:val="009127D2"/>
    <w:rsid w:val="00912D6E"/>
    <w:rsid w:val="009136BB"/>
    <w:rsid w:val="00915B4E"/>
    <w:rsid w:val="0092032A"/>
    <w:rsid w:val="009209C8"/>
    <w:rsid w:val="00921652"/>
    <w:rsid w:val="009218CC"/>
    <w:rsid w:val="00922CD5"/>
    <w:rsid w:val="00922D53"/>
    <w:rsid w:val="00923C97"/>
    <w:rsid w:val="00924042"/>
    <w:rsid w:val="00925371"/>
    <w:rsid w:val="0092589C"/>
    <w:rsid w:val="00926929"/>
    <w:rsid w:val="00926B85"/>
    <w:rsid w:val="0093002E"/>
    <w:rsid w:val="00932BA6"/>
    <w:rsid w:val="00932C0E"/>
    <w:rsid w:val="0093390E"/>
    <w:rsid w:val="0093436F"/>
    <w:rsid w:val="00934FBF"/>
    <w:rsid w:val="0093717D"/>
    <w:rsid w:val="00941C00"/>
    <w:rsid w:val="0094301D"/>
    <w:rsid w:val="009453C1"/>
    <w:rsid w:val="009455BA"/>
    <w:rsid w:val="0094614A"/>
    <w:rsid w:val="00946598"/>
    <w:rsid w:val="009471D4"/>
    <w:rsid w:val="00947341"/>
    <w:rsid w:val="00947369"/>
    <w:rsid w:val="00947AC7"/>
    <w:rsid w:val="00947AE3"/>
    <w:rsid w:val="009500CF"/>
    <w:rsid w:val="009508B6"/>
    <w:rsid w:val="00950D56"/>
    <w:rsid w:val="009511C4"/>
    <w:rsid w:val="0095133D"/>
    <w:rsid w:val="009515BA"/>
    <w:rsid w:val="00951C18"/>
    <w:rsid w:val="00951F96"/>
    <w:rsid w:val="0095317A"/>
    <w:rsid w:val="00953DB7"/>
    <w:rsid w:val="00953E17"/>
    <w:rsid w:val="00954060"/>
    <w:rsid w:val="009548E8"/>
    <w:rsid w:val="00954E79"/>
    <w:rsid w:val="00955B28"/>
    <w:rsid w:val="00955BAB"/>
    <w:rsid w:val="00955F62"/>
    <w:rsid w:val="009602FF"/>
    <w:rsid w:val="00960C59"/>
    <w:rsid w:val="00960DA6"/>
    <w:rsid w:val="00961901"/>
    <w:rsid w:val="00961FED"/>
    <w:rsid w:val="00962C30"/>
    <w:rsid w:val="00963905"/>
    <w:rsid w:val="00964E53"/>
    <w:rsid w:val="009655AA"/>
    <w:rsid w:val="00965D32"/>
    <w:rsid w:val="00966B37"/>
    <w:rsid w:val="00967490"/>
    <w:rsid w:val="00967963"/>
    <w:rsid w:val="00967C1C"/>
    <w:rsid w:val="009717E7"/>
    <w:rsid w:val="009718BC"/>
    <w:rsid w:val="00971B9A"/>
    <w:rsid w:val="00973109"/>
    <w:rsid w:val="00974261"/>
    <w:rsid w:val="009743B1"/>
    <w:rsid w:val="00974530"/>
    <w:rsid w:val="009749D6"/>
    <w:rsid w:val="00975558"/>
    <w:rsid w:val="009756FF"/>
    <w:rsid w:val="009763BD"/>
    <w:rsid w:val="0097655D"/>
    <w:rsid w:val="00976703"/>
    <w:rsid w:val="00976944"/>
    <w:rsid w:val="00976E20"/>
    <w:rsid w:val="0097783C"/>
    <w:rsid w:val="00977842"/>
    <w:rsid w:val="00977C86"/>
    <w:rsid w:val="009802AC"/>
    <w:rsid w:val="00980B1E"/>
    <w:rsid w:val="00981DE3"/>
    <w:rsid w:val="00982973"/>
    <w:rsid w:val="0098359A"/>
    <w:rsid w:val="009844E2"/>
    <w:rsid w:val="00984DA0"/>
    <w:rsid w:val="00986222"/>
    <w:rsid w:val="00987C9E"/>
    <w:rsid w:val="0099004C"/>
    <w:rsid w:val="00991613"/>
    <w:rsid w:val="0099208F"/>
    <w:rsid w:val="009921F2"/>
    <w:rsid w:val="00992CE4"/>
    <w:rsid w:val="00996E0A"/>
    <w:rsid w:val="0099732F"/>
    <w:rsid w:val="009976DD"/>
    <w:rsid w:val="009A0140"/>
    <w:rsid w:val="009A01A2"/>
    <w:rsid w:val="009A06C1"/>
    <w:rsid w:val="009A09A6"/>
    <w:rsid w:val="009A3AEB"/>
    <w:rsid w:val="009A4E47"/>
    <w:rsid w:val="009A54FA"/>
    <w:rsid w:val="009A65F0"/>
    <w:rsid w:val="009A74C5"/>
    <w:rsid w:val="009A798D"/>
    <w:rsid w:val="009B0044"/>
    <w:rsid w:val="009B06EB"/>
    <w:rsid w:val="009B10F0"/>
    <w:rsid w:val="009B1957"/>
    <w:rsid w:val="009B1AB9"/>
    <w:rsid w:val="009B2273"/>
    <w:rsid w:val="009B22B6"/>
    <w:rsid w:val="009B3CD1"/>
    <w:rsid w:val="009B4DF3"/>
    <w:rsid w:val="009B76A1"/>
    <w:rsid w:val="009B7A6F"/>
    <w:rsid w:val="009C024F"/>
    <w:rsid w:val="009C0D6D"/>
    <w:rsid w:val="009C2652"/>
    <w:rsid w:val="009C2787"/>
    <w:rsid w:val="009C39EF"/>
    <w:rsid w:val="009C3E1A"/>
    <w:rsid w:val="009C46F0"/>
    <w:rsid w:val="009C4C5F"/>
    <w:rsid w:val="009C53F3"/>
    <w:rsid w:val="009C5525"/>
    <w:rsid w:val="009C667C"/>
    <w:rsid w:val="009C6D47"/>
    <w:rsid w:val="009C7641"/>
    <w:rsid w:val="009C76D4"/>
    <w:rsid w:val="009D0552"/>
    <w:rsid w:val="009D0C88"/>
    <w:rsid w:val="009D0E87"/>
    <w:rsid w:val="009D172F"/>
    <w:rsid w:val="009D177C"/>
    <w:rsid w:val="009D1D5F"/>
    <w:rsid w:val="009D25E5"/>
    <w:rsid w:val="009D28CC"/>
    <w:rsid w:val="009D2A9D"/>
    <w:rsid w:val="009D368C"/>
    <w:rsid w:val="009D3D17"/>
    <w:rsid w:val="009D4125"/>
    <w:rsid w:val="009D441B"/>
    <w:rsid w:val="009D477D"/>
    <w:rsid w:val="009D4920"/>
    <w:rsid w:val="009D64C9"/>
    <w:rsid w:val="009D6A5C"/>
    <w:rsid w:val="009D79C9"/>
    <w:rsid w:val="009D7ACF"/>
    <w:rsid w:val="009E1036"/>
    <w:rsid w:val="009E2179"/>
    <w:rsid w:val="009E2E68"/>
    <w:rsid w:val="009E480D"/>
    <w:rsid w:val="009E52AD"/>
    <w:rsid w:val="009E64B7"/>
    <w:rsid w:val="009E67B2"/>
    <w:rsid w:val="009E71B2"/>
    <w:rsid w:val="009E7444"/>
    <w:rsid w:val="009F0937"/>
    <w:rsid w:val="009F5E75"/>
    <w:rsid w:val="009F61DB"/>
    <w:rsid w:val="009F65A1"/>
    <w:rsid w:val="009F6880"/>
    <w:rsid w:val="009F6D70"/>
    <w:rsid w:val="009F77D2"/>
    <w:rsid w:val="00A00185"/>
    <w:rsid w:val="00A00379"/>
    <w:rsid w:val="00A018DD"/>
    <w:rsid w:val="00A02206"/>
    <w:rsid w:val="00A02A18"/>
    <w:rsid w:val="00A04018"/>
    <w:rsid w:val="00A042A3"/>
    <w:rsid w:val="00A046A3"/>
    <w:rsid w:val="00A047E8"/>
    <w:rsid w:val="00A05411"/>
    <w:rsid w:val="00A0550C"/>
    <w:rsid w:val="00A05CA6"/>
    <w:rsid w:val="00A06485"/>
    <w:rsid w:val="00A077EB"/>
    <w:rsid w:val="00A07D03"/>
    <w:rsid w:val="00A10346"/>
    <w:rsid w:val="00A1039B"/>
    <w:rsid w:val="00A10ED3"/>
    <w:rsid w:val="00A133F7"/>
    <w:rsid w:val="00A136DC"/>
    <w:rsid w:val="00A139D8"/>
    <w:rsid w:val="00A143AB"/>
    <w:rsid w:val="00A1448B"/>
    <w:rsid w:val="00A149C0"/>
    <w:rsid w:val="00A14DB5"/>
    <w:rsid w:val="00A156FF"/>
    <w:rsid w:val="00A158D9"/>
    <w:rsid w:val="00A159E0"/>
    <w:rsid w:val="00A166D5"/>
    <w:rsid w:val="00A168EB"/>
    <w:rsid w:val="00A208BB"/>
    <w:rsid w:val="00A212DD"/>
    <w:rsid w:val="00A225E5"/>
    <w:rsid w:val="00A23CA6"/>
    <w:rsid w:val="00A24CF9"/>
    <w:rsid w:val="00A2560D"/>
    <w:rsid w:val="00A263C1"/>
    <w:rsid w:val="00A263F6"/>
    <w:rsid w:val="00A26C9A"/>
    <w:rsid w:val="00A30513"/>
    <w:rsid w:val="00A3096D"/>
    <w:rsid w:val="00A310E5"/>
    <w:rsid w:val="00A312AE"/>
    <w:rsid w:val="00A314D7"/>
    <w:rsid w:val="00A337D6"/>
    <w:rsid w:val="00A34C17"/>
    <w:rsid w:val="00A34FD0"/>
    <w:rsid w:val="00A371BB"/>
    <w:rsid w:val="00A4042C"/>
    <w:rsid w:val="00A4097E"/>
    <w:rsid w:val="00A40C34"/>
    <w:rsid w:val="00A41F0F"/>
    <w:rsid w:val="00A42113"/>
    <w:rsid w:val="00A4253A"/>
    <w:rsid w:val="00A425B3"/>
    <w:rsid w:val="00A4287C"/>
    <w:rsid w:val="00A42CC4"/>
    <w:rsid w:val="00A43355"/>
    <w:rsid w:val="00A43AA1"/>
    <w:rsid w:val="00A44470"/>
    <w:rsid w:val="00A4463E"/>
    <w:rsid w:val="00A45818"/>
    <w:rsid w:val="00A45F46"/>
    <w:rsid w:val="00A467CF"/>
    <w:rsid w:val="00A469F7"/>
    <w:rsid w:val="00A47B13"/>
    <w:rsid w:val="00A47F36"/>
    <w:rsid w:val="00A50060"/>
    <w:rsid w:val="00A55402"/>
    <w:rsid w:val="00A57617"/>
    <w:rsid w:val="00A60DAB"/>
    <w:rsid w:val="00A617C1"/>
    <w:rsid w:val="00A61E04"/>
    <w:rsid w:val="00A6208B"/>
    <w:rsid w:val="00A6280B"/>
    <w:rsid w:val="00A631ED"/>
    <w:rsid w:val="00A63611"/>
    <w:rsid w:val="00A66929"/>
    <w:rsid w:val="00A677A1"/>
    <w:rsid w:val="00A7017E"/>
    <w:rsid w:val="00A71A57"/>
    <w:rsid w:val="00A71B38"/>
    <w:rsid w:val="00A71DBC"/>
    <w:rsid w:val="00A7278E"/>
    <w:rsid w:val="00A74C8B"/>
    <w:rsid w:val="00A753C8"/>
    <w:rsid w:val="00A75876"/>
    <w:rsid w:val="00A75ACB"/>
    <w:rsid w:val="00A76309"/>
    <w:rsid w:val="00A76602"/>
    <w:rsid w:val="00A7734C"/>
    <w:rsid w:val="00A77CEB"/>
    <w:rsid w:val="00A800F2"/>
    <w:rsid w:val="00A8011C"/>
    <w:rsid w:val="00A8056C"/>
    <w:rsid w:val="00A80755"/>
    <w:rsid w:val="00A80957"/>
    <w:rsid w:val="00A80D31"/>
    <w:rsid w:val="00A81CCB"/>
    <w:rsid w:val="00A82219"/>
    <w:rsid w:val="00A82BD4"/>
    <w:rsid w:val="00A83D56"/>
    <w:rsid w:val="00A83EB5"/>
    <w:rsid w:val="00A84CFB"/>
    <w:rsid w:val="00A8538C"/>
    <w:rsid w:val="00A86949"/>
    <w:rsid w:val="00A87427"/>
    <w:rsid w:val="00A87C8D"/>
    <w:rsid w:val="00A87F24"/>
    <w:rsid w:val="00A905E4"/>
    <w:rsid w:val="00A932B5"/>
    <w:rsid w:val="00A941F5"/>
    <w:rsid w:val="00A95004"/>
    <w:rsid w:val="00AA0F64"/>
    <w:rsid w:val="00AA1251"/>
    <w:rsid w:val="00AA14D3"/>
    <w:rsid w:val="00AA1AA6"/>
    <w:rsid w:val="00AA337E"/>
    <w:rsid w:val="00AA3AFA"/>
    <w:rsid w:val="00AA6982"/>
    <w:rsid w:val="00AA70F5"/>
    <w:rsid w:val="00AA7363"/>
    <w:rsid w:val="00AA75AA"/>
    <w:rsid w:val="00AA78A6"/>
    <w:rsid w:val="00AB173C"/>
    <w:rsid w:val="00AB177C"/>
    <w:rsid w:val="00AB1D55"/>
    <w:rsid w:val="00AB2028"/>
    <w:rsid w:val="00AB2C7C"/>
    <w:rsid w:val="00AB31CE"/>
    <w:rsid w:val="00AB3551"/>
    <w:rsid w:val="00AB485A"/>
    <w:rsid w:val="00AB5E79"/>
    <w:rsid w:val="00AB7315"/>
    <w:rsid w:val="00AC1CD7"/>
    <w:rsid w:val="00AC253D"/>
    <w:rsid w:val="00AC30A1"/>
    <w:rsid w:val="00AC40F3"/>
    <w:rsid w:val="00AC519F"/>
    <w:rsid w:val="00AC5807"/>
    <w:rsid w:val="00AC6A5D"/>
    <w:rsid w:val="00AC75C3"/>
    <w:rsid w:val="00AC7630"/>
    <w:rsid w:val="00AC79E7"/>
    <w:rsid w:val="00AD074D"/>
    <w:rsid w:val="00AD131A"/>
    <w:rsid w:val="00AD18B0"/>
    <w:rsid w:val="00AD2556"/>
    <w:rsid w:val="00AD2E84"/>
    <w:rsid w:val="00AD3E23"/>
    <w:rsid w:val="00AD3E86"/>
    <w:rsid w:val="00AD4E85"/>
    <w:rsid w:val="00AD50AE"/>
    <w:rsid w:val="00AD5A82"/>
    <w:rsid w:val="00AD5C0E"/>
    <w:rsid w:val="00AD64BA"/>
    <w:rsid w:val="00AD75EB"/>
    <w:rsid w:val="00AE0630"/>
    <w:rsid w:val="00AE0CF1"/>
    <w:rsid w:val="00AE2D87"/>
    <w:rsid w:val="00AE35E9"/>
    <w:rsid w:val="00AE3C25"/>
    <w:rsid w:val="00AE59ED"/>
    <w:rsid w:val="00AE5A60"/>
    <w:rsid w:val="00AE6A80"/>
    <w:rsid w:val="00AE6A98"/>
    <w:rsid w:val="00AE6E30"/>
    <w:rsid w:val="00AE71A7"/>
    <w:rsid w:val="00AE7427"/>
    <w:rsid w:val="00AE7B7F"/>
    <w:rsid w:val="00AF15D3"/>
    <w:rsid w:val="00AF18F0"/>
    <w:rsid w:val="00AF1E15"/>
    <w:rsid w:val="00AF25AC"/>
    <w:rsid w:val="00AF37E4"/>
    <w:rsid w:val="00AF39D9"/>
    <w:rsid w:val="00AF411D"/>
    <w:rsid w:val="00AF5656"/>
    <w:rsid w:val="00AF6556"/>
    <w:rsid w:val="00AF6830"/>
    <w:rsid w:val="00AF6A12"/>
    <w:rsid w:val="00B00A5E"/>
    <w:rsid w:val="00B00D6D"/>
    <w:rsid w:val="00B032A3"/>
    <w:rsid w:val="00B04771"/>
    <w:rsid w:val="00B05C45"/>
    <w:rsid w:val="00B06162"/>
    <w:rsid w:val="00B06728"/>
    <w:rsid w:val="00B069F4"/>
    <w:rsid w:val="00B06DDD"/>
    <w:rsid w:val="00B07598"/>
    <w:rsid w:val="00B07671"/>
    <w:rsid w:val="00B10C0A"/>
    <w:rsid w:val="00B12AB6"/>
    <w:rsid w:val="00B12B4C"/>
    <w:rsid w:val="00B140A4"/>
    <w:rsid w:val="00B14464"/>
    <w:rsid w:val="00B14F73"/>
    <w:rsid w:val="00B153CC"/>
    <w:rsid w:val="00B159CF"/>
    <w:rsid w:val="00B160F8"/>
    <w:rsid w:val="00B17568"/>
    <w:rsid w:val="00B17B3E"/>
    <w:rsid w:val="00B21547"/>
    <w:rsid w:val="00B2194A"/>
    <w:rsid w:val="00B21994"/>
    <w:rsid w:val="00B22777"/>
    <w:rsid w:val="00B234D2"/>
    <w:rsid w:val="00B2377A"/>
    <w:rsid w:val="00B23842"/>
    <w:rsid w:val="00B23A61"/>
    <w:rsid w:val="00B24DBD"/>
    <w:rsid w:val="00B25431"/>
    <w:rsid w:val="00B25499"/>
    <w:rsid w:val="00B254C3"/>
    <w:rsid w:val="00B2575A"/>
    <w:rsid w:val="00B307D1"/>
    <w:rsid w:val="00B312EA"/>
    <w:rsid w:val="00B316AB"/>
    <w:rsid w:val="00B319CE"/>
    <w:rsid w:val="00B31A6A"/>
    <w:rsid w:val="00B32016"/>
    <w:rsid w:val="00B3271A"/>
    <w:rsid w:val="00B33B87"/>
    <w:rsid w:val="00B344B7"/>
    <w:rsid w:val="00B34AF2"/>
    <w:rsid w:val="00B367D2"/>
    <w:rsid w:val="00B36F2E"/>
    <w:rsid w:val="00B376BC"/>
    <w:rsid w:val="00B4165F"/>
    <w:rsid w:val="00B41879"/>
    <w:rsid w:val="00B425E2"/>
    <w:rsid w:val="00B42678"/>
    <w:rsid w:val="00B4330D"/>
    <w:rsid w:val="00B43397"/>
    <w:rsid w:val="00B44C90"/>
    <w:rsid w:val="00B44F1E"/>
    <w:rsid w:val="00B45A3A"/>
    <w:rsid w:val="00B465C6"/>
    <w:rsid w:val="00B470C6"/>
    <w:rsid w:val="00B4773E"/>
    <w:rsid w:val="00B47DBC"/>
    <w:rsid w:val="00B50F33"/>
    <w:rsid w:val="00B51A84"/>
    <w:rsid w:val="00B51C5D"/>
    <w:rsid w:val="00B51D19"/>
    <w:rsid w:val="00B5216D"/>
    <w:rsid w:val="00B5239A"/>
    <w:rsid w:val="00B52561"/>
    <w:rsid w:val="00B54646"/>
    <w:rsid w:val="00B550CA"/>
    <w:rsid w:val="00B57E84"/>
    <w:rsid w:val="00B61495"/>
    <w:rsid w:val="00B63024"/>
    <w:rsid w:val="00B63B78"/>
    <w:rsid w:val="00B63CFB"/>
    <w:rsid w:val="00B647F1"/>
    <w:rsid w:val="00B64928"/>
    <w:rsid w:val="00B64AF7"/>
    <w:rsid w:val="00B659A3"/>
    <w:rsid w:val="00B65B24"/>
    <w:rsid w:val="00B65B87"/>
    <w:rsid w:val="00B667B2"/>
    <w:rsid w:val="00B667ED"/>
    <w:rsid w:val="00B66845"/>
    <w:rsid w:val="00B66C47"/>
    <w:rsid w:val="00B6706C"/>
    <w:rsid w:val="00B677E2"/>
    <w:rsid w:val="00B708F5"/>
    <w:rsid w:val="00B70B53"/>
    <w:rsid w:val="00B71362"/>
    <w:rsid w:val="00B717EC"/>
    <w:rsid w:val="00B725E5"/>
    <w:rsid w:val="00B72937"/>
    <w:rsid w:val="00B73149"/>
    <w:rsid w:val="00B733BD"/>
    <w:rsid w:val="00B740DD"/>
    <w:rsid w:val="00B7543D"/>
    <w:rsid w:val="00B757C2"/>
    <w:rsid w:val="00B76502"/>
    <w:rsid w:val="00B80171"/>
    <w:rsid w:val="00B811B1"/>
    <w:rsid w:val="00B81252"/>
    <w:rsid w:val="00B82320"/>
    <w:rsid w:val="00B82533"/>
    <w:rsid w:val="00B83B34"/>
    <w:rsid w:val="00B83F9C"/>
    <w:rsid w:val="00B84AAD"/>
    <w:rsid w:val="00B8500E"/>
    <w:rsid w:val="00B85241"/>
    <w:rsid w:val="00B859DB"/>
    <w:rsid w:val="00B86209"/>
    <w:rsid w:val="00B8745A"/>
    <w:rsid w:val="00B906DF"/>
    <w:rsid w:val="00B915A8"/>
    <w:rsid w:val="00B92868"/>
    <w:rsid w:val="00B92EDA"/>
    <w:rsid w:val="00B94006"/>
    <w:rsid w:val="00B940DD"/>
    <w:rsid w:val="00B94A38"/>
    <w:rsid w:val="00B94B03"/>
    <w:rsid w:val="00B94D05"/>
    <w:rsid w:val="00B959D1"/>
    <w:rsid w:val="00B9750D"/>
    <w:rsid w:val="00B97FC2"/>
    <w:rsid w:val="00BA0904"/>
    <w:rsid w:val="00BA09A7"/>
    <w:rsid w:val="00BA17E7"/>
    <w:rsid w:val="00BA1A0C"/>
    <w:rsid w:val="00BA1AED"/>
    <w:rsid w:val="00BA3946"/>
    <w:rsid w:val="00BA463E"/>
    <w:rsid w:val="00BA4F05"/>
    <w:rsid w:val="00BA4FCE"/>
    <w:rsid w:val="00BA5289"/>
    <w:rsid w:val="00BA5970"/>
    <w:rsid w:val="00BA7502"/>
    <w:rsid w:val="00BB1AC6"/>
    <w:rsid w:val="00BB3861"/>
    <w:rsid w:val="00BB3AAC"/>
    <w:rsid w:val="00BB464D"/>
    <w:rsid w:val="00BB52EE"/>
    <w:rsid w:val="00BB7092"/>
    <w:rsid w:val="00BB70C6"/>
    <w:rsid w:val="00BB717F"/>
    <w:rsid w:val="00BB7682"/>
    <w:rsid w:val="00BB7C76"/>
    <w:rsid w:val="00BB7D91"/>
    <w:rsid w:val="00BC0FA5"/>
    <w:rsid w:val="00BC18E6"/>
    <w:rsid w:val="00BC1AB2"/>
    <w:rsid w:val="00BC2516"/>
    <w:rsid w:val="00BC2AA4"/>
    <w:rsid w:val="00BC2D41"/>
    <w:rsid w:val="00BC380D"/>
    <w:rsid w:val="00BC46F0"/>
    <w:rsid w:val="00BC4894"/>
    <w:rsid w:val="00BC4905"/>
    <w:rsid w:val="00BC4DBB"/>
    <w:rsid w:val="00BC50EC"/>
    <w:rsid w:val="00BC5E77"/>
    <w:rsid w:val="00BC67B3"/>
    <w:rsid w:val="00BC76A6"/>
    <w:rsid w:val="00BD000A"/>
    <w:rsid w:val="00BD1A00"/>
    <w:rsid w:val="00BD2CD7"/>
    <w:rsid w:val="00BD3D10"/>
    <w:rsid w:val="00BD3DFA"/>
    <w:rsid w:val="00BD4D98"/>
    <w:rsid w:val="00BD67D8"/>
    <w:rsid w:val="00BE01E5"/>
    <w:rsid w:val="00BE0A6E"/>
    <w:rsid w:val="00BE158E"/>
    <w:rsid w:val="00BE19E8"/>
    <w:rsid w:val="00BE1EA4"/>
    <w:rsid w:val="00BE2B4F"/>
    <w:rsid w:val="00BE433A"/>
    <w:rsid w:val="00BE4E3A"/>
    <w:rsid w:val="00BE550F"/>
    <w:rsid w:val="00BE7AD9"/>
    <w:rsid w:val="00BF1B75"/>
    <w:rsid w:val="00BF1EB7"/>
    <w:rsid w:val="00BF256D"/>
    <w:rsid w:val="00BF2670"/>
    <w:rsid w:val="00BF2C5A"/>
    <w:rsid w:val="00BF538D"/>
    <w:rsid w:val="00BF55EC"/>
    <w:rsid w:val="00BF59FB"/>
    <w:rsid w:val="00BF6D45"/>
    <w:rsid w:val="00C028CB"/>
    <w:rsid w:val="00C033C1"/>
    <w:rsid w:val="00C03950"/>
    <w:rsid w:val="00C04B77"/>
    <w:rsid w:val="00C05503"/>
    <w:rsid w:val="00C0575E"/>
    <w:rsid w:val="00C05D94"/>
    <w:rsid w:val="00C06240"/>
    <w:rsid w:val="00C0630C"/>
    <w:rsid w:val="00C069DD"/>
    <w:rsid w:val="00C10440"/>
    <w:rsid w:val="00C111BF"/>
    <w:rsid w:val="00C123AC"/>
    <w:rsid w:val="00C13654"/>
    <w:rsid w:val="00C142A7"/>
    <w:rsid w:val="00C15AC3"/>
    <w:rsid w:val="00C15EAB"/>
    <w:rsid w:val="00C16FB7"/>
    <w:rsid w:val="00C173CE"/>
    <w:rsid w:val="00C17FA3"/>
    <w:rsid w:val="00C20317"/>
    <w:rsid w:val="00C206A5"/>
    <w:rsid w:val="00C206D3"/>
    <w:rsid w:val="00C20BD8"/>
    <w:rsid w:val="00C24260"/>
    <w:rsid w:val="00C25576"/>
    <w:rsid w:val="00C312CC"/>
    <w:rsid w:val="00C31565"/>
    <w:rsid w:val="00C32143"/>
    <w:rsid w:val="00C33A65"/>
    <w:rsid w:val="00C3436D"/>
    <w:rsid w:val="00C36612"/>
    <w:rsid w:val="00C36ED5"/>
    <w:rsid w:val="00C3721E"/>
    <w:rsid w:val="00C37307"/>
    <w:rsid w:val="00C37EB4"/>
    <w:rsid w:val="00C41525"/>
    <w:rsid w:val="00C41B47"/>
    <w:rsid w:val="00C4279C"/>
    <w:rsid w:val="00C4330F"/>
    <w:rsid w:val="00C43514"/>
    <w:rsid w:val="00C44C32"/>
    <w:rsid w:val="00C44E3B"/>
    <w:rsid w:val="00C50A9E"/>
    <w:rsid w:val="00C52331"/>
    <w:rsid w:val="00C531BE"/>
    <w:rsid w:val="00C535A2"/>
    <w:rsid w:val="00C542E6"/>
    <w:rsid w:val="00C54796"/>
    <w:rsid w:val="00C55701"/>
    <w:rsid w:val="00C56B6C"/>
    <w:rsid w:val="00C57117"/>
    <w:rsid w:val="00C57165"/>
    <w:rsid w:val="00C5759E"/>
    <w:rsid w:val="00C57B7D"/>
    <w:rsid w:val="00C6074D"/>
    <w:rsid w:val="00C60917"/>
    <w:rsid w:val="00C619D8"/>
    <w:rsid w:val="00C620F4"/>
    <w:rsid w:val="00C6271A"/>
    <w:rsid w:val="00C62BE7"/>
    <w:rsid w:val="00C630C1"/>
    <w:rsid w:val="00C63BA5"/>
    <w:rsid w:val="00C64D97"/>
    <w:rsid w:val="00C653DE"/>
    <w:rsid w:val="00C6547A"/>
    <w:rsid w:val="00C66159"/>
    <w:rsid w:val="00C66B07"/>
    <w:rsid w:val="00C66C08"/>
    <w:rsid w:val="00C677E3"/>
    <w:rsid w:val="00C67833"/>
    <w:rsid w:val="00C75A81"/>
    <w:rsid w:val="00C75ACC"/>
    <w:rsid w:val="00C77049"/>
    <w:rsid w:val="00C8011A"/>
    <w:rsid w:val="00C80E0F"/>
    <w:rsid w:val="00C81273"/>
    <w:rsid w:val="00C816B0"/>
    <w:rsid w:val="00C81BC7"/>
    <w:rsid w:val="00C82E31"/>
    <w:rsid w:val="00C847F6"/>
    <w:rsid w:val="00C848C2"/>
    <w:rsid w:val="00C84A51"/>
    <w:rsid w:val="00C84DE6"/>
    <w:rsid w:val="00C84F82"/>
    <w:rsid w:val="00C8657C"/>
    <w:rsid w:val="00C869B4"/>
    <w:rsid w:val="00C874B9"/>
    <w:rsid w:val="00C87A7C"/>
    <w:rsid w:val="00C900B1"/>
    <w:rsid w:val="00C90288"/>
    <w:rsid w:val="00C90350"/>
    <w:rsid w:val="00C9085E"/>
    <w:rsid w:val="00C917C5"/>
    <w:rsid w:val="00C91A3E"/>
    <w:rsid w:val="00C92EEB"/>
    <w:rsid w:val="00C930EF"/>
    <w:rsid w:val="00C93BE2"/>
    <w:rsid w:val="00C93BF9"/>
    <w:rsid w:val="00C946F6"/>
    <w:rsid w:val="00C946FE"/>
    <w:rsid w:val="00C96FD1"/>
    <w:rsid w:val="00C9705B"/>
    <w:rsid w:val="00C97250"/>
    <w:rsid w:val="00C97AB5"/>
    <w:rsid w:val="00C97D45"/>
    <w:rsid w:val="00CA014F"/>
    <w:rsid w:val="00CA0C64"/>
    <w:rsid w:val="00CA1439"/>
    <w:rsid w:val="00CA1477"/>
    <w:rsid w:val="00CA1FA2"/>
    <w:rsid w:val="00CA2A48"/>
    <w:rsid w:val="00CA2D23"/>
    <w:rsid w:val="00CA3A42"/>
    <w:rsid w:val="00CA3B74"/>
    <w:rsid w:val="00CA452F"/>
    <w:rsid w:val="00CA49E2"/>
    <w:rsid w:val="00CA5DF5"/>
    <w:rsid w:val="00CA5FB8"/>
    <w:rsid w:val="00CA6564"/>
    <w:rsid w:val="00CA6BFE"/>
    <w:rsid w:val="00CB0671"/>
    <w:rsid w:val="00CB0E8C"/>
    <w:rsid w:val="00CB1678"/>
    <w:rsid w:val="00CB26AC"/>
    <w:rsid w:val="00CB26D8"/>
    <w:rsid w:val="00CB2A72"/>
    <w:rsid w:val="00CB3E9D"/>
    <w:rsid w:val="00CB4017"/>
    <w:rsid w:val="00CB46A7"/>
    <w:rsid w:val="00CB53F9"/>
    <w:rsid w:val="00CB5873"/>
    <w:rsid w:val="00CB5FF8"/>
    <w:rsid w:val="00CB6EAE"/>
    <w:rsid w:val="00CC09E6"/>
    <w:rsid w:val="00CC0C35"/>
    <w:rsid w:val="00CC13D1"/>
    <w:rsid w:val="00CC311D"/>
    <w:rsid w:val="00CC3FEE"/>
    <w:rsid w:val="00CC439B"/>
    <w:rsid w:val="00CC6428"/>
    <w:rsid w:val="00CC6657"/>
    <w:rsid w:val="00CC6690"/>
    <w:rsid w:val="00CD0320"/>
    <w:rsid w:val="00CD040E"/>
    <w:rsid w:val="00CD06D5"/>
    <w:rsid w:val="00CD0ADC"/>
    <w:rsid w:val="00CD0EA1"/>
    <w:rsid w:val="00CD1F93"/>
    <w:rsid w:val="00CD3922"/>
    <w:rsid w:val="00CD3C25"/>
    <w:rsid w:val="00CD4F2E"/>
    <w:rsid w:val="00CD57B1"/>
    <w:rsid w:val="00CD6735"/>
    <w:rsid w:val="00CD6F64"/>
    <w:rsid w:val="00CD7AAB"/>
    <w:rsid w:val="00CE19FE"/>
    <w:rsid w:val="00CE1A77"/>
    <w:rsid w:val="00CE25A2"/>
    <w:rsid w:val="00CE31FA"/>
    <w:rsid w:val="00CE3B16"/>
    <w:rsid w:val="00CE4947"/>
    <w:rsid w:val="00CE50C9"/>
    <w:rsid w:val="00CE5BB3"/>
    <w:rsid w:val="00CE61F4"/>
    <w:rsid w:val="00CE7C7B"/>
    <w:rsid w:val="00CF04FF"/>
    <w:rsid w:val="00CF08BF"/>
    <w:rsid w:val="00CF094A"/>
    <w:rsid w:val="00CF0C71"/>
    <w:rsid w:val="00CF28DB"/>
    <w:rsid w:val="00CF2CCB"/>
    <w:rsid w:val="00CF3380"/>
    <w:rsid w:val="00CF4098"/>
    <w:rsid w:val="00CF411B"/>
    <w:rsid w:val="00CF45E0"/>
    <w:rsid w:val="00CF5A24"/>
    <w:rsid w:val="00CF5DF8"/>
    <w:rsid w:val="00CF6415"/>
    <w:rsid w:val="00CF651C"/>
    <w:rsid w:val="00CF6FF1"/>
    <w:rsid w:val="00D008F5"/>
    <w:rsid w:val="00D01051"/>
    <w:rsid w:val="00D027A7"/>
    <w:rsid w:val="00D03459"/>
    <w:rsid w:val="00D04607"/>
    <w:rsid w:val="00D0487A"/>
    <w:rsid w:val="00D05BED"/>
    <w:rsid w:val="00D06362"/>
    <w:rsid w:val="00D069A3"/>
    <w:rsid w:val="00D076D8"/>
    <w:rsid w:val="00D078A1"/>
    <w:rsid w:val="00D07D1F"/>
    <w:rsid w:val="00D10736"/>
    <w:rsid w:val="00D12CD3"/>
    <w:rsid w:val="00D17CA1"/>
    <w:rsid w:val="00D21A2E"/>
    <w:rsid w:val="00D2207E"/>
    <w:rsid w:val="00D233C9"/>
    <w:rsid w:val="00D234A6"/>
    <w:rsid w:val="00D2393B"/>
    <w:rsid w:val="00D23DBA"/>
    <w:rsid w:val="00D27ED6"/>
    <w:rsid w:val="00D27EE5"/>
    <w:rsid w:val="00D30F13"/>
    <w:rsid w:val="00D3172E"/>
    <w:rsid w:val="00D31E94"/>
    <w:rsid w:val="00D32ED7"/>
    <w:rsid w:val="00D338B2"/>
    <w:rsid w:val="00D33C5D"/>
    <w:rsid w:val="00D3642C"/>
    <w:rsid w:val="00D365E4"/>
    <w:rsid w:val="00D41E05"/>
    <w:rsid w:val="00D42BB1"/>
    <w:rsid w:val="00D436E8"/>
    <w:rsid w:val="00D43CA4"/>
    <w:rsid w:val="00D442C8"/>
    <w:rsid w:val="00D44E61"/>
    <w:rsid w:val="00D4529D"/>
    <w:rsid w:val="00D4537F"/>
    <w:rsid w:val="00D463F1"/>
    <w:rsid w:val="00D47545"/>
    <w:rsid w:val="00D47A0B"/>
    <w:rsid w:val="00D47F5B"/>
    <w:rsid w:val="00D50A68"/>
    <w:rsid w:val="00D51653"/>
    <w:rsid w:val="00D53260"/>
    <w:rsid w:val="00D538F4"/>
    <w:rsid w:val="00D5471B"/>
    <w:rsid w:val="00D54E03"/>
    <w:rsid w:val="00D568FA"/>
    <w:rsid w:val="00D57778"/>
    <w:rsid w:val="00D60044"/>
    <w:rsid w:val="00D6094F"/>
    <w:rsid w:val="00D60C86"/>
    <w:rsid w:val="00D6168F"/>
    <w:rsid w:val="00D61E93"/>
    <w:rsid w:val="00D63C97"/>
    <w:rsid w:val="00D63CAD"/>
    <w:rsid w:val="00D64D46"/>
    <w:rsid w:val="00D6515A"/>
    <w:rsid w:val="00D6638C"/>
    <w:rsid w:val="00D665AD"/>
    <w:rsid w:val="00D672E7"/>
    <w:rsid w:val="00D713C8"/>
    <w:rsid w:val="00D71B75"/>
    <w:rsid w:val="00D71B7B"/>
    <w:rsid w:val="00D728EA"/>
    <w:rsid w:val="00D740F8"/>
    <w:rsid w:val="00D74C35"/>
    <w:rsid w:val="00D750E6"/>
    <w:rsid w:val="00D75153"/>
    <w:rsid w:val="00D75669"/>
    <w:rsid w:val="00D758E0"/>
    <w:rsid w:val="00D764FC"/>
    <w:rsid w:val="00D80D2A"/>
    <w:rsid w:val="00D81A37"/>
    <w:rsid w:val="00D81AC8"/>
    <w:rsid w:val="00D82224"/>
    <w:rsid w:val="00D83328"/>
    <w:rsid w:val="00D83562"/>
    <w:rsid w:val="00D835D5"/>
    <w:rsid w:val="00D8394F"/>
    <w:rsid w:val="00D84684"/>
    <w:rsid w:val="00D85D90"/>
    <w:rsid w:val="00D86374"/>
    <w:rsid w:val="00D86803"/>
    <w:rsid w:val="00D8694E"/>
    <w:rsid w:val="00D87197"/>
    <w:rsid w:val="00D87D4F"/>
    <w:rsid w:val="00D87E85"/>
    <w:rsid w:val="00D90226"/>
    <w:rsid w:val="00D916C4"/>
    <w:rsid w:val="00D91F5A"/>
    <w:rsid w:val="00D92EFC"/>
    <w:rsid w:val="00D93822"/>
    <w:rsid w:val="00D93CFB"/>
    <w:rsid w:val="00D948DB"/>
    <w:rsid w:val="00D9505A"/>
    <w:rsid w:val="00D957C8"/>
    <w:rsid w:val="00D95833"/>
    <w:rsid w:val="00D96CEB"/>
    <w:rsid w:val="00D977E0"/>
    <w:rsid w:val="00DA0379"/>
    <w:rsid w:val="00DA1500"/>
    <w:rsid w:val="00DA285A"/>
    <w:rsid w:val="00DA2F96"/>
    <w:rsid w:val="00DA37FD"/>
    <w:rsid w:val="00DA3E38"/>
    <w:rsid w:val="00DA5AAC"/>
    <w:rsid w:val="00DA6F69"/>
    <w:rsid w:val="00DA7E40"/>
    <w:rsid w:val="00DA7FEE"/>
    <w:rsid w:val="00DB06BF"/>
    <w:rsid w:val="00DB4336"/>
    <w:rsid w:val="00DB454F"/>
    <w:rsid w:val="00DB4A3F"/>
    <w:rsid w:val="00DB4A9F"/>
    <w:rsid w:val="00DB566E"/>
    <w:rsid w:val="00DB59C4"/>
    <w:rsid w:val="00DB5B2F"/>
    <w:rsid w:val="00DB605F"/>
    <w:rsid w:val="00DB6876"/>
    <w:rsid w:val="00DB6F46"/>
    <w:rsid w:val="00DB705E"/>
    <w:rsid w:val="00DB7866"/>
    <w:rsid w:val="00DB7D93"/>
    <w:rsid w:val="00DC09F9"/>
    <w:rsid w:val="00DC13CA"/>
    <w:rsid w:val="00DC1FBC"/>
    <w:rsid w:val="00DC347F"/>
    <w:rsid w:val="00DC3F8C"/>
    <w:rsid w:val="00DC3FD5"/>
    <w:rsid w:val="00DC4767"/>
    <w:rsid w:val="00DC49E2"/>
    <w:rsid w:val="00DC52A5"/>
    <w:rsid w:val="00DC57D4"/>
    <w:rsid w:val="00DC5861"/>
    <w:rsid w:val="00DC63DA"/>
    <w:rsid w:val="00DC69A6"/>
    <w:rsid w:val="00DC767D"/>
    <w:rsid w:val="00DC7D4A"/>
    <w:rsid w:val="00DD0977"/>
    <w:rsid w:val="00DD377C"/>
    <w:rsid w:val="00DD4094"/>
    <w:rsid w:val="00DD40A9"/>
    <w:rsid w:val="00DD4B07"/>
    <w:rsid w:val="00DD565E"/>
    <w:rsid w:val="00DD570F"/>
    <w:rsid w:val="00DD583F"/>
    <w:rsid w:val="00DD58AE"/>
    <w:rsid w:val="00DD6119"/>
    <w:rsid w:val="00DD68D5"/>
    <w:rsid w:val="00DD6972"/>
    <w:rsid w:val="00DD6FD4"/>
    <w:rsid w:val="00DD71E4"/>
    <w:rsid w:val="00DD75AD"/>
    <w:rsid w:val="00DE1CEA"/>
    <w:rsid w:val="00DE37A3"/>
    <w:rsid w:val="00DE37FC"/>
    <w:rsid w:val="00DE3E24"/>
    <w:rsid w:val="00DE3FEF"/>
    <w:rsid w:val="00DE459D"/>
    <w:rsid w:val="00DE5926"/>
    <w:rsid w:val="00DE6A23"/>
    <w:rsid w:val="00DE7008"/>
    <w:rsid w:val="00DE77A3"/>
    <w:rsid w:val="00DF1885"/>
    <w:rsid w:val="00DF2DF4"/>
    <w:rsid w:val="00DF3E3D"/>
    <w:rsid w:val="00DF4890"/>
    <w:rsid w:val="00DF5217"/>
    <w:rsid w:val="00DF60DE"/>
    <w:rsid w:val="00DF6735"/>
    <w:rsid w:val="00DF682A"/>
    <w:rsid w:val="00DF6950"/>
    <w:rsid w:val="00DF7555"/>
    <w:rsid w:val="00DF7618"/>
    <w:rsid w:val="00DF7D22"/>
    <w:rsid w:val="00E00299"/>
    <w:rsid w:val="00E00B61"/>
    <w:rsid w:val="00E00E0B"/>
    <w:rsid w:val="00E01174"/>
    <w:rsid w:val="00E025AA"/>
    <w:rsid w:val="00E02B61"/>
    <w:rsid w:val="00E03070"/>
    <w:rsid w:val="00E03EA1"/>
    <w:rsid w:val="00E04BFC"/>
    <w:rsid w:val="00E04DA4"/>
    <w:rsid w:val="00E06DE3"/>
    <w:rsid w:val="00E07D19"/>
    <w:rsid w:val="00E10A62"/>
    <w:rsid w:val="00E10BF2"/>
    <w:rsid w:val="00E110C4"/>
    <w:rsid w:val="00E11D91"/>
    <w:rsid w:val="00E11E5E"/>
    <w:rsid w:val="00E14BCB"/>
    <w:rsid w:val="00E1600B"/>
    <w:rsid w:val="00E176E5"/>
    <w:rsid w:val="00E177BF"/>
    <w:rsid w:val="00E2149A"/>
    <w:rsid w:val="00E216F9"/>
    <w:rsid w:val="00E2245D"/>
    <w:rsid w:val="00E22D50"/>
    <w:rsid w:val="00E2381D"/>
    <w:rsid w:val="00E23ABC"/>
    <w:rsid w:val="00E24621"/>
    <w:rsid w:val="00E2463A"/>
    <w:rsid w:val="00E26961"/>
    <w:rsid w:val="00E279FC"/>
    <w:rsid w:val="00E31404"/>
    <w:rsid w:val="00E319D1"/>
    <w:rsid w:val="00E3221B"/>
    <w:rsid w:val="00E329E4"/>
    <w:rsid w:val="00E3386A"/>
    <w:rsid w:val="00E33A0E"/>
    <w:rsid w:val="00E34E4F"/>
    <w:rsid w:val="00E37019"/>
    <w:rsid w:val="00E3719B"/>
    <w:rsid w:val="00E3754D"/>
    <w:rsid w:val="00E405D3"/>
    <w:rsid w:val="00E413BF"/>
    <w:rsid w:val="00E42357"/>
    <w:rsid w:val="00E42E3D"/>
    <w:rsid w:val="00E43442"/>
    <w:rsid w:val="00E43F3F"/>
    <w:rsid w:val="00E441E3"/>
    <w:rsid w:val="00E449F6"/>
    <w:rsid w:val="00E46969"/>
    <w:rsid w:val="00E47587"/>
    <w:rsid w:val="00E47CBE"/>
    <w:rsid w:val="00E47D1B"/>
    <w:rsid w:val="00E50521"/>
    <w:rsid w:val="00E50E33"/>
    <w:rsid w:val="00E5248C"/>
    <w:rsid w:val="00E52979"/>
    <w:rsid w:val="00E53CBE"/>
    <w:rsid w:val="00E54302"/>
    <w:rsid w:val="00E5498C"/>
    <w:rsid w:val="00E54E10"/>
    <w:rsid w:val="00E55840"/>
    <w:rsid w:val="00E562D1"/>
    <w:rsid w:val="00E57CF1"/>
    <w:rsid w:val="00E6006E"/>
    <w:rsid w:val="00E60116"/>
    <w:rsid w:val="00E60BFB"/>
    <w:rsid w:val="00E62098"/>
    <w:rsid w:val="00E62495"/>
    <w:rsid w:val="00E629E4"/>
    <w:rsid w:val="00E648C4"/>
    <w:rsid w:val="00E668E4"/>
    <w:rsid w:val="00E66D9C"/>
    <w:rsid w:val="00E66FDD"/>
    <w:rsid w:val="00E671F1"/>
    <w:rsid w:val="00E67438"/>
    <w:rsid w:val="00E67786"/>
    <w:rsid w:val="00E70284"/>
    <w:rsid w:val="00E70BDD"/>
    <w:rsid w:val="00E7180A"/>
    <w:rsid w:val="00E71E17"/>
    <w:rsid w:val="00E73CD1"/>
    <w:rsid w:val="00E73DFC"/>
    <w:rsid w:val="00E74DE9"/>
    <w:rsid w:val="00E76684"/>
    <w:rsid w:val="00E773E8"/>
    <w:rsid w:val="00E80709"/>
    <w:rsid w:val="00E80E9C"/>
    <w:rsid w:val="00E81713"/>
    <w:rsid w:val="00E82394"/>
    <w:rsid w:val="00E845D6"/>
    <w:rsid w:val="00E849AC"/>
    <w:rsid w:val="00E84E1A"/>
    <w:rsid w:val="00E85515"/>
    <w:rsid w:val="00E85B7C"/>
    <w:rsid w:val="00E860F0"/>
    <w:rsid w:val="00E86260"/>
    <w:rsid w:val="00E86737"/>
    <w:rsid w:val="00E86B25"/>
    <w:rsid w:val="00E87465"/>
    <w:rsid w:val="00E87CC0"/>
    <w:rsid w:val="00E87E44"/>
    <w:rsid w:val="00E9007C"/>
    <w:rsid w:val="00E90118"/>
    <w:rsid w:val="00E90129"/>
    <w:rsid w:val="00E90AE1"/>
    <w:rsid w:val="00E90BED"/>
    <w:rsid w:val="00E914D7"/>
    <w:rsid w:val="00E91813"/>
    <w:rsid w:val="00E92750"/>
    <w:rsid w:val="00E93821"/>
    <w:rsid w:val="00E958D6"/>
    <w:rsid w:val="00E961EC"/>
    <w:rsid w:val="00E96B4B"/>
    <w:rsid w:val="00E97096"/>
    <w:rsid w:val="00E972D0"/>
    <w:rsid w:val="00E97682"/>
    <w:rsid w:val="00EA1C70"/>
    <w:rsid w:val="00EA3EF2"/>
    <w:rsid w:val="00EA3F33"/>
    <w:rsid w:val="00EA431E"/>
    <w:rsid w:val="00EA4AE1"/>
    <w:rsid w:val="00EA4B53"/>
    <w:rsid w:val="00EA5267"/>
    <w:rsid w:val="00EA6752"/>
    <w:rsid w:val="00EA6AA1"/>
    <w:rsid w:val="00EA6E32"/>
    <w:rsid w:val="00EB01C6"/>
    <w:rsid w:val="00EB2107"/>
    <w:rsid w:val="00EB45EC"/>
    <w:rsid w:val="00EB4A1D"/>
    <w:rsid w:val="00EB4EB7"/>
    <w:rsid w:val="00EB771E"/>
    <w:rsid w:val="00EB7F5F"/>
    <w:rsid w:val="00EC0593"/>
    <w:rsid w:val="00EC0E39"/>
    <w:rsid w:val="00EC14C3"/>
    <w:rsid w:val="00EC14FB"/>
    <w:rsid w:val="00EC1C8F"/>
    <w:rsid w:val="00EC1EF9"/>
    <w:rsid w:val="00EC2BCC"/>
    <w:rsid w:val="00EC4121"/>
    <w:rsid w:val="00EC45F5"/>
    <w:rsid w:val="00EC50A1"/>
    <w:rsid w:val="00EC51AF"/>
    <w:rsid w:val="00EC54F0"/>
    <w:rsid w:val="00EC5BF2"/>
    <w:rsid w:val="00EC5C13"/>
    <w:rsid w:val="00EC6EF9"/>
    <w:rsid w:val="00EC7AE0"/>
    <w:rsid w:val="00ED10A9"/>
    <w:rsid w:val="00ED25E2"/>
    <w:rsid w:val="00ED303B"/>
    <w:rsid w:val="00ED4712"/>
    <w:rsid w:val="00ED4FBC"/>
    <w:rsid w:val="00ED5DC7"/>
    <w:rsid w:val="00ED699D"/>
    <w:rsid w:val="00ED6B2B"/>
    <w:rsid w:val="00ED7C58"/>
    <w:rsid w:val="00EE0C15"/>
    <w:rsid w:val="00EE1099"/>
    <w:rsid w:val="00EE1630"/>
    <w:rsid w:val="00EE1765"/>
    <w:rsid w:val="00EE19FA"/>
    <w:rsid w:val="00EE1CB0"/>
    <w:rsid w:val="00EE1CF4"/>
    <w:rsid w:val="00EE2423"/>
    <w:rsid w:val="00EE2B63"/>
    <w:rsid w:val="00EE4C2A"/>
    <w:rsid w:val="00EE5774"/>
    <w:rsid w:val="00EE58D6"/>
    <w:rsid w:val="00EE6C9D"/>
    <w:rsid w:val="00EE735D"/>
    <w:rsid w:val="00EF0C86"/>
    <w:rsid w:val="00EF10BF"/>
    <w:rsid w:val="00EF19D7"/>
    <w:rsid w:val="00EF1DAB"/>
    <w:rsid w:val="00EF22F5"/>
    <w:rsid w:val="00EF24FD"/>
    <w:rsid w:val="00EF256F"/>
    <w:rsid w:val="00EF2810"/>
    <w:rsid w:val="00EF4372"/>
    <w:rsid w:val="00EF4B40"/>
    <w:rsid w:val="00EF4B84"/>
    <w:rsid w:val="00EF4DC3"/>
    <w:rsid w:val="00EF5C8F"/>
    <w:rsid w:val="00EF694E"/>
    <w:rsid w:val="00EF6C57"/>
    <w:rsid w:val="00F00C53"/>
    <w:rsid w:val="00F026EF"/>
    <w:rsid w:val="00F0666A"/>
    <w:rsid w:val="00F06ABC"/>
    <w:rsid w:val="00F11AD7"/>
    <w:rsid w:val="00F12191"/>
    <w:rsid w:val="00F12AB1"/>
    <w:rsid w:val="00F12BE3"/>
    <w:rsid w:val="00F1341D"/>
    <w:rsid w:val="00F14B96"/>
    <w:rsid w:val="00F16886"/>
    <w:rsid w:val="00F203D5"/>
    <w:rsid w:val="00F214A8"/>
    <w:rsid w:val="00F21DBA"/>
    <w:rsid w:val="00F225AF"/>
    <w:rsid w:val="00F230BA"/>
    <w:rsid w:val="00F243F5"/>
    <w:rsid w:val="00F24ED3"/>
    <w:rsid w:val="00F25C95"/>
    <w:rsid w:val="00F261D5"/>
    <w:rsid w:val="00F27197"/>
    <w:rsid w:val="00F27E5A"/>
    <w:rsid w:val="00F3311B"/>
    <w:rsid w:val="00F33A37"/>
    <w:rsid w:val="00F33DEC"/>
    <w:rsid w:val="00F33FF6"/>
    <w:rsid w:val="00F34701"/>
    <w:rsid w:val="00F361F8"/>
    <w:rsid w:val="00F36782"/>
    <w:rsid w:val="00F36E00"/>
    <w:rsid w:val="00F379B8"/>
    <w:rsid w:val="00F4062E"/>
    <w:rsid w:val="00F4182E"/>
    <w:rsid w:val="00F41862"/>
    <w:rsid w:val="00F424E8"/>
    <w:rsid w:val="00F440D0"/>
    <w:rsid w:val="00F45DF3"/>
    <w:rsid w:val="00F46438"/>
    <w:rsid w:val="00F46EC5"/>
    <w:rsid w:val="00F5014A"/>
    <w:rsid w:val="00F50227"/>
    <w:rsid w:val="00F524D9"/>
    <w:rsid w:val="00F527C1"/>
    <w:rsid w:val="00F52DA8"/>
    <w:rsid w:val="00F537CC"/>
    <w:rsid w:val="00F53AA0"/>
    <w:rsid w:val="00F54765"/>
    <w:rsid w:val="00F54831"/>
    <w:rsid w:val="00F54A97"/>
    <w:rsid w:val="00F554C4"/>
    <w:rsid w:val="00F562AD"/>
    <w:rsid w:val="00F567EA"/>
    <w:rsid w:val="00F56AC1"/>
    <w:rsid w:val="00F57F42"/>
    <w:rsid w:val="00F601FD"/>
    <w:rsid w:val="00F607AA"/>
    <w:rsid w:val="00F609A8"/>
    <w:rsid w:val="00F60EF9"/>
    <w:rsid w:val="00F61744"/>
    <w:rsid w:val="00F61ADD"/>
    <w:rsid w:val="00F62196"/>
    <w:rsid w:val="00F646A9"/>
    <w:rsid w:val="00F64970"/>
    <w:rsid w:val="00F65236"/>
    <w:rsid w:val="00F661E8"/>
    <w:rsid w:val="00F6653A"/>
    <w:rsid w:val="00F6698D"/>
    <w:rsid w:val="00F67211"/>
    <w:rsid w:val="00F67B23"/>
    <w:rsid w:val="00F67E56"/>
    <w:rsid w:val="00F67F03"/>
    <w:rsid w:val="00F715AF"/>
    <w:rsid w:val="00F71A44"/>
    <w:rsid w:val="00F7216E"/>
    <w:rsid w:val="00F72C1E"/>
    <w:rsid w:val="00F741A0"/>
    <w:rsid w:val="00F7452C"/>
    <w:rsid w:val="00F77F5F"/>
    <w:rsid w:val="00F809B4"/>
    <w:rsid w:val="00F81B3A"/>
    <w:rsid w:val="00F82408"/>
    <w:rsid w:val="00F82489"/>
    <w:rsid w:val="00F828AF"/>
    <w:rsid w:val="00F83031"/>
    <w:rsid w:val="00F83B41"/>
    <w:rsid w:val="00F84A7E"/>
    <w:rsid w:val="00F855FC"/>
    <w:rsid w:val="00F866E3"/>
    <w:rsid w:val="00F86BD0"/>
    <w:rsid w:val="00F86C2D"/>
    <w:rsid w:val="00F879AC"/>
    <w:rsid w:val="00F87B96"/>
    <w:rsid w:val="00F91784"/>
    <w:rsid w:val="00F91A26"/>
    <w:rsid w:val="00F924AC"/>
    <w:rsid w:val="00F92576"/>
    <w:rsid w:val="00F92A17"/>
    <w:rsid w:val="00F93916"/>
    <w:rsid w:val="00F947B0"/>
    <w:rsid w:val="00F94C8A"/>
    <w:rsid w:val="00F95C9D"/>
    <w:rsid w:val="00F9794C"/>
    <w:rsid w:val="00FA01B4"/>
    <w:rsid w:val="00FA050F"/>
    <w:rsid w:val="00FA0BAA"/>
    <w:rsid w:val="00FA14EC"/>
    <w:rsid w:val="00FA1BF4"/>
    <w:rsid w:val="00FA25B6"/>
    <w:rsid w:val="00FA2C69"/>
    <w:rsid w:val="00FA2C9B"/>
    <w:rsid w:val="00FA347C"/>
    <w:rsid w:val="00FA3C45"/>
    <w:rsid w:val="00FA4678"/>
    <w:rsid w:val="00FA58E9"/>
    <w:rsid w:val="00FA5B5C"/>
    <w:rsid w:val="00FA5E68"/>
    <w:rsid w:val="00FA5EDC"/>
    <w:rsid w:val="00FA721A"/>
    <w:rsid w:val="00FB1EF1"/>
    <w:rsid w:val="00FB25FD"/>
    <w:rsid w:val="00FB37E0"/>
    <w:rsid w:val="00FB3856"/>
    <w:rsid w:val="00FB6687"/>
    <w:rsid w:val="00FB6E07"/>
    <w:rsid w:val="00FB7810"/>
    <w:rsid w:val="00FC1215"/>
    <w:rsid w:val="00FC24BE"/>
    <w:rsid w:val="00FC2C39"/>
    <w:rsid w:val="00FC4111"/>
    <w:rsid w:val="00FC4900"/>
    <w:rsid w:val="00FC4B99"/>
    <w:rsid w:val="00FC615B"/>
    <w:rsid w:val="00FC7265"/>
    <w:rsid w:val="00FD033C"/>
    <w:rsid w:val="00FD169A"/>
    <w:rsid w:val="00FD2649"/>
    <w:rsid w:val="00FD28D0"/>
    <w:rsid w:val="00FD4490"/>
    <w:rsid w:val="00FD45B4"/>
    <w:rsid w:val="00FD45C9"/>
    <w:rsid w:val="00FD6EC9"/>
    <w:rsid w:val="00FD7221"/>
    <w:rsid w:val="00FD7431"/>
    <w:rsid w:val="00FD77BA"/>
    <w:rsid w:val="00FD7900"/>
    <w:rsid w:val="00FD7C5E"/>
    <w:rsid w:val="00FE0067"/>
    <w:rsid w:val="00FE0A33"/>
    <w:rsid w:val="00FE0F7B"/>
    <w:rsid w:val="00FE1601"/>
    <w:rsid w:val="00FE2ADF"/>
    <w:rsid w:val="00FE2FA1"/>
    <w:rsid w:val="00FE37C8"/>
    <w:rsid w:val="00FE3863"/>
    <w:rsid w:val="00FE4181"/>
    <w:rsid w:val="00FE419D"/>
    <w:rsid w:val="00FE5199"/>
    <w:rsid w:val="00FE658F"/>
    <w:rsid w:val="00FF0D70"/>
    <w:rsid w:val="00FF1E30"/>
    <w:rsid w:val="00FF253B"/>
    <w:rsid w:val="00FF26FB"/>
    <w:rsid w:val="00FF3654"/>
    <w:rsid w:val="00FF39A6"/>
    <w:rsid w:val="00FF5EED"/>
    <w:rsid w:val="00FF6356"/>
    <w:rsid w:val="00FF68D3"/>
    <w:rsid w:val="00FF7A1D"/>
    <w:rsid w:val="08DE79C4"/>
    <w:rsid w:val="174F6F1A"/>
    <w:rsid w:val="17CCAB84"/>
    <w:rsid w:val="187E71E4"/>
    <w:rsid w:val="217C17CC"/>
    <w:rsid w:val="219A0086"/>
    <w:rsid w:val="2214E2A1"/>
    <w:rsid w:val="266A4CE8"/>
    <w:rsid w:val="2F3E1F0F"/>
    <w:rsid w:val="3D467E07"/>
    <w:rsid w:val="42CD4DBA"/>
    <w:rsid w:val="42FDD80C"/>
    <w:rsid w:val="652C8FA1"/>
    <w:rsid w:val="6FD459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E1C65"/>
  <w15:docId w15:val="{A659B894-6883-46B7-980C-B7370EAF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B465C6"/>
    <w:pPr>
      <w:spacing w:before="120" w:after="120"/>
    </w:pPr>
    <w:rPr>
      <w:color w:val="000000" w:themeColor="text1"/>
      <w:sz w:val="24"/>
      <w:szCs w:val="24"/>
    </w:rPr>
  </w:style>
  <w:style w:type="paragraph" w:styleId="Heading1">
    <w:name w:val="heading 1"/>
    <w:next w:val="BodyText"/>
    <w:qFormat/>
    <w:rsid w:val="00E62098"/>
    <w:pPr>
      <w:keepNext/>
      <w:pageBreakBefore/>
      <w:numPr>
        <w:numId w:val="18"/>
      </w:numPr>
      <w:tabs>
        <w:tab w:val="left" w:pos="720"/>
      </w:tabs>
      <w:autoSpaceDE w:val="0"/>
      <w:autoSpaceDN w:val="0"/>
      <w:adjustRightInd w:val="0"/>
      <w:spacing w:after="120"/>
      <w:ind w:left="720" w:hanging="720"/>
      <w:outlineLvl w:val="0"/>
    </w:pPr>
    <w:rPr>
      <w:rFonts w:ascii="Arial" w:hAnsi="Arial" w:cs="Arial"/>
      <w:b/>
      <w:bCs/>
      <w:color w:val="000000" w:themeColor="text1"/>
      <w:kern w:val="32"/>
      <w:sz w:val="36"/>
      <w:szCs w:val="32"/>
    </w:rPr>
  </w:style>
  <w:style w:type="paragraph" w:styleId="Heading2">
    <w:name w:val="heading 2"/>
    <w:basedOn w:val="Heading1"/>
    <w:next w:val="BodyText"/>
    <w:qFormat/>
    <w:rsid w:val="00E62098"/>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qFormat/>
    <w:rsid w:val="00E62098"/>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qFormat/>
    <w:rsid w:val="00E62098"/>
    <w:pPr>
      <w:numPr>
        <w:ilvl w:val="3"/>
      </w:numPr>
      <w:ind w:left="1080" w:hanging="1080"/>
      <w:outlineLvl w:val="3"/>
    </w:pPr>
    <w:rPr>
      <w:sz w:val="24"/>
      <w:szCs w:val="28"/>
    </w:rPr>
  </w:style>
  <w:style w:type="paragraph" w:styleId="Heading5">
    <w:name w:val="heading 5"/>
    <w:basedOn w:val="Heading4"/>
    <w:next w:val="BodyText"/>
    <w:qFormat/>
    <w:rsid w:val="00E62098"/>
    <w:pPr>
      <w:numPr>
        <w:ilvl w:val="4"/>
      </w:numPr>
      <w:ind w:left="1080" w:hanging="1080"/>
      <w:outlineLvl w:val="4"/>
    </w:pPr>
    <w:rPr>
      <w:bCs/>
      <w:iCs/>
      <w:szCs w:val="26"/>
    </w:rPr>
  </w:style>
  <w:style w:type="paragraph" w:styleId="Heading6">
    <w:name w:val="heading 6"/>
    <w:basedOn w:val="Heading5"/>
    <w:next w:val="BodyText"/>
    <w:qFormat/>
    <w:rsid w:val="00E62098"/>
    <w:pPr>
      <w:numPr>
        <w:ilvl w:val="5"/>
      </w:numPr>
      <w:ind w:left="1080" w:hanging="1080"/>
      <w:outlineLvl w:val="5"/>
    </w:pPr>
    <w:rPr>
      <w:bCs w:val="0"/>
      <w:szCs w:val="22"/>
    </w:rPr>
  </w:style>
  <w:style w:type="paragraph" w:styleId="Heading7">
    <w:name w:val="heading 7"/>
    <w:basedOn w:val="Heading6"/>
    <w:next w:val="BodyText"/>
    <w:qFormat/>
    <w:rsid w:val="00E62098"/>
    <w:pPr>
      <w:numPr>
        <w:ilvl w:val="6"/>
      </w:numPr>
      <w:ind w:left="1080"/>
      <w:outlineLvl w:val="6"/>
    </w:pPr>
    <w:rPr>
      <w:szCs w:val="24"/>
    </w:rPr>
  </w:style>
  <w:style w:type="paragraph" w:styleId="Heading8">
    <w:name w:val="heading 8"/>
    <w:basedOn w:val="Heading7"/>
    <w:next w:val="BodyText"/>
    <w:qFormat/>
    <w:rsid w:val="00E62098"/>
    <w:pPr>
      <w:numPr>
        <w:ilvl w:val="7"/>
      </w:numPr>
      <w:ind w:left="1080" w:hanging="1080"/>
      <w:outlineLvl w:val="7"/>
    </w:pPr>
    <w:rPr>
      <w:iCs w:val="0"/>
    </w:rPr>
  </w:style>
  <w:style w:type="paragraph" w:styleId="Heading9">
    <w:name w:val="heading 9"/>
    <w:basedOn w:val="Heading8"/>
    <w:next w:val="BodyText"/>
    <w:qFormat/>
    <w:rsid w:val="00E62098"/>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8948A9"/>
    <w:rPr>
      <w:color w:val="1F497D" w:themeColor="text2"/>
      <w:u w:val="single"/>
    </w:rPr>
  </w:style>
  <w:style w:type="paragraph" w:styleId="Header">
    <w:name w:val="header"/>
    <w:link w:val="HeaderChar"/>
    <w:rsid w:val="00E62098"/>
    <w:pPr>
      <w:tabs>
        <w:tab w:val="center" w:pos="4680"/>
        <w:tab w:val="right" w:pos="9360"/>
      </w:tabs>
    </w:pPr>
    <w:rPr>
      <w:color w:val="000000" w:themeColor="text1"/>
    </w:rPr>
  </w:style>
  <w:style w:type="character" w:styleId="Hyperlink">
    <w:name w:val="Hyperlink"/>
    <w:uiPriority w:val="99"/>
    <w:rsid w:val="00E62098"/>
    <w:rPr>
      <w:color w:val="0000FF"/>
      <w:u w:val="single"/>
    </w:rPr>
  </w:style>
  <w:style w:type="character" w:styleId="LineNumber">
    <w:name w:val="line number"/>
    <w:basedOn w:val="DefaultParagraphFont"/>
    <w:rsid w:val="00E62098"/>
  </w:style>
  <w:style w:type="paragraph" w:styleId="Title">
    <w:name w:val="Title"/>
    <w:next w:val="BodyText"/>
    <w:link w:val="TitleChar"/>
    <w:qFormat/>
    <w:rsid w:val="00E62098"/>
    <w:pPr>
      <w:autoSpaceDE w:val="0"/>
      <w:autoSpaceDN w:val="0"/>
      <w:adjustRightInd w:val="0"/>
      <w:spacing w:after="360"/>
      <w:jc w:val="center"/>
    </w:pPr>
    <w:rPr>
      <w:rFonts w:ascii="Arial" w:hAnsi="Arial" w:cs="Arial"/>
      <w:b/>
      <w:bCs/>
      <w:color w:val="000000" w:themeColor="text1"/>
      <w:sz w:val="36"/>
      <w:szCs w:val="32"/>
    </w:rPr>
  </w:style>
  <w:style w:type="paragraph" w:customStyle="1" w:styleId="Title2">
    <w:name w:val="Title 2"/>
    <w:next w:val="BodyText"/>
    <w:rsid w:val="00E62098"/>
    <w:pPr>
      <w:spacing w:after="360"/>
      <w:jc w:val="center"/>
    </w:pPr>
    <w:rPr>
      <w:rFonts w:ascii="Arial" w:hAnsi="Arial" w:cs="Arial"/>
      <w:b/>
      <w:bCs/>
      <w:color w:val="000000" w:themeColor="text1"/>
      <w:sz w:val="28"/>
      <w:szCs w:val="32"/>
    </w:rPr>
  </w:style>
  <w:style w:type="paragraph" w:customStyle="1" w:styleId="TableHeading">
    <w:name w:val="Table Heading"/>
    <w:rsid w:val="00E62098"/>
    <w:pPr>
      <w:spacing w:before="60" w:after="60"/>
    </w:pPr>
    <w:rPr>
      <w:rFonts w:ascii="Arial" w:hAnsi="Arial" w:cs="Arial"/>
      <w:b/>
      <w:sz w:val="22"/>
      <w:szCs w:val="22"/>
    </w:rPr>
  </w:style>
  <w:style w:type="paragraph" w:customStyle="1" w:styleId="TableText">
    <w:name w:val="Table Text"/>
    <w:link w:val="TableTextChar"/>
    <w:qFormat/>
    <w:rsid w:val="00E62098"/>
    <w:pPr>
      <w:spacing w:before="60" w:after="60"/>
    </w:pPr>
    <w:rPr>
      <w:rFonts w:ascii="Arial" w:hAnsi="Arial" w:cs="Arial"/>
      <w:sz w:val="22"/>
    </w:rPr>
  </w:style>
  <w:style w:type="paragraph" w:customStyle="1" w:styleId="BodyTextBullet1">
    <w:name w:val="Body Text Bullet 1"/>
    <w:rsid w:val="00E62098"/>
    <w:pPr>
      <w:numPr>
        <w:numId w:val="5"/>
      </w:numPr>
      <w:spacing w:before="60" w:after="60"/>
    </w:pPr>
    <w:rPr>
      <w:color w:val="000000" w:themeColor="text1"/>
      <w:sz w:val="24"/>
    </w:rPr>
  </w:style>
  <w:style w:type="paragraph" w:styleId="TOC1">
    <w:name w:val="toc 1"/>
    <w:next w:val="BodyText"/>
    <w:autoRedefine/>
    <w:uiPriority w:val="39"/>
    <w:rsid w:val="0009767E"/>
    <w:pPr>
      <w:keepNext/>
      <w:keepLines/>
      <w:tabs>
        <w:tab w:val="left" w:pos="540"/>
        <w:tab w:val="right" w:leader="dot" w:pos="9350"/>
      </w:tabs>
      <w:spacing w:before="60" w:after="60"/>
      <w:ind w:left="547" w:hanging="547"/>
    </w:pPr>
    <w:rPr>
      <w:rFonts w:ascii="Arial" w:hAnsi="Arial"/>
      <w:b/>
      <w:color w:val="000000" w:themeColor="text1"/>
      <w:sz w:val="28"/>
    </w:rPr>
  </w:style>
  <w:style w:type="paragraph" w:styleId="TOC2">
    <w:name w:val="toc 2"/>
    <w:next w:val="BodyText"/>
    <w:autoRedefine/>
    <w:uiPriority w:val="39"/>
    <w:rsid w:val="00E62098"/>
    <w:pPr>
      <w:tabs>
        <w:tab w:val="left" w:pos="1080"/>
        <w:tab w:val="right" w:leader="dot" w:pos="9350"/>
      </w:tabs>
      <w:spacing w:before="40" w:after="40"/>
      <w:ind w:left="1094" w:hanging="734"/>
    </w:pPr>
    <w:rPr>
      <w:rFonts w:ascii="Arial" w:hAnsi="Arial"/>
      <w:b/>
      <w:color w:val="000000" w:themeColor="text1"/>
      <w:sz w:val="24"/>
      <w:szCs w:val="24"/>
    </w:rPr>
  </w:style>
  <w:style w:type="paragraph" w:styleId="TOC3">
    <w:name w:val="toc 3"/>
    <w:next w:val="BodyText"/>
    <w:autoRedefine/>
    <w:uiPriority w:val="39"/>
    <w:rsid w:val="007968C1"/>
    <w:pPr>
      <w:tabs>
        <w:tab w:val="left" w:pos="1627"/>
        <w:tab w:val="right" w:leader="dot" w:pos="9350"/>
      </w:tabs>
      <w:spacing w:before="40" w:after="40"/>
      <w:ind w:left="1627" w:hanging="907"/>
    </w:pPr>
    <w:rPr>
      <w:rFonts w:ascii="Arial" w:hAnsi="Arial"/>
      <w:b/>
      <w:color w:val="000000" w:themeColor="text1"/>
      <w:sz w:val="24"/>
      <w:szCs w:val="24"/>
    </w:rPr>
  </w:style>
  <w:style w:type="paragraph" w:customStyle="1" w:styleId="BodyTextBullet2">
    <w:name w:val="Body Text Bullet 2"/>
    <w:rsid w:val="00E62098"/>
    <w:pPr>
      <w:numPr>
        <w:numId w:val="6"/>
      </w:numPr>
      <w:spacing w:before="60" w:after="60"/>
    </w:pPr>
    <w:rPr>
      <w:color w:val="000000" w:themeColor="text1"/>
      <w:sz w:val="24"/>
    </w:rPr>
  </w:style>
  <w:style w:type="paragraph" w:customStyle="1" w:styleId="BodyTextNumbered1">
    <w:name w:val="Body Text Numbered 1"/>
    <w:rsid w:val="00E62098"/>
    <w:pPr>
      <w:numPr>
        <w:numId w:val="1"/>
      </w:numPr>
      <w:spacing w:before="60" w:after="60"/>
    </w:pPr>
    <w:rPr>
      <w:color w:val="000000" w:themeColor="text1"/>
      <w:sz w:val="24"/>
    </w:rPr>
  </w:style>
  <w:style w:type="paragraph" w:customStyle="1" w:styleId="BodyTextNumbered2">
    <w:name w:val="Body Text Numbered 2"/>
    <w:rsid w:val="00E62098"/>
    <w:pPr>
      <w:numPr>
        <w:numId w:val="2"/>
      </w:numPr>
      <w:spacing w:before="60" w:after="60"/>
    </w:pPr>
    <w:rPr>
      <w:color w:val="000000" w:themeColor="text1"/>
      <w:sz w:val="22"/>
    </w:rPr>
  </w:style>
  <w:style w:type="paragraph" w:customStyle="1" w:styleId="BodyTextLettered1">
    <w:name w:val="Body Text Lettered 1"/>
    <w:rsid w:val="00E62098"/>
    <w:pPr>
      <w:numPr>
        <w:numId w:val="3"/>
      </w:numPr>
      <w:spacing w:before="60" w:after="60"/>
    </w:pPr>
    <w:rPr>
      <w:color w:val="000000" w:themeColor="text1"/>
      <w:sz w:val="24"/>
    </w:rPr>
  </w:style>
  <w:style w:type="paragraph" w:customStyle="1" w:styleId="BodyTextLettered2">
    <w:name w:val="Body Text Lettered 2"/>
    <w:rsid w:val="00E62098"/>
    <w:pPr>
      <w:numPr>
        <w:numId w:val="4"/>
      </w:numPr>
      <w:spacing w:before="60" w:after="60"/>
    </w:pPr>
    <w:rPr>
      <w:color w:val="000000" w:themeColor="text1"/>
      <w:sz w:val="24"/>
    </w:rPr>
  </w:style>
  <w:style w:type="paragraph" w:styleId="Footer">
    <w:name w:val="footer"/>
    <w:link w:val="FooterChar"/>
    <w:rsid w:val="00E62098"/>
    <w:pPr>
      <w:tabs>
        <w:tab w:val="center" w:pos="4680"/>
        <w:tab w:val="right" w:pos="9360"/>
      </w:tabs>
    </w:pPr>
    <w:rPr>
      <w:rFonts w:cs="Tahoma"/>
      <w:color w:val="000000" w:themeColor="text1"/>
      <w:szCs w:val="16"/>
    </w:rPr>
  </w:style>
  <w:style w:type="character" w:styleId="PageNumber">
    <w:name w:val="page number"/>
    <w:basedOn w:val="DefaultParagraphFont"/>
    <w:rsid w:val="00E62098"/>
  </w:style>
  <w:style w:type="table" w:styleId="TableGrid">
    <w:name w:val="Table Grid"/>
    <w:basedOn w:val="TableNormal"/>
    <w:rsid w:val="00E62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next w:val="BodyText"/>
    <w:autoRedefine/>
    <w:uiPriority w:val="39"/>
    <w:rsid w:val="007968C1"/>
    <w:pPr>
      <w:spacing w:before="40" w:after="40"/>
      <w:ind w:left="907"/>
    </w:pPr>
    <w:rPr>
      <w:rFonts w:ascii="Arial" w:hAnsi="Arial"/>
      <w:color w:val="000000" w:themeColor="text1"/>
      <w:sz w:val="22"/>
      <w:szCs w:val="24"/>
    </w:rPr>
  </w:style>
  <w:style w:type="paragraph" w:customStyle="1" w:styleId="CoverTitleInstructions">
    <w:name w:val="Cover Title Instructions"/>
    <w:basedOn w:val="InstructionalText1"/>
    <w:next w:val="Title"/>
    <w:rsid w:val="00E62098"/>
    <w:pPr>
      <w:jc w:val="center"/>
    </w:pPr>
    <w:rPr>
      <w:szCs w:val="28"/>
    </w:rPr>
  </w:style>
  <w:style w:type="paragraph" w:customStyle="1" w:styleId="InstructionalText1">
    <w:name w:val="Instructional Text 1"/>
    <w:next w:val="BodyText"/>
    <w:link w:val="InstructionalText1Char"/>
    <w:rsid w:val="00E62098"/>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E62098"/>
    <w:rPr>
      <w:i/>
      <w:iCs/>
      <w:color w:val="0000FF"/>
      <w:sz w:val="24"/>
    </w:rPr>
  </w:style>
  <w:style w:type="paragraph" w:customStyle="1" w:styleId="InstructionalNote">
    <w:name w:val="Instructional Note"/>
    <w:rsid w:val="00E62098"/>
    <w:pPr>
      <w:numPr>
        <w:numId w:val="7"/>
      </w:numPr>
      <w:autoSpaceDE w:val="0"/>
      <w:autoSpaceDN w:val="0"/>
      <w:adjustRightInd w:val="0"/>
      <w:spacing w:before="60" w:after="60"/>
    </w:pPr>
    <w:rPr>
      <w:i/>
      <w:iCs/>
      <w:color w:val="0000FF"/>
      <w:sz w:val="22"/>
      <w:szCs w:val="22"/>
    </w:rPr>
  </w:style>
  <w:style w:type="paragraph" w:customStyle="1" w:styleId="InstructionalBullet1">
    <w:name w:val="Instructional Bullet 1"/>
    <w:rsid w:val="00E62098"/>
    <w:pPr>
      <w:numPr>
        <w:numId w:val="8"/>
      </w:numPr>
      <w:spacing w:before="60" w:after="60"/>
    </w:pPr>
    <w:rPr>
      <w:i/>
      <w:color w:val="0000FF"/>
      <w:sz w:val="24"/>
      <w:szCs w:val="24"/>
    </w:rPr>
  </w:style>
  <w:style w:type="paragraph" w:customStyle="1" w:styleId="InstructionalBullet2">
    <w:name w:val="Instructional Bullet 2"/>
    <w:basedOn w:val="InstructionalBullet1"/>
    <w:rsid w:val="00E62098"/>
    <w:pPr>
      <w:numPr>
        <w:numId w:val="0"/>
      </w:numPr>
    </w:pPr>
  </w:style>
  <w:style w:type="paragraph" w:customStyle="1" w:styleId="InstructionalText2">
    <w:name w:val="Instructional Text 2"/>
    <w:basedOn w:val="InstructionalText1"/>
    <w:next w:val="BodyText"/>
    <w:link w:val="InstructionalText2Char"/>
    <w:rsid w:val="00E62098"/>
    <w:pPr>
      <w:ind w:left="720"/>
    </w:pPr>
  </w:style>
  <w:style w:type="character" w:customStyle="1" w:styleId="InstructionalText2Char">
    <w:name w:val="Instructional Text 2 Char"/>
    <w:basedOn w:val="InstructionalText1Char"/>
    <w:link w:val="InstructionalText2"/>
    <w:rsid w:val="00E6209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Normal"/>
    <w:rsid w:val="00E62098"/>
    <w:rPr>
      <w:i/>
      <w:color w:val="0000FF"/>
      <w:sz w:val="22"/>
      <w:szCs w:val="24"/>
    </w:rPr>
  </w:style>
  <w:style w:type="paragraph" w:customStyle="1" w:styleId="Appendix1">
    <w:name w:val="Appendix 1"/>
    <w:basedOn w:val="Heading1"/>
    <w:next w:val="BodyText"/>
    <w:rsid w:val="00E62098"/>
    <w:pPr>
      <w:numPr>
        <w:numId w:val="9"/>
      </w:numPr>
      <w:tabs>
        <w:tab w:val="left" w:pos="720"/>
      </w:tabs>
      <w:ind w:left="576" w:hanging="576"/>
    </w:pPr>
    <w:rPr>
      <w:szCs w:val="24"/>
    </w:rPr>
  </w:style>
  <w:style w:type="paragraph" w:customStyle="1" w:styleId="Appendix2">
    <w:name w:val="Appendix 2"/>
    <w:basedOn w:val="Appendix1"/>
    <w:next w:val="BodyText"/>
    <w:rsid w:val="00E62098"/>
    <w:pPr>
      <w:pageBreakBefore w:val="0"/>
      <w:numPr>
        <w:ilvl w:val="1"/>
      </w:numPr>
      <w:tabs>
        <w:tab w:val="clear" w:pos="720"/>
        <w:tab w:val="clear" w:pos="1152"/>
        <w:tab w:val="left" w:pos="907"/>
      </w:tabs>
      <w:spacing w:before="120"/>
      <w:ind w:left="907" w:hanging="907"/>
    </w:pPr>
    <w:rPr>
      <w:sz w:val="32"/>
    </w:rPr>
  </w:style>
  <w:style w:type="paragraph" w:customStyle="1" w:styleId="In-lineInstruction">
    <w:name w:val="In-line Instruction"/>
    <w:basedOn w:val="Normal"/>
    <w:link w:val="In-lineInstructionChar"/>
    <w:rsid w:val="005D18C5"/>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BulletInstructions">
    <w:name w:val="Bullet Instructions"/>
    <w:basedOn w:val="Normal"/>
    <w:rsid w:val="00E62098"/>
    <w:pPr>
      <w:numPr>
        <w:numId w:val="10"/>
      </w:numPr>
      <w:spacing w:before="60" w:after="60"/>
    </w:pPr>
    <w:rPr>
      <w:i/>
      <w:color w:val="0000FF"/>
    </w:rPr>
  </w:style>
  <w:style w:type="paragraph" w:styleId="Caption">
    <w:name w:val="caption"/>
    <w:next w:val="BodyText"/>
    <w:qFormat/>
    <w:rsid w:val="00E62098"/>
    <w:pPr>
      <w:keepNext/>
      <w:keepLines/>
      <w:spacing w:before="120" w:after="60"/>
    </w:pPr>
    <w:rPr>
      <w:rFonts w:ascii="Arial" w:hAnsi="Arial" w:cs="Arial"/>
      <w:b/>
      <w:bCs/>
      <w:color w:val="000000" w:themeColor="text1"/>
    </w:rPr>
  </w:style>
  <w:style w:type="paragraph" w:customStyle="1" w:styleId="TableHeadingCentered">
    <w:name w:val="Table Heading Centered"/>
    <w:basedOn w:val="TableHeading"/>
    <w:rsid w:val="00E62098"/>
    <w:pPr>
      <w:jc w:val="center"/>
    </w:pPr>
    <w:rPr>
      <w:rFonts w:cs="Times New Roman"/>
      <w:sz w:val="16"/>
      <w:szCs w:val="16"/>
    </w:rPr>
  </w:style>
  <w:style w:type="character" w:customStyle="1" w:styleId="TableTextChar">
    <w:name w:val="Table Text Char"/>
    <w:link w:val="TableText"/>
    <w:rsid w:val="00E62098"/>
    <w:rPr>
      <w:rFonts w:ascii="Arial" w:hAnsi="Arial" w:cs="Arial"/>
      <w:sz w:val="22"/>
    </w:rPr>
  </w:style>
  <w:style w:type="paragraph" w:styleId="TOC5">
    <w:name w:val="toc 5"/>
    <w:next w:val="BodyText"/>
    <w:autoRedefine/>
    <w:uiPriority w:val="39"/>
    <w:rsid w:val="00760DE4"/>
    <w:pPr>
      <w:spacing w:before="40" w:after="40"/>
      <w:ind w:left="1008"/>
    </w:pPr>
    <w:rPr>
      <w:rFonts w:ascii="Arial" w:hAnsi="Arial"/>
      <w:b/>
      <w:color w:val="000000" w:themeColor="text1"/>
      <w:sz w:val="22"/>
      <w:szCs w:val="24"/>
    </w:rPr>
  </w:style>
  <w:style w:type="paragraph" w:styleId="TOC6">
    <w:name w:val="toc 6"/>
    <w:next w:val="BodyText"/>
    <w:autoRedefine/>
    <w:uiPriority w:val="39"/>
    <w:rsid w:val="00E62098"/>
    <w:pPr>
      <w:spacing w:before="40" w:after="40"/>
      <w:ind w:left="1094"/>
    </w:pPr>
    <w:rPr>
      <w:rFonts w:ascii="Arial" w:hAnsi="Arial"/>
      <w:color w:val="000000" w:themeColor="text1"/>
      <w:sz w:val="22"/>
      <w:szCs w:val="24"/>
    </w:rPr>
  </w:style>
  <w:style w:type="paragraph" w:styleId="TOC7">
    <w:name w:val="toc 7"/>
    <w:next w:val="BodyText"/>
    <w:autoRedefine/>
    <w:uiPriority w:val="39"/>
    <w:rsid w:val="00E62098"/>
    <w:pPr>
      <w:spacing w:before="40" w:after="40"/>
      <w:ind w:left="1325"/>
    </w:pPr>
    <w:rPr>
      <w:rFonts w:ascii="Arial" w:hAnsi="Arial"/>
      <w:color w:val="000000" w:themeColor="text1"/>
      <w:sz w:val="22"/>
      <w:szCs w:val="24"/>
    </w:rPr>
  </w:style>
  <w:style w:type="paragraph" w:styleId="TOC8">
    <w:name w:val="toc 8"/>
    <w:next w:val="BodyText"/>
    <w:autoRedefine/>
    <w:uiPriority w:val="39"/>
    <w:rsid w:val="00E62098"/>
    <w:pPr>
      <w:spacing w:before="40" w:after="40"/>
      <w:ind w:left="1541"/>
    </w:pPr>
    <w:rPr>
      <w:rFonts w:ascii="Arial" w:hAnsi="Arial"/>
      <w:color w:val="000000" w:themeColor="text1"/>
      <w:sz w:val="22"/>
      <w:szCs w:val="24"/>
    </w:rPr>
  </w:style>
  <w:style w:type="paragraph" w:styleId="TOC9">
    <w:name w:val="toc 9"/>
    <w:next w:val="BodyText"/>
    <w:autoRedefine/>
    <w:uiPriority w:val="39"/>
    <w:rsid w:val="00E62098"/>
    <w:pPr>
      <w:spacing w:before="40" w:after="40"/>
      <w:ind w:left="1757"/>
    </w:pPr>
    <w:rPr>
      <w:rFonts w:ascii="Arial" w:hAnsi="Arial"/>
      <w:color w:val="000000" w:themeColor="text1"/>
      <w:sz w:val="22"/>
      <w:szCs w:val="24"/>
    </w:rPr>
  </w:style>
  <w:style w:type="paragraph" w:styleId="BodyText">
    <w:name w:val="Body Text"/>
    <w:link w:val="BodyTextChar"/>
    <w:rsid w:val="00E62098"/>
    <w:pPr>
      <w:tabs>
        <w:tab w:val="left" w:pos="720"/>
      </w:tabs>
      <w:spacing w:before="120" w:after="120"/>
    </w:pPr>
    <w:rPr>
      <w:color w:val="000000" w:themeColor="text1"/>
      <w:sz w:val="24"/>
    </w:rPr>
  </w:style>
  <w:style w:type="character" w:customStyle="1" w:styleId="BodyTextChar">
    <w:name w:val="Body Text Char"/>
    <w:link w:val="BodyText"/>
    <w:rsid w:val="00E62098"/>
    <w:rPr>
      <w:color w:val="000000" w:themeColor="text1"/>
      <w:sz w:val="24"/>
    </w:rPr>
  </w:style>
  <w:style w:type="character" w:customStyle="1" w:styleId="FooterChar">
    <w:name w:val="Footer Char"/>
    <w:link w:val="Footer"/>
    <w:rsid w:val="00E62098"/>
    <w:rPr>
      <w:rFonts w:cs="Tahoma"/>
      <w:color w:val="000000" w:themeColor="text1"/>
      <w:szCs w:val="16"/>
    </w:rPr>
  </w:style>
  <w:style w:type="paragraph" w:styleId="BalloonText">
    <w:name w:val="Balloon Text"/>
    <w:basedOn w:val="Normal"/>
    <w:link w:val="BalloonTextChar"/>
    <w:rsid w:val="00E62098"/>
    <w:pPr>
      <w:spacing w:before="0" w:after="0"/>
    </w:pPr>
    <w:rPr>
      <w:rFonts w:ascii="Tahoma" w:hAnsi="Tahoma" w:cs="Tahoma"/>
      <w:sz w:val="16"/>
      <w:szCs w:val="16"/>
    </w:rPr>
  </w:style>
  <w:style w:type="character" w:customStyle="1" w:styleId="BalloonTextChar">
    <w:name w:val="Balloon Text Char"/>
    <w:basedOn w:val="DefaultParagraphFont"/>
    <w:link w:val="BalloonText"/>
    <w:rsid w:val="00E62098"/>
    <w:rPr>
      <w:rFonts w:ascii="Tahoma" w:hAnsi="Tahoma" w:cs="Tahoma"/>
      <w:color w:val="000000" w:themeColor="text1"/>
      <w:sz w:val="16"/>
      <w:szCs w:val="16"/>
    </w:rPr>
  </w:style>
  <w:style w:type="paragraph" w:customStyle="1" w:styleId="InstructionalTextMainTitle">
    <w:name w:val="Instructional Text Main Title"/>
    <w:basedOn w:val="InstructionalText1"/>
    <w:next w:val="Title"/>
    <w:qFormat/>
    <w:rsid w:val="00E62098"/>
    <w:pPr>
      <w:jc w:val="center"/>
    </w:pPr>
    <w:rPr>
      <w:szCs w:val="22"/>
    </w:rPr>
  </w:style>
  <w:style w:type="paragraph" w:customStyle="1" w:styleId="InstructionalTextTitle2">
    <w:name w:val="Instructional Text Title 2"/>
    <w:basedOn w:val="InstructionalText1"/>
    <w:next w:val="Title2"/>
    <w:qFormat/>
    <w:rsid w:val="00E62098"/>
    <w:pPr>
      <w:jc w:val="center"/>
    </w:pPr>
    <w:rPr>
      <w:i w:val="0"/>
      <w:szCs w:val="22"/>
    </w:rPr>
  </w:style>
  <w:style w:type="numbering" w:customStyle="1" w:styleId="Headings">
    <w:name w:val="Headings"/>
    <w:uiPriority w:val="99"/>
    <w:rsid w:val="00E62098"/>
    <w:pPr>
      <w:numPr>
        <w:numId w:val="29"/>
      </w:numPr>
    </w:pPr>
  </w:style>
  <w:style w:type="character" w:customStyle="1" w:styleId="TitleChar">
    <w:name w:val="Title Char"/>
    <w:basedOn w:val="DefaultParagraphFont"/>
    <w:link w:val="Title"/>
    <w:rsid w:val="00E62098"/>
    <w:rPr>
      <w:rFonts w:ascii="Arial" w:hAnsi="Arial" w:cs="Arial"/>
      <w:b/>
      <w:bCs/>
      <w:color w:val="000000" w:themeColor="text1"/>
      <w:sz w:val="36"/>
      <w:szCs w:val="32"/>
    </w:rPr>
  </w:style>
  <w:style w:type="paragraph" w:customStyle="1" w:styleId="InstructionalFooter">
    <w:name w:val="Instructional Footer"/>
    <w:basedOn w:val="Footer"/>
    <w:next w:val="Footer"/>
    <w:qFormat/>
    <w:rsid w:val="00E62098"/>
    <w:pPr>
      <w:jc w:val="center"/>
    </w:pPr>
    <w:rPr>
      <w:i/>
      <w:color w:val="0000FF"/>
    </w:rPr>
  </w:style>
  <w:style w:type="character" w:styleId="CommentReference">
    <w:name w:val="annotation reference"/>
    <w:basedOn w:val="DefaultParagraphFont"/>
    <w:rsid w:val="00324A31"/>
    <w:rPr>
      <w:sz w:val="16"/>
      <w:szCs w:val="16"/>
    </w:rPr>
  </w:style>
  <w:style w:type="paragraph" w:styleId="CommentText">
    <w:name w:val="annotation text"/>
    <w:basedOn w:val="Normal"/>
    <w:link w:val="CommentTextChar"/>
    <w:rsid w:val="00324A31"/>
    <w:rPr>
      <w:sz w:val="20"/>
      <w:szCs w:val="20"/>
    </w:rPr>
  </w:style>
  <w:style w:type="character" w:customStyle="1" w:styleId="CommentTextChar">
    <w:name w:val="Comment Text Char"/>
    <w:basedOn w:val="DefaultParagraphFont"/>
    <w:link w:val="CommentText"/>
    <w:rsid w:val="00324A31"/>
    <w:rPr>
      <w:color w:val="000000" w:themeColor="text1"/>
    </w:rPr>
  </w:style>
  <w:style w:type="paragraph" w:styleId="CommentSubject">
    <w:name w:val="annotation subject"/>
    <w:basedOn w:val="CommentText"/>
    <w:next w:val="CommentText"/>
    <w:link w:val="CommentSubjectChar"/>
    <w:rsid w:val="00324A31"/>
    <w:rPr>
      <w:b/>
      <w:bCs/>
    </w:rPr>
  </w:style>
  <w:style w:type="character" w:customStyle="1" w:styleId="CommentSubjectChar">
    <w:name w:val="Comment Subject Char"/>
    <w:basedOn w:val="CommentTextChar"/>
    <w:link w:val="CommentSubject"/>
    <w:rsid w:val="00324A31"/>
    <w:rPr>
      <w:b/>
      <w:bCs/>
      <w:color w:val="000000" w:themeColor="text1"/>
    </w:rPr>
  </w:style>
  <w:style w:type="paragraph" w:styleId="Revision">
    <w:name w:val="Revision"/>
    <w:hidden/>
    <w:uiPriority w:val="99"/>
    <w:semiHidden/>
    <w:rsid w:val="00324A31"/>
    <w:rPr>
      <w:color w:val="000000" w:themeColor="text1"/>
      <w:sz w:val="24"/>
      <w:szCs w:val="24"/>
    </w:rPr>
  </w:style>
  <w:style w:type="paragraph" w:styleId="TableofFigures">
    <w:name w:val="table of figures"/>
    <w:basedOn w:val="Normal"/>
    <w:next w:val="Normal"/>
    <w:uiPriority w:val="99"/>
    <w:unhideWhenUsed/>
    <w:rsid w:val="00802194"/>
    <w:pPr>
      <w:tabs>
        <w:tab w:val="right" w:leader="dot" w:pos="9346"/>
      </w:tabs>
      <w:spacing w:before="40" w:after="40"/>
      <w:ind w:left="446" w:hanging="446"/>
    </w:pPr>
    <w:rPr>
      <w:rFonts w:ascii="Arial" w:hAnsi="Arial"/>
    </w:rPr>
  </w:style>
  <w:style w:type="character" w:styleId="UnresolvedMention">
    <w:name w:val="Unresolved Mention"/>
    <w:basedOn w:val="DefaultParagraphFont"/>
    <w:uiPriority w:val="99"/>
    <w:unhideWhenUsed/>
    <w:rsid w:val="00DC09F9"/>
    <w:rPr>
      <w:color w:val="605E5C"/>
      <w:shd w:val="clear" w:color="auto" w:fill="E1DFDD"/>
    </w:rPr>
  </w:style>
  <w:style w:type="paragraph" w:styleId="ListParagraph">
    <w:name w:val="List Paragraph"/>
    <w:basedOn w:val="Normal"/>
    <w:uiPriority w:val="34"/>
    <w:qFormat/>
    <w:rsid w:val="00BB7D91"/>
    <w:pPr>
      <w:ind w:left="720"/>
      <w:contextualSpacing/>
    </w:pPr>
  </w:style>
  <w:style w:type="paragraph" w:customStyle="1" w:styleId="CrossReference">
    <w:name w:val="CrossReference"/>
    <w:basedOn w:val="Normal"/>
    <w:rsid w:val="00E62098"/>
    <w:pPr>
      <w:keepNext/>
      <w:keepLines/>
      <w:autoSpaceDE w:val="0"/>
      <w:autoSpaceDN w:val="0"/>
      <w:adjustRightInd w:val="0"/>
      <w:spacing w:before="60" w:after="60"/>
    </w:pPr>
    <w:rPr>
      <w:iCs/>
      <w:color w:val="0000FF"/>
      <w:sz w:val="20"/>
      <w:szCs w:val="22"/>
      <w:u w:val="single"/>
    </w:rPr>
  </w:style>
  <w:style w:type="character" w:customStyle="1" w:styleId="HeaderChar">
    <w:name w:val="Header Char"/>
    <w:basedOn w:val="DefaultParagraphFont"/>
    <w:link w:val="Header"/>
    <w:rsid w:val="00E62098"/>
    <w:rPr>
      <w:color w:val="000000" w:themeColor="text1"/>
    </w:rPr>
  </w:style>
  <w:style w:type="character" w:customStyle="1" w:styleId="InstructionalTextBold">
    <w:name w:val="Instructional Text Bold"/>
    <w:rsid w:val="00E62098"/>
    <w:rPr>
      <w:b/>
      <w:bCs/>
      <w:color w:val="0000FF"/>
    </w:rPr>
  </w:style>
  <w:style w:type="paragraph" w:customStyle="1" w:styleId="TemplateInstructions">
    <w:name w:val="Template Instructions"/>
    <w:next w:val="BodyText"/>
    <w:link w:val="TemplateInstructionsChar"/>
    <w:rsid w:val="00E62098"/>
    <w:pPr>
      <w:keepNext/>
      <w:keepLines/>
      <w:spacing w:before="40"/>
    </w:pPr>
    <w:rPr>
      <w:i/>
      <w:iCs/>
      <w:color w:val="0000FF"/>
      <w:sz w:val="22"/>
      <w:szCs w:val="22"/>
    </w:rPr>
  </w:style>
  <w:style w:type="character" w:customStyle="1" w:styleId="TemplateInstructionsChar">
    <w:name w:val="Template Instructions Char"/>
    <w:link w:val="TemplateInstructions"/>
    <w:rsid w:val="00E62098"/>
    <w:rPr>
      <w:i/>
      <w:iCs/>
      <w:color w:val="0000FF"/>
      <w:sz w:val="22"/>
      <w:szCs w:val="22"/>
    </w:rPr>
  </w:style>
  <w:style w:type="character" w:customStyle="1" w:styleId="TextBold">
    <w:name w:val="Text Bold"/>
    <w:rsid w:val="00E62098"/>
    <w:rPr>
      <w:b/>
    </w:rPr>
  </w:style>
  <w:style w:type="character" w:customStyle="1" w:styleId="TextBoldItalics">
    <w:name w:val="Text Bold Italics"/>
    <w:rsid w:val="00E62098"/>
    <w:rPr>
      <w:b/>
      <w:i/>
    </w:rPr>
  </w:style>
  <w:style w:type="character" w:customStyle="1" w:styleId="TextItalics">
    <w:name w:val="Text Italics"/>
    <w:rsid w:val="00E62098"/>
    <w:rPr>
      <w:i/>
    </w:rPr>
  </w:style>
  <w:style w:type="paragraph" w:customStyle="1" w:styleId="InstructionalFooterLandscape">
    <w:name w:val="Instructional Footer Landscape"/>
    <w:basedOn w:val="InstructionalFooter"/>
    <w:next w:val="Footer"/>
    <w:qFormat/>
    <w:rsid w:val="00E62098"/>
    <w:pPr>
      <w:tabs>
        <w:tab w:val="clear" w:pos="4680"/>
        <w:tab w:val="clear" w:pos="9360"/>
        <w:tab w:val="center" w:pos="6480"/>
        <w:tab w:val="right" w:pos="12960"/>
      </w:tabs>
    </w:pPr>
  </w:style>
  <w:style w:type="character" w:styleId="Mention">
    <w:name w:val="Mention"/>
    <w:basedOn w:val="DefaultParagraphFont"/>
    <w:uiPriority w:val="99"/>
    <w:unhideWhenUsed/>
    <w:rsid w:val="000E789B"/>
    <w:rPr>
      <w:color w:val="2B579A"/>
      <w:shd w:val="clear" w:color="auto" w:fill="E1DFDD"/>
    </w:rPr>
  </w:style>
  <w:style w:type="paragraph" w:styleId="ListBullet">
    <w:name w:val="List Bullet"/>
    <w:basedOn w:val="Normal"/>
    <w:rsid w:val="00934FBF"/>
    <w:pPr>
      <w:numPr>
        <w:numId w:val="15"/>
      </w:numPr>
      <w:contextualSpacing/>
    </w:pPr>
  </w:style>
  <w:style w:type="paragraph" w:customStyle="1" w:styleId="BodyBullet2">
    <w:name w:val="Body Bullet 2"/>
    <w:basedOn w:val="Normal"/>
    <w:rsid w:val="00341D8C"/>
    <w:pPr>
      <w:numPr>
        <w:numId w:val="19"/>
      </w:numPr>
      <w:tabs>
        <w:tab w:val="clear" w:pos="1800"/>
        <w:tab w:val="num" w:pos="1260"/>
      </w:tabs>
      <w:autoSpaceDE w:val="0"/>
      <w:autoSpaceDN w:val="0"/>
      <w:adjustRightInd w:val="0"/>
      <w:spacing w:before="60" w:after="60"/>
      <w:ind w:left="1260"/>
    </w:pPr>
    <w:rPr>
      <w:iCs/>
      <w:color w:val="auto"/>
      <w:szCs w:val="22"/>
    </w:rPr>
  </w:style>
  <w:style w:type="paragraph" w:styleId="TOCHeading">
    <w:name w:val="TOC Heading"/>
    <w:basedOn w:val="Heading1"/>
    <w:next w:val="Normal"/>
    <w:uiPriority w:val="39"/>
    <w:unhideWhenUsed/>
    <w:qFormat/>
    <w:rsid w:val="00E62098"/>
    <w:pPr>
      <w:keepLines/>
      <w:pageBreakBefore w:val="0"/>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customStyle="1" w:styleId="Note">
    <w:name w:val="Note"/>
    <w:basedOn w:val="BodyText"/>
    <w:link w:val="NoteChar"/>
    <w:qFormat/>
    <w:rsid w:val="00CE1A77"/>
    <w:pPr>
      <w:numPr>
        <w:numId w:val="30"/>
      </w:numPr>
      <w:tabs>
        <w:tab w:val="clear" w:pos="720"/>
        <w:tab w:val="clear" w:pos="1098"/>
        <w:tab w:val="left" w:pos="1454"/>
      </w:tabs>
      <w:autoSpaceDE w:val="0"/>
      <w:autoSpaceDN w:val="0"/>
      <w:adjustRightInd w:val="0"/>
      <w:spacing w:before="240" w:after="240"/>
      <w:ind w:left="1440" w:right="720" w:hanging="720"/>
    </w:pPr>
    <w:rPr>
      <w:iCs/>
      <w:szCs w:val="24"/>
    </w:rPr>
  </w:style>
  <w:style w:type="character" w:customStyle="1" w:styleId="NoteChar">
    <w:name w:val="Note Char"/>
    <w:basedOn w:val="BodyTextChar"/>
    <w:link w:val="Note"/>
    <w:rsid w:val="00CE1A77"/>
    <w:rPr>
      <w:iCs/>
      <w:color w:val="000000" w:themeColor="text1"/>
      <w:sz w:val="24"/>
      <w:szCs w:val="24"/>
    </w:rPr>
  </w:style>
  <w:style w:type="paragraph" w:styleId="ListNumber">
    <w:name w:val="List Number"/>
    <w:basedOn w:val="Normal"/>
    <w:rsid w:val="00617C76"/>
    <w:pPr>
      <w:numPr>
        <w:numId w:val="35"/>
      </w:numPr>
      <w:spacing w:before="0" w:after="0"/>
      <w:contextualSpacing/>
    </w:pPr>
    <w:rPr>
      <w:color w:val="auto"/>
    </w:rPr>
  </w:style>
  <w:style w:type="character" w:customStyle="1" w:styleId="normaltextrun">
    <w:name w:val="normaltextrun"/>
    <w:basedOn w:val="DefaultParagraphFont"/>
    <w:rsid w:val="008B7E2F"/>
  </w:style>
  <w:style w:type="character" w:customStyle="1" w:styleId="advancedproofingissue">
    <w:name w:val="advancedproofingissue"/>
    <w:basedOn w:val="DefaultParagraphFont"/>
    <w:rsid w:val="008B7E2F"/>
  </w:style>
  <w:style w:type="character" w:customStyle="1" w:styleId="eop">
    <w:name w:val="eop"/>
    <w:basedOn w:val="DefaultParagraphFont"/>
    <w:rsid w:val="008B7E2F"/>
  </w:style>
  <w:style w:type="paragraph" w:styleId="NormalWeb">
    <w:name w:val="Normal (Web)"/>
    <w:basedOn w:val="Normal"/>
    <w:uiPriority w:val="99"/>
    <w:semiHidden/>
    <w:unhideWhenUsed/>
    <w:rsid w:val="00316EAE"/>
    <w:pPr>
      <w:spacing w:before="100" w:beforeAutospacing="1" w:after="100" w:afterAutospacing="1"/>
    </w:pPr>
    <w:rPr>
      <w:color w:val="auto"/>
    </w:rPr>
  </w:style>
  <w:style w:type="character" w:customStyle="1" w:styleId="ui-provider">
    <w:name w:val="ui-provider"/>
    <w:basedOn w:val="DefaultParagraphFont"/>
    <w:rsid w:val="00BA1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07466">
      <w:bodyDiv w:val="1"/>
      <w:marLeft w:val="0"/>
      <w:marRight w:val="0"/>
      <w:marTop w:val="0"/>
      <w:marBottom w:val="0"/>
      <w:divBdr>
        <w:top w:val="none" w:sz="0" w:space="0" w:color="auto"/>
        <w:left w:val="none" w:sz="0" w:space="0" w:color="auto"/>
        <w:bottom w:val="none" w:sz="0" w:space="0" w:color="auto"/>
        <w:right w:val="none" w:sz="0" w:space="0" w:color="auto"/>
      </w:divBdr>
    </w:div>
    <w:div w:id="507791808">
      <w:bodyDiv w:val="1"/>
      <w:marLeft w:val="0"/>
      <w:marRight w:val="0"/>
      <w:marTop w:val="0"/>
      <w:marBottom w:val="0"/>
      <w:divBdr>
        <w:top w:val="none" w:sz="0" w:space="0" w:color="auto"/>
        <w:left w:val="none" w:sz="0" w:space="0" w:color="auto"/>
        <w:bottom w:val="none" w:sz="0" w:space="0" w:color="auto"/>
        <w:right w:val="none" w:sz="0" w:space="0" w:color="auto"/>
      </w:divBdr>
    </w:div>
    <w:div w:id="737558963">
      <w:bodyDiv w:val="1"/>
      <w:marLeft w:val="0"/>
      <w:marRight w:val="0"/>
      <w:marTop w:val="0"/>
      <w:marBottom w:val="0"/>
      <w:divBdr>
        <w:top w:val="none" w:sz="0" w:space="0" w:color="auto"/>
        <w:left w:val="none" w:sz="0" w:space="0" w:color="auto"/>
        <w:bottom w:val="none" w:sz="0" w:space="0" w:color="auto"/>
        <w:right w:val="none" w:sz="0" w:space="0" w:color="auto"/>
      </w:divBdr>
    </w:div>
    <w:div w:id="1020622448">
      <w:bodyDiv w:val="1"/>
      <w:marLeft w:val="0"/>
      <w:marRight w:val="0"/>
      <w:marTop w:val="0"/>
      <w:marBottom w:val="0"/>
      <w:divBdr>
        <w:top w:val="none" w:sz="0" w:space="0" w:color="auto"/>
        <w:left w:val="none" w:sz="0" w:space="0" w:color="auto"/>
        <w:bottom w:val="none" w:sz="0" w:space="0" w:color="auto"/>
        <w:right w:val="none" w:sz="0" w:space="0" w:color="auto"/>
      </w:divBdr>
    </w:div>
    <w:div w:id="1095907456">
      <w:bodyDiv w:val="1"/>
      <w:marLeft w:val="0"/>
      <w:marRight w:val="0"/>
      <w:marTop w:val="0"/>
      <w:marBottom w:val="0"/>
      <w:divBdr>
        <w:top w:val="none" w:sz="0" w:space="0" w:color="auto"/>
        <w:left w:val="none" w:sz="0" w:space="0" w:color="auto"/>
        <w:bottom w:val="none" w:sz="0" w:space="0" w:color="auto"/>
        <w:right w:val="none" w:sz="0" w:space="0" w:color="auto"/>
      </w:divBdr>
    </w:div>
    <w:div w:id="1256405716">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608780667">
      <w:bodyDiv w:val="1"/>
      <w:marLeft w:val="0"/>
      <w:marRight w:val="0"/>
      <w:marTop w:val="0"/>
      <w:marBottom w:val="0"/>
      <w:divBdr>
        <w:top w:val="none" w:sz="0" w:space="0" w:color="auto"/>
        <w:left w:val="none" w:sz="0" w:space="0" w:color="auto"/>
        <w:bottom w:val="none" w:sz="0" w:space="0" w:color="auto"/>
        <w:right w:val="none" w:sz="0" w:space="0" w:color="auto"/>
      </w:divBdr>
    </w:div>
    <w:div w:id="193150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7.jp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11.PNG"/><Relationship Id="rId247" Type="http://schemas.openxmlformats.org/officeDocument/2006/relationships/image" Target="media/image232.PNG"/><Relationship Id="rId107" Type="http://schemas.openxmlformats.org/officeDocument/2006/relationships/image" Target="media/image92.png"/><Relationship Id="rId11" Type="http://schemas.openxmlformats.org/officeDocument/2006/relationships/image" Target="media/image1.gif"/><Relationship Id="rId32" Type="http://schemas.openxmlformats.org/officeDocument/2006/relationships/image" Target="media/image18.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numbering" Target="numbering.xml"/><Relationship Id="rId95" Type="http://schemas.openxmlformats.org/officeDocument/2006/relationships/image" Target="media/image80.png"/><Relationship Id="rId160" Type="http://schemas.openxmlformats.org/officeDocument/2006/relationships/image" Target="media/image145.jpeg"/><Relationship Id="rId181" Type="http://schemas.openxmlformats.org/officeDocument/2006/relationships/image" Target="media/image166.jpeg"/><Relationship Id="rId216" Type="http://schemas.openxmlformats.org/officeDocument/2006/relationships/image" Target="media/image201.jpeg"/><Relationship Id="rId237" Type="http://schemas.openxmlformats.org/officeDocument/2006/relationships/image" Target="media/image222.png"/><Relationship Id="rId22" Type="http://schemas.openxmlformats.org/officeDocument/2006/relationships/image" Target="media/image8.jp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image" Target="media/image124.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6.jpeg"/><Relationship Id="rId192" Type="http://schemas.openxmlformats.org/officeDocument/2006/relationships/image" Target="media/image177.jpeg"/><Relationship Id="rId206" Type="http://schemas.openxmlformats.org/officeDocument/2006/relationships/image" Target="media/image191.PNG"/><Relationship Id="rId227" Type="http://schemas.openxmlformats.org/officeDocument/2006/relationships/image" Target="media/image212.PNG"/><Relationship Id="rId248" Type="http://schemas.openxmlformats.org/officeDocument/2006/relationships/hyperlink" Target="https://ampl.vaec.va.gov" TargetMode="External"/><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jpeg"/><Relationship Id="rId145" Type="http://schemas.openxmlformats.org/officeDocument/2006/relationships/image" Target="media/image130.png"/><Relationship Id="rId161" Type="http://schemas.openxmlformats.org/officeDocument/2006/relationships/image" Target="media/image146.jpg"/><Relationship Id="rId166" Type="http://schemas.openxmlformats.org/officeDocument/2006/relationships/image" Target="media/image151.PNG"/><Relationship Id="rId182" Type="http://schemas.openxmlformats.org/officeDocument/2006/relationships/image" Target="media/image167.PNG"/><Relationship Id="rId187" Type="http://schemas.openxmlformats.org/officeDocument/2006/relationships/image" Target="media/image172.PNG"/><Relationship Id="rId217" Type="http://schemas.openxmlformats.org/officeDocument/2006/relationships/image" Target="media/image202.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7.PNG"/><Relationship Id="rId233" Type="http://schemas.openxmlformats.org/officeDocument/2006/relationships/image" Target="media/image218.png"/><Relationship Id="rId238" Type="http://schemas.openxmlformats.org/officeDocument/2006/relationships/image" Target="media/image223.PNG"/><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172" Type="http://schemas.openxmlformats.org/officeDocument/2006/relationships/image" Target="media/image157.PNG"/><Relationship Id="rId193" Type="http://schemas.openxmlformats.org/officeDocument/2006/relationships/image" Target="media/image178.PNG"/><Relationship Id="rId202" Type="http://schemas.openxmlformats.org/officeDocument/2006/relationships/image" Target="media/image187.png"/><Relationship Id="rId207" Type="http://schemas.openxmlformats.org/officeDocument/2006/relationships/image" Target="media/image192.jpg"/><Relationship Id="rId223" Type="http://schemas.openxmlformats.org/officeDocument/2006/relationships/image" Target="media/image208.PNG"/><Relationship Id="rId228" Type="http://schemas.openxmlformats.org/officeDocument/2006/relationships/image" Target="media/image213.PNG"/><Relationship Id="rId244" Type="http://schemas.openxmlformats.org/officeDocument/2006/relationships/image" Target="media/image229.png"/><Relationship Id="rId249" Type="http://schemas.openxmlformats.org/officeDocument/2006/relationships/image" Target="media/image233.png"/><Relationship Id="rId13" Type="http://schemas.openxmlformats.org/officeDocument/2006/relationships/header" Target="header2.xml"/><Relationship Id="rId18" Type="http://schemas.openxmlformats.org/officeDocument/2006/relationships/image" Target="media/image4.jp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https://ampl.vaec.va.gov"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jpeg"/><Relationship Id="rId167" Type="http://schemas.openxmlformats.org/officeDocument/2006/relationships/image" Target="media/image152.jpeg"/><Relationship Id="rId188" Type="http://schemas.openxmlformats.org/officeDocument/2006/relationships/image" Target="media/image173.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7.PNG"/><Relationship Id="rId183" Type="http://schemas.openxmlformats.org/officeDocument/2006/relationships/image" Target="media/image168.PNG"/><Relationship Id="rId213" Type="http://schemas.openxmlformats.org/officeDocument/2006/relationships/image" Target="media/image198.jpeg"/><Relationship Id="rId218" Type="http://schemas.openxmlformats.org/officeDocument/2006/relationships/image" Target="media/image203.PNG"/><Relationship Id="rId234" Type="http://schemas.openxmlformats.org/officeDocument/2006/relationships/image" Target="media/image219.png"/><Relationship Id="rId239" Type="http://schemas.openxmlformats.org/officeDocument/2006/relationships/image" Target="media/image224.png"/><Relationship Id="rId2" Type="http://schemas.openxmlformats.org/officeDocument/2006/relationships/customXml" Target="../customXml/item2.xml"/><Relationship Id="rId29" Type="http://schemas.openxmlformats.org/officeDocument/2006/relationships/image" Target="media/image15.png"/><Relationship Id="rId250" Type="http://schemas.openxmlformats.org/officeDocument/2006/relationships/fontTable" Target="fontTable.xml"/><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199" Type="http://schemas.openxmlformats.org/officeDocument/2006/relationships/image" Target="media/image184.PNG"/><Relationship Id="rId203" Type="http://schemas.openxmlformats.org/officeDocument/2006/relationships/image" Target="media/image188.PNG"/><Relationship Id="rId208" Type="http://schemas.openxmlformats.org/officeDocument/2006/relationships/image" Target="media/image193.PNG"/><Relationship Id="rId229" Type="http://schemas.openxmlformats.org/officeDocument/2006/relationships/image" Target="media/image214.PNG"/><Relationship Id="rId19" Type="http://schemas.openxmlformats.org/officeDocument/2006/relationships/image" Target="media/image5.png"/><Relationship Id="rId224" Type="http://schemas.openxmlformats.org/officeDocument/2006/relationships/image" Target="media/image209.jpeg"/><Relationship Id="rId240" Type="http://schemas.openxmlformats.org/officeDocument/2006/relationships/image" Target="media/image225.PNG"/><Relationship Id="rId245" Type="http://schemas.openxmlformats.org/officeDocument/2006/relationships/image" Target="media/image230.png"/><Relationship Id="rId14" Type="http://schemas.openxmlformats.org/officeDocument/2006/relationships/footer" Target="footer1.xml"/><Relationship Id="rId30" Type="http://schemas.openxmlformats.org/officeDocument/2006/relationships/image" Target="media/image16.jp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jpeg"/><Relationship Id="rId147" Type="http://schemas.openxmlformats.org/officeDocument/2006/relationships/image" Target="media/image132.jpeg"/><Relationship Id="rId168" Type="http://schemas.openxmlformats.org/officeDocument/2006/relationships/image" Target="media/image153.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image" Target="media/image174.PNG"/><Relationship Id="rId219" Type="http://schemas.openxmlformats.org/officeDocument/2006/relationships/image" Target="media/image204.jpeg"/><Relationship Id="rId3" Type="http://schemas.openxmlformats.org/officeDocument/2006/relationships/customXml" Target="../customXml/item3.xml"/><Relationship Id="rId214" Type="http://schemas.openxmlformats.org/officeDocument/2006/relationships/image" Target="media/image199.png"/><Relationship Id="rId230" Type="http://schemas.openxmlformats.org/officeDocument/2006/relationships/image" Target="media/image215.PNG"/><Relationship Id="rId235" Type="http://schemas.openxmlformats.org/officeDocument/2006/relationships/image" Target="media/image220.png"/><Relationship Id="rId251" Type="http://schemas.openxmlformats.org/officeDocument/2006/relationships/theme" Target="theme/theme1.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PNG"/><Relationship Id="rId220" Type="http://schemas.openxmlformats.org/officeDocument/2006/relationships/image" Target="media/image205.PNG"/><Relationship Id="rId225" Type="http://schemas.openxmlformats.org/officeDocument/2006/relationships/image" Target="media/image210.jpeg"/><Relationship Id="rId241" Type="http://schemas.openxmlformats.org/officeDocument/2006/relationships/image" Target="media/image226.png"/><Relationship Id="rId246" Type="http://schemas.openxmlformats.org/officeDocument/2006/relationships/image" Target="media/image231.png"/><Relationship Id="rId15" Type="http://schemas.openxmlformats.org/officeDocument/2006/relationships/header" Target="header3.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jpe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5.png"/><Relationship Id="rId210" Type="http://schemas.openxmlformats.org/officeDocument/2006/relationships/image" Target="media/image195.jpg"/><Relationship Id="rId215" Type="http://schemas.openxmlformats.org/officeDocument/2006/relationships/image" Target="media/image200.PNG"/><Relationship Id="rId236" Type="http://schemas.openxmlformats.org/officeDocument/2006/relationships/image" Target="media/image221.PNG"/><Relationship Id="rId26" Type="http://schemas.openxmlformats.org/officeDocument/2006/relationships/image" Target="media/image12.png"/><Relationship Id="rId231" Type="http://schemas.openxmlformats.org/officeDocument/2006/relationships/image" Target="media/image216.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jpe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jpeg"/><Relationship Id="rId16" Type="http://schemas.openxmlformats.org/officeDocument/2006/relationships/image" Target="media/image2.png"/><Relationship Id="rId221" Type="http://schemas.openxmlformats.org/officeDocument/2006/relationships/image" Target="media/image206.PNG"/><Relationship Id="rId242" Type="http://schemas.openxmlformats.org/officeDocument/2006/relationships/image" Target="media/image227.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7.PNG"/><Relationship Id="rId27" Type="http://schemas.openxmlformats.org/officeDocument/2006/relationships/image" Target="media/image13.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ITNTXHEINB\Documents\artifact_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72F803501EC244A17D210C7F8547F4" ma:contentTypeVersion="13" ma:contentTypeDescription="Create a new document." ma:contentTypeScope="" ma:versionID="4b3cd1ef9a56e6df77242302e3e6c0c7">
  <xsd:schema xmlns:xsd="http://www.w3.org/2001/XMLSchema" xmlns:xs="http://www.w3.org/2001/XMLSchema" xmlns:p="http://schemas.microsoft.com/office/2006/metadata/properties" xmlns:ns1="http://schemas.microsoft.com/sharepoint/v3" xmlns:ns2="735b024b-6b34-4460-b6b7-15bc46bca839" xmlns:ns3="104d2299-9cab-49e3-85e4-1edf8ea5ff54" targetNamespace="http://schemas.microsoft.com/office/2006/metadata/properties" ma:root="true" ma:fieldsID="eb9555ff0a40b4d58e412cffb4755b7b" ns1:_="" ns2:_="" ns3:_="">
    <xsd:import namespace="http://schemas.microsoft.com/sharepoint/v3"/>
    <xsd:import namespace="735b024b-6b34-4460-b6b7-15bc46bca839"/>
    <xsd:import namespace="104d2299-9cab-49e3-85e4-1edf8ea5ff54"/>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b024b-6b34-4460-b6b7-15bc46bca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4d2299-9cab-49e3-85e4-1edf8ea5ff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32C90-E632-4FC3-9C83-EA3F3404A4A6}">
  <ds:schemaRefs>
    <ds:schemaRef ds:uri="http://schemas.openxmlformats.org/officeDocument/2006/bibliography"/>
  </ds:schemaRefs>
</ds:datastoreItem>
</file>

<file path=customXml/itemProps2.xml><?xml version="1.0" encoding="utf-8"?>
<ds:datastoreItem xmlns:ds="http://schemas.openxmlformats.org/officeDocument/2006/customXml" ds:itemID="{8CBB913C-3501-4F59-BFFB-274A1E09AF22}">
  <ds:schemaRefs>
    <ds:schemaRef ds:uri="http://schemas.microsoft.com/sharepoint/v3/contenttype/forms"/>
  </ds:schemaRefs>
</ds:datastoreItem>
</file>

<file path=customXml/itemProps3.xml><?xml version="1.0" encoding="utf-8"?>
<ds:datastoreItem xmlns:ds="http://schemas.openxmlformats.org/officeDocument/2006/customXml" ds:itemID="{DAD09E97-AF79-4BF9-8D8D-B6C42EBE0816}">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104d2299-9cab-49e3-85e4-1edf8ea5ff54"/>
    <ds:schemaRef ds:uri="http://schemas.microsoft.com/sharepoint/v3"/>
    <ds:schemaRef ds:uri="735b024b-6b34-4460-b6b7-15bc46bca83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4B30624-571A-4D57-8DAC-99C623DC2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5b024b-6b34-4460-b6b7-15bc46bca839"/>
    <ds:schemaRef ds:uri="104d2299-9cab-49e3-85e4-1edf8ea5f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artifact_template</Template>
  <TotalTime>1</TotalTime>
  <Pages>103</Pages>
  <Words>18169</Words>
  <Characters>103564</Characters>
  <Application>Microsoft Office Word</Application>
  <DocSecurity>2</DocSecurity>
  <Lines>863</Lines>
  <Paragraphs>242</Paragraphs>
  <ScaleCrop>false</ScaleCrop>
  <HeadingPairs>
    <vt:vector size="2" baseType="variant">
      <vt:variant>
        <vt:lpstr>Title</vt:lpstr>
      </vt:variant>
      <vt:variant>
        <vt:i4>1</vt:i4>
      </vt:variant>
    </vt:vector>
  </HeadingPairs>
  <TitlesOfParts>
    <vt:vector size="1" baseType="lpstr">
      <vt:lpstr>Documentation Style Guide</vt:lpstr>
    </vt:vector>
  </TitlesOfParts>
  <Company>Dept. of Veterans Affairs</Company>
  <LinksUpToDate>false</LinksUpToDate>
  <CharactersWithSpaces>121491</CharactersWithSpaces>
  <SharedDoc>false</SharedDoc>
  <HLinks>
    <vt:vector size="1326" baseType="variant">
      <vt:variant>
        <vt:i4>8323194</vt:i4>
      </vt:variant>
      <vt:variant>
        <vt:i4>1320</vt:i4>
      </vt:variant>
      <vt:variant>
        <vt:i4>0</vt:i4>
      </vt:variant>
      <vt:variant>
        <vt:i4>5</vt:i4>
      </vt:variant>
      <vt:variant>
        <vt:lpwstr/>
      </vt:variant>
      <vt:variant>
        <vt:lpwstr>_Patient_Coversheet</vt:lpwstr>
      </vt:variant>
      <vt:variant>
        <vt:i4>6094922</vt:i4>
      </vt:variant>
      <vt:variant>
        <vt:i4>1305</vt:i4>
      </vt:variant>
      <vt:variant>
        <vt:i4>0</vt:i4>
      </vt:variant>
      <vt:variant>
        <vt:i4>5</vt:i4>
      </vt:variant>
      <vt:variant>
        <vt:lpwstr>https://ampl.vaec.va.gov/</vt:lpwstr>
      </vt:variant>
      <vt:variant>
        <vt:lpwstr/>
      </vt:variant>
      <vt:variant>
        <vt:i4>3735557</vt:i4>
      </vt:variant>
      <vt:variant>
        <vt:i4>1302</vt:i4>
      </vt:variant>
      <vt:variant>
        <vt:i4>0</vt:i4>
      </vt:variant>
      <vt:variant>
        <vt:i4>5</vt:i4>
      </vt:variant>
      <vt:variant>
        <vt:lpwstr/>
      </vt:variant>
      <vt:variant>
        <vt:lpwstr>_Appendix_A:_Post-implementation</vt:lpwstr>
      </vt:variant>
      <vt:variant>
        <vt:i4>2490409</vt:i4>
      </vt:variant>
      <vt:variant>
        <vt:i4>1296</vt:i4>
      </vt:variant>
      <vt:variant>
        <vt:i4>0</vt:i4>
      </vt:variant>
      <vt:variant>
        <vt:i4>5</vt:i4>
      </vt:variant>
      <vt:variant>
        <vt:lpwstr>C:\Users\624708\AppData\Local\Microsoft\Windows\INetCache\Content.Outlook\G1QSJTZ2\ampl_gui_userguide_AC review_bh_07012022.docx</vt:lpwstr>
      </vt:variant>
      <vt:variant>
        <vt:lpwstr>_Toc57027094</vt:lpwstr>
      </vt:variant>
      <vt:variant>
        <vt:i4>1376306</vt:i4>
      </vt:variant>
      <vt:variant>
        <vt:i4>1293</vt:i4>
      </vt:variant>
      <vt:variant>
        <vt:i4>0</vt:i4>
      </vt:variant>
      <vt:variant>
        <vt:i4>5</vt:i4>
      </vt:variant>
      <vt:variant>
        <vt:lpwstr/>
      </vt:variant>
      <vt:variant>
        <vt:lpwstr>_Troubleshooting</vt:lpwstr>
      </vt:variant>
      <vt:variant>
        <vt:i4>6946918</vt:i4>
      </vt:variant>
      <vt:variant>
        <vt:i4>1290</vt:i4>
      </vt:variant>
      <vt:variant>
        <vt:i4>0</vt:i4>
      </vt:variant>
      <vt:variant>
        <vt:i4>5</vt:i4>
      </vt:variant>
      <vt:variant>
        <vt:lpwstr/>
      </vt:variant>
      <vt:variant>
        <vt:lpwstr>_Logging_On</vt:lpwstr>
      </vt:variant>
      <vt:variant>
        <vt:i4>1048624</vt:i4>
      </vt:variant>
      <vt:variant>
        <vt:i4>1280</vt:i4>
      </vt:variant>
      <vt:variant>
        <vt:i4>0</vt:i4>
      </vt:variant>
      <vt:variant>
        <vt:i4>5</vt:i4>
      </vt:variant>
      <vt:variant>
        <vt:lpwstr/>
      </vt:variant>
      <vt:variant>
        <vt:lpwstr>_Toc136512631</vt:lpwstr>
      </vt:variant>
      <vt:variant>
        <vt:i4>1048624</vt:i4>
      </vt:variant>
      <vt:variant>
        <vt:i4>1274</vt:i4>
      </vt:variant>
      <vt:variant>
        <vt:i4>0</vt:i4>
      </vt:variant>
      <vt:variant>
        <vt:i4>5</vt:i4>
      </vt:variant>
      <vt:variant>
        <vt:lpwstr/>
      </vt:variant>
      <vt:variant>
        <vt:lpwstr>_Toc136512630</vt:lpwstr>
      </vt:variant>
      <vt:variant>
        <vt:i4>1114160</vt:i4>
      </vt:variant>
      <vt:variant>
        <vt:i4>1268</vt:i4>
      </vt:variant>
      <vt:variant>
        <vt:i4>0</vt:i4>
      </vt:variant>
      <vt:variant>
        <vt:i4>5</vt:i4>
      </vt:variant>
      <vt:variant>
        <vt:lpwstr/>
      </vt:variant>
      <vt:variant>
        <vt:lpwstr>_Toc136512629</vt:lpwstr>
      </vt:variant>
      <vt:variant>
        <vt:i4>1114160</vt:i4>
      </vt:variant>
      <vt:variant>
        <vt:i4>1262</vt:i4>
      </vt:variant>
      <vt:variant>
        <vt:i4>0</vt:i4>
      </vt:variant>
      <vt:variant>
        <vt:i4>5</vt:i4>
      </vt:variant>
      <vt:variant>
        <vt:lpwstr/>
      </vt:variant>
      <vt:variant>
        <vt:lpwstr>_Toc136512628</vt:lpwstr>
      </vt:variant>
      <vt:variant>
        <vt:i4>1114160</vt:i4>
      </vt:variant>
      <vt:variant>
        <vt:i4>1256</vt:i4>
      </vt:variant>
      <vt:variant>
        <vt:i4>0</vt:i4>
      </vt:variant>
      <vt:variant>
        <vt:i4>5</vt:i4>
      </vt:variant>
      <vt:variant>
        <vt:lpwstr/>
      </vt:variant>
      <vt:variant>
        <vt:lpwstr>_Toc136512627</vt:lpwstr>
      </vt:variant>
      <vt:variant>
        <vt:i4>1114160</vt:i4>
      </vt:variant>
      <vt:variant>
        <vt:i4>1250</vt:i4>
      </vt:variant>
      <vt:variant>
        <vt:i4>0</vt:i4>
      </vt:variant>
      <vt:variant>
        <vt:i4>5</vt:i4>
      </vt:variant>
      <vt:variant>
        <vt:lpwstr/>
      </vt:variant>
      <vt:variant>
        <vt:lpwstr>_Toc136512626</vt:lpwstr>
      </vt:variant>
      <vt:variant>
        <vt:i4>1114160</vt:i4>
      </vt:variant>
      <vt:variant>
        <vt:i4>1244</vt:i4>
      </vt:variant>
      <vt:variant>
        <vt:i4>0</vt:i4>
      </vt:variant>
      <vt:variant>
        <vt:i4>5</vt:i4>
      </vt:variant>
      <vt:variant>
        <vt:lpwstr/>
      </vt:variant>
      <vt:variant>
        <vt:lpwstr>_Toc136512625</vt:lpwstr>
      </vt:variant>
      <vt:variant>
        <vt:i4>1114160</vt:i4>
      </vt:variant>
      <vt:variant>
        <vt:i4>1238</vt:i4>
      </vt:variant>
      <vt:variant>
        <vt:i4>0</vt:i4>
      </vt:variant>
      <vt:variant>
        <vt:i4>5</vt:i4>
      </vt:variant>
      <vt:variant>
        <vt:lpwstr/>
      </vt:variant>
      <vt:variant>
        <vt:lpwstr>_Toc136512624</vt:lpwstr>
      </vt:variant>
      <vt:variant>
        <vt:i4>1114160</vt:i4>
      </vt:variant>
      <vt:variant>
        <vt:i4>1232</vt:i4>
      </vt:variant>
      <vt:variant>
        <vt:i4>0</vt:i4>
      </vt:variant>
      <vt:variant>
        <vt:i4>5</vt:i4>
      </vt:variant>
      <vt:variant>
        <vt:lpwstr/>
      </vt:variant>
      <vt:variant>
        <vt:lpwstr>_Toc136512623</vt:lpwstr>
      </vt:variant>
      <vt:variant>
        <vt:i4>1114160</vt:i4>
      </vt:variant>
      <vt:variant>
        <vt:i4>1226</vt:i4>
      </vt:variant>
      <vt:variant>
        <vt:i4>0</vt:i4>
      </vt:variant>
      <vt:variant>
        <vt:i4>5</vt:i4>
      </vt:variant>
      <vt:variant>
        <vt:lpwstr/>
      </vt:variant>
      <vt:variant>
        <vt:lpwstr>_Toc136512622</vt:lpwstr>
      </vt:variant>
      <vt:variant>
        <vt:i4>1114160</vt:i4>
      </vt:variant>
      <vt:variant>
        <vt:i4>1220</vt:i4>
      </vt:variant>
      <vt:variant>
        <vt:i4>0</vt:i4>
      </vt:variant>
      <vt:variant>
        <vt:i4>5</vt:i4>
      </vt:variant>
      <vt:variant>
        <vt:lpwstr/>
      </vt:variant>
      <vt:variant>
        <vt:lpwstr>_Toc136512621</vt:lpwstr>
      </vt:variant>
      <vt:variant>
        <vt:i4>1114160</vt:i4>
      </vt:variant>
      <vt:variant>
        <vt:i4>1214</vt:i4>
      </vt:variant>
      <vt:variant>
        <vt:i4>0</vt:i4>
      </vt:variant>
      <vt:variant>
        <vt:i4>5</vt:i4>
      </vt:variant>
      <vt:variant>
        <vt:lpwstr/>
      </vt:variant>
      <vt:variant>
        <vt:lpwstr>_Toc136512620</vt:lpwstr>
      </vt:variant>
      <vt:variant>
        <vt:i4>1179696</vt:i4>
      </vt:variant>
      <vt:variant>
        <vt:i4>1208</vt:i4>
      </vt:variant>
      <vt:variant>
        <vt:i4>0</vt:i4>
      </vt:variant>
      <vt:variant>
        <vt:i4>5</vt:i4>
      </vt:variant>
      <vt:variant>
        <vt:lpwstr/>
      </vt:variant>
      <vt:variant>
        <vt:lpwstr>_Toc136512619</vt:lpwstr>
      </vt:variant>
      <vt:variant>
        <vt:i4>1179696</vt:i4>
      </vt:variant>
      <vt:variant>
        <vt:i4>1202</vt:i4>
      </vt:variant>
      <vt:variant>
        <vt:i4>0</vt:i4>
      </vt:variant>
      <vt:variant>
        <vt:i4>5</vt:i4>
      </vt:variant>
      <vt:variant>
        <vt:lpwstr/>
      </vt:variant>
      <vt:variant>
        <vt:lpwstr>_Toc136512618</vt:lpwstr>
      </vt:variant>
      <vt:variant>
        <vt:i4>1179696</vt:i4>
      </vt:variant>
      <vt:variant>
        <vt:i4>1196</vt:i4>
      </vt:variant>
      <vt:variant>
        <vt:i4>0</vt:i4>
      </vt:variant>
      <vt:variant>
        <vt:i4>5</vt:i4>
      </vt:variant>
      <vt:variant>
        <vt:lpwstr/>
      </vt:variant>
      <vt:variant>
        <vt:lpwstr>_Toc136512617</vt:lpwstr>
      </vt:variant>
      <vt:variant>
        <vt:i4>1179696</vt:i4>
      </vt:variant>
      <vt:variant>
        <vt:i4>1190</vt:i4>
      </vt:variant>
      <vt:variant>
        <vt:i4>0</vt:i4>
      </vt:variant>
      <vt:variant>
        <vt:i4>5</vt:i4>
      </vt:variant>
      <vt:variant>
        <vt:lpwstr/>
      </vt:variant>
      <vt:variant>
        <vt:lpwstr>_Toc136512616</vt:lpwstr>
      </vt:variant>
      <vt:variant>
        <vt:i4>1179696</vt:i4>
      </vt:variant>
      <vt:variant>
        <vt:i4>1184</vt:i4>
      </vt:variant>
      <vt:variant>
        <vt:i4>0</vt:i4>
      </vt:variant>
      <vt:variant>
        <vt:i4>5</vt:i4>
      </vt:variant>
      <vt:variant>
        <vt:lpwstr/>
      </vt:variant>
      <vt:variant>
        <vt:lpwstr>_Toc136512615</vt:lpwstr>
      </vt:variant>
      <vt:variant>
        <vt:i4>1179696</vt:i4>
      </vt:variant>
      <vt:variant>
        <vt:i4>1178</vt:i4>
      </vt:variant>
      <vt:variant>
        <vt:i4>0</vt:i4>
      </vt:variant>
      <vt:variant>
        <vt:i4>5</vt:i4>
      </vt:variant>
      <vt:variant>
        <vt:lpwstr/>
      </vt:variant>
      <vt:variant>
        <vt:lpwstr>_Toc136512614</vt:lpwstr>
      </vt:variant>
      <vt:variant>
        <vt:i4>1179696</vt:i4>
      </vt:variant>
      <vt:variant>
        <vt:i4>1172</vt:i4>
      </vt:variant>
      <vt:variant>
        <vt:i4>0</vt:i4>
      </vt:variant>
      <vt:variant>
        <vt:i4>5</vt:i4>
      </vt:variant>
      <vt:variant>
        <vt:lpwstr/>
      </vt:variant>
      <vt:variant>
        <vt:lpwstr>_Toc136512613</vt:lpwstr>
      </vt:variant>
      <vt:variant>
        <vt:i4>1179696</vt:i4>
      </vt:variant>
      <vt:variant>
        <vt:i4>1166</vt:i4>
      </vt:variant>
      <vt:variant>
        <vt:i4>0</vt:i4>
      </vt:variant>
      <vt:variant>
        <vt:i4>5</vt:i4>
      </vt:variant>
      <vt:variant>
        <vt:lpwstr/>
      </vt:variant>
      <vt:variant>
        <vt:lpwstr>_Toc136512612</vt:lpwstr>
      </vt:variant>
      <vt:variant>
        <vt:i4>1179696</vt:i4>
      </vt:variant>
      <vt:variant>
        <vt:i4>1160</vt:i4>
      </vt:variant>
      <vt:variant>
        <vt:i4>0</vt:i4>
      </vt:variant>
      <vt:variant>
        <vt:i4>5</vt:i4>
      </vt:variant>
      <vt:variant>
        <vt:lpwstr/>
      </vt:variant>
      <vt:variant>
        <vt:lpwstr>_Toc136512611</vt:lpwstr>
      </vt:variant>
      <vt:variant>
        <vt:i4>1179696</vt:i4>
      </vt:variant>
      <vt:variant>
        <vt:i4>1154</vt:i4>
      </vt:variant>
      <vt:variant>
        <vt:i4>0</vt:i4>
      </vt:variant>
      <vt:variant>
        <vt:i4>5</vt:i4>
      </vt:variant>
      <vt:variant>
        <vt:lpwstr/>
      </vt:variant>
      <vt:variant>
        <vt:lpwstr>_Toc136512610</vt:lpwstr>
      </vt:variant>
      <vt:variant>
        <vt:i4>1245232</vt:i4>
      </vt:variant>
      <vt:variant>
        <vt:i4>1148</vt:i4>
      </vt:variant>
      <vt:variant>
        <vt:i4>0</vt:i4>
      </vt:variant>
      <vt:variant>
        <vt:i4>5</vt:i4>
      </vt:variant>
      <vt:variant>
        <vt:lpwstr/>
      </vt:variant>
      <vt:variant>
        <vt:lpwstr>_Toc136512609</vt:lpwstr>
      </vt:variant>
      <vt:variant>
        <vt:i4>1245232</vt:i4>
      </vt:variant>
      <vt:variant>
        <vt:i4>1142</vt:i4>
      </vt:variant>
      <vt:variant>
        <vt:i4>0</vt:i4>
      </vt:variant>
      <vt:variant>
        <vt:i4>5</vt:i4>
      </vt:variant>
      <vt:variant>
        <vt:lpwstr/>
      </vt:variant>
      <vt:variant>
        <vt:lpwstr>_Toc136512608</vt:lpwstr>
      </vt:variant>
      <vt:variant>
        <vt:i4>1245232</vt:i4>
      </vt:variant>
      <vt:variant>
        <vt:i4>1136</vt:i4>
      </vt:variant>
      <vt:variant>
        <vt:i4>0</vt:i4>
      </vt:variant>
      <vt:variant>
        <vt:i4>5</vt:i4>
      </vt:variant>
      <vt:variant>
        <vt:lpwstr/>
      </vt:variant>
      <vt:variant>
        <vt:lpwstr>_Toc136512607</vt:lpwstr>
      </vt:variant>
      <vt:variant>
        <vt:i4>1245232</vt:i4>
      </vt:variant>
      <vt:variant>
        <vt:i4>1130</vt:i4>
      </vt:variant>
      <vt:variant>
        <vt:i4>0</vt:i4>
      </vt:variant>
      <vt:variant>
        <vt:i4>5</vt:i4>
      </vt:variant>
      <vt:variant>
        <vt:lpwstr/>
      </vt:variant>
      <vt:variant>
        <vt:lpwstr>_Toc136512606</vt:lpwstr>
      </vt:variant>
      <vt:variant>
        <vt:i4>1245232</vt:i4>
      </vt:variant>
      <vt:variant>
        <vt:i4>1124</vt:i4>
      </vt:variant>
      <vt:variant>
        <vt:i4>0</vt:i4>
      </vt:variant>
      <vt:variant>
        <vt:i4>5</vt:i4>
      </vt:variant>
      <vt:variant>
        <vt:lpwstr/>
      </vt:variant>
      <vt:variant>
        <vt:lpwstr>_Toc136512605</vt:lpwstr>
      </vt:variant>
      <vt:variant>
        <vt:i4>1245232</vt:i4>
      </vt:variant>
      <vt:variant>
        <vt:i4>1118</vt:i4>
      </vt:variant>
      <vt:variant>
        <vt:i4>0</vt:i4>
      </vt:variant>
      <vt:variant>
        <vt:i4>5</vt:i4>
      </vt:variant>
      <vt:variant>
        <vt:lpwstr/>
      </vt:variant>
      <vt:variant>
        <vt:lpwstr>_Toc136512604</vt:lpwstr>
      </vt:variant>
      <vt:variant>
        <vt:i4>1245232</vt:i4>
      </vt:variant>
      <vt:variant>
        <vt:i4>1112</vt:i4>
      </vt:variant>
      <vt:variant>
        <vt:i4>0</vt:i4>
      </vt:variant>
      <vt:variant>
        <vt:i4>5</vt:i4>
      </vt:variant>
      <vt:variant>
        <vt:lpwstr/>
      </vt:variant>
      <vt:variant>
        <vt:lpwstr>_Toc136512603</vt:lpwstr>
      </vt:variant>
      <vt:variant>
        <vt:i4>1245232</vt:i4>
      </vt:variant>
      <vt:variant>
        <vt:i4>1106</vt:i4>
      </vt:variant>
      <vt:variant>
        <vt:i4>0</vt:i4>
      </vt:variant>
      <vt:variant>
        <vt:i4>5</vt:i4>
      </vt:variant>
      <vt:variant>
        <vt:lpwstr/>
      </vt:variant>
      <vt:variant>
        <vt:lpwstr>_Toc136512602</vt:lpwstr>
      </vt:variant>
      <vt:variant>
        <vt:i4>1245232</vt:i4>
      </vt:variant>
      <vt:variant>
        <vt:i4>1100</vt:i4>
      </vt:variant>
      <vt:variant>
        <vt:i4>0</vt:i4>
      </vt:variant>
      <vt:variant>
        <vt:i4>5</vt:i4>
      </vt:variant>
      <vt:variant>
        <vt:lpwstr/>
      </vt:variant>
      <vt:variant>
        <vt:lpwstr>_Toc136512601</vt:lpwstr>
      </vt:variant>
      <vt:variant>
        <vt:i4>1245232</vt:i4>
      </vt:variant>
      <vt:variant>
        <vt:i4>1094</vt:i4>
      </vt:variant>
      <vt:variant>
        <vt:i4>0</vt:i4>
      </vt:variant>
      <vt:variant>
        <vt:i4>5</vt:i4>
      </vt:variant>
      <vt:variant>
        <vt:lpwstr/>
      </vt:variant>
      <vt:variant>
        <vt:lpwstr>_Toc136512600</vt:lpwstr>
      </vt:variant>
      <vt:variant>
        <vt:i4>1703987</vt:i4>
      </vt:variant>
      <vt:variant>
        <vt:i4>1088</vt:i4>
      </vt:variant>
      <vt:variant>
        <vt:i4>0</vt:i4>
      </vt:variant>
      <vt:variant>
        <vt:i4>5</vt:i4>
      </vt:variant>
      <vt:variant>
        <vt:lpwstr/>
      </vt:variant>
      <vt:variant>
        <vt:lpwstr>_Toc136512599</vt:lpwstr>
      </vt:variant>
      <vt:variant>
        <vt:i4>1703987</vt:i4>
      </vt:variant>
      <vt:variant>
        <vt:i4>1082</vt:i4>
      </vt:variant>
      <vt:variant>
        <vt:i4>0</vt:i4>
      </vt:variant>
      <vt:variant>
        <vt:i4>5</vt:i4>
      </vt:variant>
      <vt:variant>
        <vt:lpwstr/>
      </vt:variant>
      <vt:variant>
        <vt:lpwstr>_Toc136512598</vt:lpwstr>
      </vt:variant>
      <vt:variant>
        <vt:i4>1703987</vt:i4>
      </vt:variant>
      <vt:variant>
        <vt:i4>1076</vt:i4>
      </vt:variant>
      <vt:variant>
        <vt:i4>0</vt:i4>
      </vt:variant>
      <vt:variant>
        <vt:i4>5</vt:i4>
      </vt:variant>
      <vt:variant>
        <vt:lpwstr/>
      </vt:variant>
      <vt:variant>
        <vt:lpwstr>_Toc136512597</vt:lpwstr>
      </vt:variant>
      <vt:variant>
        <vt:i4>1703987</vt:i4>
      </vt:variant>
      <vt:variant>
        <vt:i4>1070</vt:i4>
      </vt:variant>
      <vt:variant>
        <vt:i4>0</vt:i4>
      </vt:variant>
      <vt:variant>
        <vt:i4>5</vt:i4>
      </vt:variant>
      <vt:variant>
        <vt:lpwstr/>
      </vt:variant>
      <vt:variant>
        <vt:lpwstr>_Toc136512596</vt:lpwstr>
      </vt:variant>
      <vt:variant>
        <vt:i4>1703987</vt:i4>
      </vt:variant>
      <vt:variant>
        <vt:i4>1064</vt:i4>
      </vt:variant>
      <vt:variant>
        <vt:i4>0</vt:i4>
      </vt:variant>
      <vt:variant>
        <vt:i4>5</vt:i4>
      </vt:variant>
      <vt:variant>
        <vt:lpwstr/>
      </vt:variant>
      <vt:variant>
        <vt:lpwstr>_Toc136512595</vt:lpwstr>
      </vt:variant>
      <vt:variant>
        <vt:i4>1703987</vt:i4>
      </vt:variant>
      <vt:variant>
        <vt:i4>1058</vt:i4>
      </vt:variant>
      <vt:variant>
        <vt:i4>0</vt:i4>
      </vt:variant>
      <vt:variant>
        <vt:i4>5</vt:i4>
      </vt:variant>
      <vt:variant>
        <vt:lpwstr/>
      </vt:variant>
      <vt:variant>
        <vt:lpwstr>_Toc136512594</vt:lpwstr>
      </vt:variant>
      <vt:variant>
        <vt:i4>1703987</vt:i4>
      </vt:variant>
      <vt:variant>
        <vt:i4>1052</vt:i4>
      </vt:variant>
      <vt:variant>
        <vt:i4>0</vt:i4>
      </vt:variant>
      <vt:variant>
        <vt:i4>5</vt:i4>
      </vt:variant>
      <vt:variant>
        <vt:lpwstr/>
      </vt:variant>
      <vt:variant>
        <vt:lpwstr>_Toc136512593</vt:lpwstr>
      </vt:variant>
      <vt:variant>
        <vt:i4>1703987</vt:i4>
      </vt:variant>
      <vt:variant>
        <vt:i4>1046</vt:i4>
      </vt:variant>
      <vt:variant>
        <vt:i4>0</vt:i4>
      </vt:variant>
      <vt:variant>
        <vt:i4>5</vt:i4>
      </vt:variant>
      <vt:variant>
        <vt:lpwstr/>
      </vt:variant>
      <vt:variant>
        <vt:lpwstr>_Toc136512592</vt:lpwstr>
      </vt:variant>
      <vt:variant>
        <vt:i4>1703987</vt:i4>
      </vt:variant>
      <vt:variant>
        <vt:i4>1040</vt:i4>
      </vt:variant>
      <vt:variant>
        <vt:i4>0</vt:i4>
      </vt:variant>
      <vt:variant>
        <vt:i4>5</vt:i4>
      </vt:variant>
      <vt:variant>
        <vt:lpwstr/>
      </vt:variant>
      <vt:variant>
        <vt:lpwstr>_Toc136512591</vt:lpwstr>
      </vt:variant>
      <vt:variant>
        <vt:i4>1703987</vt:i4>
      </vt:variant>
      <vt:variant>
        <vt:i4>1034</vt:i4>
      </vt:variant>
      <vt:variant>
        <vt:i4>0</vt:i4>
      </vt:variant>
      <vt:variant>
        <vt:i4>5</vt:i4>
      </vt:variant>
      <vt:variant>
        <vt:lpwstr/>
      </vt:variant>
      <vt:variant>
        <vt:lpwstr>_Toc136512590</vt:lpwstr>
      </vt:variant>
      <vt:variant>
        <vt:i4>1769523</vt:i4>
      </vt:variant>
      <vt:variant>
        <vt:i4>1028</vt:i4>
      </vt:variant>
      <vt:variant>
        <vt:i4>0</vt:i4>
      </vt:variant>
      <vt:variant>
        <vt:i4>5</vt:i4>
      </vt:variant>
      <vt:variant>
        <vt:lpwstr/>
      </vt:variant>
      <vt:variant>
        <vt:lpwstr>_Toc136512589</vt:lpwstr>
      </vt:variant>
      <vt:variant>
        <vt:i4>1769523</vt:i4>
      </vt:variant>
      <vt:variant>
        <vt:i4>1022</vt:i4>
      </vt:variant>
      <vt:variant>
        <vt:i4>0</vt:i4>
      </vt:variant>
      <vt:variant>
        <vt:i4>5</vt:i4>
      </vt:variant>
      <vt:variant>
        <vt:lpwstr/>
      </vt:variant>
      <vt:variant>
        <vt:lpwstr>_Toc136512588</vt:lpwstr>
      </vt:variant>
      <vt:variant>
        <vt:i4>1769523</vt:i4>
      </vt:variant>
      <vt:variant>
        <vt:i4>1016</vt:i4>
      </vt:variant>
      <vt:variant>
        <vt:i4>0</vt:i4>
      </vt:variant>
      <vt:variant>
        <vt:i4>5</vt:i4>
      </vt:variant>
      <vt:variant>
        <vt:lpwstr/>
      </vt:variant>
      <vt:variant>
        <vt:lpwstr>_Toc136512587</vt:lpwstr>
      </vt:variant>
      <vt:variant>
        <vt:i4>1769523</vt:i4>
      </vt:variant>
      <vt:variant>
        <vt:i4>1010</vt:i4>
      </vt:variant>
      <vt:variant>
        <vt:i4>0</vt:i4>
      </vt:variant>
      <vt:variant>
        <vt:i4>5</vt:i4>
      </vt:variant>
      <vt:variant>
        <vt:lpwstr/>
      </vt:variant>
      <vt:variant>
        <vt:lpwstr>_Toc136512586</vt:lpwstr>
      </vt:variant>
      <vt:variant>
        <vt:i4>1769523</vt:i4>
      </vt:variant>
      <vt:variant>
        <vt:i4>1004</vt:i4>
      </vt:variant>
      <vt:variant>
        <vt:i4>0</vt:i4>
      </vt:variant>
      <vt:variant>
        <vt:i4>5</vt:i4>
      </vt:variant>
      <vt:variant>
        <vt:lpwstr/>
      </vt:variant>
      <vt:variant>
        <vt:lpwstr>_Toc136512585</vt:lpwstr>
      </vt:variant>
      <vt:variant>
        <vt:i4>1769523</vt:i4>
      </vt:variant>
      <vt:variant>
        <vt:i4>998</vt:i4>
      </vt:variant>
      <vt:variant>
        <vt:i4>0</vt:i4>
      </vt:variant>
      <vt:variant>
        <vt:i4>5</vt:i4>
      </vt:variant>
      <vt:variant>
        <vt:lpwstr/>
      </vt:variant>
      <vt:variant>
        <vt:lpwstr>_Toc136512584</vt:lpwstr>
      </vt:variant>
      <vt:variant>
        <vt:i4>1769523</vt:i4>
      </vt:variant>
      <vt:variant>
        <vt:i4>992</vt:i4>
      </vt:variant>
      <vt:variant>
        <vt:i4>0</vt:i4>
      </vt:variant>
      <vt:variant>
        <vt:i4>5</vt:i4>
      </vt:variant>
      <vt:variant>
        <vt:lpwstr/>
      </vt:variant>
      <vt:variant>
        <vt:lpwstr>_Toc136512583</vt:lpwstr>
      </vt:variant>
      <vt:variant>
        <vt:i4>1769523</vt:i4>
      </vt:variant>
      <vt:variant>
        <vt:i4>986</vt:i4>
      </vt:variant>
      <vt:variant>
        <vt:i4>0</vt:i4>
      </vt:variant>
      <vt:variant>
        <vt:i4>5</vt:i4>
      </vt:variant>
      <vt:variant>
        <vt:lpwstr/>
      </vt:variant>
      <vt:variant>
        <vt:lpwstr>_Toc136512582</vt:lpwstr>
      </vt:variant>
      <vt:variant>
        <vt:i4>1769523</vt:i4>
      </vt:variant>
      <vt:variant>
        <vt:i4>980</vt:i4>
      </vt:variant>
      <vt:variant>
        <vt:i4>0</vt:i4>
      </vt:variant>
      <vt:variant>
        <vt:i4>5</vt:i4>
      </vt:variant>
      <vt:variant>
        <vt:lpwstr/>
      </vt:variant>
      <vt:variant>
        <vt:lpwstr>_Toc136512581</vt:lpwstr>
      </vt:variant>
      <vt:variant>
        <vt:i4>1769523</vt:i4>
      </vt:variant>
      <vt:variant>
        <vt:i4>974</vt:i4>
      </vt:variant>
      <vt:variant>
        <vt:i4>0</vt:i4>
      </vt:variant>
      <vt:variant>
        <vt:i4>5</vt:i4>
      </vt:variant>
      <vt:variant>
        <vt:lpwstr/>
      </vt:variant>
      <vt:variant>
        <vt:lpwstr>_Toc136512580</vt:lpwstr>
      </vt:variant>
      <vt:variant>
        <vt:i4>1310771</vt:i4>
      </vt:variant>
      <vt:variant>
        <vt:i4>968</vt:i4>
      </vt:variant>
      <vt:variant>
        <vt:i4>0</vt:i4>
      </vt:variant>
      <vt:variant>
        <vt:i4>5</vt:i4>
      </vt:variant>
      <vt:variant>
        <vt:lpwstr/>
      </vt:variant>
      <vt:variant>
        <vt:lpwstr>_Toc136512579</vt:lpwstr>
      </vt:variant>
      <vt:variant>
        <vt:i4>1310771</vt:i4>
      </vt:variant>
      <vt:variant>
        <vt:i4>962</vt:i4>
      </vt:variant>
      <vt:variant>
        <vt:i4>0</vt:i4>
      </vt:variant>
      <vt:variant>
        <vt:i4>5</vt:i4>
      </vt:variant>
      <vt:variant>
        <vt:lpwstr/>
      </vt:variant>
      <vt:variant>
        <vt:lpwstr>_Toc136512578</vt:lpwstr>
      </vt:variant>
      <vt:variant>
        <vt:i4>1310771</vt:i4>
      </vt:variant>
      <vt:variant>
        <vt:i4>956</vt:i4>
      </vt:variant>
      <vt:variant>
        <vt:i4>0</vt:i4>
      </vt:variant>
      <vt:variant>
        <vt:i4>5</vt:i4>
      </vt:variant>
      <vt:variant>
        <vt:lpwstr/>
      </vt:variant>
      <vt:variant>
        <vt:lpwstr>_Toc136512577</vt:lpwstr>
      </vt:variant>
      <vt:variant>
        <vt:i4>1310771</vt:i4>
      </vt:variant>
      <vt:variant>
        <vt:i4>950</vt:i4>
      </vt:variant>
      <vt:variant>
        <vt:i4>0</vt:i4>
      </vt:variant>
      <vt:variant>
        <vt:i4>5</vt:i4>
      </vt:variant>
      <vt:variant>
        <vt:lpwstr/>
      </vt:variant>
      <vt:variant>
        <vt:lpwstr>_Toc136512576</vt:lpwstr>
      </vt:variant>
      <vt:variant>
        <vt:i4>1310771</vt:i4>
      </vt:variant>
      <vt:variant>
        <vt:i4>944</vt:i4>
      </vt:variant>
      <vt:variant>
        <vt:i4>0</vt:i4>
      </vt:variant>
      <vt:variant>
        <vt:i4>5</vt:i4>
      </vt:variant>
      <vt:variant>
        <vt:lpwstr/>
      </vt:variant>
      <vt:variant>
        <vt:lpwstr>_Toc136512575</vt:lpwstr>
      </vt:variant>
      <vt:variant>
        <vt:i4>1310771</vt:i4>
      </vt:variant>
      <vt:variant>
        <vt:i4>938</vt:i4>
      </vt:variant>
      <vt:variant>
        <vt:i4>0</vt:i4>
      </vt:variant>
      <vt:variant>
        <vt:i4>5</vt:i4>
      </vt:variant>
      <vt:variant>
        <vt:lpwstr/>
      </vt:variant>
      <vt:variant>
        <vt:lpwstr>_Toc136512574</vt:lpwstr>
      </vt:variant>
      <vt:variant>
        <vt:i4>1310771</vt:i4>
      </vt:variant>
      <vt:variant>
        <vt:i4>932</vt:i4>
      </vt:variant>
      <vt:variant>
        <vt:i4>0</vt:i4>
      </vt:variant>
      <vt:variant>
        <vt:i4>5</vt:i4>
      </vt:variant>
      <vt:variant>
        <vt:lpwstr/>
      </vt:variant>
      <vt:variant>
        <vt:lpwstr>_Toc136512573</vt:lpwstr>
      </vt:variant>
      <vt:variant>
        <vt:i4>1310771</vt:i4>
      </vt:variant>
      <vt:variant>
        <vt:i4>926</vt:i4>
      </vt:variant>
      <vt:variant>
        <vt:i4>0</vt:i4>
      </vt:variant>
      <vt:variant>
        <vt:i4>5</vt:i4>
      </vt:variant>
      <vt:variant>
        <vt:lpwstr/>
      </vt:variant>
      <vt:variant>
        <vt:lpwstr>_Toc136512572</vt:lpwstr>
      </vt:variant>
      <vt:variant>
        <vt:i4>1310771</vt:i4>
      </vt:variant>
      <vt:variant>
        <vt:i4>920</vt:i4>
      </vt:variant>
      <vt:variant>
        <vt:i4>0</vt:i4>
      </vt:variant>
      <vt:variant>
        <vt:i4>5</vt:i4>
      </vt:variant>
      <vt:variant>
        <vt:lpwstr/>
      </vt:variant>
      <vt:variant>
        <vt:lpwstr>_Toc136512571</vt:lpwstr>
      </vt:variant>
      <vt:variant>
        <vt:i4>1310771</vt:i4>
      </vt:variant>
      <vt:variant>
        <vt:i4>914</vt:i4>
      </vt:variant>
      <vt:variant>
        <vt:i4>0</vt:i4>
      </vt:variant>
      <vt:variant>
        <vt:i4>5</vt:i4>
      </vt:variant>
      <vt:variant>
        <vt:lpwstr/>
      </vt:variant>
      <vt:variant>
        <vt:lpwstr>_Toc136512570</vt:lpwstr>
      </vt:variant>
      <vt:variant>
        <vt:i4>1376307</vt:i4>
      </vt:variant>
      <vt:variant>
        <vt:i4>908</vt:i4>
      </vt:variant>
      <vt:variant>
        <vt:i4>0</vt:i4>
      </vt:variant>
      <vt:variant>
        <vt:i4>5</vt:i4>
      </vt:variant>
      <vt:variant>
        <vt:lpwstr/>
      </vt:variant>
      <vt:variant>
        <vt:lpwstr>_Toc136512569</vt:lpwstr>
      </vt:variant>
      <vt:variant>
        <vt:i4>1376307</vt:i4>
      </vt:variant>
      <vt:variant>
        <vt:i4>902</vt:i4>
      </vt:variant>
      <vt:variant>
        <vt:i4>0</vt:i4>
      </vt:variant>
      <vt:variant>
        <vt:i4>5</vt:i4>
      </vt:variant>
      <vt:variant>
        <vt:lpwstr/>
      </vt:variant>
      <vt:variant>
        <vt:lpwstr>_Toc136512568</vt:lpwstr>
      </vt:variant>
      <vt:variant>
        <vt:i4>1376307</vt:i4>
      </vt:variant>
      <vt:variant>
        <vt:i4>896</vt:i4>
      </vt:variant>
      <vt:variant>
        <vt:i4>0</vt:i4>
      </vt:variant>
      <vt:variant>
        <vt:i4>5</vt:i4>
      </vt:variant>
      <vt:variant>
        <vt:lpwstr/>
      </vt:variant>
      <vt:variant>
        <vt:lpwstr>_Toc136512567</vt:lpwstr>
      </vt:variant>
      <vt:variant>
        <vt:i4>1376307</vt:i4>
      </vt:variant>
      <vt:variant>
        <vt:i4>890</vt:i4>
      </vt:variant>
      <vt:variant>
        <vt:i4>0</vt:i4>
      </vt:variant>
      <vt:variant>
        <vt:i4>5</vt:i4>
      </vt:variant>
      <vt:variant>
        <vt:lpwstr/>
      </vt:variant>
      <vt:variant>
        <vt:lpwstr>_Toc136512566</vt:lpwstr>
      </vt:variant>
      <vt:variant>
        <vt:i4>1376307</vt:i4>
      </vt:variant>
      <vt:variant>
        <vt:i4>884</vt:i4>
      </vt:variant>
      <vt:variant>
        <vt:i4>0</vt:i4>
      </vt:variant>
      <vt:variant>
        <vt:i4>5</vt:i4>
      </vt:variant>
      <vt:variant>
        <vt:lpwstr/>
      </vt:variant>
      <vt:variant>
        <vt:lpwstr>_Toc136512565</vt:lpwstr>
      </vt:variant>
      <vt:variant>
        <vt:i4>1376307</vt:i4>
      </vt:variant>
      <vt:variant>
        <vt:i4>878</vt:i4>
      </vt:variant>
      <vt:variant>
        <vt:i4>0</vt:i4>
      </vt:variant>
      <vt:variant>
        <vt:i4>5</vt:i4>
      </vt:variant>
      <vt:variant>
        <vt:lpwstr/>
      </vt:variant>
      <vt:variant>
        <vt:lpwstr>_Toc136512564</vt:lpwstr>
      </vt:variant>
      <vt:variant>
        <vt:i4>1376307</vt:i4>
      </vt:variant>
      <vt:variant>
        <vt:i4>872</vt:i4>
      </vt:variant>
      <vt:variant>
        <vt:i4>0</vt:i4>
      </vt:variant>
      <vt:variant>
        <vt:i4>5</vt:i4>
      </vt:variant>
      <vt:variant>
        <vt:lpwstr/>
      </vt:variant>
      <vt:variant>
        <vt:lpwstr>_Toc136512563</vt:lpwstr>
      </vt:variant>
      <vt:variant>
        <vt:i4>1376307</vt:i4>
      </vt:variant>
      <vt:variant>
        <vt:i4>866</vt:i4>
      </vt:variant>
      <vt:variant>
        <vt:i4>0</vt:i4>
      </vt:variant>
      <vt:variant>
        <vt:i4>5</vt:i4>
      </vt:variant>
      <vt:variant>
        <vt:lpwstr/>
      </vt:variant>
      <vt:variant>
        <vt:lpwstr>_Toc136512562</vt:lpwstr>
      </vt:variant>
      <vt:variant>
        <vt:i4>1376307</vt:i4>
      </vt:variant>
      <vt:variant>
        <vt:i4>860</vt:i4>
      </vt:variant>
      <vt:variant>
        <vt:i4>0</vt:i4>
      </vt:variant>
      <vt:variant>
        <vt:i4>5</vt:i4>
      </vt:variant>
      <vt:variant>
        <vt:lpwstr/>
      </vt:variant>
      <vt:variant>
        <vt:lpwstr>_Toc136512561</vt:lpwstr>
      </vt:variant>
      <vt:variant>
        <vt:i4>1376307</vt:i4>
      </vt:variant>
      <vt:variant>
        <vt:i4>854</vt:i4>
      </vt:variant>
      <vt:variant>
        <vt:i4>0</vt:i4>
      </vt:variant>
      <vt:variant>
        <vt:i4>5</vt:i4>
      </vt:variant>
      <vt:variant>
        <vt:lpwstr/>
      </vt:variant>
      <vt:variant>
        <vt:lpwstr>_Toc136512560</vt:lpwstr>
      </vt:variant>
      <vt:variant>
        <vt:i4>1441843</vt:i4>
      </vt:variant>
      <vt:variant>
        <vt:i4>848</vt:i4>
      </vt:variant>
      <vt:variant>
        <vt:i4>0</vt:i4>
      </vt:variant>
      <vt:variant>
        <vt:i4>5</vt:i4>
      </vt:variant>
      <vt:variant>
        <vt:lpwstr/>
      </vt:variant>
      <vt:variant>
        <vt:lpwstr>_Toc136512559</vt:lpwstr>
      </vt:variant>
      <vt:variant>
        <vt:i4>1441843</vt:i4>
      </vt:variant>
      <vt:variant>
        <vt:i4>842</vt:i4>
      </vt:variant>
      <vt:variant>
        <vt:i4>0</vt:i4>
      </vt:variant>
      <vt:variant>
        <vt:i4>5</vt:i4>
      </vt:variant>
      <vt:variant>
        <vt:lpwstr/>
      </vt:variant>
      <vt:variant>
        <vt:lpwstr>_Toc136512558</vt:lpwstr>
      </vt:variant>
      <vt:variant>
        <vt:i4>1441843</vt:i4>
      </vt:variant>
      <vt:variant>
        <vt:i4>836</vt:i4>
      </vt:variant>
      <vt:variant>
        <vt:i4>0</vt:i4>
      </vt:variant>
      <vt:variant>
        <vt:i4>5</vt:i4>
      </vt:variant>
      <vt:variant>
        <vt:lpwstr/>
      </vt:variant>
      <vt:variant>
        <vt:lpwstr>_Toc136512557</vt:lpwstr>
      </vt:variant>
      <vt:variant>
        <vt:i4>1441843</vt:i4>
      </vt:variant>
      <vt:variant>
        <vt:i4>830</vt:i4>
      </vt:variant>
      <vt:variant>
        <vt:i4>0</vt:i4>
      </vt:variant>
      <vt:variant>
        <vt:i4>5</vt:i4>
      </vt:variant>
      <vt:variant>
        <vt:lpwstr/>
      </vt:variant>
      <vt:variant>
        <vt:lpwstr>_Toc136512556</vt:lpwstr>
      </vt:variant>
      <vt:variant>
        <vt:i4>1441843</vt:i4>
      </vt:variant>
      <vt:variant>
        <vt:i4>824</vt:i4>
      </vt:variant>
      <vt:variant>
        <vt:i4>0</vt:i4>
      </vt:variant>
      <vt:variant>
        <vt:i4>5</vt:i4>
      </vt:variant>
      <vt:variant>
        <vt:lpwstr/>
      </vt:variant>
      <vt:variant>
        <vt:lpwstr>_Toc136512555</vt:lpwstr>
      </vt:variant>
      <vt:variant>
        <vt:i4>1441843</vt:i4>
      </vt:variant>
      <vt:variant>
        <vt:i4>818</vt:i4>
      </vt:variant>
      <vt:variant>
        <vt:i4>0</vt:i4>
      </vt:variant>
      <vt:variant>
        <vt:i4>5</vt:i4>
      </vt:variant>
      <vt:variant>
        <vt:lpwstr/>
      </vt:variant>
      <vt:variant>
        <vt:lpwstr>_Toc136512554</vt:lpwstr>
      </vt:variant>
      <vt:variant>
        <vt:i4>1441843</vt:i4>
      </vt:variant>
      <vt:variant>
        <vt:i4>812</vt:i4>
      </vt:variant>
      <vt:variant>
        <vt:i4>0</vt:i4>
      </vt:variant>
      <vt:variant>
        <vt:i4>5</vt:i4>
      </vt:variant>
      <vt:variant>
        <vt:lpwstr/>
      </vt:variant>
      <vt:variant>
        <vt:lpwstr>_Toc136512553</vt:lpwstr>
      </vt:variant>
      <vt:variant>
        <vt:i4>1441843</vt:i4>
      </vt:variant>
      <vt:variant>
        <vt:i4>806</vt:i4>
      </vt:variant>
      <vt:variant>
        <vt:i4>0</vt:i4>
      </vt:variant>
      <vt:variant>
        <vt:i4>5</vt:i4>
      </vt:variant>
      <vt:variant>
        <vt:lpwstr/>
      </vt:variant>
      <vt:variant>
        <vt:lpwstr>_Toc136512552</vt:lpwstr>
      </vt:variant>
      <vt:variant>
        <vt:i4>1441843</vt:i4>
      </vt:variant>
      <vt:variant>
        <vt:i4>800</vt:i4>
      </vt:variant>
      <vt:variant>
        <vt:i4>0</vt:i4>
      </vt:variant>
      <vt:variant>
        <vt:i4>5</vt:i4>
      </vt:variant>
      <vt:variant>
        <vt:lpwstr/>
      </vt:variant>
      <vt:variant>
        <vt:lpwstr>_Toc136512551</vt:lpwstr>
      </vt:variant>
      <vt:variant>
        <vt:i4>1441843</vt:i4>
      </vt:variant>
      <vt:variant>
        <vt:i4>794</vt:i4>
      </vt:variant>
      <vt:variant>
        <vt:i4>0</vt:i4>
      </vt:variant>
      <vt:variant>
        <vt:i4>5</vt:i4>
      </vt:variant>
      <vt:variant>
        <vt:lpwstr/>
      </vt:variant>
      <vt:variant>
        <vt:lpwstr>_Toc136512550</vt:lpwstr>
      </vt:variant>
      <vt:variant>
        <vt:i4>1507379</vt:i4>
      </vt:variant>
      <vt:variant>
        <vt:i4>788</vt:i4>
      </vt:variant>
      <vt:variant>
        <vt:i4>0</vt:i4>
      </vt:variant>
      <vt:variant>
        <vt:i4>5</vt:i4>
      </vt:variant>
      <vt:variant>
        <vt:lpwstr/>
      </vt:variant>
      <vt:variant>
        <vt:lpwstr>_Toc136512549</vt:lpwstr>
      </vt:variant>
      <vt:variant>
        <vt:i4>1507379</vt:i4>
      </vt:variant>
      <vt:variant>
        <vt:i4>782</vt:i4>
      </vt:variant>
      <vt:variant>
        <vt:i4>0</vt:i4>
      </vt:variant>
      <vt:variant>
        <vt:i4>5</vt:i4>
      </vt:variant>
      <vt:variant>
        <vt:lpwstr/>
      </vt:variant>
      <vt:variant>
        <vt:lpwstr>_Toc136512548</vt:lpwstr>
      </vt:variant>
      <vt:variant>
        <vt:i4>1507379</vt:i4>
      </vt:variant>
      <vt:variant>
        <vt:i4>776</vt:i4>
      </vt:variant>
      <vt:variant>
        <vt:i4>0</vt:i4>
      </vt:variant>
      <vt:variant>
        <vt:i4>5</vt:i4>
      </vt:variant>
      <vt:variant>
        <vt:lpwstr/>
      </vt:variant>
      <vt:variant>
        <vt:lpwstr>_Toc136512547</vt:lpwstr>
      </vt:variant>
      <vt:variant>
        <vt:i4>1507379</vt:i4>
      </vt:variant>
      <vt:variant>
        <vt:i4>770</vt:i4>
      </vt:variant>
      <vt:variant>
        <vt:i4>0</vt:i4>
      </vt:variant>
      <vt:variant>
        <vt:i4>5</vt:i4>
      </vt:variant>
      <vt:variant>
        <vt:lpwstr/>
      </vt:variant>
      <vt:variant>
        <vt:lpwstr>_Toc136512546</vt:lpwstr>
      </vt:variant>
      <vt:variant>
        <vt:i4>1507379</vt:i4>
      </vt:variant>
      <vt:variant>
        <vt:i4>764</vt:i4>
      </vt:variant>
      <vt:variant>
        <vt:i4>0</vt:i4>
      </vt:variant>
      <vt:variant>
        <vt:i4>5</vt:i4>
      </vt:variant>
      <vt:variant>
        <vt:lpwstr/>
      </vt:variant>
      <vt:variant>
        <vt:lpwstr>_Toc136512545</vt:lpwstr>
      </vt:variant>
      <vt:variant>
        <vt:i4>1507379</vt:i4>
      </vt:variant>
      <vt:variant>
        <vt:i4>758</vt:i4>
      </vt:variant>
      <vt:variant>
        <vt:i4>0</vt:i4>
      </vt:variant>
      <vt:variant>
        <vt:i4>5</vt:i4>
      </vt:variant>
      <vt:variant>
        <vt:lpwstr/>
      </vt:variant>
      <vt:variant>
        <vt:lpwstr>_Toc136512544</vt:lpwstr>
      </vt:variant>
      <vt:variant>
        <vt:i4>1507379</vt:i4>
      </vt:variant>
      <vt:variant>
        <vt:i4>752</vt:i4>
      </vt:variant>
      <vt:variant>
        <vt:i4>0</vt:i4>
      </vt:variant>
      <vt:variant>
        <vt:i4>5</vt:i4>
      </vt:variant>
      <vt:variant>
        <vt:lpwstr/>
      </vt:variant>
      <vt:variant>
        <vt:lpwstr>_Toc136512543</vt:lpwstr>
      </vt:variant>
      <vt:variant>
        <vt:i4>1507379</vt:i4>
      </vt:variant>
      <vt:variant>
        <vt:i4>746</vt:i4>
      </vt:variant>
      <vt:variant>
        <vt:i4>0</vt:i4>
      </vt:variant>
      <vt:variant>
        <vt:i4>5</vt:i4>
      </vt:variant>
      <vt:variant>
        <vt:lpwstr/>
      </vt:variant>
      <vt:variant>
        <vt:lpwstr>_Toc136512542</vt:lpwstr>
      </vt:variant>
      <vt:variant>
        <vt:i4>1507379</vt:i4>
      </vt:variant>
      <vt:variant>
        <vt:i4>740</vt:i4>
      </vt:variant>
      <vt:variant>
        <vt:i4>0</vt:i4>
      </vt:variant>
      <vt:variant>
        <vt:i4>5</vt:i4>
      </vt:variant>
      <vt:variant>
        <vt:lpwstr/>
      </vt:variant>
      <vt:variant>
        <vt:lpwstr>_Toc136512541</vt:lpwstr>
      </vt:variant>
      <vt:variant>
        <vt:i4>1507379</vt:i4>
      </vt:variant>
      <vt:variant>
        <vt:i4>734</vt:i4>
      </vt:variant>
      <vt:variant>
        <vt:i4>0</vt:i4>
      </vt:variant>
      <vt:variant>
        <vt:i4>5</vt:i4>
      </vt:variant>
      <vt:variant>
        <vt:lpwstr/>
      </vt:variant>
      <vt:variant>
        <vt:lpwstr>_Toc136512540</vt:lpwstr>
      </vt:variant>
      <vt:variant>
        <vt:i4>1048627</vt:i4>
      </vt:variant>
      <vt:variant>
        <vt:i4>728</vt:i4>
      </vt:variant>
      <vt:variant>
        <vt:i4>0</vt:i4>
      </vt:variant>
      <vt:variant>
        <vt:i4>5</vt:i4>
      </vt:variant>
      <vt:variant>
        <vt:lpwstr/>
      </vt:variant>
      <vt:variant>
        <vt:lpwstr>_Toc136512539</vt:lpwstr>
      </vt:variant>
      <vt:variant>
        <vt:i4>1048627</vt:i4>
      </vt:variant>
      <vt:variant>
        <vt:i4>722</vt:i4>
      </vt:variant>
      <vt:variant>
        <vt:i4>0</vt:i4>
      </vt:variant>
      <vt:variant>
        <vt:i4>5</vt:i4>
      </vt:variant>
      <vt:variant>
        <vt:lpwstr/>
      </vt:variant>
      <vt:variant>
        <vt:lpwstr>_Toc136512538</vt:lpwstr>
      </vt:variant>
      <vt:variant>
        <vt:i4>1048627</vt:i4>
      </vt:variant>
      <vt:variant>
        <vt:i4>716</vt:i4>
      </vt:variant>
      <vt:variant>
        <vt:i4>0</vt:i4>
      </vt:variant>
      <vt:variant>
        <vt:i4>5</vt:i4>
      </vt:variant>
      <vt:variant>
        <vt:lpwstr/>
      </vt:variant>
      <vt:variant>
        <vt:lpwstr>_Toc136512537</vt:lpwstr>
      </vt:variant>
      <vt:variant>
        <vt:i4>1048627</vt:i4>
      </vt:variant>
      <vt:variant>
        <vt:i4>710</vt:i4>
      </vt:variant>
      <vt:variant>
        <vt:i4>0</vt:i4>
      </vt:variant>
      <vt:variant>
        <vt:i4>5</vt:i4>
      </vt:variant>
      <vt:variant>
        <vt:lpwstr/>
      </vt:variant>
      <vt:variant>
        <vt:lpwstr>_Toc136512536</vt:lpwstr>
      </vt:variant>
      <vt:variant>
        <vt:i4>1048627</vt:i4>
      </vt:variant>
      <vt:variant>
        <vt:i4>704</vt:i4>
      </vt:variant>
      <vt:variant>
        <vt:i4>0</vt:i4>
      </vt:variant>
      <vt:variant>
        <vt:i4>5</vt:i4>
      </vt:variant>
      <vt:variant>
        <vt:lpwstr/>
      </vt:variant>
      <vt:variant>
        <vt:lpwstr>_Toc136512535</vt:lpwstr>
      </vt:variant>
      <vt:variant>
        <vt:i4>1048627</vt:i4>
      </vt:variant>
      <vt:variant>
        <vt:i4>698</vt:i4>
      </vt:variant>
      <vt:variant>
        <vt:i4>0</vt:i4>
      </vt:variant>
      <vt:variant>
        <vt:i4>5</vt:i4>
      </vt:variant>
      <vt:variant>
        <vt:lpwstr/>
      </vt:variant>
      <vt:variant>
        <vt:lpwstr>_Toc136512534</vt:lpwstr>
      </vt:variant>
      <vt:variant>
        <vt:i4>1048627</vt:i4>
      </vt:variant>
      <vt:variant>
        <vt:i4>692</vt:i4>
      </vt:variant>
      <vt:variant>
        <vt:i4>0</vt:i4>
      </vt:variant>
      <vt:variant>
        <vt:i4>5</vt:i4>
      </vt:variant>
      <vt:variant>
        <vt:lpwstr/>
      </vt:variant>
      <vt:variant>
        <vt:lpwstr>_Toc136512533</vt:lpwstr>
      </vt:variant>
      <vt:variant>
        <vt:i4>1048627</vt:i4>
      </vt:variant>
      <vt:variant>
        <vt:i4>686</vt:i4>
      </vt:variant>
      <vt:variant>
        <vt:i4>0</vt:i4>
      </vt:variant>
      <vt:variant>
        <vt:i4>5</vt:i4>
      </vt:variant>
      <vt:variant>
        <vt:lpwstr/>
      </vt:variant>
      <vt:variant>
        <vt:lpwstr>_Toc136512532</vt:lpwstr>
      </vt:variant>
      <vt:variant>
        <vt:i4>1048627</vt:i4>
      </vt:variant>
      <vt:variant>
        <vt:i4>680</vt:i4>
      </vt:variant>
      <vt:variant>
        <vt:i4>0</vt:i4>
      </vt:variant>
      <vt:variant>
        <vt:i4>5</vt:i4>
      </vt:variant>
      <vt:variant>
        <vt:lpwstr/>
      </vt:variant>
      <vt:variant>
        <vt:lpwstr>_Toc136512531</vt:lpwstr>
      </vt:variant>
      <vt:variant>
        <vt:i4>1048627</vt:i4>
      </vt:variant>
      <vt:variant>
        <vt:i4>674</vt:i4>
      </vt:variant>
      <vt:variant>
        <vt:i4>0</vt:i4>
      </vt:variant>
      <vt:variant>
        <vt:i4>5</vt:i4>
      </vt:variant>
      <vt:variant>
        <vt:lpwstr/>
      </vt:variant>
      <vt:variant>
        <vt:lpwstr>_Toc136512530</vt:lpwstr>
      </vt:variant>
      <vt:variant>
        <vt:i4>1114163</vt:i4>
      </vt:variant>
      <vt:variant>
        <vt:i4>668</vt:i4>
      </vt:variant>
      <vt:variant>
        <vt:i4>0</vt:i4>
      </vt:variant>
      <vt:variant>
        <vt:i4>5</vt:i4>
      </vt:variant>
      <vt:variant>
        <vt:lpwstr/>
      </vt:variant>
      <vt:variant>
        <vt:lpwstr>_Toc136512529</vt:lpwstr>
      </vt:variant>
      <vt:variant>
        <vt:i4>1114163</vt:i4>
      </vt:variant>
      <vt:variant>
        <vt:i4>662</vt:i4>
      </vt:variant>
      <vt:variant>
        <vt:i4>0</vt:i4>
      </vt:variant>
      <vt:variant>
        <vt:i4>5</vt:i4>
      </vt:variant>
      <vt:variant>
        <vt:lpwstr/>
      </vt:variant>
      <vt:variant>
        <vt:lpwstr>_Toc136512528</vt:lpwstr>
      </vt:variant>
      <vt:variant>
        <vt:i4>1114163</vt:i4>
      </vt:variant>
      <vt:variant>
        <vt:i4>656</vt:i4>
      </vt:variant>
      <vt:variant>
        <vt:i4>0</vt:i4>
      </vt:variant>
      <vt:variant>
        <vt:i4>5</vt:i4>
      </vt:variant>
      <vt:variant>
        <vt:lpwstr/>
      </vt:variant>
      <vt:variant>
        <vt:lpwstr>_Toc136512527</vt:lpwstr>
      </vt:variant>
      <vt:variant>
        <vt:i4>1114163</vt:i4>
      </vt:variant>
      <vt:variant>
        <vt:i4>650</vt:i4>
      </vt:variant>
      <vt:variant>
        <vt:i4>0</vt:i4>
      </vt:variant>
      <vt:variant>
        <vt:i4>5</vt:i4>
      </vt:variant>
      <vt:variant>
        <vt:lpwstr/>
      </vt:variant>
      <vt:variant>
        <vt:lpwstr>_Toc136512526</vt:lpwstr>
      </vt:variant>
      <vt:variant>
        <vt:i4>1114163</vt:i4>
      </vt:variant>
      <vt:variant>
        <vt:i4>644</vt:i4>
      </vt:variant>
      <vt:variant>
        <vt:i4>0</vt:i4>
      </vt:variant>
      <vt:variant>
        <vt:i4>5</vt:i4>
      </vt:variant>
      <vt:variant>
        <vt:lpwstr/>
      </vt:variant>
      <vt:variant>
        <vt:lpwstr>_Toc136512525</vt:lpwstr>
      </vt:variant>
      <vt:variant>
        <vt:i4>1114163</vt:i4>
      </vt:variant>
      <vt:variant>
        <vt:i4>638</vt:i4>
      </vt:variant>
      <vt:variant>
        <vt:i4>0</vt:i4>
      </vt:variant>
      <vt:variant>
        <vt:i4>5</vt:i4>
      </vt:variant>
      <vt:variant>
        <vt:lpwstr/>
      </vt:variant>
      <vt:variant>
        <vt:lpwstr>_Toc136512524</vt:lpwstr>
      </vt:variant>
      <vt:variant>
        <vt:i4>1114163</vt:i4>
      </vt:variant>
      <vt:variant>
        <vt:i4>632</vt:i4>
      </vt:variant>
      <vt:variant>
        <vt:i4>0</vt:i4>
      </vt:variant>
      <vt:variant>
        <vt:i4>5</vt:i4>
      </vt:variant>
      <vt:variant>
        <vt:lpwstr/>
      </vt:variant>
      <vt:variant>
        <vt:lpwstr>_Toc136512523</vt:lpwstr>
      </vt:variant>
      <vt:variant>
        <vt:i4>1114163</vt:i4>
      </vt:variant>
      <vt:variant>
        <vt:i4>626</vt:i4>
      </vt:variant>
      <vt:variant>
        <vt:i4>0</vt:i4>
      </vt:variant>
      <vt:variant>
        <vt:i4>5</vt:i4>
      </vt:variant>
      <vt:variant>
        <vt:lpwstr/>
      </vt:variant>
      <vt:variant>
        <vt:lpwstr>_Toc136512522</vt:lpwstr>
      </vt:variant>
      <vt:variant>
        <vt:i4>1114163</vt:i4>
      </vt:variant>
      <vt:variant>
        <vt:i4>620</vt:i4>
      </vt:variant>
      <vt:variant>
        <vt:i4>0</vt:i4>
      </vt:variant>
      <vt:variant>
        <vt:i4>5</vt:i4>
      </vt:variant>
      <vt:variant>
        <vt:lpwstr/>
      </vt:variant>
      <vt:variant>
        <vt:lpwstr>_Toc136512521</vt:lpwstr>
      </vt:variant>
      <vt:variant>
        <vt:i4>1114163</vt:i4>
      </vt:variant>
      <vt:variant>
        <vt:i4>614</vt:i4>
      </vt:variant>
      <vt:variant>
        <vt:i4>0</vt:i4>
      </vt:variant>
      <vt:variant>
        <vt:i4>5</vt:i4>
      </vt:variant>
      <vt:variant>
        <vt:lpwstr/>
      </vt:variant>
      <vt:variant>
        <vt:lpwstr>_Toc136512520</vt:lpwstr>
      </vt:variant>
      <vt:variant>
        <vt:i4>1179699</vt:i4>
      </vt:variant>
      <vt:variant>
        <vt:i4>608</vt:i4>
      </vt:variant>
      <vt:variant>
        <vt:i4>0</vt:i4>
      </vt:variant>
      <vt:variant>
        <vt:i4>5</vt:i4>
      </vt:variant>
      <vt:variant>
        <vt:lpwstr/>
      </vt:variant>
      <vt:variant>
        <vt:lpwstr>_Toc136512519</vt:lpwstr>
      </vt:variant>
      <vt:variant>
        <vt:i4>1179699</vt:i4>
      </vt:variant>
      <vt:variant>
        <vt:i4>602</vt:i4>
      </vt:variant>
      <vt:variant>
        <vt:i4>0</vt:i4>
      </vt:variant>
      <vt:variant>
        <vt:i4>5</vt:i4>
      </vt:variant>
      <vt:variant>
        <vt:lpwstr/>
      </vt:variant>
      <vt:variant>
        <vt:lpwstr>_Toc136512518</vt:lpwstr>
      </vt:variant>
      <vt:variant>
        <vt:i4>1179699</vt:i4>
      </vt:variant>
      <vt:variant>
        <vt:i4>596</vt:i4>
      </vt:variant>
      <vt:variant>
        <vt:i4>0</vt:i4>
      </vt:variant>
      <vt:variant>
        <vt:i4>5</vt:i4>
      </vt:variant>
      <vt:variant>
        <vt:lpwstr/>
      </vt:variant>
      <vt:variant>
        <vt:lpwstr>_Toc136512517</vt:lpwstr>
      </vt:variant>
      <vt:variant>
        <vt:i4>1179699</vt:i4>
      </vt:variant>
      <vt:variant>
        <vt:i4>590</vt:i4>
      </vt:variant>
      <vt:variant>
        <vt:i4>0</vt:i4>
      </vt:variant>
      <vt:variant>
        <vt:i4>5</vt:i4>
      </vt:variant>
      <vt:variant>
        <vt:lpwstr/>
      </vt:variant>
      <vt:variant>
        <vt:lpwstr>_Toc136512516</vt:lpwstr>
      </vt:variant>
      <vt:variant>
        <vt:i4>1179699</vt:i4>
      </vt:variant>
      <vt:variant>
        <vt:i4>584</vt:i4>
      </vt:variant>
      <vt:variant>
        <vt:i4>0</vt:i4>
      </vt:variant>
      <vt:variant>
        <vt:i4>5</vt:i4>
      </vt:variant>
      <vt:variant>
        <vt:lpwstr/>
      </vt:variant>
      <vt:variant>
        <vt:lpwstr>_Toc136512515</vt:lpwstr>
      </vt:variant>
      <vt:variant>
        <vt:i4>1179699</vt:i4>
      </vt:variant>
      <vt:variant>
        <vt:i4>578</vt:i4>
      </vt:variant>
      <vt:variant>
        <vt:i4>0</vt:i4>
      </vt:variant>
      <vt:variant>
        <vt:i4>5</vt:i4>
      </vt:variant>
      <vt:variant>
        <vt:lpwstr/>
      </vt:variant>
      <vt:variant>
        <vt:lpwstr>_Toc136512514</vt:lpwstr>
      </vt:variant>
      <vt:variant>
        <vt:i4>1179699</vt:i4>
      </vt:variant>
      <vt:variant>
        <vt:i4>572</vt:i4>
      </vt:variant>
      <vt:variant>
        <vt:i4>0</vt:i4>
      </vt:variant>
      <vt:variant>
        <vt:i4>5</vt:i4>
      </vt:variant>
      <vt:variant>
        <vt:lpwstr/>
      </vt:variant>
      <vt:variant>
        <vt:lpwstr>_Toc136512513</vt:lpwstr>
      </vt:variant>
      <vt:variant>
        <vt:i4>1179699</vt:i4>
      </vt:variant>
      <vt:variant>
        <vt:i4>566</vt:i4>
      </vt:variant>
      <vt:variant>
        <vt:i4>0</vt:i4>
      </vt:variant>
      <vt:variant>
        <vt:i4>5</vt:i4>
      </vt:variant>
      <vt:variant>
        <vt:lpwstr/>
      </vt:variant>
      <vt:variant>
        <vt:lpwstr>_Toc136512512</vt:lpwstr>
      </vt:variant>
      <vt:variant>
        <vt:i4>1179699</vt:i4>
      </vt:variant>
      <vt:variant>
        <vt:i4>560</vt:i4>
      </vt:variant>
      <vt:variant>
        <vt:i4>0</vt:i4>
      </vt:variant>
      <vt:variant>
        <vt:i4>5</vt:i4>
      </vt:variant>
      <vt:variant>
        <vt:lpwstr/>
      </vt:variant>
      <vt:variant>
        <vt:lpwstr>_Toc136512511</vt:lpwstr>
      </vt:variant>
      <vt:variant>
        <vt:i4>1179699</vt:i4>
      </vt:variant>
      <vt:variant>
        <vt:i4>554</vt:i4>
      </vt:variant>
      <vt:variant>
        <vt:i4>0</vt:i4>
      </vt:variant>
      <vt:variant>
        <vt:i4>5</vt:i4>
      </vt:variant>
      <vt:variant>
        <vt:lpwstr/>
      </vt:variant>
      <vt:variant>
        <vt:lpwstr>_Toc136512510</vt:lpwstr>
      </vt:variant>
      <vt:variant>
        <vt:i4>1245235</vt:i4>
      </vt:variant>
      <vt:variant>
        <vt:i4>548</vt:i4>
      </vt:variant>
      <vt:variant>
        <vt:i4>0</vt:i4>
      </vt:variant>
      <vt:variant>
        <vt:i4>5</vt:i4>
      </vt:variant>
      <vt:variant>
        <vt:lpwstr/>
      </vt:variant>
      <vt:variant>
        <vt:lpwstr>_Toc136512509</vt:lpwstr>
      </vt:variant>
      <vt:variant>
        <vt:i4>1245235</vt:i4>
      </vt:variant>
      <vt:variant>
        <vt:i4>542</vt:i4>
      </vt:variant>
      <vt:variant>
        <vt:i4>0</vt:i4>
      </vt:variant>
      <vt:variant>
        <vt:i4>5</vt:i4>
      </vt:variant>
      <vt:variant>
        <vt:lpwstr/>
      </vt:variant>
      <vt:variant>
        <vt:lpwstr>_Toc136512508</vt:lpwstr>
      </vt:variant>
      <vt:variant>
        <vt:i4>1245235</vt:i4>
      </vt:variant>
      <vt:variant>
        <vt:i4>536</vt:i4>
      </vt:variant>
      <vt:variant>
        <vt:i4>0</vt:i4>
      </vt:variant>
      <vt:variant>
        <vt:i4>5</vt:i4>
      </vt:variant>
      <vt:variant>
        <vt:lpwstr/>
      </vt:variant>
      <vt:variant>
        <vt:lpwstr>_Toc136512507</vt:lpwstr>
      </vt:variant>
      <vt:variant>
        <vt:i4>1245235</vt:i4>
      </vt:variant>
      <vt:variant>
        <vt:i4>530</vt:i4>
      </vt:variant>
      <vt:variant>
        <vt:i4>0</vt:i4>
      </vt:variant>
      <vt:variant>
        <vt:i4>5</vt:i4>
      </vt:variant>
      <vt:variant>
        <vt:lpwstr/>
      </vt:variant>
      <vt:variant>
        <vt:lpwstr>_Toc136512506</vt:lpwstr>
      </vt:variant>
      <vt:variant>
        <vt:i4>1245235</vt:i4>
      </vt:variant>
      <vt:variant>
        <vt:i4>524</vt:i4>
      </vt:variant>
      <vt:variant>
        <vt:i4>0</vt:i4>
      </vt:variant>
      <vt:variant>
        <vt:i4>5</vt:i4>
      </vt:variant>
      <vt:variant>
        <vt:lpwstr/>
      </vt:variant>
      <vt:variant>
        <vt:lpwstr>_Toc136512505</vt:lpwstr>
      </vt:variant>
      <vt:variant>
        <vt:i4>1245235</vt:i4>
      </vt:variant>
      <vt:variant>
        <vt:i4>518</vt:i4>
      </vt:variant>
      <vt:variant>
        <vt:i4>0</vt:i4>
      </vt:variant>
      <vt:variant>
        <vt:i4>5</vt:i4>
      </vt:variant>
      <vt:variant>
        <vt:lpwstr/>
      </vt:variant>
      <vt:variant>
        <vt:lpwstr>_Toc136512504</vt:lpwstr>
      </vt:variant>
      <vt:variant>
        <vt:i4>1245235</vt:i4>
      </vt:variant>
      <vt:variant>
        <vt:i4>512</vt:i4>
      </vt:variant>
      <vt:variant>
        <vt:i4>0</vt:i4>
      </vt:variant>
      <vt:variant>
        <vt:i4>5</vt:i4>
      </vt:variant>
      <vt:variant>
        <vt:lpwstr/>
      </vt:variant>
      <vt:variant>
        <vt:lpwstr>_Toc136512503</vt:lpwstr>
      </vt:variant>
      <vt:variant>
        <vt:i4>1245235</vt:i4>
      </vt:variant>
      <vt:variant>
        <vt:i4>506</vt:i4>
      </vt:variant>
      <vt:variant>
        <vt:i4>0</vt:i4>
      </vt:variant>
      <vt:variant>
        <vt:i4>5</vt:i4>
      </vt:variant>
      <vt:variant>
        <vt:lpwstr/>
      </vt:variant>
      <vt:variant>
        <vt:lpwstr>_Toc136512502</vt:lpwstr>
      </vt:variant>
      <vt:variant>
        <vt:i4>1245235</vt:i4>
      </vt:variant>
      <vt:variant>
        <vt:i4>500</vt:i4>
      </vt:variant>
      <vt:variant>
        <vt:i4>0</vt:i4>
      </vt:variant>
      <vt:variant>
        <vt:i4>5</vt:i4>
      </vt:variant>
      <vt:variant>
        <vt:lpwstr/>
      </vt:variant>
      <vt:variant>
        <vt:lpwstr>_Toc136512501</vt:lpwstr>
      </vt:variant>
      <vt:variant>
        <vt:i4>1245235</vt:i4>
      </vt:variant>
      <vt:variant>
        <vt:i4>494</vt:i4>
      </vt:variant>
      <vt:variant>
        <vt:i4>0</vt:i4>
      </vt:variant>
      <vt:variant>
        <vt:i4>5</vt:i4>
      </vt:variant>
      <vt:variant>
        <vt:lpwstr/>
      </vt:variant>
      <vt:variant>
        <vt:lpwstr>_Toc136512500</vt:lpwstr>
      </vt:variant>
      <vt:variant>
        <vt:i4>1703986</vt:i4>
      </vt:variant>
      <vt:variant>
        <vt:i4>488</vt:i4>
      </vt:variant>
      <vt:variant>
        <vt:i4>0</vt:i4>
      </vt:variant>
      <vt:variant>
        <vt:i4>5</vt:i4>
      </vt:variant>
      <vt:variant>
        <vt:lpwstr/>
      </vt:variant>
      <vt:variant>
        <vt:lpwstr>_Toc136512499</vt:lpwstr>
      </vt:variant>
      <vt:variant>
        <vt:i4>1703986</vt:i4>
      </vt:variant>
      <vt:variant>
        <vt:i4>482</vt:i4>
      </vt:variant>
      <vt:variant>
        <vt:i4>0</vt:i4>
      </vt:variant>
      <vt:variant>
        <vt:i4>5</vt:i4>
      </vt:variant>
      <vt:variant>
        <vt:lpwstr/>
      </vt:variant>
      <vt:variant>
        <vt:lpwstr>_Toc136512498</vt:lpwstr>
      </vt:variant>
      <vt:variant>
        <vt:i4>1703986</vt:i4>
      </vt:variant>
      <vt:variant>
        <vt:i4>476</vt:i4>
      </vt:variant>
      <vt:variant>
        <vt:i4>0</vt:i4>
      </vt:variant>
      <vt:variant>
        <vt:i4>5</vt:i4>
      </vt:variant>
      <vt:variant>
        <vt:lpwstr/>
      </vt:variant>
      <vt:variant>
        <vt:lpwstr>_Toc136512497</vt:lpwstr>
      </vt:variant>
      <vt:variant>
        <vt:i4>1703986</vt:i4>
      </vt:variant>
      <vt:variant>
        <vt:i4>470</vt:i4>
      </vt:variant>
      <vt:variant>
        <vt:i4>0</vt:i4>
      </vt:variant>
      <vt:variant>
        <vt:i4>5</vt:i4>
      </vt:variant>
      <vt:variant>
        <vt:lpwstr/>
      </vt:variant>
      <vt:variant>
        <vt:lpwstr>_Toc136512496</vt:lpwstr>
      </vt:variant>
      <vt:variant>
        <vt:i4>1703986</vt:i4>
      </vt:variant>
      <vt:variant>
        <vt:i4>464</vt:i4>
      </vt:variant>
      <vt:variant>
        <vt:i4>0</vt:i4>
      </vt:variant>
      <vt:variant>
        <vt:i4>5</vt:i4>
      </vt:variant>
      <vt:variant>
        <vt:lpwstr/>
      </vt:variant>
      <vt:variant>
        <vt:lpwstr>_Toc136512495</vt:lpwstr>
      </vt:variant>
      <vt:variant>
        <vt:i4>1703986</vt:i4>
      </vt:variant>
      <vt:variant>
        <vt:i4>458</vt:i4>
      </vt:variant>
      <vt:variant>
        <vt:i4>0</vt:i4>
      </vt:variant>
      <vt:variant>
        <vt:i4>5</vt:i4>
      </vt:variant>
      <vt:variant>
        <vt:lpwstr/>
      </vt:variant>
      <vt:variant>
        <vt:lpwstr>_Toc136512494</vt:lpwstr>
      </vt:variant>
      <vt:variant>
        <vt:i4>1703986</vt:i4>
      </vt:variant>
      <vt:variant>
        <vt:i4>452</vt:i4>
      </vt:variant>
      <vt:variant>
        <vt:i4>0</vt:i4>
      </vt:variant>
      <vt:variant>
        <vt:i4>5</vt:i4>
      </vt:variant>
      <vt:variant>
        <vt:lpwstr/>
      </vt:variant>
      <vt:variant>
        <vt:lpwstr>_Toc136512493</vt:lpwstr>
      </vt:variant>
      <vt:variant>
        <vt:i4>1703986</vt:i4>
      </vt:variant>
      <vt:variant>
        <vt:i4>446</vt:i4>
      </vt:variant>
      <vt:variant>
        <vt:i4>0</vt:i4>
      </vt:variant>
      <vt:variant>
        <vt:i4>5</vt:i4>
      </vt:variant>
      <vt:variant>
        <vt:lpwstr/>
      </vt:variant>
      <vt:variant>
        <vt:lpwstr>_Toc136512492</vt:lpwstr>
      </vt:variant>
      <vt:variant>
        <vt:i4>1703986</vt:i4>
      </vt:variant>
      <vt:variant>
        <vt:i4>440</vt:i4>
      </vt:variant>
      <vt:variant>
        <vt:i4>0</vt:i4>
      </vt:variant>
      <vt:variant>
        <vt:i4>5</vt:i4>
      </vt:variant>
      <vt:variant>
        <vt:lpwstr/>
      </vt:variant>
      <vt:variant>
        <vt:lpwstr>_Toc136512491</vt:lpwstr>
      </vt:variant>
      <vt:variant>
        <vt:i4>1703986</vt:i4>
      </vt:variant>
      <vt:variant>
        <vt:i4>434</vt:i4>
      </vt:variant>
      <vt:variant>
        <vt:i4>0</vt:i4>
      </vt:variant>
      <vt:variant>
        <vt:i4>5</vt:i4>
      </vt:variant>
      <vt:variant>
        <vt:lpwstr/>
      </vt:variant>
      <vt:variant>
        <vt:lpwstr>_Toc136512490</vt:lpwstr>
      </vt:variant>
      <vt:variant>
        <vt:i4>1769522</vt:i4>
      </vt:variant>
      <vt:variant>
        <vt:i4>428</vt:i4>
      </vt:variant>
      <vt:variant>
        <vt:i4>0</vt:i4>
      </vt:variant>
      <vt:variant>
        <vt:i4>5</vt:i4>
      </vt:variant>
      <vt:variant>
        <vt:lpwstr/>
      </vt:variant>
      <vt:variant>
        <vt:lpwstr>_Toc136512489</vt:lpwstr>
      </vt:variant>
      <vt:variant>
        <vt:i4>1769522</vt:i4>
      </vt:variant>
      <vt:variant>
        <vt:i4>422</vt:i4>
      </vt:variant>
      <vt:variant>
        <vt:i4>0</vt:i4>
      </vt:variant>
      <vt:variant>
        <vt:i4>5</vt:i4>
      </vt:variant>
      <vt:variant>
        <vt:lpwstr/>
      </vt:variant>
      <vt:variant>
        <vt:lpwstr>_Toc136512488</vt:lpwstr>
      </vt:variant>
      <vt:variant>
        <vt:i4>1769522</vt:i4>
      </vt:variant>
      <vt:variant>
        <vt:i4>416</vt:i4>
      </vt:variant>
      <vt:variant>
        <vt:i4>0</vt:i4>
      </vt:variant>
      <vt:variant>
        <vt:i4>5</vt:i4>
      </vt:variant>
      <vt:variant>
        <vt:lpwstr/>
      </vt:variant>
      <vt:variant>
        <vt:lpwstr>_Toc136512487</vt:lpwstr>
      </vt:variant>
      <vt:variant>
        <vt:i4>1769522</vt:i4>
      </vt:variant>
      <vt:variant>
        <vt:i4>410</vt:i4>
      </vt:variant>
      <vt:variant>
        <vt:i4>0</vt:i4>
      </vt:variant>
      <vt:variant>
        <vt:i4>5</vt:i4>
      </vt:variant>
      <vt:variant>
        <vt:lpwstr/>
      </vt:variant>
      <vt:variant>
        <vt:lpwstr>_Toc136512486</vt:lpwstr>
      </vt:variant>
      <vt:variant>
        <vt:i4>1769522</vt:i4>
      </vt:variant>
      <vt:variant>
        <vt:i4>404</vt:i4>
      </vt:variant>
      <vt:variant>
        <vt:i4>0</vt:i4>
      </vt:variant>
      <vt:variant>
        <vt:i4>5</vt:i4>
      </vt:variant>
      <vt:variant>
        <vt:lpwstr/>
      </vt:variant>
      <vt:variant>
        <vt:lpwstr>_Toc136512485</vt:lpwstr>
      </vt:variant>
      <vt:variant>
        <vt:i4>1769522</vt:i4>
      </vt:variant>
      <vt:variant>
        <vt:i4>398</vt:i4>
      </vt:variant>
      <vt:variant>
        <vt:i4>0</vt:i4>
      </vt:variant>
      <vt:variant>
        <vt:i4>5</vt:i4>
      </vt:variant>
      <vt:variant>
        <vt:lpwstr/>
      </vt:variant>
      <vt:variant>
        <vt:lpwstr>_Toc136512484</vt:lpwstr>
      </vt:variant>
      <vt:variant>
        <vt:i4>1769522</vt:i4>
      </vt:variant>
      <vt:variant>
        <vt:i4>392</vt:i4>
      </vt:variant>
      <vt:variant>
        <vt:i4>0</vt:i4>
      </vt:variant>
      <vt:variant>
        <vt:i4>5</vt:i4>
      </vt:variant>
      <vt:variant>
        <vt:lpwstr/>
      </vt:variant>
      <vt:variant>
        <vt:lpwstr>_Toc136512483</vt:lpwstr>
      </vt:variant>
      <vt:variant>
        <vt:i4>1769522</vt:i4>
      </vt:variant>
      <vt:variant>
        <vt:i4>386</vt:i4>
      </vt:variant>
      <vt:variant>
        <vt:i4>0</vt:i4>
      </vt:variant>
      <vt:variant>
        <vt:i4>5</vt:i4>
      </vt:variant>
      <vt:variant>
        <vt:lpwstr/>
      </vt:variant>
      <vt:variant>
        <vt:lpwstr>_Toc136512482</vt:lpwstr>
      </vt:variant>
      <vt:variant>
        <vt:i4>1769522</vt:i4>
      </vt:variant>
      <vt:variant>
        <vt:i4>380</vt:i4>
      </vt:variant>
      <vt:variant>
        <vt:i4>0</vt:i4>
      </vt:variant>
      <vt:variant>
        <vt:i4>5</vt:i4>
      </vt:variant>
      <vt:variant>
        <vt:lpwstr/>
      </vt:variant>
      <vt:variant>
        <vt:lpwstr>_Toc136512481</vt:lpwstr>
      </vt:variant>
      <vt:variant>
        <vt:i4>1769522</vt:i4>
      </vt:variant>
      <vt:variant>
        <vt:i4>374</vt:i4>
      </vt:variant>
      <vt:variant>
        <vt:i4>0</vt:i4>
      </vt:variant>
      <vt:variant>
        <vt:i4>5</vt:i4>
      </vt:variant>
      <vt:variant>
        <vt:lpwstr/>
      </vt:variant>
      <vt:variant>
        <vt:lpwstr>_Toc136512480</vt:lpwstr>
      </vt:variant>
      <vt:variant>
        <vt:i4>1900594</vt:i4>
      </vt:variant>
      <vt:variant>
        <vt:i4>362</vt:i4>
      </vt:variant>
      <vt:variant>
        <vt:i4>0</vt:i4>
      </vt:variant>
      <vt:variant>
        <vt:i4>5</vt:i4>
      </vt:variant>
      <vt:variant>
        <vt:lpwstr/>
      </vt:variant>
      <vt:variant>
        <vt:lpwstr>_Toc136940102</vt:lpwstr>
      </vt:variant>
      <vt:variant>
        <vt:i4>1900594</vt:i4>
      </vt:variant>
      <vt:variant>
        <vt:i4>356</vt:i4>
      </vt:variant>
      <vt:variant>
        <vt:i4>0</vt:i4>
      </vt:variant>
      <vt:variant>
        <vt:i4>5</vt:i4>
      </vt:variant>
      <vt:variant>
        <vt:lpwstr/>
      </vt:variant>
      <vt:variant>
        <vt:lpwstr>_Toc136940101</vt:lpwstr>
      </vt:variant>
      <vt:variant>
        <vt:i4>1900594</vt:i4>
      </vt:variant>
      <vt:variant>
        <vt:i4>350</vt:i4>
      </vt:variant>
      <vt:variant>
        <vt:i4>0</vt:i4>
      </vt:variant>
      <vt:variant>
        <vt:i4>5</vt:i4>
      </vt:variant>
      <vt:variant>
        <vt:lpwstr/>
      </vt:variant>
      <vt:variant>
        <vt:lpwstr>_Toc136940100</vt:lpwstr>
      </vt:variant>
      <vt:variant>
        <vt:i4>1310771</vt:i4>
      </vt:variant>
      <vt:variant>
        <vt:i4>344</vt:i4>
      </vt:variant>
      <vt:variant>
        <vt:i4>0</vt:i4>
      </vt:variant>
      <vt:variant>
        <vt:i4>5</vt:i4>
      </vt:variant>
      <vt:variant>
        <vt:lpwstr/>
      </vt:variant>
      <vt:variant>
        <vt:lpwstr>_Toc136940099</vt:lpwstr>
      </vt:variant>
      <vt:variant>
        <vt:i4>1310771</vt:i4>
      </vt:variant>
      <vt:variant>
        <vt:i4>338</vt:i4>
      </vt:variant>
      <vt:variant>
        <vt:i4>0</vt:i4>
      </vt:variant>
      <vt:variant>
        <vt:i4>5</vt:i4>
      </vt:variant>
      <vt:variant>
        <vt:lpwstr/>
      </vt:variant>
      <vt:variant>
        <vt:lpwstr>_Toc136940098</vt:lpwstr>
      </vt:variant>
      <vt:variant>
        <vt:i4>1310771</vt:i4>
      </vt:variant>
      <vt:variant>
        <vt:i4>332</vt:i4>
      </vt:variant>
      <vt:variant>
        <vt:i4>0</vt:i4>
      </vt:variant>
      <vt:variant>
        <vt:i4>5</vt:i4>
      </vt:variant>
      <vt:variant>
        <vt:lpwstr/>
      </vt:variant>
      <vt:variant>
        <vt:lpwstr>_Toc136940097</vt:lpwstr>
      </vt:variant>
      <vt:variant>
        <vt:i4>1310771</vt:i4>
      </vt:variant>
      <vt:variant>
        <vt:i4>326</vt:i4>
      </vt:variant>
      <vt:variant>
        <vt:i4>0</vt:i4>
      </vt:variant>
      <vt:variant>
        <vt:i4>5</vt:i4>
      </vt:variant>
      <vt:variant>
        <vt:lpwstr/>
      </vt:variant>
      <vt:variant>
        <vt:lpwstr>_Toc136940096</vt:lpwstr>
      </vt:variant>
      <vt:variant>
        <vt:i4>1310771</vt:i4>
      </vt:variant>
      <vt:variant>
        <vt:i4>320</vt:i4>
      </vt:variant>
      <vt:variant>
        <vt:i4>0</vt:i4>
      </vt:variant>
      <vt:variant>
        <vt:i4>5</vt:i4>
      </vt:variant>
      <vt:variant>
        <vt:lpwstr/>
      </vt:variant>
      <vt:variant>
        <vt:lpwstr>_Toc136940095</vt:lpwstr>
      </vt:variant>
      <vt:variant>
        <vt:i4>1310771</vt:i4>
      </vt:variant>
      <vt:variant>
        <vt:i4>314</vt:i4>
      </vt:variant>
      <vt:variant>
        <vt:i4>0</vt:i4>
      </vt:variant>
      <vt:variant>
        <vt:i4>5</vt:i4>
      </vt:variant>
      <vt:variant>
        <vt:lpwstr/>
      </vt:variant>
      <vt:variant>
        <vt:lpwstr>_Toc136940094</vt:lpwstr>
      </vt:variant>
      <vt:variant>
        <vt:i4>1310771</vt:i4>
      </vt:variant>
      <vt:variant>
        <vt:i4>308</vt:i4>
      </vt:variant>
      <vt:variant>
        <vt:i4>0</vt:i4>
      </vt:variant>
      <vt:variant>
        <vt:i4>5</vt:i4>
      </vt:variant>
      <vt:variant>
        <vt:lpwstr/>
      </vt:variant>
      <vt:variant>
        <vt:lpwstr>_Toc136940093</vt:lpwstr>
      </vt:variant>
      <vt:variant>
        <vt:i4>1310771</vt:i4>
      </vt:variant>
      <vt:variant>
        <vt:i4>302</vt:i4>
      </vt:variant>
      <vt:variant>
        <vt:i4>0</vt:i4>
      </vt:variant>
      <vt:variant>
        <vt:i4>5</vt:i4>
      </vt:variant>
      <vt:variant>
        <vt:lpwstr/>
      </vt:variant>
      <vt:variant>
        <vt:lpwstr>_Toc136940092</vt:lpwstr>
      </vt:variant>
      <vt:variant>
        <vt:i4>1310771</vt:i4>
      </vt:variant>
      <vt:variant>
        <vt:i4>296</vt:i4>
      </vt:variant>
      <vt:variant>
        <vt:i4>0</vt:i4>
      </vt:variant>
      <vt:variant>
        <vt:i4>5</vt:i4>
      </vt:variant>
      <vt:variant>
        <vt:lpwstr/>
      </vt:variant>
      <vt:variant>
        <vt:lpwstr>_Toc136940091</vt:lpwstr>
      </vt:variant>
      <vt:variant>
        <vt:i4>1310771</vt:i4>
      </vt:variant>
      <vt:variant>
        <vt:i4>290</vt:i4>
      </vt:variant>
      <vt:variant>
        <vt:i4>0</vt:i4>
      </vt:variant>
      <vt:variant>
        <vt:i4>5</vt:i4>
      </vt:variant>
      <vt:variant>
        <vt:lpwstr/>
      </vt:variant>
      <vt:variant>
        <vt:lpwstr>_Toc136940090</vt:lpwstr>
      </vt:variant>
      <vt:variant>
        <vt:i4>1376307</vt:i4>
      </vt:variant>
      <vt:variant>
        <vt:i4>284</vt:i4>
      </vt:variant>
      <vt:variant>
        <vt:i4>0</vt:i4>
      </vt:variant>
      <vt:variant>
        <vt:i4>5</vt:i4>
      </vt:variant>
      <vt:variant>
        <vt:lpwstr/>
      </vt:variant>
      <vt:variant>
        <vt:lpwstr>_Toc136940089</vt:lpwstr>
      </vt:variant>
      <vt:variant>
        <vt:i4>1376307</vt:i4>
      </vt:variant>
      <vt:variant>
        <vt:i4>278</vt:i4>
      </vt:variant>
      <vt:variant>
        <vt:i4>0</vt:i4>
      </vt:variant>
      <vt:variant>
        <vt:i4>5</vt:i4>
      </vt:variant>
      <vt:variant>
        <vt:lpwstr/>
      </vt:variant>
      <vt:variant>
        <vt:lpwstr>_Toc136940088</vt:lpwstr>
      </vt:variant>
      <vt:variant>
        <vt:i4>1376307</vt:i4>
      </vt:variant>
      <vt:variant>
        <vt:i4>272</vt:i4>
      </vt:variant>
      <vt:variant>
        <vt:i4>0</vt:i4>
      </vt:variant>
      <vt:variant>
        <vt:i4>5</vt:i4>
      </vt:variant>
      <vt:variant>
        <vt:lpwstr/>
      </vt:variant>
      <vt:variant>
        <vt:lpwstr>_Toc136940087</vt:lpwstr>
      </vt:variant>
      <vt:variant>
        <vt:i4>1376307</vt:i4>
      </vt:variant>
      <vt:variant>
        <vt:i4>266</vt:i4>
      </vt:variant>
      <vt:variant>
        <vt:i4>0</vt:i4>
      </vt:variant>
      <vt:variant>
        <vt:i4>5</vt:i4>
      </vt:variant>
      <vt:variant>
        <vt:lpwstr/>
      </vt:variant>
      <vt:variant>
        <vt:lpwstr>_Toc136940086</vt:lpwstr>
      </vt:variant>
      <vt:variant>
        <vt:i4>1376307</vt:i4>
      </vt:variant>
      <vt:variant>
        <vt:i4>260</vt:i4>
      </vt:variant>
      <vt:variant>
        <vt:i4>0</vt:i4>
      </vt:variant>
      <vt:variant>
        <vt:i4>5</vt:i4>
      </vt:variant>
      <vt:variant>
        <vt:lpwstr/>
      </vt:variant>
      <vt:variant>
        <vt:lpwstr>_Toc136940085</vt:lpwstr>
      </vt:variant>
      <vt:variant>
        <vt:i4>1376307</vt:i4>
      </vt:variant>
      <vt:variant>
        <vt:i4>254</vt:i4>
      </vt:variant>
      <vt:variant>
        <vt:i4>0</vt:i4>
      </vt:variant>
      <vt:variant>
        <vt:i4>5</vt:i4>
      </vt:variant>
      <vt:variant>
        <vt:lpwstr/>
      </vt:variant>
      <vt:variant>
        <vt:lpwstr>_Toc136940084</vt:lpwstr>
      </vt:variant>
      <vt:variant>
        <vt:i4>1376307</vt:i4>
      </vt:variant>
      <vt:variant>
        <vt:i4>248</vt:i4>
      </vt:variant>
      <vt:variant>
        <vt:i4>0</vt:i4>
      </vt:variant>
      <vt:variant>
        <vt:i4>5</vt:i4>
      </vt:variant>
      <vt:variant>
        <vt:lpwstr/>
      </vt:variant>
      <vt:variant>
        <vt:lpwstr>_Toc136940083</vt:lpwstr>
      </vt:variant>
      <vt:variant>
        <vt:i4>1376307</vt:i4>
      </vt:variant>
      <vt:variant>
        <vt:i4>242</vt:i4>
      </vt:variant>
      <vt:variant>
        <vt:i4>0</vt:i4>
      </vt:variant>
      <vt:variant>
        <vt:i4>5</vt:i4>
      </vt:variant>
      <vt:variant>
        <vt:lpwstr/>
      </vt:variant>
      <vt:variant>
        <vt:lpwstr>_Toc136940082</vt:lpwstr>
      </vt:variant>
      <vt:variant>
        <vt:i4>1376307</vt:i4>
      </vt:variant>
      <vt:variant>
        <vt:i4>236</vt:i4>
      </vt:variant>
      <vt:variant>
        <vt:i4>0</vt:i4>
      </vt:variant>
      <vt:variant>
        <vt:i4>5</vt:i4>
      </vt:variant>
      <vt:variant>
        <vt:lpwstr/>
      </vt:variant>
      <vt:variant>
        <vt:lpwstr>_Toc136940081</vt:lpwstr>
      </vt:variant>
      <vt:variant>
        <vt:i4>1376307</vt:i4>
      </vt:variant>
      <vt:variant>
        <vt:i4>230</vt:i4>
      </vt:variant>
      <vt:variant>
        <vt:i4>0</vt:i4>
      </vt:variant>
      <vt:variant>
        <vt:i4>5</vt:i4>
      </vt:variant>
      <vt:variant>
        <vt:lpwstr/>
      </vt:variant>
      <vt:variant>
        <vt:lpwstr>_Toc136940080</vt:lpwstr>
      </vt:variant>
      <vt:variant>
        <vt:i4>1703987</vt:i4>
      </vt:variant>
      <vt:variant>
        <vt:i4>224</vt:i4>
      </vt:variant>
      <vt:variant>
        <vt:i4>0</vt:i4>
      </vt:variant>
      <vt:variant>
        <vt:i4>5</vt:i4>
      </vt:variant>
      <vt:variant>
        <vt:lpwstr/>
      </vt:variant>
      <vt:variant>
        <vt:lpwstr>_Toc136940079</vt:lpwstr>
      </vt:variant>
      <vt:variant>
        <vt:i4>1703987</vt:i4>
      </vt:variant>
      <vt:variant>
        <vt:i4>218</vt:i4>
      </vt:variant>
      <vt:variant>
        <vt:i4>0</vt:i4>
      </vt:variant>
      <vt:variant>
        <vt:i4>5</vt:i4>
      </vt:variant>
      <vt:variant>
        <vt:lpwstr/>
      </vt:variant>
      <vt:variant>
        <vt:lpwstr>_Toc136940078</vt:lpwstr>
      </vt:variant>
      <vt:variant>
        <vt:i4>1703987</vt:i4>
      </vt:variant>
      <vt:variant>
        <vt:i4>212</vt:i4>
      </vt:variant>
      <vt:variant>
        <vt:i4>0</vt:i4>
      </vt:variant>
      <vt:variant>
        <vt:i4>5</vt:i4>
      </vt:variant>
      <vt:variant>
        <vt:lpwstr/>
      </vt:variant>
      <vt:variant>
        <vt:lpwstr>_Toc136940077</vt:lpwstr>
      </vt:variant>
      <vt:variant>
        <vt:i4>1703987</vt:i4>
      </vt:variant>
      <vt:variant>
        <vt:i4>206</vt:i4>
      </vt:variant>
      <vt:variant>
        <vt:i4>0</vt:i4>
      </vt:variant>
      <vt:variant>
        <vt:i4>5</vt:i4>
      </vt:variant>
      <vt:variant>
        <vt:lpwstr/>
      </vt:variant>
      <vt:variant>
        <vt:lpwstr>_Toc136940076</vt:lpwstr>
      </vt:variant>
      <vt:variant>
        <vt:i4>1703987</vt:i4>
      </vt:variant>
      <vt:variant>
        <vt:i4>200</vt:i4>
      </vt:variant>
      <vt:variant>
        <vt:i4>0</vt:i4>
      </vt:variant>
      <vt:variant>
        <vt:i4>5</vt:i4>
      </vt:variant>
      <vt:variant>
        <vt:lpwstr/>
      </vt:variant>
      <vt:variant>
        <vt:lpwstr>_Toc136940075</vt:lpwstr>
      </vt:variant>
      <vt:variant>
        <vt:i4>1703987</vt:i4>
      </vt:variant>
      <vt:variant>
        <vt:i4>194</vt:i4>
      </vt:variant>
      <vt:variant>
        <vt:i4>0</vt:i4>
      </vt:variant>
      <vt:variant>
        <vt:i4>5</vt:i4>
      </vt:variant>
      <vt:variant>
        <vt:lpwstr/>
      </vt:variant>
      <vt:variant>
        <vt:lpwstr>_Toc136940074</vt:lpwstr>
      </vt:variant>
      <vt:variant>
        <vt:i4>1703987</vt:i4>
      </vt:variant>
      <vt:variant>
        <vt:i4>188</vt:i4>
      </vt:variant>
      <vt:variant>
        <vt:i4>0</vt:i4>
      </vt:variant>
      <vt:variant>
        <vt:i4>5</vt:i4>
      </vt:variant>
      <vt:variant>
        <vt:lpwstr/>
      </vt:variant>
      <vt:variant>
        <vt:lpwstr>_Toc136940073</vt:lpwstr>
      </vt:variant>
      <vt:variant>
        <vt:i4>1703987</vt:i4>
      </vt:variant>
      <vt:variant>
        <vt:i4>182</vt:i4>
      </vt:variant>
      <vt:variant>
        <vt:i4>0</vt:i4>
      </vt:variant>
      <vt:variant>
        <vt:i4>5</vt:i4>
      </vt:variant>
      <vt:variant>
        <vt:lpwstr/>
      </vt:variant>
      <vt:variant>
        <vt:lpwstr>_Toc136940072</vt:lpwstr>
      </vt:variant>
      <vt:variant>
        <vt:i4>1703987</vt:i4>
      </vt:variant>
      <vt:variant>
        <vt:i4>176</vt:i4>
      </vt:variant>
      <vt:variant>
        <vt:i4>0</vt:i4>
      </vt:variant>
      <vt:variant>
        <vt:i4>5</vt:i4>
      </vt:variant>
      <vt:variant>
        <vt:lpwstr/>
      </vt:variant>
      <vt:variant>
        <vt:lpwstr>_Toc136940071</vt:lpwstr>
      </vt:variant>
      <vt:variant>
        <vt:i4>1703987</vt:i4>
      </vt:variant>
      <vt:variant>
        <vt:i4>170</vt:i4>
      </vt:variant>
      <vt:variant>
        <vt:i4>0</vt:i4>
      </vt:variant>
      <vt:variant>
        <vt:i4>5</vt:i4>
      </vt:variant>
      <vt:variant>
        <vt:lpwstr/>
      </vt:variant>
      <vt:variant>
        <vt:lpwstr>_Toc136940070</vt:lpwstr>
      </vt:variant>
      <vt:variant>
        <vt:i4>1769523</vt:i4>
      </vt:variant>
      <vt:variant>
        <vt:i4>164</vt:i4>
      </vt:variant>
      <vt:variant>
        <vt:i4>0</vt:i4>
      </vt:variant>
      <vt:variant>
        <vt:i4>5</vt:i4>
      </vt:variant>
      <vt:variant>
        <vt:lpwstr/>
      </vt:variant>
      <vt:variant>
        <vt:lpwstr>_Toc136940069</vt:lpwstr>
      </vt:variant>
      <vt:variant>
        <vt:i4>1769523</vt:i4>
      </vt:variant>
      <vt:variant>
        <vt:i4>158</vt:i4>
      </vt:variant>
      <vt:variant>
        <vt:i4>0</vt:i4>
      </vt:variant>
      <vt:variant>
        <vt:i4>5</vt:i4>
      </vt:variant>
      <vt:variant>
        <vt:lpwstr/>
      </vt:variant>
      <vt:variant>
        <vt:lpwstr>_Toc136940068</vt:lpwstr>
      </vt:variant>
      <vt:variant>
        <vt:i4>1769523</vt:i4>
      </vt:variant>
      <vt:variant>
        <vt:i4>152</vt:i4>
      </vt:variant>
      <vt:variant>
        <vt:i4>0</vt:i4>
      </vt:variant>
      <vt:variant>
        <vt:i4>5</vt:i4>
      </vt:variant>
      <vt:variant>
        <vt:lpwstr/>
      </vt:variant>
      <vt:variant>
        <vt:lpwstr>_Toc136940067</vt:lpwstr>
      </vt:variant>
      <vt:variant>
        <vt:i4>1769523</vt:i4>
      </vt:variant>
      <vt:variant>
        <vt:i4>146</vt:i4>
      </vt:variant>
      <vt:variant>
        <vt:i4>0</vt:i4>
      </vt:variant>
      <vt:variant>
        <vt:i4>5</vt:i4>
      </vt:variant>
      <vt:variant>
        <vt:lpwstr/>
      </vt:variant>
      <vt:variant>
        <vt:lpwstr>_Toc136940066</vt:lpwstr>
      </vt:variant>
      <vt:variant>
        <vt:i4>1769523</vt:i4>
      </vt:variant>
      <vt:variant>
        <vt:i4>140</vt:i4>
      </vt:variant>
      <vt:variant>
        <vt:i4>0</vt:i4>
      </vt:variant>
      <vt:variant>
        <vt:i4>5</vt:i4>
      </vt:variant>
      <vt:variant>
        <vt:lpwstr/>
      </vt:variant>
      <vt:variant>
        <vt:lpwstr>_Toc136940065</vt:lpwstr>
      </vt:variant>
      <vt:variant>
        <vt:i4>1769523</vt:i4>
      </vt:variant>
      <vt:variant>
        <vt:i4>134</vt:i4>
      </vt:variant>
      <vt:variant>
        <vt:i4>0</vt:i4>
      </vt:variant>
      <vt:variant>
        <vt:i4>5</vt:i4>
      </vt:variant>
      <vt:variant>
        <vt:lpwstr/>
      </vt:variant>
      <vt:variant>
        <vt:lpwstr>_Toc136940064</vt:lpwstr>
      </vt:variant>
      <vt:variant>
        <vt:i4>1769523</vt:i4>
      </vt:variant>
      <vt:variant>
        <vt:i4>128</vt:i4>
      </vt:variant>
      <vt:variant>
        <vt:i4>0</vt:i4>
      </vt:variant>
      <vt:variant>
        <vt:i4>5</vt:i4>
      </vt:variant>
      <vt:variant>
        <vt:lpwstr/>
      </vt:variant>
      <vt:variant>
        <vt:lpwstr>_Toc136940063</vt:lpwstr>
      </vt:variant>
      <vt:variant>
        <vt:i4>1769523</vt:i4>
      </vt:variant>
      <vt:variant>
        <vt:i4>122</vt:i4>
      </vt:variant>
      <vt:variant>
        <vt:i4>0</vt:i4>
      </vt:variant>
      <vt:variant>
        <vt:i4>5</vt:i4>
      </vt:variant>
      <vt:variant>
        <vt:lpwstr/>
      </vt:variant>
      <vt:variant>
        <vt:lpwstr>_Toc136940062</vt:lpwstr>
      </vt:variant>
      <vt:variant>
        <vt:i4>1769523</vt:i4>
      </vt:variant>
      <vt:variant>
        <vt:i4>116</vt:i4>
      </vt:variant>
      <vt:variant>
        <vt:i4>0</vt:i4>
      </vt:variant>
      <vt:variant>
        <vt:i4>5</vt:i4>
      </vt:variant>
      <vt:variant>
        <vt:lpwstr/>
      </vt:variant>
      <vt:variant>
        <vt:lpwstr>_Toc136940061</vt:lpwstr>
      </vt:variant>
      <vt:variant>
        <vt:i4>1769523</vt:i4>
      </vt:variant>
      <vt:variant>
        <vt:i4>110</vt:i4>
      </vt:variant>
      <vt:variant>
        <vt:i4>0</vt:i4>
      </vt:variant>
      <vt:variant>
        <vt:i4>5</vt:i4>
      </vt:variant>
      <vt:variant>
        <vt:lpwstr/>
      </vt:variant>
      <vt:variant>
        <vt:lpwstr>_Toc136940060</vt:lpwstr>
      </vt:variant>
      <vt:variant>
        <vt:i4>1572915</vt:i4>
      </vt:variant>
      <vt:variant>
        <vt:i4>104</vt:i4>
      </vt:variant>
      <vt:variant>
        <vt:i4>0</vt:i4>
      </vt:variant>
      <vt:variant>
        <vt:i4>5</vt:i4>
      </vt:variant>
      <vt:variant>
        <vt:lpwstr/>
      </vt:variant>
      <vt:variant>
        <vt:lpwstr>_Toc136940059</vt:lpwstr>
      </vt:variant>
      <vt:variant>
        <vt:i4>1572915</vt:i4>
      </vt:variant>
      <vt:variant>
        <vt:i4>98</vt:i4>
      </vt:variant>
      <vt:variant>
        <vt:i4>0</vt:i4>
      </vt:variant>
      <vt:variant>
        <vt:i4>5</vt:i4>
      </vt:variant>
      <vt:variant>
        <vt:lpwstr/>
      </vt:variant>
      <vt:variant>
        <vt:lpwstr>_Toc136940058</vt:lpwstr>
      </vt:variant>
      <vt:variant>
        <vt:i4>1572915</vt:i4>
      </vt:variant>
      <vt:variant>
        <vt:i4>92</vt:i4>
      </vt:variant>
      <vt:variant>
        <vt:i4>0</vt:i4>
      </vt:variant>
      <vt:variant>
        <vt:i4>5</vt:i4>
      </vt:variant>
      <vt:variant>
        <vt:lpwstr/>
      </vt:variant>
      <vt:variant>
        <vt:lpwstr>_Toc136940057</vt:lpwstr>
      </vt:variant>
      <vt:variant>
        <vt:i4>1572915</vt:i4>
      </vt:variant>
      <vt:variant>
        <vt:i4>86</vt:i4>
      </vt:variant>
      <vt:variant>
        <vt:i4>0</vt:i4>
      </vt:variant>
      <vt:variant>
        <vt:i4>5</vt:i4>
      </vt:variant>
      <vt:variant>
        <vt:lpwstr/>
      </vt:variant>
      <vt:variant>
        <vt:lpwstr>_Toc136940056</vt:lpwstr>
      </vt:variant>
      <vt:variant>
        <vt:i4>1572915</vt:i4>
      </vt:variant>
      <vt:variant>
        <vt:i4>80</vt:i4>
      </vt:variant>
      <vt:variant>
        <vt:i4>0</vt:i4>
      </vt:variant>
      <vt:variant>
        <vt:i4>5</vt:i4>
      </vt:variant>
      <vt:variant>
        <vt:lpwstr/>
      </vt:variant>
      <vt:variant>
        <vt:lpwstr>_Toc136940055</vt:lpwstr>
      </vt:variant>
      <vt:variant>
        <vt:i4>1572915</vt:i4>
      </vt:variant>
      <vt:variant>
        <vt:i4>74</vt:i4>
      </vt:variant>
      <vt:variant>
        <vt:i4>0</vt:i4>
      </vt:variant>
      <vt:variant>
        <vt:i4>5</vt:i4>
      </vt:variant>
      <vt:variant>
        <vt:lpwstr/>
      </vt:variant>
      <vt:variant>
        <vt:lpwstr>_Toc136940054</vt:lpwstr>
      </vt:variant>
      <vt:variant>
        <vt:i4>1572915</vt:i4>
      </vt:variant>
      <vt:variant>
        <vt:i4>68</vt:i4>
      </vt:variant>
      <vt:variant>
        <vt:i4>0</vt:i4>
      </vt:variant>
      <vt:variant>
        <vt:i4>5</vt:i4>
      </vt:variant>
      <vt:variant>
        <vt:lpwstr/>
      </vt:variant>
      <vt:variant>
        <vt:lpwstr>_Toc136940053</vt:lpwstr>
      </vt:variant>
      <vt:variant>
        <vt:i4>1572915</vt:i4>
      </vt:variant>
      <vt:variant>
        <vt:i4>62</vt:i4>
      </vt:variant>
      <vt:variant>
        <vt:i4>0</vt:i4>
      </vt:variant>
      <vt:variant>
        <vt:i4>5</vt:i4>
      </vt:variant>
      <vt:variant>
        <vt:lpwstr/>
      </vt:variant>
      <vt:variant>
        <vt:lpwstr>_Toc136940052</vt:lpwstr>
      </vt:variant>
      <vt:variant>
        <vt:i4>1572915</vt:i4>
      </vt:variant>
      <vt:variant>
        <vt:i4>56</vt:i4>
      </vt:variant>
      <vt:variant>
        <vt:i4>0</vt:i4>
      </vt:variant>
      <vt:variant>
        <vt:i4>5</vt:i4>
      </vt:variant>
      <vt:variant>
        <vt:lpwstr/>
      </vt:variant>
      <vt:variant>
        <vt:lpwstr>_Toc136940051</vt:lpwstr>
      </vt:variant>
      <vt:variant>
        <vt:i4>1572915</vt:i4>
      </vt:variant>
      <vt:variant>
        <vt:i4>50</vt:i4>
      </vt:variant>
      <vt:variant>
        <vt:i4>0</vt:i4>
      </vt:variant>
      <vt:variant>
        <vt:i4>5</vt:i4>
      </vt:variant>
      <vt:variant>
        <vt:lpwstr/>
      </vt:variant>
      <vt:variant>
        <vt:lpwstr>_Toc136940050</vt:lpwstr>
      </vt:variant>
      <vt:variant>
        <vt:i4>1638451</vt:i4>
      </vt:variant>
      <vt:variant>
        <vt:i4>44</vt:i4>
      </vt:variant>
      <vt:variant>
        <vt:i4>0</vt:i4>
      </vt:variant>
      <vt:variant>
        <vt:i4>5</vt:i4>
      </vt:variant>
      <vt:variant>
        <vt:lpwstr/>
      </vt:variant>
      <vt:variant>
        <vt:lpwstr>_Toc136940049</vt:lpwstr>
      </vt:variant>
      <vt:variant>
        <vt:i4>1638451</vt:i4>
      </vt:variant>
      <vt:variant>
        <vt:i4>38</vt:i4>
      </vt:variant>
      <vt:variant>
        <vt:i4>0</vt:i4>
      </vt:variant>
      <vt:variant>
        <vt:i4>5</vt:i4>
      </vt:variant>
      <vt:variant>
        <vt:lpwstr/>
      </vt:variant>
      <vt:variant>
        <vt:lpwstr>_Toc136940048</vt:lpwstr>
      </vt:variant>
      <vt:variant>
        <vt:i4>1638451</vt:i4>
      </vt:variant>
      <vt:variant>
        <vt:i4>32</vt:i4>
      </vt:variant>
      <vt:variant>
        <vt:i4>0</vt:i4>
      </vt:variant>
      <vt:variant>
        <vt:i4>5</vt:i4>
      </vt:variant>
      <vt:variant>
        <vt:lpwstr/>
      </vt:variant>
      <vt:variant>
        <vt:lpwstr>_Toc136940047</vt:lpwstr>
      </vt:variant>
      <vt:variant>
        <vt:i4>1638451</vt:i4>
      </vt:variant>
      <vt:variant>
        <vt:i4>26</vt:i4>
      </vt:variant>
      <vt:variant>
        <vt:i4>0</vt:i4>
      </vt:variant>
      <vt:variant>
        <vt:i4>5</vt:i4>
      </vt:variant>
      <vt:variant>
        <vt:lpwstr/>
      </vt:variant>
      <vt:variant>
        <vt:lpwstr>_Toc136940046</vt:lpwstr>
      </vt:variant>
      <vt:variant>
        <vt:i4>1638451</vt:i4>
      </vt:variant>
      <vt:variant>
        <vt:i4>20</vt:i4>
      </vt:variant>
      <vt:variant>
        <vt:i4>0</vt:i4>
      </vt:variant>
      <vt:variant>
        <vt:i4>5</vt:i4>
      </vt:variant>
      <vt:variant>
        <vt:lpwstr/>
      </vt:variant>
      <vt:variant>
        <vt:lpwstr>_Toc136940045</vt:lpwstr>
      </vt:variant>
      <vt:variant>
        <vt:i4>1638451</vt:i4>
      </vt:variant>
      <vt:variant>
        <vt:i4>14</vt:i4>
      </vt:variant>
      <vt:variant>
        <vt:i4>0</vt:i4>
      </vt:variant>
      <vt:variant>
        <vt:i4>5</vt:i4>
      </vt:variant>
      <vt:variant>
        <vt:lpwstr/>
      </vt:variant>
      <vt:variant>
        <vt:lpwstr>_Toc136940044</vt:lpwstr>
      </vt:variant>
      <vt:variant>
        <vt:i4>1638451</vt:i4>
      </vt:variant>
      <vt:variant>
        <vt:i4>8</vt:i4>
      </vt:variant>
      <vt:variant>
        <vt:i4>0</vt:i4>
      </vt:variant>
      <vt:variant>
        <vt:i4>5</vt:i4>
      </vt:variant>
      <vt:variant>
        <vt:lpwstr/>
      </vt:variant>
      <vt:variant>
        <vt:lpwstr>_Toc136940043</vt:lpwstr>
      </vt:variant>
      <vt:variant>
        <vt:i4>1638451</vt:i4>
      </vt:variant>
      <vt:variant>
        <vt:i4>2</vt:i4>
      </vt:variant>
      <vt:variant>
        <vt:i4>0</vt:i4>
      </vt:variant>
      <vt:variant>
        <vt:i4>5</vt:i4>
      </vt:variant>
      <vt:variant>
        <vt:lpwstr/>
      </vt:variant>
      <vt:variant>
        <vt:lpwstr>_Toc136940042</vt:lpwstr>
      </vt:variant>
      <vt:variant>
        <vt:i4>4522016</vt:i4>
      </vt:variant>
      <vt:variant>
        <vt:i4>3</vt:i4>
      </vt:variant>
      <vt:variant>
        <vt:i4>0</vt:i4>
      </vt:variant>
      <vt:variant>
        <vt:i4>5</vt:i4>
      </vt:variant>
      <vt:variant>
        <vt:lpwstr>mailto:Cindy.Seburn@va.gov</vt:lpwstr>
      </vt:variant>
      <vt:variant>
        <vt:lpwstr/>
      </vt:variant>
      <vt:variant>
        <vt:i4>4522016</vt:i4>
      </vt:variant>
      <vt:variant>
        <vt:i4>0</vt:i4>
      </vt:variant>
      <vt:variant>
        <vt:i4>0</vt:i4>
      </vt:variant>
      <vt:variant>
        <vt:i4>5</vt:i4>
      </vt:variant>
      <vt:variant>
        <vt:lpwstr>mailto:Cindy.Seburn@va.gov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prea_1_4_ampl_gui_ug</dc:title>
  <dc:subject>prea_1_4_ampl_gui_ug</dc:subject>
  <cp:keywords>Product Documentation (DOC)</cp:keywords>
  <dc:description>OIT Documentation Style Guide</dc:description>
  <cp:lastModifiedBy>Hein, Brittany M. (liberty It Solutions, Llc)</cp:lastModifiedBy>
  <cp:revision>2</cp:revision>
  <cp:lastPrinted>2022-01-06T19:24:00Z</cp:lastPrinted>
  <dcterms:created xsi:type="dcterms:W3CDTF">2023-07-31T13:18:00Z</dcterms:created>
  <dcterms:modified xsi:type="dcterms:W3CDTF">2023-07-31T13:18:00Z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3c022c52-4e66-4065-ba6a-a1416070ec93</vt:lpwstr>
  </property>
  <property fmtid="{D5CDD505-2E9C-101B-9397-08002B2CF9AE}" pid="3" name="ContentTypeId">
    <vt:lpwstr>0x0101003372F803501EC244A17D210C7F8547F4</vt:lpwstr>
  </property>
  <property fmtid="{D5CDD505-2E9C-101B-9397-08002B2CF9AE}" pid="4" name="Description0">
    <vt:lpwstr>Working Draft for Style Guide</vt:lpwstr>
  </property>
  <property fmtid="{D5CDD505-2E9C-101B-9397-08002B2CF9AE}" pid="5" name="External Link">
    <vt:bool>false</vt:bool>
  </property>
  <property fmtid="{D5CDD505-2E9C-101B-9397-08002B2CF9AE}" pid="6" name="Version Control Storage Location0">
    <vt:lpwstr>SharePoint</vt:lpwstr>
  </property>
  <property fmtid="{D5CDD505-2E9C-101B-9397-08002B2CF9AE}" pid="7" name="PMAS Milestone Required">
    <vt:lpwstr>No</vt:lpwstr>
  </property>
  <property fmtid="{D5CDD505-2E9C-101B-9397-08002B2CF9AE}" pid="8" name="Artifact Type">
    <vt:lpwstr>;#Product;#</vt:lpwstr>
  </property>
  <property fmtid="{D5CDD505-2E9C-101B-9397-08002B2CF9AE}" pid="9" name="Scope0">
    <vt:lpwstr>OIT</vt:lpwstr>
  </property>
  <property fmtid="{D5CDD505-2E9C-101B-9397-08002B2CF9AE}" pid="10" name="Associated PMAS Milestone">
    <vt:lpwstr>No</vt:lpwstr>
  </property>
  <property fmtid="{D5CDD505-2E9C-101B-9397-08002B2CF9AE}" pid="11" name="Purpose">
    <vt:lpwstr>Working Draft for Style Guide.</vt:lpwstr>
  </property>
  <property fmtid="{D5CDD505-2E9C-101B-9397-08002B2CF9AE}" pid="12" name="VOA">
    <vt:lpwstr>No</vt:lpwstr>
  </property>
  <property fmtid="{D5CDD505-2E9C-101B-9397-08002B2CF9AE}" pid="13" name="Order">
    <vt:r8>257700</vt:r8>
  </property>
  <property fmtid="{D5CDD505-2E9C-101B-9397-08002B2CF9AE}" pid="14" name="xd_ProgID">
    <vt:lpwstr/>
  </property>
  <property fmtid="{D5CDD505-2E9C-101B-9397-08002B2CF9AE}" pid="15" name="_CopySource">
    <vt:lpwstr>http://vaww.oed.wss.va.gov/process/Development_Files_by_Release/Release R2018.2.0 - (MAR 2018)/03 Artifacts/documentation_style_guide.docx</vt:lpwstr>
  </property>
  <property fmtid="{D5CDD505-2E9C-101B-9397-08002B2CF9AE}" pid="16" name="TemplateUrl">
    <vt:lpwstr/>
  </property>
  <property fmtid="{D5CDD505-2E9C-101B-9397-08002B2CF9AE}" pid="17" name="MSIP_Label_40f5b659-45e0-406d-ada9-08e0b284cfc4_Enabled">
    <vt:lpwstr>true</vt:lpwstr>
  </property>
  <property fmtid="{D5CDD505-2E9C-101B-9397-08002B2CF9AE}" pid="18" name="MSIP_Label_40f5b659-45e0-406d-ada9-08e0b284cfc4_SetDate">
    <vt:lpwstr>2023-01-17T17:30:55Z</vt:lpwstr>
  </property>
  <property fmtid="{D5CDD505-2E9C-101B-9397-08002B2CF9AE}" pid="19" name="MSIP_Label_40f5b659-45e0-406d-ada9-08e0b284cfc4_Method">
    <vt:lpwstr>Standard</vt:lpwstr>
  </property>
  <property fmtid="{D5CDD505-2E9C-101B-9397-08002B2CF9AE}" pid="20" name="MSIP_Label_40f5b659-45e0-406d-ada9-08e0b284cfc4_Name">
    <vt:lpwstr>General (Non-CUI)</vt:lpwstr>
  </property>
  <property fmtid="{D5CDD505-2E9C-101B-9397-08002B2CF9AE}" pid="21" name="MSIP_Label_40f5b659-45e0-406d-ada9-08e0b284cfc4_SiteId">
    <vt:lpwstr>e95f1b23-abaf-45ee-821d-b7ab251ab3bf</vt:lpwstr>
  </property>
  <property fmtid="{D5CDD505-2E9C-101B-9397-08002B2CF9AE}" pid="22" name="MSIP_Label_40f5b659-45e0-406d-ada9-08e0b284cfc4_ActionId">
    <vt:lpwstr>a0620bc0-c1b8-4d48-8e40-6fe7ff075b3b</vt:lpwstr>
  </property>
  <property fmtid="{D5CDD505-2E9C-101B-9397-08002B2CF9AE}" pid="23" name="MSIP_Label_40f5b659-45e0-406d-ada9-08e0b284cfc4_ContentBits">
    <vt:lpwstr>0</vt:lpwstr>
  </property>
</Properties>
</file>