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3F7AC" w14:textId="2E19AF83" w:rsidR="00EA7FB0" w:rsidRDefault="00A60D14">
      <w:pPr>
        <w:pStyle w:val="screen"/>
      </w:pPr>
      <w:r>
        <w:drawing>
          <wp:inline distT="0" distB="0" distL="0" distR="0" wp14:anchorId="519895A1" wp14:editId="5E6043E6">
            <wp:extent cx="2743200" cy="1706245"/>
            <wp:effectExtent l="0" t="0" r="0" b="0"/>
            <wp:docPr id="1" name="Picture 1" descr="Vis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1534E" w14:textId="77777777" w:rsidR="00EA7FB0" w:rsidRDefault="00EA7FB0"/>
    <w:p w14:paraId="1B95BEAA" w14:textId="77777777" w:rsidR="00EA7FB0" w:rsidRDefault="00EA7FB0"/>
    <w:p w14:paraId="5AC045BD" w14:textId="77777777" w:rsidR="00EA7FB0" w:rsidRDefault="00EA7FB0"/>
    <w:p w14:paraId="1D405687" w14:textId="77777777" w:rsidR="00EA7FB0" w:rsidRDefault="00EA7FB0"/>
    <w:p w14:paraId="48443DFA" w14:textId="77777777" w:rsidR="00EA7FB0" w:rsidRDefault="00EA7FB0"/>
    <w:p w14:paraId="7D0A7DDA" w14:textId="77777777" w:rsidR="00EA7FB0" w:rsidRDefault="00EA7FB0"/>
    <w:p w14:paraId="168B12D4" w14:textId="77777777" w:rsidR="00EA7FB0" w:rsidRDefault="00EA7FB0">
      <w:pPr>
        <w:pStyle w:val="Title"/>
      </w:pPr>
      <w:r>
        <w:t>Radiology/Nuclear Medicine</w:t>
      </w:r>
      <w:r>
        <w:br/>
        <w:t>Release Notes</w:t>
      </w:r>
    </w:p>
    <w:p w14:paraId="705E0197" w14:textId="77777777" w:rsidR="00EA7FB0" w:rsidRDefault="00EA7FB0"/>
    <w:p w14:paraId="616FEEFF" w14:textId="77777777" w:rsidR="00EA7FB0" w:rsidRDefault="00EA7FB0"/>
    <w:p w14:paraId="1E309145" w14:textId="77777777" w:rsidR="00EA7FB0" w:rsidRDefault="00EA7FB0">
      <w:pPr>
        <w:pStyle w:val="Title"/>
        <w:outlineLvl w:val="0"/>
      </w:pPr>
    </w:p>
    <w:p w14:paraId="4841B55E" w14:textId="77777777" w:rsidR="00EA7FB0" w:rsidRDefault="00EA7FB0">
      <w:pPr>
        <w:pStyle w:val="Title"/>
        <w:outlineLvl w:val="0"/>
      </w:pPr>
      <w:r>
        <w:t>Patch RA*5.0*</w:t>
      </w:r>
      <w:r w:rsidR="00A425EB">
        <w:t>47</w:t>
      </w:r>
      <w:r>
        <w:br/>
      </w:r>
      <w:r w:rsidR="00EF67CF">
        <w:t>August</w:t>
      </w:r>
      <w:r w:rsidR="00EE55D5">
        <w:t xml:space="preserve"> 201</w:t>
      </w:r>
      <w:r w:rsidR="00CC7863">
        <w:t>1</w:t>
      </w:r>
    </w:p>
    <w:p w14:paraId="1BD7C4EC" w14:textId="77777777" w:rsidR="00EA7FB0" w:rsidRDefault="00EA7FB0"/>
    <w:p w14:paraId="3FAA492F" w14:textId="77777777" w:rsidR="00EA7FB0" w:rsidRDefault="00EA7FB0"/>
    <w:p w14:paraId="02C65370" w14:textId="77777777" w:rsidR="00EA7FB0" w:rsidRDefault="00EA7FB0"/>
    <w:p w14:paraId="0D7BAE7B" w14:textId="77777777" w:rsidR="00EA7FB0" w:rsidRDefault="00EA7FB0"/>
    <w:p w14:paraId="5CE16067" w14:textId="77777777" w:rsidR="00EA7FB0" w:rsidRDefault="00EA7FB0"/>
    <w:p w14:paraId="4D3C3758" w14:textId="77777777" w:rsidR="00EA7FB0" w:rsidRDefault="00EA7FB0"/>
    <w:p w14:paraId="1A240256" w14:textId="77777777" w:rsidR="00EA7FB0" w:rsidRDefault="00EA7FB0"/>
    <w:p w14:paraId="727A6F23" w14:textId="77777777" w:rsidR="00EA7FB0" w:rsidRDefault="00EA7FB0"/>
    <w:p w14:paraId="5E068002" w14:textId="77777777" w:rsidR="00EA7FB0" w:rsidRDefault="00EA7FB0"/>
    <w:p w14:paraId="3A69B4F4" w14:textId="77777777" w:rsidR="00EA7FB0" w:rsidRDefault="00EA7FB0">
      <w:pPr>
        <w:pStyle w:val="Subtitle"/>
      </w:pPr>
      <w:bookmarkStart w:id="0" w:name="_Toc363271339"/>
      <w:r>
        <w:t>Department of Veterans Affairs</w:t>
      </w:r>
      <w:bookmarkEnd w:id="0"/>
    </w:p>
    <w:p w14:paraId="044FC185" w14:textId="77777777" w:rsidR="00EA7FB0" w:rsidRDefault="00EA7FB0">
      <w:pPr>
        <w:pStyle w:val="Subtitle"/>
      </w:pPr>
      <w:r>
        <w:t>Health Systems Design &amp; Development</w:t>
      </w:r>
    </w:p>
    <w:p w14:paraId="02BFCCBC" w14:textId="77777777" w:rsidR="00EA7FB0" w:rsidRDefault="00EA7FB0">
      <w:pPr>
        <w:pStyle w:val="Subtitle"/>
      </w:pPr>
      <w:r>
        <w:t>Provider Systems</w:t>
      </w:r>
    </w:p>
    <w:p w14:paraId="131DEB5E" w14:textId="77777777" w:rsidR="00536993" w:rsidRDefault="00536993">
      <w:pPr>
        <w:pStyle w:val="Subtitle"/>
        <w:sectPr w:rsidR="00536993">
          <w:headerReference w:type="default" r:id="rId13"/>
          <w:footerReference w:type="even" r:id="rId14"/>
          <w:footerReference w:type="default" r:id="rId15"/>
          <w:footerReference w:type="first" r:id="rId16"/>
          <w:type w:val="oddPage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7DDB28EC" w14:textId="77777777" w:rsidR="00EA7FB0" w:rsidRDefault="00EF67CF">
      <w:pPr>
        <w:pStyle w:val="Heading1"/>
      </w:pPr>
      <w:r>
        <w:lastRenderedPageBreak/>
        <w:br w:type="page"/>
      </w:r>
      <w:r w:rsidR="00EA7FB0">
        <w:lastRenderedPageBreak/>
        <w:t>Release Notes for Patch RA*5*</w:t>
      </w:r>
      <w:r w:rsidR="00571937">
        <w:t>47</w:t>
      </w:r>
    </w:p>
    <w:p w14:paraId="5BBDEA48" w14:textId="77777777" w:rsidR="00682F5F" w:rsidRPr="00C21AD6" w:rsidRDefault="00EA7FB0" w:rsidP="00C21AD6">
      <w:r w:rsidRPr="00C21AD6">
        <w:t>Patch RA*5*</w:t>
      </w:r>
      <w:r w:rsidR="00571937" w:rsidRPr="00C21AD6">
        <w:t>47</w:t>
      </w:r>
      <w:r w:rsidRPr="00C21AD6">
        <w:t xml:space="preserve"> is an enhancement patch </w:t>
      </w:r>
      <w:r w:rsidR="00FA430F" w:rsidRPr="00C21AD6">
        <w:t xml:space="preserve">to standardize </w:t>
      </w:r>
      <w:r w:rsidR="00C21AD6">
        <w:t xml:space="preserve">the </w:t>
      </w:r>
      <w:r w:rsidR="00FA430F" w:rsidRPr="00C21AD6">
        <w:t xml:space="preserve">VistA RIS messaging interface to </w:t>
      </w:r>
      <w:r w:rsidR="00682F5F">
        <w:t xml:space="preserve">the </w:t>
      </w:r>
      <w:r w:rsidR="00FA430F" w:rsidRPr="00C21AD6">
        <w:t>current IHE spec</w:t>
      </w:r>
      <w:r w:rsidR="00C21AD6">
        <w:t>ifications</w:t>
      </w:r>
      <w:r w:rsidR="00682F5F">
        <w:t xml:space="preserve"> by updating the messages broadcast by Vista Radiology in accordance with HL7 version 2.4 standards.</w:t>
      </w:r>
    </w:p>
    <w:p w14:paraId="1FD1B270" w14:textId="77777777" w:rsidR="00EA7FB0" w:rsidRDefault="00EA7FB0">
      <w:pPr>
        <w:pStyle w:val="Heading2"/>
      </w:pPr>
      <w:r>
        <w:t>Overview</w:t>
      </w:r>
    </w:p>
    <w:p w14:paraId="4AB723D7" w14:textId="77777777" w:rsidR="00F96486" w:rsidRDefault="00EA3989" w:rsidP="00EA3989">
      <w:r w:rsidRPr="003E7A4E">
        <w:t xml:space="preserve">Patch RA*5*47 adds a Study Instance </w:t>
      </w:r>
      <w:r w:rsidR="00F96486">
        <w:t>U</w:t>
      </w:r>
      <w:r w:rsidR="00B17BEA">
        <w:t>ser</w:t>
      </w:r>
      <w:r w:rsidR="00F96486">
        <w:t xml:space="preserve"> Identifi</w:t>
      </w:r>
      <w:r w:rsidR="00B17BEA">
        <w:t>cation</w:t>
      </w:r>
      <w:r w:rsidR="00F96486">
        <w:t xml:space="preserve"> (SI</w:t>
      </w:r>
      <w:r w:rsidRPr="003E7A4E">
        <w:t>UID</w:t>
      </w:r>
      <w:r w:rsidR="00F96486">
        <w:t>)</w:t>
      </w:r>
      <w:r w:rsidRPr="003E7A4E">
        <w:t xml:space="preserve"> to specific </w:t>
      </w:r>
      <w:r w:rsidR="000E5E97">
        <w:t xml:space="preserve">v2.4 </w:t>
      </w:r>
      <w:r w:rsidRPr="003E7A4E">
        <w:t>HL7 event messages when an order is registered, an exam cancelled, an exam reaches the Examined status</w:t>
      </w:r>
      <w:r w:rsidR="00F10A55">
        <w:t xml:space="preserve">, or when a report is </w:t>
      </w:r>
      <w:r w:rsidR="000E5E97">
        <w:t>sent</w:t>
      </w:r>
      <w:r w:rsidRPr="003E7A4E">
        <w:t xml:space="preserve">. </w:t>
      </w:r>
    </w:p>
    <w:p w14:paraId="6EE6CEF0" w14:textId="77777777" w:rsidR="00F96486" w:rsidRDefault="00F96486" w:rsidP="00F96486">
      <w:pPr>
        <w:pStyle w:val="ListBullet"/>
      </w:pPr>
      <w:r w:rsidRPr="00A2385E">
        <w:t xml:space="preserve">The </w:t>
      </w:r>
      <w:r>
        <w:t>SI</w:t>
      </w:r>
      <w:r w:rsidRPr="00A2385E">
        <w:t>UID is a unique key that associates images to a particular study,</w:t>
      </w:r>
      <w:r>
        <w:t xml:space="preserve"> which</w:t>
      </w:r>
      <w:r w:rsidRPr="00A2385E">
        <w:t xml:space="preserve"> is required in messages sent to the </w:t>
      </w:r>
      <w:r w:rsidR="000E5E97" w:rsidRPr="00C13526">
        <w:t>Picture Archiving and Communications System</w:t>
      </w:r>
      <w:r w:rsidR="000E5E97">
        <w:t xml:space="preserve"> (</w:t>
      </w:r>
      <w:r w:rsidRPr="00A2385E">
        <w:t>PACS</w:t>
      </w:r>
      <w:r w:rsidR="000E5E97">
        <w:t>)</w:t>
      </w:r>
      <w:r w:rsidRPr="00A2385E">
        <w:t>. HL7 is the accepted</w:t>
      </w:r>
      <w:r>
        <w:t xml:space="preserve"> </w:t>
      </w:r>
      <w:r w:rsidRPr="00A2385E">
        <w:t>protocol for transferring this information.</w:t>
      </w:r>
    </w:p>
    <w:p w14:paraId="279DB33E" w14:textId="77777777" w:rsidR="00F96486" w:rsidRDefault="00F96486" w:rsidP="00F96486">
      <w:pPr>
        <w:pStyle w:val="ListBullet"/>
      </w:pPr>
      <w:r>
        <w:t>The SIUID</w:t>
      </w:r>
      <w:r w:rsidR="00EA3989" w:rsidRPr="003E7A4E">
        <w:t xml:space="preserve"> allows</w:t>
      </w:r>
      <w:r w:rsidR="00FD2645" w:rsidRPr="003E7A4E">
        <w:t xml:space="preserve"> </w:t>
      </w:r>
      <w:r w:rsidR="00EA3989" w:rsidRPr="003E7A4E">
        <w:t>Vist</w:t>
      </w:r>
      <w:r w:rsidR="00FD2645" w:rsidRPr="003E7A4E">
        <w:t>A</w:t>
      </w:r>
      <w:r w:rsidR="00EA3989" w:rsidRPr="003E7A4E">
        <w:t xml:space="preserve"> Radiology to send event transactions to a commercial PACS directly, bypassing the Vist</w:t>
      </w:r>
      <w:r w:rsidR="00FD2645" w:rsidRPr="003E7A4E">
        <w:t>A</w:t>
      </w:r>
      <w:r w:rsidR="00EA3989" w:rsidRPr="003E7A4E">
        <w:t xml:space="preserve"> </w:t>
      </w:r>
      <w:r w:rsidR="000E5E97" w:rsidRPr="00C13526">
        <w:t>Digital Imaging and Communications in Medicine</w:t>
      </w:r>
      <w:r w:rsidR="000E5E97">
        <w:t xml:space="preserve"> (</w:t>
      </w:r>
      <w:r w:rsidR="00EA3989" w:rsidRPr="003E7A4E">
        <w:t>DICOM</w:t>
      </w:r>
      <w:r w:rsidR="000E5E97">
        <w:t xml:space="preserve">) </w:t>
      </w:r>
      <w:r w:rsidR="00EA3989" w:rsidRPr="003E7A4E">
        <w:t>Text Gateway.</w:t>
      </w:r>
      <w:r w:rsidR="00682F5F" w:rsidRPr="003E7A4E">
        <w:t xml:space="preserve"> </w:t>
      </w:r>
    </w:p>
    <w:p w14:paraId="67F21448" w14:textId="77777777" w:rsidR="00B91911" w:rsidRDefault="003E7A4E" w:rsidP="00682F5F">
      <w:pPr>
        <w:pStyle w:val="ListBullet"/>
      </w:pPr>
      <w:r>
        <w:t>T</w:t>
      </w:r>
      <w:r w:rsidR="00682F5F" w:rsidRPr="00857516">
        <w:t>he VA</w:t>
      </w:r>
      <w:r w:rsidR="00682F5F">
        <w:t xml:space="preserve"> wants</w:t>
      </w:r>
      <w:r w:rsidR="00682F5F" w:rsidRPr="00857516">
        <w:t xml:space="preserve"> to</w:t>
      </w:r>
      <w:r w:rsidR="00682F5F">
        <w:t xml:space="preserve"> </w:t>
      </w:r>
      <w:r w:rsidR="00682F5F" w:rsidRPr="00857516">
        <w:t>accommodate commercial PACS and supply them with HL7 order messages and</w:t>
      </w:r>
      <w:r w:rsidR="00682F5F">
        <w:t xml:space="preserve"> </w:t>
      </w:r>
      <w:r w:rsidR="00682F5F" w:rsidRPr="00857516">
        <w:t xml:space="preserve">discontinue the use of </w:t>
      </w:r>
      <w:r w:rsidR="00B17BEA">
        <w:t xml:space="preserve">the </w:t>
      </w:r>
      <w:r w:rsidR="00682F5F" w:rsidRPr="00857516">
        <w:t>DICOM for th</w:t>
      </w:r>
      <w:r w:rsidR="00682F5F">
        <w:t xml:space="preserve">e Radiology/Nuclear Medicine </w:t>
      </w:r>
      <w:r w:rsidR="00682F5F" w:rsidRPr="00857516">
        <w:t>application.</w:t>
      </w:r>
    </w:p>
    <w:p w14:paraId="4D01084A" w14:textId="77777777" w:rsidR="00317990" w:rsidRDefault="00317990" w:rsidP="00682F5F"/>
    <w:p w14:paraId="3BA7DB92" w14:textId="77777777" w:rsidR="00B91911" w:rsidRDefault="00B91911" w:rsidP="00682F5F">
      <w:r w:rsidRPr="003E7A4E">
        <w:t xml:space="preserve">Configuration instructions to set up the PACS for this are included with the VistA Imaging patch MAG*3.0*49, which must be installed </w:t>
      </w:r>
      <w:r w:rsidRPr="003E7A4E">
        <w:rPr>
          <w:i/>
        </w:rPr>
        <w:t>after</w:t>
      </w:r>
      <w:r w:rsidRPr="003E7A4E">
        <w:t xml:space="preserve"> this patch.</w:t>
      </w:r>
    </w:p>
    <w:p w14:paraId="319F3DF7" w14:textId="77777777" w:rsidR="00682F5F" w:rsidRDefault="00682F5F" w:rsidP="00682F5F">
      <w:pPr>
        <w:pStyle w:val="Heading2"/>
      </w:pPr>
      <w:r>
        <w:t>General Installation Notes</w:t>
      </w:r>
    </w:p>
    <w:p w14:paraId="451902F9" w14:textId="77777777" w:rsidR="00E0052C" w:rsidRDefault="003B5E33" w:rsidP="00921597">
      <w:pPr>
        <w:pStyle w:val="ListBullet"/>
        <w:tabs>
          <w:tab w:val="num" w:pos="360"/>
        </w:tabs>
      </w:pPr>
      <w:r>
        <w:t xml:space="preserve">Associated patches </w:t>
      </w:r>
      <w:r w:rsidR="00682F5F" w:rsidRPr="00682F5F">
        <w:t>RA*5*</w:t>
      </w:r>
      <w:r w:rsidR="0019542B">
        <w:t>90</w:t>
      </w:r>
      <w:r>
        <w:t xml:space="preserve">, </w:t>
      </w:r>
      <w:r w:rsidR="00682F5F" w:rsidRPr="00682F5F">
        <w:t>RA*5*</w:t>
      </w:r>
      <w:r w:rsidR="0019542B">
        <w:t>99</w:t>
      </w:r>
      <w:r>
        <w:t>, and RA*5*</w:t>
      </w:r>
      <w:r w:rsidR="0019542B">
        <w:t>10</w:t>
      </w:r>
      <w:r>
        <w:t>4</w:t>
      </w:r>
      <w:r w:rsidR="00682F5F" w:rsidRPr="00682F5F">
        <w:t xml:space="preserve"> must be installed before you install </w:t>
      </w:r>
      <w:r w:rsidR="00921597">
        <w:t xml:space="preserve">patch </w:t>
      </w:r>
      <w:r w:rsidR="00682F5F" w:rsidRPr="00682F5F">
        <w:t>RA*5*47.</w:t>
      </w:r>
    </w:p>
    <w:p w14:paraId="6B93E6EB" w14:textId="77777777" w:rsidR="00921597" w:rsidRPr="00682F5F" w:rsidRDefault="00921597" w:rsidP="00921597">
      <w:pPr>
        <w:pStyle w:val="ListBullet"/>
        <w:tabs>
          <w:tab w:val="num" w:pos="360"/>
        </w:tabs>
      </w:pPr>
      <w:r w:rsidRPr="00AE69EB">
        <w:t>MailMan and Kernel patches must be current on the target system to</w:t>
      </w:r>
      <w:r>
        <w:t xml:space="preserve"> </w:t>
      </w:r>
      <w:r w:rsidRPr="00AE69EB">
        <w:t>avoid problems loading and installing patch</w:t>
      </w:r>
      <w:r>
        <w:t xml:space="preserve"> </w:t>
      </w:r>
      <w:r w:rsidRPr="00682F5F">
        <w:t>RA*5*47</w:t>
      </w:r>
      <w:r w:rsidRPr="00AE69EB">
        <w:t>.</w:t>
      </w:r>
    </w:p>
    <w:p w14:paraId="240EA4C2" w14:textId="77777777" w:rsidR="00921597" w:rsidRDefault="00E0052C" w:rsidP="00921597">
      <w:pPr>
        <w:pStyle w:val="ListBullet"/>
        <w:tabs>
          <w:tab w:val="num" w:pos="360"/>
        </w:tabs>
      </w:pPr>
      <w:r w:rsidRPr="00AE69EB">
        <w:t>The install time for patch</w:t>
      </w:r>
      <w:r w:rsidR="00921597">
        <w:t xml:space="preserve"> </w:t>
      </w:r>
      <w:r w:rsidR="00921597" w:rsidRPr="00682F5F">
        <w:t>RA*5*47</w:t>
      </w:r>
      <w:r w:rsidRPr="00AE69EB">
        <w:t xml:space="preserve"> is less than t</w:t>
      </w:r>
      <w:r w:rsidR="00F93DFA">
        <w:t>en</w:t>
      </w:r>
      <w:r w:rsidRPr="00AE69EB">
        <w:t xml:space="preserve"> minutes. </w:t>
      </w:r>
    </w:p>
    <w:p w14:paraId="60D362CB" w14:textId="77777777" w:rsidR="00F93DFA" w:rsidRDefault="00921597" w:rsidP="00F93DFA">
      <w:pPr>
        <w:pStyle w:val="ListBullet"/>
        <w:tabs>
          <w:tab w:val="num" w:pos="360"/>
        </w:tabs>
      </w:pPr>
      <w:r>
        <w:t>Because</w:t>
      </w:r>
      <w:r w:rsidR="00E0052C" w:rsidRPr="00AE69EB">
        <w:t xml:space="preserve"> patch</w:t>
      </w:r>
      <w:r>
        <w:t xml:space="preserve"> </w:t>
      </w:r>
      <w:r w:rsidRPr="00682F5F">
        <w:t>RA*5*47</w:t>
      </w:r>
      <w:r w:rsidR="00E0052C" w:rsidRPr="00AE69EB">
        <w:t xml:space="preserve"> impacts VistA HL7 messaging, </w:t>
      </w:r>
      <w:r>
        <w:t>it</w:t>
      </w:r>
      <w:r w:rsidR="00E0052C" w:rsidRPr="00AE69EB">
        <w:t xml:space="preserve"> is best installed when system activity is </w:t>
      </w:r>
      <w:r w:rsidR="00263D6A">
        <w:t>minimal</w:t>
      </w:r>
      <w:r w:rsidR="00E0052C" w:rsidRPr="00AE69EB">
        <w:t xml:space="preserve">. </w:t>
      </w:r>
    </w:p>
    <w:p w14:paraId="2881E80E" w14:textId="77777777" w:rsidR="00F93DFA" w:rsidRDefault="00F93DFA" w:rsidP="00F93DFA">
      <w:pPr>
        <w:pStyle w:val="ListBullet"/>
        <w:tabs>
          <w:tab w:val="num" w:pos="360"/>
        </w:tabs>
      </w:pPr>
      <w:r>
        <w:t>T</w:t>
      </w:r>
      <w:r w:rsidRPr="00C16474">
        <w:t>he VistA Radiology and Voice Recognition interfaces</w:t>
      </w:r>
      <w:r>
        <w:t xml:space="preserve"> must be shutdown. </w:t>
      </w:r>
    </w:p>
    <w:p w14:paraId="1AB0208E" w14:textId="77777777" w:rsidR="00F93DFA" w:rsidRPr="00F93DFA" w:rsidRDefault="00F93DFA" w:rsidP="00F93DFA">
      <w:pPr>
        <w:pStyle w:val="ListNumber2"/>
      </w:pPr>
      <w:r w:rsidRPr="00F93DFA">
        <w:t>On the VistA</w:t>
      </w:r>
      <w:r>
        <w:t>-</w:t>
      </w:r>
      <w:r w:rsidRPr="00F93DFA">
        <w:t>side</w:t>
      </w:r>
      <w:r>
        <w:t>,</w:t>
      </w:r>
      <w:r w:rsidRPr="00F93DFA">
        <w:t xml:space="preserve"> the shutdown of VistA Radiology means that all radiology logical links </w:t>
      </w:r>
      <w:r>
        <w:t>must</w:t>
      </w:r>
      <w:r w:rsidRPr="00F93DFA">
        <w:t xml:space="preserve"> be shutdown.  </w:t>
      </w:r>
    </w:p>
    <w:p w14:paraId="71DD954A" w14:textId="77777777" w:rsidR="00F93DFA" w:rsidRPr="00F93DFA" w:rsidRDefault="00E65D75" w:rsidP="00F93DFA">
      <w:pPr>
        <w:pStyle w:val="ListNumber2"/>
      </w:pPr>
      <w:r>
        <w:t>N</w:t>
      </w:r>
      <w:r w:rsidR="00F93DFA" w:rsidRPr="00F93DFA">
        <w:t xml:space="preserve">otify the Radiology department that the VistA Radiology application will be shutdown. </w:t>
      </w:r>
    </w:p>
    <w:p w14:paraId="5CB53071" w14:textId="77777777" w:rsidR="00F93DFA" w:rsidRPr="00AE69EB" w:rsidRDefault="00F93DFA" w:rsidP="00F93DFA">
      <w:pPr>
        <w:pStyle w:val="ListNumber2"/>
      </w:pPr>
      <w:r w:rsidRPr="00F93DFA">
        <w:t>This shutdown will impact the HL7 messaging between VistA Radiology, Voice Recogn</w:t>
      </w:r>
      <w:r>
        <w:t>ition, PACS</w:t>
      </w:r>
      <w:r w:rsidR="00E65D75">
        <w:t xml:space="preserve">, and </w:t>
      </w:r>
      <w:r>
        <w:t>VistA Imaging.</w:t>
      </w:r>
    </w:p>
    <w:p w14:paraId="2E1042EE" w14:textId="77777777" w:rsidR="006166F1" w:rsidRDefault="006166F1" w:rsidP="00682F5F">
      <w:pPr>
        <w:pStyle w:val="Heading2"/>
      </w:pPr>
      <w:r>
        <w:lastRenderedPageBreak/>
        <w:t>Specific Installation Notes</w:t>
      </w:r>
    </w:p>
    <w:p w14:paraId="40E4832C" w14:textId="77777777" w:rsidR="00EA3989" w:rsidRPr="00A2385E" w:rsidRDefault="00054FAF" w:rsidP="00921597">
      <w:pPr>
        <w:pStyle w:val="ListBullet"/>
        <w:tabs>
          <w:tab w:val="num" w:pos="360"/>
        </w:tabs>
      </w:pPr>
      <w:r w:rsidRPr="00054FAF">
        <w:t>Patch RA*5.0*47 and Patch M</w:t>
      </w:r>
      <w:r w:rsidR="007830A1">
        <w:t xml:space="preserve">AG*3.0*49 are closely related. </w:t>
      </w:r>
      <w:r w:rsidRPr="00054FAF">
        <w:t xml:space="preserve">Patch RA*5.0*47 must be </w:t>
      </w:r>
      <w:r>
        <w:t>installed</w:t>
      </w:r>
      <w:r w:rsidRPr="00054FAF">
        <w:t xml:space="preserve"> first </w:t>
      </w:r>
      <w:r>
        <w:t xml:space="preserve">and Patch </w:t>
      </w:r>
      <w:r w:rsidRPr="00054FAF">
        <w:t>MAG*3.0*49 must be</w:t>
      </w:r>
      <w:r>
        <w:t xml:space="preserve"> installed right after </w:t>
      </w:r>
      <w:r w:rsidRPr="00054FAF">
        <w:t>Patch RA*5.0*47</w:t>
      </w:r>
      <w:r>
        <w:t>.</w:t>
      </w:r>
      <w:r w:rsidR="007830A1">
        <w:t xml:space="preserve"> </w:t>
      </w:r>
      <w:r w:rsidRPr="00054FAF">
        <w:t xml:space="preserve">Each patch creates APIs used by the other and therefore must be installed </w:t>
      </w:r>
      <w:r>
        <w:t>in that order</w:t>
      </w:r>
      <w:r w:rsidRPr="00054FAF">
        <w:t>.</w:t>
      </w:r>
      <w:r w:rsidR="00EA3989" w:rsidRPr="00A2385E">
        <w:t> </w:t>
      </w:r>
    </w:p>
    <w:p w14:paraId="1988F93E" w14:textId="77777777" w:rsidR="007830A1" w:rsidRDefault="00EA3989" w:rsidP="00054FAF">
      <w:pPr>
        <w:pStyle w:val="ListBullet"/>
        <w:tabs>
          <w:tab w:val="num" w:pos="360"/>
        </w:tabs>
      </w:pPr>
      <w:r w:rsidRPr="00A2385E">
        <w:t>After both RA*5.0*47 and MAG*3.0*49 are installed</w:t>
      </w:r>
      <w:r w:rsidR="00174EEC">
        <w:t xml:space="preserve"> and properly set up</w:t>
      </w:r>
      <w:r w:rsidRPr="00A2385E">
        <w:t xml:space="preserve">, </w:t>
      </w:r>
      <w:r w:rsidR="00FE7FF9">
        <w:t xml:space="preserve">you </w:t>
      </w:r>
      <w:r w:rsidR="00812CD6">
        <w:t>do</w:t>
      </w:r>
      <w:r w:rsidRPr="00A2385E">
        <w:t xml:space="preserve"> not need</w:t>
      </w:r>
      <w:r>
        <w:t xml:space="preserve"> </w:t>
      </w:r>
      <w:r w:rsidRPr="00A2385E">
        <w:t>the Vist</w:t>
      </w:r>
      <w:r w:rsidR="0012481E">
        <w:t>A</w:t>
      </w:r>
      <w:r w:rsidR="00725991">
        <w:t xml:space="preserve"> </w:t>
      </w:r>
      <w:r w:rsidRPr="00A2385E">
        <w:t>DICOM Text Gateway to create the unique key for the commercial</w:t>
      </w:r>
      <w:r>
        <w:t xml:space="preserve"> </w:t>
      </w:r>
      <w:r w:rsidRPr="00A2385E">
        <w:t>PACS.</w:t>
      </w:r>
    </w:p>
    <w:p w14:paraId="36CE733A" w14:textId="77777777" w:rsidR="00EA7FB0" w:rsidRDefault="00EA7FB0" w:rsidP="007830A1">
      <w:pPr>
        <w:pStyle w:val="Heading1"/>
      </w:pPr>
      <w:r>
        <w:t>Patch RA*5*</w:t>
      </w:r>
      <w:r w:rsidR="00571937">
        <w:t>47</w:t>
      </w:r>
      <w:r>
        <w:t xml:space="preserve"> </w:t>
      </w:r>
      <w:r w:rsidR="006166F1">
        <w:t xml:space="preserve">New </w:t>
      </w:r>
      <w:r>
        <w:t>Features</w:t>
      </w:r>
    </w:p>
    <w:p w14:paraId="29273849" w14:textId="77777777" w:rsidR="00E0052C" w:rsidRDefault="00E0052C" w:rsidP="00682F5F">
      <w:r>
        <w:t>P</w:t>
      </w:r>
      <w:r w:rsidR="00682F5F" w:rsidRPr="00857516">
        <w:t xml:space="preserve">atch </w:t>
      </w:r>
      <w:r>
        <w:t>RA*5*47</w:t>
      </w:r>
      <w:r w:rsidR="00682F5F" w:rsidRPr="00857516">
        <w:t xml:space="preserve"> create</w:t>
      </w:r>
      <w:r>
        <w:t>s</w:t>
      </w:r>
      <w:r w:rsidR="00682F5F" w:rsidRPr="00857516">
        <w:t xml:space="preserve"> the new Site Specific Accession Number (SSAN) by</w:t>
      </w:r>
      <w:r w:rsidR="00682F5F">
        <w:t xml:space="preserve"> </w:t>
      </w:r>
      <w:r w:rsidR="00682F5F" w:rsidRPr="00857516">
        <w:t xml:space="preserve">pre-pending the Facility ID to the day-case number. </w:t>
      </w:r>
      <w:r>
        <w:t>A</w:t>
      </w:r>
      <w:r w:rsidR="00682F5F" w:rsidRPr="00857516">
        <w:t xml:space="preserve"> new</w:t>
      </w:r>
      <w:r w:rsidR="00682F5F">
        <w:t xml:space="preserve"> </w:t>
      </w:r>
      <w:r w:rsidR="00682F5F" w:rsidRPr="00857516">
        <w:t xml:space="preserve">division parameter and a set-up option </w:t>
      </w:r>
      <w:r>
        <w:t xml:space="preserve">are </w:t>
      </w:r>
      <w:r w:rsidR="00682F5F" w:rsidRPr="00857516">
        <w:t xml:space="preserve">created to control </w:t>
      </w:r>
      <w:r>
        <w:t xml:space="preserve">the </w:t>
      </w:r>
      <w:r w:rsidR="00682F5F" w:rsidRPr="00857516">
        <w:t>use of the SSAN.</w:t>
      </w:r>
      <w:r w:rsidR="00682F5F">
        <w:t xml:space="preserve"> </w:t>
      </w:r>
    </w:p>
    <w:p w14:paraId="60A7158B" w14:textId="77777777" w:rsidR="0012481E" w:rsidRDefault="0012481E" w:rsidP="00C8709C"/>
    <w:p w14:paraId="04F26B36" w14:textId="77777777" w:rsidR="00C8709C" w:rsidRPr="00C13526" w:rsidRDefault="00F04F61" w:rsidP="00C8709C">
      <w:r w:rsidRPr="00186714">
        <w:t>Only when th</w:t>
      </w:r>
      <w:r w:rsidR="00C66A5F" w:rsidRPr="00186714">
        <w:t xml:space="preserve">e </w:t>
      </w:r>
      <w:r w:rsidR="004138BB" w:rsidRPr="00186714">
        <w:t>d</w:t>
      </w:r>
      <w:r w:rsidR="00C66A5F" w:rsidRPr="00186714">
        <w:t>ivision</w:t>
      </w:r>
      <w:r w:rsidRPr="00186714">
        <w:t xml:space="preserve"> parameter</w:t>
      </w:r>
      <w:r w:rsidR="004138BB" w:rsidRPr="00186714">
        <w:t xml:space="preserve">, </w:t>
      </w:r>
      <w:r w:rsidR="004138BB" w:rsidRPr="00186714">
        <w:rPr>
          <w:b/>
          <w:i/>
        </w:rPr>
        <w:t>Use Site Accession Number?</w:t>
      </w:r>
      <w:r w:rsidR="002C5EB7" w:rsidRPr="00186714">
        <w:t xml:space="preserve">, </w:t>
      </w:r>
      <w:r w:rsidRPr="00186714">
        <w:t>is set to YES</w:t>
      </w:r>
      <w:r w:rsidR="00C66A5F" w:rsidRPr="00186714">
        <w:t>, does</w:t>
      </w:r>
      <w:r w:rsidRPr="00186714">
        <w:t xml:space="preserve"> the Radiology package generate and store the </w:t>
      </w:r>
      <w:r w:rsidR="00052F03">
        <w:t>SSAN</w:t>
      </w:r>
      <w:r w:rsidRPr="00186714">
        <w:t xml:space="preserve"> during Registration</w:t>
      </w:r>
      <w:r w:rsidR="00E424E7">
        <w:t>,</w:t>
      </w:r>
      <w:r w:rsidR="000E5E97">
        <w:t xml:space="preserve"> </w:t>
      </w:r>
      <w:r w:rsidR="00C8709C" w:rsidRPr="00C13526">
        <w:t>and add the</w:t>
      </w:r>
    </w:p>
    <w:p w14:paraId="6307B7CE" w14:textId="77777777" w:rsidR="00F04F61" w:rsidRPr="00186714" w:rsidRDefault="00C8709C" w:rsidP="00C8709C">
      <w:r w:rsidRPr="00C13526">
        <w:t>display of the SSAN to options, reports and look-ups</w:t>
      </w:r>
      <w:r w:rsidR="0012481E">
        <w:t>,</w:t>
      </w:r>
      <w:r w:rsidRPr="00C13526">
        <w:t xml:space="preserve"> which previously</w:t>
      </w:r>
      <w:r>
        <w:t xml:space="preserve"> </w:t>
      </w:r>
      <w:r w:rsidRPr="00C13526">
        <w:t>displayed the case number or day-case number</w:t>
      </w:r>
      <w:r w:rsidR="00F04F61" w:rsidRPr="00186714">
        <w:t>.</w:t>
      </w:r>
    </w:p>
    <w:p w14:paraId="3A2334BA" w14:textId="77777777" w:rsidR="00F04F61" w:rsidRPr="00186714" w:rsidRDefault="00F04F61" w:rsidP="00C66A5F">
      <w:pPr>
        <w:pStyle w:val="ListBullet2"/>
      </w:pPr>
      <w:r w:rsidRPr="00186714">
        <w:t>The parameter is set by division and is distributed with a NULL value</w:t>
      </w:r>
      <w:r w:rsidR="00052F03">
        <w:t>; all divisions</w:t>
      </w:r>
      <w:r w:rsidR="00052F03" w:rsidRPr="00052F03">
        <w:t xml:space="preserve"> must be set when the switch is flipped (either ALL ON or ALL OFF).</w:t>
      </w:r>
    </w:p>
    <w:p w14:paraId="73AA83B5" w14:textId="77777777" w:rsidR="00F04F61" w:rsidRPr="00186714" w:rsidRDefault="00C66A5F" w:rsidP="00C66A5F">
      <w:pPr>
        <w:pStyle w:val="ListBullet2"/>
        <w:rPr>
          <w:b/>
        </w:rPr>
      </w:pPr>
      <w:r w:rsidRPr="00186714">
        <w:t>A</w:t>
      </w:r>
      <w:r w:rsidR="00F04F61" w:rsidRPr="00186714">
        <w:t>fter the parameter is set to YES</w:t>
      </w:r>
      <w:r w:rsidR="0058436C" w:rsidRPr="00186714">
        <w:t xml:space="preserve">, </w:t>
      </w:r>
      <w:r w:rsidR="00F04F61" w:rsidRPr="00186714">
        <w:t xml:space="preserve">the SSAN </w:t>
      </w:r>
      <w:r w:rsidR="0064578B" w:rsidRPr="00186714">
        <w:t xml:space="preserve">is </w:t>
      </w:r>
      <w:r w:rsidR="00F04F61" w:rsidRPr="00186714">
        <w:t>displayed in RA</w:t>
      </w:r>
      <w:r w:rsidR="0064578B" w:rsidRPr="00186714">
        <w:t xml:space="preserve"> </w:t>
      </w:r>
      <w:r w:rsidR="00F04F61" w:rsidRPr="00186714">
        <w:t>options</w:t>
      </w:r>
      <w:r w:rsidR="00B17BEA" w:rsidRPr="00186714">
        <w:t xml:space="preserve">, reports, and lookups, </w:t>
      </w:r>
      <w:r w:rsidR="00F04F61" w:rsidRPr="00186714">
        <w:t xml:space="preserve">where the </w:t>
      </w:r>
      <w:r w:rsidR="002C5EB7" w:rsidRPr="00186714">
        <w:t>c</w:t>
      </w:r>
      <w:r w:rsidR="00F04F61" w:rsidRPr="00186714">
        <w:t xml:space="preserve">ase </w:t>
      </w:r>
      <w:r w:rsidR="002C5EB7" w:rsidRPr="00186714">
        <w:t>n</w:t>
      </w:r>
      <w:r w:rsidR="00F04F61" w:rsidRPr="00186714">
        <w:t xml:space="preserve">umber or </w:t>
      </w:r>
      <w:r w:rsidR="002C5EB7" w:rsidRPr="00186714">
        <w:t>d</w:t>
      </w:r>
      <w:r w:rsidR="00F04F61" w:rsidRPr="00186714">
        <w:t>ay-</w:t>
      </w:r>
      <w:r w:rsidR="002C5EB7" w:rsidRPr="00186714">
        <w:t>c</w:t>
      </w:r>
      <w:r w:rsidR="00F04F61" w:rsidRPr="00186714">
        <w:t xml:space="preserve">ase </w:t>
      </w:r>
      <w:r w:rsidR="002C5EB7" w:rsidRPr="00186714">
        <w:t>n</w:t>
      </w:r>
      <w:r w:rsidR="00F04F61" w:rsidRPr="00186714">
        <w:t>umber was previously displayed.</w:t>
      </w:r>
    </w:p>
    <w:p w14:paraId="6F8BA32C" w14:textId="77777777" w:rsidR="009A3C11" w:rsidRPr="00186714" w:rsidRDefault="00F04F61" w:rsidP="00682F5F">
      <w:pPr>
        <w:pStyle w:val="ListBullet2"/>
      </w:pPr>
      <w:r w:rsidRPr="00652BED">
        <w:t xml:space="preserve">For historical cases created before the parameter </w:t>
      </w:r>
      <w:r w:rsidR="0064578B" w:rsidRPr="00652BED">
        <w:t>i</w:t>
      </w:r>
      <w:r w:rsidRPr="00652BED">
        <w:t>s set, there</w:t>
      </w:r>
      <w:r w:rsidR="0064578B" w:rsidRPr="00652BED">
        <w:t xml:space="preserve"> </w:t>
      </w:r>
      <w:r w:rsidRPr="00652BED">
        <w:t>is no associated SSAN</w:t>
      </w:r>
      <w:r w:rsidR="0064578B" w:rsidRPr="00652BED">
        <w:t xml:space="preserve">; </w:t>
      </w:r>
      <w:r w:rsidRPr="00652BED">
        <w:t>therefore</w:t>
      </w:r>
      <w:r w:rsidR="0064578B" w:rsidRPr="00652BED">
        <w:t xml:space="preserve">, </w:t>
      </w:r>
      <w:r w:rsidRPr="00652BED">
        <w:t xml:space="preserve">the </w:t>
      </w:r>
      <w:r w:rsidR="002C5EB7" w:rsidRPr="00652BED">
        <w:t>c</w:t>
      </w:r>
      <w:r w:rsidRPr="00652BED">
        <w:t xml:space="preserve">ase </w:t>
      </w:r>
      <w:r w:rsidR="002C5EB7" w:rsidRPr="00652BED">
        <w:t>n</w:t>
      </w:r>
      <w:r w:rsidRPr="00652BED">
        <w:t xml:space="preserve">umber or </w:t>
      </w:r>
      <w:r w:rsidR="002C5EB7" w:rsidRPr="00652BED">
        <w:t>d</w:t>
      </w:r>
      <w:r w:rsidRPr="00652BED">
        <w:t>ay-</w:t>
      </w:r>
      <w:r w:rsidR="002C5EB7" w:rsidRPr="00652BED">
        <w:t>c</w:t>
      </w:r>
      <w:r w:rsidRPr="00652BED">
        <w:t xml:space="preserve">ase </w:t>
      </w:r>
      <w:r w:rsidR="002C5EB7" w:rsidRPr="00652BED">
        <w:t>n</w:t>
      </w:r>
      <w:r w:rsidRPr="00652BED">
        <w:t>umber</w:t>
      </w:r>
      <w:r w:rsidR="00C66A5F" w:rsidRPr="00652BED">
        <w:t xml:space="preserve"> </w:t>
      </w:r>
      <w:r w:rsidRPr="00652BED">
        <w:t>continue</w:t>
      </w:r>
      <w:r w:rsidR="0058436C" w:rsidRPr="00652BED">
        <w:t>s</w:t>
      </w:r>
      <w:r w:rsidRPr="00652BED">
        <w:t xml:space="preserve"> to display for the life of those cases.</w:t>
      </w:r>
    </w:p>
    <w:p w14:paraId="5AFFC8E4" w14:textId="77777777" w:rsidR="000E035A" w:rsidRPr="00186714" w:rsidRDefault="00186714" w:rsidP="008259BD">
      <w:r w:rsidRPr="00186714">
        <w:t xml:space="preserve">A new option, </w:t>
      </w:r>
      <w:r w:rsidRPr="00186714">
        <w:rPr>
          <w:b/>
        </w:rPr>
        <w:t>Site Accession Number Set-up</w:t>
      </w:r>
      <w:r w:rsidRPr="00186714">
        <w:t>, was added to the IRM Menu.</w:t>
      </w:r>
      <w:r w:rsidR="000E035A" w:rsidRPr="00186714">
        <w:t xml:space="preserve">  </w:t>
      </w:r>
    </w:p>
    <w:p w14:paraId="21CAC10D" w14:textId="77777777" w:rsidR="000E035A" w:rsidRPr="00186714" w:rsidRDefault="000E035A" w:rsidP="008259BD">
      <w:pPr>
        <w:pStyle w:val="ListBullet"/>
      </w:pPr>
      <w:r w:rsidRPr="00186714">
        <w:t xml:space="preserve">This option functions as a </w:t>
      </w:r>
      <w:r w:rsidRPr="00186714">
        <w:rPr>
          <w:i/>
        </w:rPr>
        <w:t>switch</w:t>
      </w:r>
      <w:r w:rsidRPr="00186714">
        <w:t xml:space="preserve"> to turn on the use of the SSAN.  </w:t>
      </w:r>
    </w:p>
    <w:p w14:paraId="7A5CCA9D" w14:textId="77777777" w:rsidR="00186714" w:rsidRPr="00052F03" w:rsidRDefault="000E035A" w:rsidP="008259BD">
      <w:pPr>
        <w:pStyle w:val="ListBullet"/>
      </w:pPr>
      <w:r w:rsidRPr="00052F03">
        <w:t>This option provide</w:t>
      </w:r>
      <w:r w:rsidR="00186714" w:rsidRPr="00052F03">
        <w:t>s</w:t>
      </w:r>
      <w:r w:rsidRPr="00052F03">
        <w:t xml:space="preserve"> the sites with the ability to NOT begin using the SSAN until all devices are able to handle the longer accession number</w:t>
      </w:r>
      <w:r w:rsidR="00052F03" w:rsidRPr="00052F03">
        <w:t>; s</w:t>
      </w:r>
      <w:r w:rsidR="00186714" w:rsidRPr="00052F03">
        <w:t>ites must not begin using the SSAN until all devices are able to handle the longer accession number.</w:t>
      </w:r>
    </w:p>
    <w:p w14:paraId="54D5E065" w14:textId="77777777" w:rsidR="000E035A" w:rsidRPr="00052F03" w:rsidRDefault="000E035A" w:rsidP="00052F03"/>
    <w:p w14:paraId="2C0E6A2B" w14:textId="77777777" w:rsidR="002C291F" w:rsidRPr="0045503F" w:rsidRDefault="00E143BA" w:rsidP="008259BD">
      <w:pPr>
        <w:rPr>
          <w:b/>
        </w:rPr>
      </w:pPr>
      <w:r>
        <w:rPr>
          <w:b/>
        </w:rPr>
        <w:br w:type="page"/>
      </w:r>
      <w:r w:rsidR="005A17E5" w:rsidRPr="0045503F">
        <w:rPr>
          <w:b/>
        </w:rPr>
        <w:lastRenderedPageBreak/>
        <w:t>Example</w:t>
      </w:r>
      <w:r w:rsidR="0045503F">
        <w:rPr>
          <w:b/>
        </w:rPr>
        <w:t>s</w:t>
      </w:r>
    </w:p>
    <w:p w14:paraId="400BC78B" w14:textId="77777777" w:rsidR="002C291F" w:rsidRPr="00B85BC7" w:rsidRDefault="002C291F" w:rsidP="008259BD">
      <w:pPr>
        <w:pStyle w:val="code"/>
      </w:pPr>
      <w:r w:rsidRPr="00B85BC7">
        <w:t xml:space="preserve">   </w:t>
      </w:r>
    </w:p>
    <w:p w14:paraId="1EF2E3C2" w14:textId="77777777" w:rsidR="002C291F" w:rsidRPr="0045503F" w:rsidRDefault="0045503F" w:rsidP="008259BD">
      <w:r>
        <w:t>E</w:t>
      </w:r>
      <w:r w:rsidRPr="0045503F">
        <w:t>xample</w:t>
      </w:r>
      <w:r>
        <w:t xml:space="preserve"> of an </w:t>
      </w:r>
      <w:r w:rsidRPr="0045503F">
        <w:t>existing display</w:t>
      </w:r>
      <w:r>
        <w:t xml:space="preserve"> with the </w:t>
      </w:r>
      <w:r w:rsidRPr="0045503F">
        <w:t xml:space="preserve">division parameter </w:t>
      </w:r>
      <w:r>
        <w:t>set to</w:t>
      </w:r>
      <w:r w:rsidRPr="0045503F">
        <w:t xml:space="preserve"> </w:t>
      </w:r>
      <w:r>
        <w:t>NO</w:t>
      </w:r>
      <w:r w:rsidRPr="0045503F">
        <w:t xml:space="preserve"> or </w:t>
      </w:r>
      <w:r>
        <w:t>NULL.</w:t>
      </w:r>
    </w:p>
    <w:p w14:paraId="67184F28" w14:textId="77777777" w:rsidR="00916843" w:rsidRPr="0045503F" w:rsidRDefault="00916843" w:rsidP="0045503F"/>
    <w:p w14:paraId="2AA1AEE3" w14:textId="77777777" w:rsidR="002C291F" w:rsidRPr="00B85BC7" w:rsidRDefault="002C291F" w:rsidP="00812346">
      <w:pPr>
        <w:pStyle w:val="code"/>
      </w:pPr>
      <w:r w:rsidRPr="00B85BC7">
        <w:t>Select Exam Entry/Edit Menu Option:  Case No. Exam Edit</w:t>
      </w:r>
    </w:p>
    <w:p w14:paraId="17BF0FE3" w14:textId="77777777" w:rsidR="002C291F" w:rsidRPr="00B85BC7" w:rsidRDefault="002C291F" w:rsidP="00812346">
      <w:pPr>
        <w:pStyle w:val="code"/>
      </w:pPr>
      <w:r w:rsidRPr="00B85BC7">
        <w:t xml:space="preserve">   </w:t>
      </w:r>
    </w:p>
    <w:p w14:paraId="17D12DA4" w14:textId="77777777" w:rsidR="00AB14B5" w:rsidRDefault="002C291F" w:rsidP="00812346">
      <w:pPr>
        <w:pStyle w:val="code"/>
      </w:pPr>
      <w:r w:rsidRPr="00B85BC7">
        <w:t>Enter Case Number: 3039</w:t>
      </w:r>
    </w:p>
    <w:p w14:paraId="4ED0AC91" w14:textId="77777777" w:rsidR="002C291F" w:rsidRPr="00B85BC7" w:rsidRDefault="002C291F" w:rsidP="00812346">
      <w:pPr>
        <w:pStyle w:val="code"/>
      </w:pPr>
      <w:r w:rsidRPr="00B85BC7">
        <w:t xml:space="preserve">   </w:t>
      </w:r>
    </w:p>
    <w:p w14:paraId="36791529" w14:textId="77777777" w:rsidR="002C291F" w:rsidRPr="00B85BC7" w:rsidRDefault="002C291F" w:rsidP="00812346">
      <w:pPr>
        <w:pStyle w:val="code"/>
      </w:pPr>
      <w:r w:rsidRPr="00B85BC7">
        <w:t>Choice Case No.         Procedure                 Name                    Pt ID</w:t>
      </w:r>
    </w:p>
    <w:p w14:paraId="5E2DA19B" w14:textId="77777777" w:rsidR="002C291F" w:rsidRPr="00B85BC7" w:rsidRDefault="002C291F" w:rsidP="00812346">
      <w:pPr>
        <w:pStyle w:val="code"/>
      </w:pPr>
      <w:r w:rsidRPr="00B85BC7">
        <w:t>------ ---------------  ---------                 -----------------       ------</w:t>
      </w:r>
    </w:p>
    <w:p w14:paraId="179D9DBD" w14:textId="77777777" w:rsidR="002C291F" w:rsidRPr="00B85BC7" w:rsidRDefault="002C291F" w:rsidP="00812346">
      <w:pPr>
        <w:pStyle w:val="code"/>
      </w:pPr>
      <w:r w:rsidRPr="00B85BC7">
        <w:t xml:space="preserve"> 1     032009-3039      ANGIO CAROTID CEREBRAL UN </w:t>
      </w:r>
      <w:r w:rsidR="00E143BA">
        <w:t>RADPATIENT,O</w:t>
      </w:r>
      <w:r w:rsidR="000F68F9">
        <w:t>NE</w:t>
      </w:r>
      <w:r w:rsidRPr="00B85BC7">
        <w:t xml:space="preserve">            </w:t>
      </w:r>
      <w:r w:rsidR="00E143BA">
        <w:t>0000</w:t>
      </w:r>
    </w:p>
    <w:p w14:paraId="14B91AC1" w14:textId="77777777" w:rsidR="00E143BA" w:rsidRDefault="002C291F" w:rsidP="00812346">
      <w:pPr>
        <w:pStyle w:val="code"/>
      </w:pPr>
      <w:r w:rsidRPr="00B85BC7">
        <w:t xml:space="preserve">                        </w:t>
      </w:r>
    </w:p>
    <w:p w14:paraId="1C440F58" w14:textId="77777777" w:rsidR="002C291F" w:rsidRPr="00B85BC7" w:rsidRDefault="00E143BA" w:rsidP="00E143BA">
      <w:pPr>
        <w:pStyle w:val="code"/>
        <w:ind w:firstLine="720"/>
      </w:pPr>
      <w:r>
        <w:tab/>
      </w:r>
      <w:r>
        <w:tab/>
      </w:r>
      <w:r>
        <w:tab/>
        <w:t>(</w:t>
      </w:r>
      <w:r w:rsidR="002C291F" w:rsidRPr="00B85BC7">
        <w:t>RAD  Detailed) CPT:75665</w:t>
      </w:r>
    </w:p>
    <w:p w14:paraId="7A0D6367" w14:textId="77777777" w:rsidR="00916843" w:rsidRDefault="00916843" w:rsidP="00812346">
      <w:pPr>
        <w:pStyle w:val="code"/>
      </w:pPr>
    </w:p>
    <w:p w14:paraId="6EAB6EB6" w14:textId="77777777" w:rsidR="00916843" w:rsidRDefault="00916843" w:rsidP="00812346">
      <w:pPr>
        <w:pStyle w:val="code"/>
      </w:pPr>
    </w:p>
    <w:p w14:paraId="41C3258B" w14:textId="77777777" w:rsidR="002C291F" w:rsidRPr="0045503F" w:rsidRDefault="0045503F" w:rsidP="008259BD">
      <w:r w:rsidRPr="0045503F">
        <w:t>Example</w:t>
      </w:r>
      <w:r>
        <w:t xml:space="preserve"> of the new d</w:t>
      </w:r>
      <w:r w:rsidRPr="0045503F">
        <w:t>isplay</w:t>
      </w:r>
      <w:r>
        <w:t xml:space="preserve"> with the</w:t>
      </w:r>
      <w:r w:rsidRPr="0045503F">
        <w:t xml:space="preserve"> division parameter </w:t>
      </w:r>
      <w:r>
        <w:t>set to</w:t>
      </w:r>
      <w:r w:rsidRPr="0045503F">
        <w:t xml:space="preserve"> </w:t>
      </w:r>
      <w:r>
        <w:t>YES.</w:t>
      </w:r>
    </w:p>
    <w:p w14:paraId="76840ED9" w14:textId="77777777" w:rsidR="002C291F" w:rsidRPr="00B85BC7" w:rsidRDefault="002C291F" w:rsidP="0045503F"/>
    <w:p w14:paraId="433A945E" w14:textId="77777777" w:rsidR="002C291F" w:rsidRPr="00B85BC7" w:rsidRDefault="002C291F" w:rsidP="00812346">
      <w:pPr>
        <w:pStyle w:val="code"/>
      </w:pPr>
      <w:r w:rsidRPr="00B85BC7">
        <w:t>Select Exam Entry/Edit Menu Option:  Case No. Exam Edit</w:t>
      </w:r>
    </w:p>
    <w:p w14:paraId="395AA59A" w14:textId="77777777" w:rsidR="002C291F" w:rsidRPr="00B85BC7" w:rsidRDefault="002C291F" w:rsidP="00812346">
      <w:pPr>
        <w:pStyle w:val="code"/>
      </w:pPr>
    </w:p>
    <w:p w14:paraId="658FDB69" w14:textId="77777777" w:rsidR="002C291F" w:rsidRPr="00B85BC7" w:rsidRDefault="002C291F" w:rsidP="00812346">
      <w:pPr>
        <w:pStyle w:val="code"/>
      </w:pPr>
      <w:r w:rsidRPr="00B85BC7">
        <w:t xml:space="preserve">Enter Case Number: 141-032009-3039  </w:t>
      </w:r>
      <w:r w:rsidR="00916843">
        <w:t xml:space="preserve">               </w:t>
      </w:r>
      <w:r w:rsidR="00FD0C44">
        <w:t xml:space="preserve"> </w:t>
      </w:r>
      <w:r w:rsidR="0094170D">
        <w:rPr>
          <w:rFonts w:ascii="Times New Roman" w:hAnsi="Times New Roman"/>
          <w:b/>
          <w:sz w:val="20"/>
          <w:szCs w:val="20"/>
        </w:rPr>
        <w:sym w:font="Wingdings" w:char="F0E7"/>
      </w:r>
      <w:r w:rsidR="00916843">
        <w:rPr>
          <w:rFonts w:ascii="Times New Roman" w:hAnsi="Times New Roman"/>
          <w:b/>
          <w:sz w:val="20"/>
          <w:szCs w:val="20"/>
        </w:rPr>
        <w:t>U</w:t>
      </w:r>
      <w:r w:rsidRPr="00916843">
        <w:rPr>
          <w:rFonts w:ascii="Times New Roman" w:hAnsi="Times New Roman"/>
          <w:b/>
          <w:sz w:val="20"/>
          <w:szCs w:val="20"/>
        </w:rPr>
        <w:t>ser may still select by case # (3039)</w:t>
      </w:r>
    </w:p>
    <w:p w14:paraId="5AE13C82" w14:textId="77777777" w:rsidR="002C291F" w:rsidRPr="00B85BC7" w:rsidRDefault="002C291F" w:rsidP="00812346">
      <w:pPr>
        <w:pStyle w:val="code"/>
      </w:pPr>
      <w:r w:rsidRPr="00B85BC7">
        <w:t xml:space="preserve">   </w:t>
      </w:r>
    </w:p>
    <w:p w14:paraId="0DDB409D" w14:textId="77777777" w:rsidR="002C291F" w:rsidRPr="00B85BC7" w:rsidRDefault="002C291F" w:rsidP="00812346">
      <w:pPr>
        <w:pStyle w:val="code"/>
      </w:pPr>
      <w:r w:rsidRPr="00B85BC7">
        <w:t>Choice Case No.         Procedure                 Name                    Pt ID</w:t>
      </w:r>
    </w:p>
    <w:p w14:paraId="2F4A8467" w14:textId="77777777" w:rsidR="002C291F" w:rsidRPr="00B85BC7" w:rsidRDefault="002C291F" w:rsidP="00812346">
      <w:pPr>
        <w:pStyle w:val="code"/>
      </w:pPr>
      <w:r w:rsidRPr="00B85BC7">
        <w:t>------ ---------------  ---------                 -----------------       ------</w:t>
      </w:r>
    </w:p>
    <w:p w14:paraId="58C63431" w14:textId="77777777" w:rsidR="002C291F" w:rsidRPr="00B85BC7" w:rsidRDefault="002C291F" w:rsidP="00812346">
      <w:pPr>
        <w:pStyle w:val="code"/>
      </w:pPr>
      <w:r w:rsidRPr="00B85BC7">
        <w:t xml:space="preserve"> 1     141-032009-3039  ANGIO CAROTID CEREBRAL UN </w:t>
      </w:r>
      <w:r w:rsidR="000F68F9">
        <w:t>RADPATIENT,ONE</w:t>
      </w:r>
      <w:r w:rsidRPr="00B85BC7">
        <w:t xml:space="preserve">             </w:t>
      </w:r>
      <w:r w:rsidR="000F68F9">
        <w:t>0000</w:t>
      </w:r>
    </w:p>
    <w:p w14:paraId="46CD0E4C" w14:textId="77777777" w:rsidR="002C291F" w:rsidRPr="00B85BC7" w:rsidRDefault="002C291F" w:rsidP="00812346">
      <w:pPr>
        <w:pStyle w:val="code"/>
      </w:pPr>
      <w:r w:rsidRPr="00B85BC7">
        <w:t xml:space="preserve">                        (RAD  Detailed) CPT:75665</w:t>
      </w:r>
    </w:p>
    <w:p w14:paraId="43AA52ED" w14:textId="77777777" w:rsidR="005A17E5" w:rsidRDefault="005A17E5" w:rsidP="005A17E5">
      <w:pPr>
        <w:pStyle w:val="Heading2"/>
      </w:pPr>
      <w:r>
        <w:t>Options affected by the new SSAN</w:t>
      </w:r>
    </w:p>
    <w:tbl>
      <w:tblPr>
        <w:tblW w:w="8640" w:type="dxa"/>
        <w:tblInd w:w="360" w:type="dxa"/>
        <w:tblLook w:val="04A0" w:firstRow="1" w:lastRow="0" w:firstColumn="1" w:lastColumn="0" w:noHBand="0" w:noVBand="1"/>
      </w:tblPr>
      <w:tblGrid>
        <w:gridCol w:w="4692"/>
        <w:gridCol w:w="3948"/>
      </w:tblGrid>
      <w:tr w:rsidR="005A17E5" w:rsidRPr="00326C65" w14:paraId="4E658393" w14:textId="77777777" w:rsidTr="00217B00">
        <w:tc>
          <w:tcPr>
            <w:tcW w:w="5102" w:type="dxa"/>
          </w:tcPr>
          <w:p w14:paraId="783C155A" w14:textId="77777777" w:rsidR="005A17E5" w:rsidRPr="00326C65" w:rsidRDefault="005A17E5" w:rsidP="00217B00">
            <w:pPr>
              <w:pStyle w:val="TableText"/>
            </w:pPr>
            <w:r w:rsidRPr="00326C65">
              <w:t xml:space="preserve">Abnormal Exam Report   </w:t>
            </w:r>
          </w:p>
        </w:tc>
        <w:tc>
          <w:tcPr>
            <w:tcW w:w="4114" w:type="dxa"/>
          </w:tcPr>
          <w:p w14:paraId="340C13EF" w14:textId="77777777" w:rsidR="005A17E5" w:rsidRPr="00326C65" w:rsidRDefault="005A17E5" w:rsidP="00217B00">
            <w:pPr>
              <w:pStyle w:val="TableText"/>
            </w:pPr>
            <w:r w:rsidRPr="00326C65">
              <w:t>[RA ABNORMAL]</w:t>
            </w:r>
          </w:p>
        </w:tc>
      </w:tr>
      <w:tr w:rsidR="005A17E5" w:rsidRPr="00326C65" w14:paraId="5308FDCD" w14:textId="77777777" w:rsidTr="00217B00">
        <w:tc>
          <w:tcPr>
            <w:tcW w:w="5102" w:type="dxa"/>
          </w:tcPr>
          <w:p w14:paraId="277590BF" w14:textId="77777777" w:rsidR="005A17E5" w:rsidRPr="00326C65" w:rsidRDefault="005A17E5" w:rsidP="00217B00">
            <w:pPr>
              <w:pStyle w:val="TableText"/>
            </w:pPr>
            <w:r w:rsidRPr="00326C65">
              <w:t xml:space="preserve">Access Uncorrected Reports   </w:t>
            </w:r>
          </w:p>
        </w:tc>
        <w:tc>
          <w:tcPr>
            <w:tcW w:w="4114" w:type="dxa"/>
          </w:tcPr>
          <w:p w14:paraId="643EA9E7" w14:textId="77777777" w:rsidR="005A17E5" w:rsidRPr="00326C65" w:rsidRDefault="005A17E5" w:rsidP="00217B00">
            <w:pPr>
              <w:pStyle w:val="TableText"/>
            </w:pPr>
            <w:r w:rsidRPr="00326C65">
              <w:t>[RA UNCORRECTED REPORTS]</w:t>
            </w:r>
          </w:p>
        </w:tc>
      </w:tr>
      <w:tr w:rsidR="005A17E5" w:rsidRPr="00326C65" w14:paraId="1C2D44D0" w14:textId="77777777" w:rsidTr="00217B00">
        <w:tc>
          <w:tcPr>
            <w:tcW w:w="5102" w:type="dxa"/>
          </w:tcPr>
          <w:p w14:paraId="1AFD771E" w14:textId="77777777" w:rsidR="005A17E5" w:rsidRPr="00326C65" w:rsidRDefault="005A17E5" w:rsidP="00217B00">
            <w:pPr>
              <w:pStyle w:val="TableText"/>
            </w:pPr>
            <w:r w:rsidRPr="00326C65">
              <w:t xml:space="preserve">Add Exams to Last Visit   </w:t>
            </w:r>
          </w:p>
        </w:tc>
        <w:tc>
          <w:tcPr>
            <w:tcW w:w="4114" w:type="dxa"/>
          </w:tcPr>
          <w:p w14:paraId="08CF84FB" w14:textId="77777777" w:rsidR="005A17E5" w:rsidRPr="00326C65" w:rsidRDefault="005A17E5" w:rsidP="00217B00">
            <w:pPr>
              <w:pStyle w:val="TableText"/>
            </w:pPr>
            <w:r w:rsidRPr="00326C65">
              <w:t>[RA ADDEXAM]</w:t>
            </w:r>
          </w:p>
        </w:tc>
      </w:tr>
      <w:tr w:rsidR="005A17E5" w:rsidRPr="00326C65" w14:paraId="4A973B4E" w14:textId="77777777" w:rsidTr="00217B00">
        <w:tc>
          <w:tcPr>
            <w:tcW w:w="5102" w:type="dxa"/>
          </w:tcPr>
          <w:p w14:paraId="0FB598D0" w14:textId="77777777" w:rsidR="005A17E5" w:rsidRPr="00326C65" w:rsidRDefault="005A17E5" w:rsidP="00217B00">
            <w:pPr>
              <w:pStyle w:val="TableText"/>
            </w:pPr>
            <w:r w:rsidRPr="00326C65">
              <w:t xml:space="preserve">Add/Remove Report From Batch   </w:t>
            </w:r>
          </w:p>
        </w:tc>
        <w:tc>
          <w:tcPr>
            <w:tcW w:w="4114" w:type="dxa"/>
          </w:tcPr>
          <w:p w14:paraId="44B40E59" w14:textId="77777777" w:rsidR="005A17E5" w:rsidRPr="00326C65" w:rsidRDefault="005A17E5" w:rsidP="00217B00">
            <w:pPr>
              <w:pStyle w:val="TableText"/>
            </w:pPr>
            <w:r w:rsidRPr="00326C65">
              <w:t>[RA BTCHREMOVE]</w:t>
            </w:r>
          </w:p>
        </w:tc>
      </w:tr>
      <w:tr w:rsidR="005A17E5" w:rsidRPr="00326C65" w14:paraId="01FE8D10" w14:textId="77777777" w:rsidTr="00217B00">
        <w:tc>
          <w:tcPr>
            <w:tcW w:w="5102" w:type="dxa"/>
          </w:tcPr>
          <w:p w14:paraId="26CB0A69" w14:textId="77777777" w:rsidR="005A17E5" w:rsidRPr="00326C65" w:rsidRDefault="005A17E5" w:rsidP="00217B00">
            <w:pPr>
              <w:pStyle w:val="TableText"/>
            </w:pPr>
            <w:r w:rsidRPr="00326C65">
              <w:t xml:space="preserve">Cancel an Exam   </w:t>
            </w:r>
          </w:p>
        </w:tc>
        <w:tc>
          <w:tcPr>
            <w:tcW w:w="4114" w:type="dxa"/>
          </w:tcPr>
          <w:p w14:paraId="565B2746" w14:textId="77777777" w:rsidR="005A17E5" w:rsidRPr="00326C65" w:rsidRDefault="005A17E5" w:rsidP="00217B00">
            <w:pPr>
              <w:pStyle w:val="TableText"/>
            </w:pPr>
            <w:r w:rsidRPr="00326C65">
              <w:t>[RA CANCEL]</w:t>
            </w:r>
          </w:p>
        </w:tc>
      </w:tr>
      <w:tr w:rsidR="005A17E5" w:rsidRPr="00326C65" w14:paraId="2BB7E327" w14:textId="77777777" w:rsidTr="00217B00">
        <w:tc>
          <w:tcPr>
            <w:tcW w:w="5102" w:type="dxa"/>
          </w:tcPr>
          <w:p w14:paraId="1D76501E" w14:textId="77777777" w:rsidR="005A17E5" w:rsidRPr="00326C65" w:rsidRDefault="005A17E5" w:rsidP="00217B00">
            <w:pPr>
              <w:pStyle w:val="TableText"/>
            </w:pPr>
            <w:r w:rsidRPr="00326C65">
              <w:t xml:space="preserve">Case No. Exam Edit   </w:t>
            </w:r>
          </w:p>
        </w:tc>
        <w:tc>
          <w:tcPr>
            <w:tcW w:w="4114" w:type="dxa"/>
          </w:tcPr>
          <w:p w14:paraId="5EEC564E" w14:textId="77777777" w:rsidR="005A17E5" w:rsidRPr="00326C65" w:rsidRDefault="005A17E5" w:rsidP="00217B00">
            <w:pPr>
              <w:pStyle w:val="TableText"/>
            </w:pPr>
            <w:r w:rsidRPr="00326C65">
              <w:t>[RA EDITCN]</w:t>
            </w:r>
          </w:p>
        </w:tc>
      </w:tr>
      <w:tr w:rsidR="005A17E5" w:rsidRPr="00326C65" w14:paraId="018F157B" w14:textId="77777777" w:rsidTr="00217B00">
        <w:tc>
          <w:tcPr>
            <w:tcW w:w="5102" w:type="dxa"/>
          </w:tcPr>
          <w:p w14:paraId="48920976" w14:textId="77777777" w:rsidR="005A17E5" w:rsidRPr="00326C65" w:rsidRDefault="005A17E5" w:rsidP="00217B00">
            <w:pPr>
              <w:pStyle w:val="TableText"/>
            </w:pPr>
            <w:r w:rsidRPr="00326C65">
              <w:t xml:space="preserve">Clinic Distribution List   </w:t>
            </w:r>
          </w:p>
        </w:tc>
        <w:tc>
          <w:tcPr>
            <w:tcW w:w="4114" w:type="dxa"/>
          </w:tcPr>
          <w:p w14:paraId="2581D9D9" w14:textId="77777777" w:rsidR="005A17E5" w:rsidRPr="00326C65" w:rsidRDefault="005A17E5" w:rsidP="00217B00">
            <w:pPr>
              <w:pStyle w:val="TableText"/>
            </w:pPr>
            <w:r w:rsidRPr="00326C65">
              <w:t>[RA RPTDISTLISTCLINIC]</w:t>
            </w:r>
          </w:p>
        </w:tc>
      </w:tr>
      <w:tr w:rsidR="005A17E5" w:rsidRPr="00326C65" w14:paraId="33F967B6" w14:textId="77777777" w:rsidTr="00217B00">
        <w:tc>
          <w:tcPr>
            <w:tcW w:w="5102" w:type="dxa"/>
          </w:tcPr>
          <w:p w14:paraId="6937B346" w14:textId="77777777" w:rsidR="005A17E5" w:rsidRPr="00326C65" w:rsidRDefault="005A17E5" w:rsidP="00217B00">
            <w:pPr>
              <w:pStyle w:val="TableText"/>
            </w:pPr>
            <w:r w:rsidRPr="00326C65">
              <w:t xml:space="preserve">Daily Log Report   </w:t>
            </w:r>
          </w:p>
        </w:tc>
        <w:tc>
          <w:tcPr>
            <w:tcW w:w="4114" w:type="dxa"/>
          </w:tcPr>
          <w:p w14:paraId="18E568FD" w14:textId="77777777" w:rsidR="005A17E5" w:rsidRPr="00326C65" w:rsidRDefault="005A17E5" w:rsidP="00217B00">
            <w:pPr>
              <w:pStyle w:val="TableText"/>
            </w:pPr>
            <w:r w:rsidRPr="00326C65">
              <w:t>[RA LOG]</w:t>
            </w:r>
          </w:p>
        </w:tc>
      </w:tr>
      <w:tr w:rsidR="005A17E5" w:rsidRPr="00326C65" w14:paraId="4C1844D2" w14:textId="77777777" w:rsidTr="00217B00">
        <w:tc>
          <w:tcPr>
            <w:tcW w:w="5102" w:type="dxa"/>
          </w:tcPr>
          <w:p w14:paraId="020C74A2" w14:textId="77777777" w:rsidR="005A17E5" w:rsidRPr="00326C65" w:rsidRDefault="005A17E5" w:rsidP="00217B00">
            <w:pPr>
              <w:pStyle w:val="TableText"/>
            </w:pPr>
            <w:r w:rsidRPr="00326C65">
              <w:t xml:space="preserve">Delete a Report   </w:t>
            </w:r>
          </w:p>
        </w:tc>
        <w:tc>
          <w:tcPr>
            <w:tcW w:w="4114" w:type="dxa"/>
          </w:tcPr>
          <w:p w14:paraId="32E31137" w14:textId="77777777" w:rsidR="005A17E5" w:rsidRPr="00326C65" w:rsidRDefault="005A17E5" w:rsidP="00217B00">
            <w:pPr>
              <w:pStyle w:val="TableText"/>
            </w:pPr>
            <w:r w:rsidRPr="00326C65">
              <w:t>[RA DELETERPT]</w:t>
            </w:r>
          </w:p>
        </w:tc>
      </w:tr>
      <w:tr w:rsidR="005A17E5" w:rsidRPr="00326C65" w14:paraId="17F1A023" w14:textId="77777777" w:rsidTr="00217B00">
        <w:tc>
          <w:tcPr>
            <w:tcW w:w="5102" w:type="dxa"/>
          </w:tcPr>
          <w:p w14:paraId="5A1514F6" w14:textId="77777777" w:rsidR="005A17E5" w:rsidRPr="00326C65" w:rsidRDefault="005A17E5" w:rsidP="00217B00">
            <w:pPr>
              <w:pStyle w:val="TableText"/>
            </w:pPr>
            <w:r w:rsidRPr="00326C65">
              <w:t xml:space="preserve">Delinquent Status Report   </w:t>
            </w:r>
          </w:p>
        </w:tc>
        <w:tc>
          <w:tcPr>
            <w:tcW w:w="4114" w:type="dxa"/>
          </w:tcPr>
          <w:p w14:paraId="75D2180D" w14:textId="77777777" w:rsidR="005A17E5" w:rsidRPr="00326C65" w:rsidRDefault="005A17E5" w:rsidP="00217B00">
            <w:pPr>
              <w:pStyle w:val="TableText"/>
            </w:pPr>
            <w:r w:rsidRPr="00326C65">
              <w:t>[RA DELINQUENT]</w:t>
            </w:r>
          </w:p>
        </w:tc>
      </w:tr>
      <w:tr w:rsidR="005A17E5" w:rsidRPr="00326C65" w14:paraId="2C1F06EC" w14:textId="77777777" w:rsidTr="00217B00">
        <w:tc>
          <w:tcPr>
            <w:tcW w:w="5102" w:type="dxa"/>
          </w:tcPr>
          <w:p w14:paraId="2B992A78" w14:textId="77777777" w:rsidR="005A17E5" w:rsidRPr="00326C65" w:rsidRDefault="005A17E5" w:rsidP="00217B00">
            <w:pPr>
              <w:pStyle w:val="TableText"/>
            </w:pPr>
            <w:r w:rsidRPr="00326C65">
              <w:t>Diagnostic Code and</w:t>
            </w:r>
            <w:r w:rsidR="007830A1">
              <w:t xml:space="preserve"> Interpreter Edit by Case No.</w:t>
            </w:r>
          </w:p>
        </w:tc>
        <w:tc>
          <w:tcPr>
            <w:tcW w:w="4114" w:type="dxa"/>
          </w:tcPr>
          <w:p w14:paraId="2DFF0993" w14:textId="77777777" w:rsidR="005A17E5" w:rsidRPr="00326C65" w:rsidRDefault="005A17E5" w:rsidP="00217B00">
            <w:pPr>
              <w:pStyle w:val="TableText"/>
            </w:pPr>
            <w:r w:rsidRPr="00326C65">
              <w:t>[RA DIAGCN]</w:t>
            </w:r>
          </w:p>
        </w:tc>
      </w:tr>
      <w:tr w:rsidR="005A17E5" w:rsidRPr="00326C65" w14:paraId="1328760F" w14:textId="77777777" w:rsidTr="00217B00">
        <w:tc>
          <w:tcPr>
            <w:tcW w:w="5102" w:type="dxa"/>
          </w:tcPr>
          <w:p w14:paraId="3D596041" w14:textId="77777777" w:rsidR="005A17E5" w:rsidRPr="00326C65" w:rsidRDefault="005A17E5" w:rsidP="00217B00">
            <w:pPr>
              <w:pStyle w:val="TableText"/>
            </w:pPr>
            <w:r w:rsidRPr="00326C65">
              <w:t xml:space="preserve">Display Patient Demographics   </w:t>
            </w:r>
          </w:p>
        </w:tc>
        <w:tc>
          <w:tcPr>
            <w:tcW w:w="4114" w:type="dxa"/>
          </w:tcPr>
          <w:p w14:paraId="28CE7342" w14:textId="77777777" w:rsidR="005A17E5" w:rsidRPr="00326C65" w:rsidRDefault="005A17E5" w:rsidP="00217B00">
            <w:pPr>
              <w:pStyle w:val="TableText"/>
            </w:pPr>
            <w:r w:rsidRPr="00326C65">
              <w:t>[RA PROFDEMOS]</w:t>
            </w:r>
          </w:p>
        </w:tc>
      </w:tr>
      <w:tr w:rsidR="005A17E5" w:rsidRPr="00326C65" w14:paraId="184463BD" w14:textId="77777777" w:rsidTr="00217B00">
        <w:tc>
          <w:tcPr>
            <w:tcW w:w="5102" w:type="dxa"/>
          </w:tcPr>
          <w:p w14:paraId="1245D114" w14:textId="77777777" w:rsidR="005A17E5" w:rsidRPr="00326C65" w:rsidRDefault="005A17E5" w:rsidP="00217B00">
            <w:pPr>
              <w:pStyle w:val="TableText"/>
            </w:pPr>
            <w:r w:rsidRPr="00326C65">
              <w:t xml:space="preserve">Display a Rad/Nuc Med Report   </w:t>
            </w:r>
          </w:p>
        </w:tc>
        <w:tc>
          <w:tcPr>
            <w:tcW w:w="4114" w:type="dxa"/>
          </w:tcPr>
          <w:p w14:paraId="1B72A583" w14:textId="77777777" w:rsidR="005A17E5" w:rsidRPr="00326C65" w:rsidRDefault="005A17E5" w:rsidP="00217B00">
            <w:pPr>
              <w:pStyle w:val="TableText"/>
            </w:pPr>
            <w:r w:rsidRPr="00326C65">
              <w:t>[RA RPTDISP]</w:t>
            </w:r>
          </w:p>
        </w:tc>
      </w:tr>
      <w:tr w:rsidR="005A17E5" w:rsidRPr="00326C65" w14:paraId="4C4EF23A" w14:textId="77777777" w:rsidTr="00217B00">
        <w:tc>
          <w:tcPr>
            <w:tcW w:w="5102" w:type="dxa"/>
          </w:tcPr>
          <w:p w14:paraId="12B318A3" w14:textId="77777777" w:rsidR="005A17E5" w:rsidRPr="00326C65" w:rsidRDefault="005A17E5" w:rsidP="00217B00">
            <w:pPr>
              <w:pStyle w:val="TableText"/>
            </w:pPr>
            <w:r w:rsidRPr="00326C65">
              <w:t xml:space="preserve">Draft Report (Reprint)   </w:t>
            </w:r>
          </w:p>
        </w:tc>
        <w:tc>
          <w:tcPr>
            <w:tcW w:w="4114" w:type="dxa"/>
          </w:tcPr>
          <w:p w14:paraId="7BC4E9EC" w14:textId="77777777" w:rsidR="005A17E5" w:rsidRPr="00326C65" w:rsidRDefault="005A17E5" w:rsidP="00217B00">
            <w:pPr>
              <w:pStyle w:val="TableText"/>
            </w:pPr>
            <w:r w:rsidRPr="00326C65">
              <w:t>[RA REPRINT]</w:t>
            </w:r>
          </w:p>
        </w:tc>
      </w:tr>
      <w:tr w:rsidR="005A17E5" w:rsidRPr="00326C65" w14:paraId="5A59ED12" w14:textId="77777777" w:rsidTr="00217B00">
        <w:tc>
          <w:tcPr>
            <w:tcW w:w="5102" w:type="dxa"/>
          </w:tcPr>
          <w:p w14:paraId="0BAF7FB4" w14:textId="77777777" w:rsidR="005A17E5" w:rsidRPr="00326C65" w:rsidRDefault="005A17E5" w:rsidP="00217B00">
            <w:pPr>
              <w:pStyle w:val="TableText"/>
            </w:pPr>
            <w:r w:rsidRPr="00326C65">
              <w:t xml:space="preserve">Duplicate Dosage Ticket  </w:t>
            </w:r>
          </w:p>
        </w:tc>
        <w:tc>
          <w:tcPr>
            <w:tcW w:w="4114" w:type="dxa"/>
          </w:tcPr>
          <w:p w14:paraId="66C2CDB1" w14:textId="77777777" w:rsidR="005A17E5" w:rsidRPr="00326C65" w:rsidRDefault="005A17E5" w:rsidP="00217B00">
            <w:pPr>
              <w:pStyle w:val="TableText"/>
            </w:pPr>
            <w:r w:rsidRPr="00326C65">
              <w:t>[RA DOSAGE TICKET]</w:t>
            </w:r>
          </w:p>
        </w:tc>
      </w:tr>
      <w:tr w:rsidR="005A17E5" w:rsidRPr="00326C65" w14:paraId="6189EF3D" w14:textId="77777777" w:rsidTr="00217B00">
        <w:tc>
          <w:tcPr>
            <w:tcW w:w="5102" w:type="dxa"/>
          </w:tcPr>
          <w:p w14:paraId="46E8A959" w14:textId="77777777" w:rsidR="005A17E5" w:rsidRPr="00326C65" w:rsidRDefault="005A17E5" w:rsidP="00217B00">
            <w:pPr>
              <w:pStyle w:val="TableText"/>
            </w:pPr>
            <w:r w:rsidRPr="00326C65">
              <w:t xml:space="preserve">Duplicate Flash Card   </w:t>
            </w:r>
          </w:p>
        </w:tc>
        <w:tc>
          <w:tcPr>
            <w:tcW w:w="4114" w:type="dxa"/>
          </w:tcPr>
          <w:p w14:paraId="66B5A50E" w14:textId="77777777" w:rsidR="005A17E5" w:rsidRPr="00326C65" w:rsidRDefault="005A17E5" w:rsidP="00217B00">
            <w:pPr>
              <w:pStyle w:val="TableText"/>
            </w:pPr>
            <w:r w:rsidRPr="00326C65">
              <w:t>[RA FLASH]</w:t>
            </w:r>
          </w:p>
        </w:tc>
      </w:tr>
      <w:tr w:rsidR="005A17E5" w:rsidRPr="00326C65" w14:paraId="624A25D8" w14:textId="77777777" w:rsidTr="00217B00">
        <w:tc>
          <w:tcPr>
            <w:tcW w:w="5102" w:type="dxa"/>
          </w:tcPr>
          <w:p w14:paraId="03ABD93F" w14:textId="77777777" w:rsidR="005A17E5" w:rsidRPr="00326C65" w:rsidRDefault="005A17E5" w:rsidP="00217B00">
            <w:pPr>
              <w:pStyle w:val="TableText"/>
            </w:pPr>
            <w:r w:rsidRPr="00326C65">
              <w:t xml:space="preserve">Edit Exam by Patient   </w:t>
            </w:r>
          </w:p>
        </w:tc>
        <w:tc>
          <w:tcPr>
            <w:tcW w:w="4114" w:type="dxa"/>
          </w:tcPr>
          <w:p w14:paraId="72B9F071" w14:textId="77777777" w:rsidR="005A17E5" w:rsidRPr="00326C65" w:rsidRDefault="005A17E5" w:rsidP="00217B00">
            <w:pPr>
              <w:pStyle w:val="TableText"/>
            </w:pPr>
            <w:r w:rsidRPr="00326C65">
              <w:t>[RA EDITPT]</w:t>
            </w:r>
          </w:p>
        </w:tc>
      </w:tr>
      <w:tr w:rsidR="005A17E5" w:rsidRPr="00326C65" w14:paraId="091F9B9C" w14:textId="77777777" w:rsidTr="00217B00">
        <w:tc>
          <w:tcPr>
            <w:tcW w:w="5102" w:type="dxa"/>
          </w:tcPr>
          <w:p w14:paraId="519AC6FB" w14:textId="77777777" w:rsidR="005A17E5" w:rsidRPr="00326C65" w:rsidRDefault="005A17E5" w:rsidP="00217B00">
            <w:pPr>
              <w:pStyle w:val="TableText"/>
            </w:pPr>
            <w:r w:rsidRPr="00326C65">
              <w:lastRenderedPageBreak/>
              <w:t xml:space="preserve">Exam Deletion   </w:t>
            </w:r>
          </w:p>
        </w:tc>
        <w:tc>
          <w:tcPr>
            <w:tcW w:w="4114" w:type="dxa"/>
          </w:tcPr>
          <w:p w14:paraId="39D05A29" w14:textId="77777777" w:rsidR="005A17E5" w:rsidRPr="00326C65" w:rsidRDefault="005A17E5" w:rsidP="00217B00">
            <w:pPr>
              <w:pStyle w:val="TableText"/>
            </w:pPr>
            <w:r w:rsidRPr="00326C65">
              <w:t>[RA DELETEXAM]</w:t>
            </w:r>
          </w:p>
        </w:tc>
      </w:tr>
      <w:tr w:rsidR="005A17E5" w:rsidRPr="00326C65" w14:paraId="1EC23618" w14:textId="77777777" w:rsidTr="00217B00">
        <w:tc>
          <w:tcPr>
            <w:tcW w:w="5102" w:type="dxa"/>
          </w:tcPr>
          <w:p w14:paraId="1CA15271" w14:textId="77777777" w:rsidR="005A17E5" w:rsidRPr="00326C65" w:rsidRDefault="005A17E5" w:rsidP="00217B00">
            <w:pPr>
              <w:pStyle w:val="TableText"/>
            </w:pPr>
            <w:r w:rsidRPr="00326C65">
              <w:t xml:space="preserve">Exam Profile (selected sort)   </w:t>
            </w:r>
          </w:p>
        </w:tc>
        <w:tc>
          <w:tcPr>
            <w:tcW w:w="4114" w:type="dxa"/>
          </w:tcPr>
          <w:p w14:paraId="73E47750" w14:textId="77777777" w:rsidR="005A17E5" w:rsidRPr="00326C65" w:rsidRDefault="005A17E5" w:rsidP="00217B00">
            <w:pPr>
              <w:pStyle w:val="TableText"/>
            </w:pPr>
            <w:r w:rsidRPr="00326C65">
              <w:t>[RA PROFSORT]</w:t>
            </w:r>
          </w:p>
        </w:tc>
      </w:tr>
      <w:tr w:rsidR="005A17E5" w:rsidRPr="00326C65" w14:paraId="38E132D5" w14:textId="77777777" w:rsidTr="00217B00">
        <w:tc>
          <w:tcPr>
            <w:tcW w:w="5102" w:type="dxa"/>
          </w:tcPr>
          <w:p w14:paraId="1BA1FE47" w14:textId="77777777" w:rsidR="005A17E5" w:rsidRPr="00326C65" w:rsidRDefault="005A17E5" w:rsidP="00217B00">
            <w:pPr>
              <w:pStyle w:val="TableText"/>
            </w:pPr>
            <w:r w:rsidRPr="00326C65">
              <w:t xml:space="preserve">Exam Status Display   </w:t>
            </w:r>
          </w:p>
        </w:tc>
        <w:tc>
          <w:tcPr>
            <w:tcW w:w="4114" w:type="dxa"/>
          </w:tcPr>
          <w:p w14:paraId="30A4AF2E" w14:textId="77777777" w:rsidR="005A17E5" w:rsidRPr="00326C65" w:rsidRDefault="005A17E5" w:rsidP="00217B00">
            <w:pPr>
              <w:pStyle w:val="TableText"/>
            </w:pPr>
            <w:r w:rsidRPr="00326C65">
              <w:t>[RA STATLOOK]</w:t>
            </w:r>
          </w:p>
        </w:tc>
      </w:tr>
      <w:tr w:rsidR="005A17E5" w:rsidRPr="00326C65" w14:paraId="05488839" w14:textId="77777777" w:rsidTr="00217B00">
        <w:tc>
          <w:tcPr>
            <w:tcW w:w="5102" w:type="dxa"/>
          </w:tcPr>
          <w:p w14:paraId="3267D4EB" w14:textId="77777777" w:rsidR="005A17E5" w:rsidRPr="00326C65" w:rsidRDefault="005A17E5" w:rsidP="00217B00">
            <w:pPr>
              <w:pStyle w:val="TableText"/>
            </w:pPr>
            <w:r w:rsidRPr="00326C65">
              <w:t xml:space="preserve">Incomplete Exam Report   </w:t>
            </w:r>
          </w:p>
        </w:tc>
        <w:tc>
          <w:tcPr>
            <w:tcW w:w="4114" w:type="dxa"/>
          </w:tcPr>
          <w:p w14:paraId="54601668" w14:textId="77777777" w:rsidR="005A17E5" w:rsidRPr="00326C65" w:rsidRDefault="005A17E5" w:rsidP="00217B00">
            <w:pPr>
              <w:pStyle w:val="TableText"/>
            </w:pPr>
            <w:r w:rsidRPr="00326C65">
              <w:t>[RA INCOMPLETE]</w:t>
            </w:r>
          </w:p>
        </w:tc>
      </w:tr>
      <w:tr w:rsidR="005A17E5" w:rsidRPr="00326C65" w14:paraId="671BCFB0" w14:textId="77777777" w:rsidTr="00217B00">
        <w:tc>
          <w:tcPr>
            <w:tcW w:w="5102" w:type="dxa"/>
          </w:tcPr>
          <w:p w14:paraId="4A9EB086" w14:textId="77777777" w:rsidR="005A17E5" w:rsidRPr="00326C65" w:rsidRDefault="005A17E5" w:rsidP="00217B00">
            <w:pPr>
              <w:pStyle w:val="TableText"/>
            </w:pPr>
            <w:r w:rsidRPr="00326C65">
              <w:t xml:space="preserve">Indicate No Purging of an Exam/report   </w:t>
            </w:r>
          </w:p>
        </w:tc>
        <w:tc>
          <w:tcPr>
            <w:tcW w:w="4114" w:type="dxa"/>
          </w:tcPr>
          <w:p w14:paraId="44E6D8E6" w14:textId="77777777" w:rsidR="005A17E5" w:rsidRPr="00326C65" w:rsidRDefault="005A17E5" w:rsidP="00217B00">
            <w:pPr>
              <w:pStyle w:val="TableText"/>
            </w:pPr>
            <w:r w:rsidRPr="00326C65">
              <w:t>[RA NOPURGE]</w:t>
            </w:r>
          </w:p>
        </w:tc>
      </w:tr>
      <w:tr w:rsidR="005A17E5" w:rsidRPr="00326C65" w14:paraId="5E58639B" w14:textId="77777777" w:rsidTr="00217B00">
        <w:tc>
          <w:tcPr>
            <w:tcW w:w="5102" w:type="dxa"/>
          </w:tcPr>
          <w:p w14:paraId="30FB6E80" w14:textId="77777777" w:rsidR="005A17E5" w:rsidRPr="00326C65" w:rsidRDefault="005A17E5" w:rsidP="00217B00">
            <w:pPr>
              <w:pStyle w:val="TableText"/>
            </w:pPr>
            <w:r w:rsidRPr="00326C65">
              <w:t xml:space="preserve">Jacket Labels   </w:t>
            </w:r>
          </w:p>
        </w:tc>
        <w:tc>
          <w:tcPr>
            <w:tcW w:w="4114" w:type="dxa"/>
          </w:tcPr>
          <w:p w14:paraId="38CAFCFE" w14:textId="77777777" w:rsidR="005A17E5" w:rsidRPr="00326C65" w:rsidRDefault="005A17E5" w:rsidP="00217B00">
            <w:pPr>
              <w:pStyle w:val="TableText"/>
            </w:pPr>
            <w:r w:rsidRPr="00326C65">
              <w:t>[RA LABELS]</w:t>
            </w:r>
          </w:p>
        </w:tc>
      </w:tr>
      <w:tr w:rsidR="005A17E5" w:rsidRPr="00326C65" w14:paraId="5173D03B" w14:textId="77777777" w:rsidTr="00217B00">
        <w:tc>
          <w:tcPr>
            <w:tcW w:w="5102" w:type="dxa"/>
          </w:tcPr>
          <w:p w14:paraId="7FF20826" w14:textId="77777777" w:rsidR="005A17E5" w:rsidRPr="00326C65" w:rsidRDefault="005A17E5" w:rsidP="00217B00">
            <w:pPr>
              <w:pStyle w:val="TableText"/>
            </w:pPr>
            <w:r w:rsidRPr="00326C65">
              <w:t xml:space="preserve">List Reports in a Batch   </w:t>
            </w:r>
          </w:p>
        </w:tc>
        <w:tc>
          <w:tcPr>
            <w:tcW w:w="4114" w:type="dxa"/>
          </w:tcPr>
          <w:p w14:paraId="032F87A7" w14:textId="77777777" w:rsidR="005A17E5" w:rsidRPr="00326C65" w:rsidRDefault="005A17E5" w:rsidP="00217B00">
            <w:pPr>
              <w:pStyle w:val="TableText"/>
            </w:pPr>
            <w:r w:rsidRPr="00326C65">
              <w:t>[RA BTCHLIST]</w:t>
            </w:r>
          </w:p>
        </w:tc>
      </w:tr>
      <w:tr w:rsidR="005A17E5" w:rsidRPr="00326C65" w14:paraId="0484D3A2" w14:textId="77777777" w:rsidTr="00217B00">
        <w:tc>
          <w:tcPr>
            <w:tcW w:w="5102" w:type="dxa"/>
          </w:tcPr>
          <w:p w14:paraId="63085AF9" w14:textId="77777777" w:rsidR="005A17E5" w:rsidRPr="00326C65" w:rsidRDefault="005A17E5" w:rsidP="00217B00">
            <w:pPr>
              <w:pStyle w:val="TableText"/>
            </w:pPr>
            <w:r w:rsidRPr="00326C65">
              <w:t xml:space="preserve">On-line Verifying of Reports   </w:t>
            </w:r>
          </w:p>
        </w:tc>
        <w:tc>
          <w:tcPr>
            <w:tcW w:w="4114" w:type="dxa"/>
          </w:tcPr>
          <w:p w14:paraId="5296F6BF" w14:textId="77777777" w:rsidR="005A17E5" w:rsidRPr="00326C65" w:rsidRDefault="005A17E5" w:rsidP="00217B00">
            <w:pPr>
              <w:pStyle w:val="TableText"/>
            </w:pPr>
            <w:r w:rsidRPr="00326C65">
              <w:t>[RA RPTONLINEVERIFY</w:t>
            </w:r>
            <w:r>
              <w:t>]</w:t>
            </w:r>
          </w:p>
        </w:tc>
      </w:tr>
      <w:tr w:rsidR="005A17E5" w:rsidRPr="00326C65" w14:paraId="3369B614" w14:textId="77777777" w:rsidTr="00217B00">
        <w:tc>
          <w:tcPr>
            <w:tcW w:w="5102" w:type="dxa"/>
          </w:tcPr>
          <w:p w14:paraId="76B7A3F2" w14:textId="77777777" w:rsidR="005A17E5" w:rsidRPr="00326C65" w:rsidRDefault="005A17E5" w:rsidP="00217B00">
            <w:pPr>
              <w:pStyle w:val="TableText"/>
            </w:pPr>
            <w:r w:rsidRPr="00326C65">
              <w:t xml:space="preserve">Outside Report Entry/Edit   </w:t>
            </w:r>
          </w:p>
        </w:tc>
        <w:tc>
          <w:tcPr>
            <w:tcW w:w="4114" w:type="dxa"/>
          </w:tcPr>
          <w:p w14:paraId="7E1980A8" w14:textId="77777777" w:rsidR="005A17E5" w:rsidRPr="00326C65" w:rsidRDefault="005A17E5" w:rsidP="00217B00">
            <w:pPr>
              <w:pStyle w:val="TableText"/>
            </w:pPr>
            <w:r w:rsidRPr="00326C65">
              <w:t>[RA OUTSIDE RPTENTRY]</w:t>
            </w:r>
          </w:p>
        </w:tc>
      </w:tr>
      <w:tr w:rsidR="005A17E5" w:rsidRPr="00326C65" w14:paraId="727BDF96" w14:textId="77777777" w:rsidTr="00217B00">
        <w:tc>
          <w:tcPr>
            <w:tcW w:w="5102" w:type="dxa"/>
          </w:tcPr>
          <w:p w14:paraId="797AD948" w14:textId="77777777" w:rsidR="005A17E5" w:rsidRPr="00326C65" w:rsidRDefault="005A17E5" w:rsidP="00217B00">
            <w:pPr>
              <w:pStyle w:val="TableText"/>
            </w:pPr>
            <w:r w:rsidRPr="00326C65">
              <w:t xml:space="preserve">Override a Single Exam's Status to 'complete'   </w:t>
            </w:r>
          </w:p>
        </w:tc>
        <w:tc>
          <w:tcPr>
            <w:tcW w:w="4114" w:type="dxa"/>
          </w:tcPr>
          <w:p w14:paraId="78EE8BF3" w14:textId="77777777" w:rsidR="005A17E5" w:rsidRPr="00326C65" w:rsidRDefault="005A17E5" w:rsidP="00217B00">
            <w:pPr>
              <w:pStyle w:val="TableText"/>
            </w:pPr>
            <w:r w:rsidRPr="00326C65">
              <w:t>[RA OVERRIDE]</w:t>
            </w:r>
          </w:p>
        </w:tc>
      </w:tr>
      <w:tr w:rsidR="005A17E5" w:rsidRPr="00326C65" w14:paraId="5051D1FF" w14:textId="77777777" w:rsidTr="00217B00">
        <w:tc>
          <w:tcPr>
            <w:tcW w:w="5102" w:type="dxa"/>
          </w:tcPr>
          <w:p w14:paraId="153D7681" w14:textId="77777777" w:rsidR="005A17E5" w:rsidRPr="00326C65" w:rsidRDefault="005A17E5" w:rsidP="00217B00">
            <w:pPr>
              <w:pStyle w:val="TableText"/>
            </w:pPr>
            <w:r w:rsidRPr="00326C65">
              <w:t xml:space="preserve">Print Division Parameter List   </w:t>
            </w:r>
          </w:p>
        </w:tc>
        <w:tc>
          <w:tcPr>
            <w:tcW w:w="4114" w:type="dxa"/>
          </w:tcPr>
          <w:p w14:paraId="71F7F3D3" w14:textId="77777777" w:rsidR="005A17E5" w:rsidRPr="00326C65" w:rsidRDefault="005A17E5" w:rsidP="00217B00">
            <w:pPr>
              <w:pStyle w:val="TableText"/>
            </w:pPr>
            <w:r w:rsidRPr="00326C65">
              <w:t>[RA SYSDIVLIST]</w:t>
            </w:r>
          </w:p>
        </w:tc>
      </w:tr>
      <w:tr w:rsidR="005A17E5" w:rsidRPr="00326C65" w14:paraId="0D689F14" w14:textId="77777777" w:rsidTr="00217B00">
        <w:tc>
          <w:tcPr>
            <w:tcW w:w="5102" w:type="dxa"/>
          </w:tcPr>
          <w:p w14:paraId="6DF216A6" w14:textId="77777777" w:rsidR="005A17E5" w:rsidRPr="00326C65" w:rsidRDefault="005A17E5" w:rsidP="00217B00">
            <w:pPr>
              <w:pStyle w:val="TableText"/>
            </w:pPr>
            <w:r w:rsidRPr="00326C65">
              <w:t xml:space="preserve">Print Rad/Nuc Med Requests by Date   </w:t>
            </w:r>
          </w:p>
        </w:tc>
        <w:tc>
          <w:tcPr>
            <w:tcW w:w="4114" w:type="dxa"/>
          </w:tcPr>
          <w:p w14:paraId="7B5BD789" w14:textId="77777777" w:rsidR="005A17E5" w:rsidRPr="00326C65" w:rsidRDefault="005A17E5" w:rsidP="00217B00">
            <w:pPr>
              <w:pStyle w:val="TableText"/>
            </w:pPr>
            <w:r w:rsidRPr="00326C65">
              <w:t>[RA ORDERPRINTS]</w:t>
            </w:r>
          </w:p>
        </w:tc>
      </w:tr>
      <w:tr w:rsidR="005A17E5" w:rsidRPr="00326C65" w14:paraId="1A8C11D1" w14:textId="77777777" w:rsidTr="00217B00">
        <w:tc>
          <w:tcPr>
            <w:tcW w:w="5102" w:type="dxa"/>
          </w:tcPr>
          <w:p w14:paraId="01AB82EF" w14:textId="77777777" w:rsidR="005A17E5" w:rsidRPr="00326C65" w:rsidRDefault="005A17E5" w:rsidP="00217B00">
            <w:pPr>
              <w:pStyle w:val="TableText"/>
            </w:pPr>
            <w:r w:rsidRPr="00326C65">
              <w:t xml:space="preserve">Print Selected Requests by Patient   </w:t>
            </w:r>
          </w:p>
        </w:tc>
        <w:tc>
          <w:tcPr>
            <w:tcW w:w="4114" w:type="dxa"/>
          </w:tcPr>
          <w:p w14:paraId="2BCAB4EF" w14:textId="77777777" w:rsidR="005A17E5" w:rsidRPr="00326C65" w:rsidRDefault="005A17E5" w:rsidP="00217B00">
            <w:pPr>
              <w:pStyle w:val="TableText"/>
            </w:pPr>
            <w:r w:rsidRPr="00326C65">
              <w:t>[RA ORDERPRINTPAT]</w:t>
            </w:r>
          </w:p>
        </w:tc>
      </w:tr>
      <w:tr w:rsidR="005A17E5" w:rsidRPr="00326C65" w14:paraId="1D7279DF" w14:textId="77777777" w:rsidTr="00217B00">
        <w:tc>
          <w:tcPr>
            <w:tcW w:w="5102" w:type="dxa"/>
          </w:tcPr>
          <w:p w14:paraId="0A943301" w14:textId="77777777" w:rsidR="005A17E5" w:rsidRPr="00326C65" w:rsidRDefault="005A17E5" w:rsidP="00217B00">
            <w:pPr>
              <w:pStyle w:val="TableText"/>
            </w:pPr>
            <w:r w:rsidRPr="00326C65">
              <w:t xml:space="preserve">Print a Batch of Reports   </w:t>
            </w:r>
          </w:p>
        </w:tc>
        <w:tc>
          <w:tcPr>
            <w:tcW w:w="4114" w:type="dxa"/>
          </w:tcPr>
          <w:p w14:paraId="72756A0D" w14:textId="77777777" w:rsidR="005A17E5" w:rsidRPr="00326C65" w:rsidRDefault="005A17E5" w:rsidP="00217B00">
            <w:pPr>
              <w:pStyle w:val="TableText"/>
            </w:pPr>
            <w:r w:rsidRPr="00326C65">
              <w:t>[RA BTCHPRINT]</w:t>
            </w:r>
          </w:p>
        </w:tc>
      </w:tr>
      <w:tr w:rsidR="005A17E5" w:rsidRPr="00326C65" w14:paraId="180CC381" w14:textId="77777777" w:rsidTr="00217B00">
        <w:tc>
          <w:tcPr>
            <w:tcW w:w="5102" w:type="dxa"/>
          </w:tcPr>
          <w:p w14:paraId="4BBA314F" w14:textId="77777777" w:rsidR="005A17E5" w:rsidRPr="00326C65" w:rsidRDefault="005A17E5" w:rsidP="00217B00">
            <w:pPr>
              <w:pStyle w:val="TableText"/>
            </w:pPr>
            <w:r w:rsidRPr="00326C65">
              <w:t xml:space="preserve">Profile of Rad/Nuc Med Exams   </w:t>
            </w:r>
          </w:p>
        </w:tc>
        <w:tc>
          <w:tcPr>
            <w:tcW w:w="4114" w:type="dxa"/>
          </w:tcPr>
          <w:p w14:paraId="4102809C" w14:textId="77777777" w:rsidR="005A17E5" w:rsidRPr="00326C65" w:rsidRDefault="005A17E5" w:rsidP="00217B00">
            <w:pPr>
              <w:pStyle w:val="TableText"/>
            </w:pPr>
            <w:r w:rsidRPr="00326C65">
              <w:t>[RA PROFQUICK]</w:t>
            </w:r>
          </w:p>
        </w:tc>
      </w:tr>
      <w:tr w:rsidR="005A17E5" w:rsidRPr="00326C65" w14:paraId="29E1D07E" w14:textId="77777777" w:rsidTr="00217B00">
        <w:tc>
          <w:tcPr>
            <w:tcW w:w="5102" w:type="dxa"/>
          </w:tcPr>
          <w:p w14:paraId="3CB4F5BE" w14:textId="77777777" w:rsidR="005A17E5" w:rsidRPr="00326C65" w:rsidRDefault="005A17E5" w:rsidP="00217B00">
            <w:pPr>
              <w:pStyle w:val="TableText"/>
            </w:pPr>
            <w:r w:rsidRPr="00326C65">
              <w:t xml:space="preserve">Radiopharmaceutical Administration Report   </w:t>
            </w:r>
          </w:p>
        </w:tc>
        <w:tc>
          <w:tcPr>
            <w:tcW w:w="4114" w:type="dxa"/>
          </w:tcPr>
          <w:p w14:paraId="0544579D" w14:textId="77777777" w:rsidR="005A17E5" w:rsidRPr="00326C65" w:rsidRDefault="005A17E5" w:rsidP="00217B00">
            <w:pPr>
              <w:pStyle w:val="TableText"/>
            </w:pPr>
            <w:r w:rsidRPr="00326C65">
              <w:t>[RA NM RADIOPHARM ADMIN]</w:t>
            </w:r>
          </w:p>
        </w:tc>
      </w:tr>
      <w:tr w:rsidR="005A17E5" w:rsidRPr="00326C65" w14:paraId="5864C192" w14:textId="77777777" w:rsidTr="00217B00">
        <w:tc>
          <w:tcPr>
            <w:tcW w:w="5102" w:type="dxa"/>
          </w:tcPr>
          <w:p w14:paraId="57083CED" w14:textId="77777777" w:rsidR="005A17E5" w:rsidRPr="00326C65" w:rsidRDefault="005A17E5" w:rsidP="00217B00">
            <w:pPr>
              <w:pStyle w:val="TableText"/>
            </w:pPr>
            <w:r w:rsidRPr="00326C65">
              <w:t xml:space="preserve">Radiopharmaceutical Usage Report   </w:t>
            </w:r>
          </w:p>
        </w:tc>
        <w:tc>
          <w:tcPr>
            <w:tcW w:w="4114" w:type="dxa"/>
          </w:tcPr>
          <w:p w14:paraId="7216310D" w14:textId="77777777" w:rsidR="005A17E5" w:rsidRPr="00326C65" w:rsidRDefault="005A17E5" w:rsidP="00217B00">
            <w:pPr>
              <w:pStyle w:val="TableText"/>
            </w:pPr>
            <w:r w:rsidRPr="00326C65">
              <w:t>[RA NM RADIOPHARM USAGE]</w:t>
            </w:r>
          </w:p>
        </w:tc>
      </w:tr>
      <w:tr w:rsidR="005A17E5" w:rsidRPr="00326C65" w14:paraId="49427195" w14:textId="77777777" w:rsidTr="00217B00">
        <w:tc>
          <w:tcPr>
            <w:tcW w:w="5102" w:type="dxa"/>
          </w:tcPr>
          <w:p w14:paraId="2C62F600" w14:textId="77777777" w:rsidR="005A17E5" w:rsidRPr="00326C65" w:rsidRDefault="005A17E5" w:rsidP="00217B00">
            <w:pPr>
              <w:pStyle w:val="TableText"/>
            </w:pPr>
            <w:r w:rsidRPr="00326C65">
              <w:t xml:space="preserve">Register Patient for Exams   </w:t>
            </w:r>
          </w:p>
        </w:tc>
        <w:tc>
          <w:tcPr>
            <w:tcW w:w="4114" w:type="dxa"/>
          </w:tcPr>
          <w:p w14:paraId="6B84306B" w14:textId="77777777" w:rsidR="005A17E5" w:rsidRPr="00326C65" w:rsidRDefault="005A17E5" w:rsidP="00217B00">
            <w:pPr>
              <w:pStyle w:val="TableText"/>
            </w:pPr>
            <w:r w:rsidRPr="00326C65">
              <w:t>[RA REG]</w:t>
            </w:r>
          </w:p>
        </w:tc>
      </w:tr>
      <w:tr w:rsidR="005A17E5" w:rsidRPr="00326C65" w14:paraId="06308697" w14:textId="77777777" w:rsidTr="00217B00">
        <w:tc>
          <w:tcPr>
            <w:tcW w:w="5102" w:type="dxa"/>
          </w:tcPr>
          <w:p w14:paraId="150C2C96" w14:textId="77777777" w:rsidR="005A17E5" w:rsidRPr="00326C65" w:rsidRDefault="005A17E5" w:rsidP="00217B00">
            <w:pPr>
              <w:pStyle w:val="TableText"/>
            </w:pPr>
            <w:r w:rsidRPr="00326C65">
              <w:t xml:space="preserve">Report Entry/Edit   </w:t>
            </w:r>
          </w:p>
        </w:tc>
        <w:tc>
          <w:tcPr>
            <w:tcW w:w="4114" w:type="dxa"/>
          </w:tcPr>
          <w:p w14:paraId="0F172699" w14:textId="77777777" w:rsidR="005A17E5" w:rsidRPr="00326C65" w:rsidRDefault="005A17E5" w:rsidP="00217B00">
            <w:pPr>
              <w:pStyle w:val="TableText"/>
            </w:pPr>
            <w:r w:rsidRPr="00326C65">
              <w:t>[RA RPTENTRY]</w:t>
            </w:r>
          </w:p>
        </w:tc>
      </w:tr>
      <w:tr w:rsidR="005A17E5" w:rsidRPr="00326C65" w14:paraId="14DA7E91" w14:textId="77777777" w:rsidTr="00217B00">
        <w:tc>
          <w:tcPr>
            <w:tcW w:w="5102" w:type="dxa"/>
          </w:tcPr>
          <w:p w14:paraId="0EA7FB84" w14:textId="77777777" w:rsidR="005A17E5" w:rsidRPr="00326C65" w:rsidRDefault="005A17E5" w:rsidP="00217B00">
            <w:pPr>
              <w:pStyle w:val="TableText"/>
            </w:pPr>
            <w:r w:rsidRPr="00326C65">
              <w:t xml:space="preserve">Report's Print Status   </w:t>
            </w:r>
          </w:p>
        </w:tc>
        <w:tc>
          <w:tcPr>
            <w:tcW w:w="4114" w:type="dxa"/>
          </w:tcPr>
          <w:p w14:paraId="5D68B451" w14:textId="77777777" w:rsidR="005A17E5" w:rsidRPr="00326C65" w:rsidRDefault="005A17E5" w:rsidP="00217B00">
            <w:pPr>
              <w:pStyle w:val="TableText"/>
            </w:pPr>
            <w:r w:rsidRPr="00326C65">
              <w:t>[RA RPTDISTPRINTSTATUS]</w:t>
            </w:r>
          </w:p>
        </w:tc>
      </w:tr>
      <w:tr w:rsidR="005A17E5" w:rsidRPr="00326C65" w14:paraId="3F08C136" w14:textId="77777777" w:rsidTr="00217B00">
        <w:tc>
          <w:tcPr>
            <w:tcW w:w="5102" w:type="dxa"/>
          </w:tcPr>
          <w:p w14:paraId="1D362CD0" w14:textId="77777777" w:rsidR="005A17E5" w:rsidRPr="00326C65" w:rsidRDefault="005A17E5" w:rsidP="00217B00">
            <w:pPr>
              <w:pStyle w:val="TableText"/>
            </w:pPr>
            <w:r w:rsidRPr="00326C65">
              <w:t xml:space="preserve">Request an Exam   </w:t>
            </w:r>
          </w:p>
        </w:tc>
        <w:tc>
          <w:tcPr>
            <w:tcW w:w="4114" w:type="dxa"/>
          </w:tcPr>
          <w:p w14:paraId="4261DA84" w14:textId="77777777" w:rsidR="005A17E5" w:rsidRPr="00326C65" w:rsidRDefault="005A17E5" w:rsidP="00217B00">
            <w:pPr>
              <w:pStyle w:val="TableText"/>
            </w:pPr>
            <w:r w:rsidRPr="00326C65">
              <w:t>[RA ORDEREXAM]</w:t>
            </w:r>
          </w:p>
        </w:tc>
      </w:tr>
      <w:tr w:rsidR="005A17E5" w:rsidRPr="00326C65" w14:paraId="59334447" w14:textId="77777777" w:rsidTr="00217B00">
        <w:tc>
          <w:tcPr>
            <w:tcW w:w="5102" w:type="dxa"/>
          </w:tcPr>
          <w:p w14:paraId="4DE9047D" w14:textId="77777777" w:rsidR="005A17E5" w:rsidRPr="00326C65" w:rsidRDefault="005A17E5" w:rsidP="00217B00">
            <w:pPr>
              <w:pStyle w:val="TableText"/>
            </w:pPr>
            <w:r w:rsidRPr="00326C65">
              <w:t xml:space="preserve">Restore a Deleted Report   </w:t>
            </w:r>
          </w:p>
        </w:tc>
        <w:tc>
          <w:tcPr>
            <w:tcW w:w="4114" w:type="dxa"/>
          </w:tcPr>
          <w:p w14:paraId="7F5E215F" w14:textId="77777777" w:rsidR="005A17E5" w:rsidRPr="00326C65" w:rsidRDefault="005A17E5" w:rsidP="00217B00">
            <w:pPr>
              <w:pStyle w:val="TableText"/>
            </w:pPr>
            <w:r w:rsidRPr="00326C65">
              <w:t>[RA RESTORE REPORT]</w:t>
            </w:r>
          </w:p>
        </w:tc>
      </w:tr>
      <w:tr w:rsidR="005A17E5" w:rsidRPr="00326C65" w14:paraId="102180C5" w14:textId="77777777" w:rsidTr="00217B00">
        <w:tc>
          <w:tcPr>
            <w:tcW w:w="5102" w:type="dxa"/>
          </w:tcPr>
          <w:p w14:paraId="1ECF40EB" w14:textId="77777777" w:rsidR="005A17E5" w:rsidRPr="00326C65" w:rsidRDefault="005A17E5" w:rsidP="00217B00">
            <w:pPr>
              <w:pStyle w:val="TableText"/>
            </w:pPr>
            <w:r w:rsidRPr="00326C65">
              <w:t xml:space="preserve">Select Report to Print by Patient   </w:t>
            </w:r>
          </w:p>
        </w:tc>
        <w:tc>
          <w:tcPr>
            <w:tcW w:w="4114" w:type="dxa"/>
          </w:tcPr>
          <w:p w14:paraId="0FFA4B25" w14:textId="77777777" w:rsidR="005A17E5" w:rsidRPr="00326C65" w:rsidRDefault="005A17E5" w:rsidP="00217B00">
            <w:pPr>
              <w:pStyle w:val="TableText"/>
            </w:pPr>
            <w:r w:rsidRPr="00326C65">
              <w:t>[RA RPTPAT]</w:t>
            </w:r>
          </w:p>
        </w:tc>
      </w:tr>
      <w:tr w:rsidR="005A17E5" w:rsidRPr="00326C65" w14:paraId="1B3930F9" w14:textId="77777777" w:rsidTr="00217B00">
        <w:tc>
          <w:tcPr>
            <w:tcW w:w="5102" w:type="dxa"/>
          </w:tcPr>
          <w:p w14:paraId="7055AD20" w14:textId="77777777" w:rsidR="005A17E5" w:rsidRPr="00326C65" w:rsidRDefault="005A17E5" w:rsidP="00217B00">
            <w:pPr>
              <w:pStyle w:val="TableText"/>
            </w:pPr>
            <w:r w:rsidRPr="00326C65">
              <w:t xml:space="preserve">Status Tracking of Exams   </w:t>
            </w:r>
          </w:p>
        </w:tc>
        <w:tc>
          <w:tcPr>
            <w:tcW w:w="4114" w:type="dxa"/>
          </w:tcPr>
          <w:p w14:paraId="21DFA13C" w14:textId="77777777" w:rsidR="005A17E5" w:rsidRPr="00326C65" w:rsidRDefault="005A17E5" w:rsidP="00217B00">
            <w:pPr>
              <w:pStyle w:val="TableText"/>
            </w:pPr>
            <w:r w:rsidRPr="00326C65">
              <w:t>[RA STATRACK]</w:t>
            </w:r>
          </w:p>
        </w:tc>
      </w:tr>
      <w:tr w:rsidR="00263D6A" w:rsidRPr="00326C65" w14:paraId="6CDF1A57" w14:textId="77777777" w:rsidTr="00217B00">
        <w:tc>
          <w:tcPr>
            <w:tcW w:w="5102" w:type="dxa"/>
          </w:tcPr>
          <w:p w14:paraId="7C188071" w14:textId="77777777" w:rsidR="00263D6A" w:rsidRPr="00326C65" w:rsidRDefault="00263D6A" w:rsidP="00263D6A">
            <w:pPr>
              <w:pStyle w:val="TableText"/>
            </w:pPr>
            <w:r w:rsidRPr="00193BAC">
              <w:t xml:space="preserve">Summary/Detail report (for Outpt Proc Wait Times)   </w:t>
            </w:r>
          </w:p>
        </w:tc>
        <w:tc>
          <w:tcPr>
            <w:tcW w:w="4114" w:type="dxa"/>
          </w:tcPr>
          <w:p w14:paraId="530473E6" w14:textId="77777777" w:rsidR="00263D6A" w:rsidRPr="00326C65" w:rsidRDefault="00263D6A" w:rsidP="00217B00">
            <w:pPr>
              <w:pStyle w:val="TableText"/>
            </w:pPr>
            <w:r w:rsidRPr="00193BAC">
              <w:t>[RA TIMELINESS REPORT]</w:t>
            </w:r>
          </w:p>
        </w:tc>
      </w:tr>
      <w:tr w:rsidR="00263D6A" w:rsidRPr="00326C65" w14:paraId="6E96C2D8" w14:textId="77777777" w:rsidTr="00217B00">
        <w:tc>
          <w:tcPr>
            <w:tcW w:w="5102" w:type="dxa"/>
          </w:tcPr>
          <w:p w14:paraId="46026900" w14:textId="77777777" w:rsidR="00263D6A" w:rsidRPr="00326C65" w:rsidRDefault="00263D6A" w:rsidP="00263D6A">
            <w:pPr>
              <w:pStyle w:val="TableText"/>
            </w:pPr>
            <w:r w:rsidRPr="00193BAC">
              <w:t xml:space="preserve">Summary/Detail report (for Verification Timeliness)   </w:t>
            </w:r>
          </w:p>
        </w:tc>
        <w:tc>
          <w:tcPr>
            <w:tcW w:w="4114" w:type="dxa"/>
          </w:tcPr>
          <w:p w14:paraId="65830654" w14:textId="77777777" w:rsidR="00263D6A" w:rsidRPr="00326C65" w:rsidRDefault="00263D6A" w:rsidP="00217B00">
            <w:pPr>
              <w:pStyle w:val="TableText"/>
            </w:pPr>
            <w:r w:rsidRPr="00193BAC">
              <w:t>[RA PERFORMIN RPTS]</w:t>
            </w:r>
          </w:p>
        </w:tc>
      </w:tr>
      <w:tr w:rsidR="005A17E5" w:rsidRPr="00326C65" w14:paraId="3A05DDFF" w14:textId="77777777" w:rsidTr="00217B00">
        <w:tc>
          <w:tcPr>
            <w:tcW w:w="5102" w:type="dxa"/>
          </w:tcPr>
          <w:p w14:paraId="28BDBBC0" w14:textId="77777777" w:rsidR="005A17E5" w:rsidRPr="00326C65" w:rsidRDefault="005A17E5" w:rsidP="00217B00">
            <w:pPr>
              <w:pStyle w:val="TableText"/>
            </w:pPr>
            <w:r w:rsidRPr="00326C65">
              <w:t xml:space="preserve">Unprinted Reports List   </w:t>
            </w:r>
          </w:p>
        </w:tc>
        <w:tc>
          <w:tcPr>
            <w:tcW w:w="4114" w:type="dxa"/>
          </w:tcPr>
          <w:p w14:paraId="11D88227" w14:textId="77777777" w:rsidR="005A17E5" w:rsidRPr="00326C65" w:rsidRDefault="005A17E5" w:rsidP="00217B00">
            <w:pPr>
              <w:pStyle w:val="TableText"/>
            </w:pPr>
            <w:r w:rsidRPr="00326C65">
              <w:t>[RA RPTDISTLISTUNPRINTED]</w:t>
            </w:r>
          </w:p>
        </w:tc>
      </w:tr>
      <w:tr w:rsidR="005A17E5" w:rsidRPr="00326C65" w14:paraId="4D93D1B9" w14:textId="77777777" w:rsidTr="00217B00">
        <w:tc>
          <w:tcPr>
            <w:tcW w:w="5102" w:type="dxa"/>
          </w:tcPr>
          <w:p w14:paraId="0E225296" w14:textId="77777777" w:rsidR="005A17E5" w:rsidRPr="00326C65" w:rsidRDefault="005A17E5" w:rsidP="00217B00">
            <w:pPr>
              <w:pStyle w:val="TableText"/>
            </w:pPr>
            <w:r w:rsidRPr="00326C65">
              <w:t xml:space="preserve">Unverified Reports   </w:t>
            </w:r>
          </w:p>
        </w:tc>
        <w:tc>
          <w:tcPr>
            <w:tcW w:w="4114" w:type="dxa"/>
          </w:tcPr>
          <w:p w14:paraId="55C6FAE4" w14:textId="77777777" w:rsidR="005A17E5" w:rsidRPr="00326C65" w:rsidRDefault="005A17E5" w:rsidP="00217B00">
            <w:pPr>
              <w:pStyle w:val="TableText"/>
            </w:pPr>
            <w:r w:rsidRPr="00326C65">
              <w:t>[RA DAIUVR]</w:t>
            </w:r>
          </w:p>
        </w:tc>
      </w:tr>
      <w:tr w:rsidR="005A17E5" w:rsidRPr="00326C65" w14:paraId="730A578E" w14:textId="77777777" w:rsidTr="00217B00">
        <w:tc>
          <w:tcPr>
            <w:tcW w:w="5102" w:type="dxa"/>
          </w:tcPr>
          <w:p w14:paraId="3AE17854" w14:textId="77777777" w:rsidR="005A17E5" w:rsidRPr="00326C65" w:rsidRDefault="005A17E5" w:rsidP="00217B00">
            <w:pPr>
              <w:pStyle w:val="TableText"/>
            </w:pPr>
            <w:r w:rsidRPr="00326C65">
              <w:t xml:space="preserve">Unverify a Report for Amendment   </w:t>
            </w:r>
          </w:p>
        </w:tc>
        <w:tc>
          <w:tcPr>
            <w:tcW w:w="4114" w:type="dxa"/>
          </w:tcPr>
          <w:p w14:paraId="76D20B59" w14:textId="77777777" w:rsidR="005A17E5" w:rsidRPr="00326C65" w:rsidRDefault="005A17E5" w:rsidP="00217B00">
            <w:pPr>
              <w:pStyle w:val="TableText"/>
            </w:pPr>
            <w:r w:rsidRPr="00326C65">
              <w:t>[RA UNVERIFY]</w:t>
            </w:r>
          </w:p>
        </w:tc>
      </w:tr>
      <w:tr w:rsidR="005A17E5" w:rsidRPr="00326C65" w14:paraId="49BB187A" w14:textId="77777777" w:rsidTr="00217B00">
        <w:tc>
          <w:tcPr>
            <w:tcW w:w="5102" w:type="dxa"/>
          </w:tcPr>
          <w:p w14:paraId="6ECDD719" w14:textId="77777777" w:rsidR="005A17E5" w:rsidRPr="00326C65" w:rsidRDefault="005A17E5" w:rsidP="00217B00">
            <w:pPr>
              <w:pStyle w:val="TableText"/>
            </w:pPr>
            <w:r w:rsidRPr="00326C65">
              <w:t xml:space="preserve">Update Exam Status   </w:t>
            </w:r>
          </w:p>
        </w:tc>
        <w:tc>
          <w:tcPr>
            <w:tcW w:w="4114" w:type="dxa"/>
          </w:tcPr>
          <w:p w14:paraId="69C1C54D" w14:textId="77777777" w:rsidR="005A17E5" w:rsidRPr="00326C65" w:rsidRDefault="005A17E5" w:rsidP="00217B00">
            <w:pPr>
              <w:pStyle w:val="TableText"/>
            </w:pPr>
            <w:r w:rsidRPr="00326C65">
              <w:t>[RA UPDATEXAM]</w:t>
            </w:r>
          </w:p>
        </w:tc>
      </w:tr>
      <w:tr w:rsidR="005A17E5" w:rsidRPr="00326C65" w14:paraId="7F6BA42D" w14:textId="77777777" w:rsidTr="00217B00">
        <w:tc>
          <w:tcPr>
            <w:tcW w:w="5102" w:type="dxa"/>
          </w:tcPr>
          <w:p w14:paraId="29A6E3AD" w14:textId="77777777" w:rsidR="005A17E5" w:rsidRPr="00326C65" w:rsidRDefault="005A17E5" w:rsidP="00217B00">
            <w:pPr>
              <w:pStyle w:val="TableText"/>
            </w:pPr>
            <w:r w:rsidRPr="00326C65">
              <w:t xml:space="preserve">Verify Batch   </w:t>
            </w:r>
          </w:p>
        </w:tc>
        <w:tc>
          <w:tcPr>
            <w:tcW w:w="4114" w:type="dxa"/>
          </w:tcPr>
          <w:p w14:paraId="02793825" w14:textId="77777777" w:rsidR="005A17E5" w:rsidRPr="00326C65" w:rsidRDefault="005A17E5" w:rsidP="00217B00">
            <w:pPr>
              <w:pStyle w:val="TableText"/>
            </w:pPr>
            <w:r w:rsidRPr="00326C65">
              <w:t>[RA BTCHVERIFY]</w:t>
            </w:r>
          </w:p>
        </w:tc>
      </w:tr>
      <w:tr w:rsidR="005A17E5" w:rsidRPr="00326C65" w14:paraId="1415B261" w14:textId="77777777" w:rsidTr="00217B00">
        <w:tc>
          <w:tcPr>
            <w:tcW w:w="5102" w:type="dxa"/>
          </w:tcPr>
          <w:p w14:paraId="5F865027" w14:textId="77777777" w:rsidR="005A17E5" w:rsidRPr="00326C65" w:rsidRDefault="005A17E5" w:rsidP="00217B00">
            <w:pPr>
              <w:pStyle w:val="TableText"/>
            </w:pPr>
            <w:r w:rsidRPr="00326C65">
              <w:t xml:space="preserve">Verify Report Only   </w:t>
            </w:r>
          </w:p>
        </w:tc>
        <w:tc>
          <w:tcPr>
            <w:tcW w:w="4114" w:type="dxa"/>
          </w:tcPr>
          <w:p w14:paraId="3EBDD809" w14:textId="77777777" w:rsidR="005A17E5" w:rsidRPr="00326C65" w:rsidRDefault="005A17E5" w:rsidP="00217B00">
            <w:pPr>
              <w:pStyle w:val="TableText"/>
            </w:pPr>
            <w:r w:rsidRPr="00326C65">
              <w:t>[RA RPTVERIFY]</w:t>
            </w:r>
          </w:p>
        </w:tc>
      </w:tr>
      <w:tr w:rsidR="005A17E5" w:rsidRPr="00326C65" w14:paraId="4045D6D1" w14:textId="77777777" w:rsidTr="00217B00">
        <w:tc>
          <w:tcPr>
            <w:tcW w:w="5102" w:type="dxa"/>
          </w:tcPr>
          <w:p w14:paraId="1F68F64D" w14:textId="77777777" w:rsidR="005A17E5" w:rsidRPr="00326C65" w:rsidRDefault="005A17E5" w:rsidP="00217B00">
            <w:pPr>
              <w:pStyle w:val="TableText"/>
            </w:pPr>
            <w:r w:rsidRPr="00326C65">
              <w:t>View Exam by Case No</w:t>
            </w:r>
            <w:r w:rsidR="00C63CDC" w:rsidRPr="00326C65">
              <w:t xml:space="preserve">. </w:t>
            </w:r>
          </w:p>
        </w:tc>
        <w:tc>
          <w:tcPr>
            <w:tcW w:w="4114" w:type="dxa"/>
          </w:tcPr>
          <w:p w14:paraId="18BDB141" w14:textId="77777777" w:rsidR="005A17E5" w:rsidRPr="00326C65" w:rsidRDefault="005A17E5" w:rsidP="00217B00">
            <w:pPr>
              <w:pStyle w:val="TableText"/>
            </w:pPr>
            <w:r w:rsidRPr="00326C65">
              <w:t>[RA VIEWCN]</w:t>
            </w:r>
          </w:p>
        </w:tc>
      </w:tr>
      <w:tr w:rsidR="005A17E5" w:rsidRPr="00326C65" w14:paraId="15604CF7" w14:textId="77777777" w:rsidTr="00217B00">
        <w:tc>
          <w:tcPr>
            <w:tcW w:w="5102" w:type="dxa"/>
          </w:tcPr>
          <w:p w14:paraId="524EDF59" w14:textId="77777777" w:rsidR="005A17E5" w:rsidRPr="00326C65" w:rsidRDefault="005A17E5" w:rsidP="00217B00">
            <w:pPr>
              <w:pStyle w:val="TableText"/>
            </w:pPr>
            <w:r w:rsidRPr="00326C65">
              <w:t xml:space="preserve">Ward Distribution List   </w:t>
            </w:r>
          </w:p>
        </w:tc>
        <w:tc>
          <w:tcPr>
            <w:tcW w:w="4114" w:type="dxa"/>
          </w:tcPr>
          <w:p w14:paraId="36DB47DA" w14:textId="77777777" w:rsidR="005A17E5" w:rsidRPr="00326C65" w:rsidRDefault="005A17E5" w:rsidP="00217B00">
            <w:pPr>
              <w:pStyle w:val="TableText"/>
            </w:pPr>
            <w:r w:rsidRPr="00326C65">
              <w:t>[RA RPTDISTLISTWARD]</w:t>
            </w:r>
          </w:p>
        </w:tc>
      </w:tr>
    </w:tbl>
    <w:p w14:paraId="2A75603F" w14:textId="77777777" w:rsidR="006166F1" w:rsidRDefault="006166F1" w:rsidP="007830A1">
      <w:pPr>
        <w:pStyle w:val="Heading1"/>
      </w:pPr>
      <w:r>
        <w:lastRenderedPageBreak/>
        <w:t>Patch RA*5*47 Modifi</w:t>
      </w:r>
      <w:r w:rsidR="009A3C11">
        <w:t>ed</w:t>
      </w:r>
      <w:r>
        <w:t xml:space="preserve"> Features</w:t>
      </w:r>
    </w:p>
    <w:p w14:paraId="73FA136C" w14:textId="77777777" w:rsidR="006166F1" w:rsidRDefault="00EA69A6" w:rsidP="00EA69A6">
      <w:pPr>
        <w:pStyle w:val="ListNumber"/>
        <w:numPr>
          <w:ilvl w:val="0"/>
          <w:numId w:val="14"/>
        </w:numPr>
      </w:pPr>
      <w:r>
        <w:t>R</w:t>
      </w:r>
      <w:r w:rsidR="006166F1" w:rsidRPr="00A2385E">
        <w:t xml:space="preserve">outines </w:t>
      </w:r>
      <w:r w:rsidR="006166F1">
        <w:t>are</w:t>
      </w:r>
      <w:r w:rsidR="006166F1" w:rsidRPr="00A2385E">
        <w:t xml:space="preserve"> modified to call Imaging</w:t>
      </w:r>
      <w:r>
        <w:t xml:space="preserve"> APIs to get</w:t>
      </w:r>
      <w:r w:rsidR="006166F1">
        <w:t>:</w:t>
      </w:r>
    </w:p>
    <w:p w14:paraId="5BC7FB76" w14:textId="77777777" w:rsidR="006166F1" w:rsidRDefault="006166F1" w:rsidP="008C1B28">
      <w:pPr>
        <w:pStyle w:val="ListNumber2"/>
        <w:numPr>
          <w:ilvl w:val="0"/>
          <w:numId w:val="17"/>
        </w:numPr>
      </w:pPr>
      <w:r w:rsidRPr="0016119D">
        <w:rPr>
          <w:b/>
        </w:rPr>
        <w:t>Patient ID</w:t>
      </w:r>
      <w:r>
        <w:t xml:space="preserve"> information for the </w:t>
      </w:r>
      <w:r w:rsidRPr="0016119D">
        <w:rPr>
          <w:b/>
        </w:rPr>
        <w:t>PID</w:t>
      </w:r>
      <w:r>
        <w:t xml:space="preserve"> segment</w:t>
      </w:r>
    </w:p>
    <w:p w14:paraId="2206C6FE" w14:textId="77777777" w:rsidR="006166F1" w:rsidRDefault="006166F1" w:rsidP="006166F1">
      <w:pPr>
        <w:pStyle w:val="ListNumber2"/>
      </w:pPr>
      <w:r w:rsidRPr="0016119D">
        <w:rPr>
          <w:b/>
        </w:rPr>
        <w:t>Patient Visit</w:t>
      </w:r>
      <w:r>
        <w:t xml:space="preserve"> information for the </w:t>
      </w:r>
      <w:r w:rsidRPr="0016119D">
        <w:rPr>
          <w:b/>
        </w:rPr>
        <w:t>PV1</w:t>
      </w:r>
      <w:r>
        <w:t xml:space="preserve"> segment</w:t>
      </w:r>
    </w:p>
    <w:p w14:paraId="790CD20A" w14:textId="77777777" w:rsidR="006166F1" w:rsidRDefault="006166F1" w:rsidP="006166F1">
      <w:pPr>
        <w:pStyle w:val="ListNumber2"/>
      </w:pPr>
      <w:r w:rsidRPr="0016119D">
        <w:rPr>
          <w:b/>
        </w:rPr>
        <w:t>Ordering Provider Call Back Phone Number(s)</w:t>
      </w:r>
      <w:r>
        <w:t xml:space="preserve"> for the </w:t>
      </w:r>
      <w:r w:rsidRPr="0016119D">
        <w:rPr>
          <w:b/>
        </w:rPr>
        <w:t>ORC</w:t>
      </w:r>
      <w:r>
        <w:t xml:space="preserve"> segment</w:t>
      </w:r>
    </w:p>
    <w:p w14:paraId="7BE2CCAE" w14:textId="77777777" w:rsidR="00941D22" w:rsidRDefault="00980AFE" w:rsidP="00941D22">
      <w:pPr>
        <w:pStyle w:val="ListNumber2"/>
      </w:pPr>
      <w:r>
        <w:t>A u</w:t>
      </w:r>
      <w:r w:rsidR="00941D22" w:rsidRPr="005A17E5">
        <w:t xml:space="preserve">nique </w:t>
      </w:r>
      <w:r w:rsidR="00941D22" w:rsidRPr="009C5D08">
        <w:rPr>
          <w:b/>
        </w:rPr>
        <w:t>Study Instance User Identification (SIUID)</w:t>
      </w:r>
      <w:r w:rsidR="00941D22" w:rsidRPr="005A17E5">
        <w:t xml:space="preserve"> key that creates a new </w:t>
      </w:r>
      <w:r w:rsidR="00941D22" w:rsidRPr="009C5D08">
        <w:rPr>
          <w:b/>
        </w:rPr>
        <w:t>ZDS</w:t>
      </w:r>
      <w:r w:rsidR="00941D22" w:rsidRPr="005A17E5">
        <w:t xml:space="preserve"> segment used in the ORM </w:t>
      </w:r>
      <w:r w:rsidR="008C36F3">
        <w:t xml:space="preserve">and ORU </w:t>
      </w:r>
      <w:r w:rsidR="00941D22" w:rsidRPr="005A17E5">
        <w:t xml:space="preserve">HL7 </w:t>
      </w:r>
      <w:r w:rsidR="00E424E7">
        <w:t xml:space="preserve">v2.4 </w:t>
      </w:r>
      <w:r w:rsidR="00941D22" w:rsidRPr="005A17E5">
        <w:t>message type</w:t>
      </w:r>
      <w:r w:rsidR="008C36F3">
        <w:t>s</w:t>
      </w:r>
    </w:p>
    <w:p w14:paraId="46D32393" w14:textId="77777777" w:rsidR="00941D22" w:rsidRDefault="009C5D08" w:rsidP="00941D22">
      <w:pPr>
        <w:ind w:left="360"/>
      </w:pPr>
      <w:r>
        <w:t>The c</w:t>
      </w:r>
      <w:r w:rsidR="00941D22" w:rsidRPr="005A17E5">
        <w:t>alls to the Imaging APIs are covered by ICRs 5021, 5022</w:t>
      </w:r>
      <w:r w:rsidR="00E924FB">
        <w:t>,</w:t>
      </w:r>
      <w:r w:rsidR="00941D22" w:rsidRPr="005A17E5">
        <w:t xml:space="preserve"> and 5023</w:t>
      </w:r>
      <w:r w:rsidR="0016740A">
        <w:t>.</w:t>
      </w:r>
    </w:p>
    <w:p w14:paraId="2D089BB1" w14:textId="77777777" w:rsidR="006166F1" w:rsidRPr="00A2385E" w:rsidRDefault="00941D22" w:rsidP="006166F1">
      <w:pPr>
        <w:pStyle w:val="ListNumber"/>
      </w:pPr>
      <w:r>
        <w:t>New</w:t>
      </w:r>
      <w:r w:rsidR="008C36F3">
        <w:t xml:space="preserve"> version 2.4 </w:t>
      </w:r>
      <w:r w:rsidR="009E01E2">
        <w:t xml:space="preserve">event driver protocols are </w:t>
      </w:r>
      <w:r w:rsidR="006166F1" w:rsidRPr="00A2385E">
        <w:t>exported with this patch.</w:t>
      </w:r>
    </w:p>
    <w:p w14:paraId="3E498E3F" w14:textId="77777777" w:rsidR="006166F1" w:rsidRPr="0016612F" w:rsidRDefault="004F324D" w:rsidP="006166F1">
      <w:pPr>
        <w:pStyle w:val="ListNumber"/>
      </w:pPr>
      <w:r>
        <w:t>An</w:t>
      </w:r>
      <w:r w:rsidR="006166F1" w:rsidRPr="00A2385E">
        <w:t xml:space="preserve"> input template </w:t>
      </w:r>
      <w:r w:rsidR="006166F1">
        <w:t>is</w:t>
      </w:r>
      <w:r w:rsidR="006166F1" w:rsidRPr="00A2385E">
        <w:t xml:space="preserve"> modified to file </w:t>
      </w:r>
      <w:r>
        <w:t xml:space="preserve">the </w:t>
      </w:r>
      <w:r w:rsidR="006166F1" w:rsidRPr="00A2385E">
        <w:t>site accession number data in the new Site Accession Number (#31) field</w:t>
      </w:r>
      <w:r w:rsidR="006166F1">
        <w:t xml:space="preserve"> </w:t>
      </w:r>
      <w:r w:rsidR="008C36F3">
        <w:t xml:space="preserve">and the </w:t>
      </w:r>
      <w:r w:rsidR="00C35032">
        <w:t xml:space="preserve">SIUID in the </w:t>
      </w:r>
      <w:r w:rsidR="008C36F3">
        <w:t xml:space="preserve">Study Instance UID (#81) </w:t>
      </w:r>
      <w:r w:rsidR="00EB0D48">
        <w:t>field</w:t>
      </w:r>
      <w:r w:rsidR="00C35032">
        <w:t>, both</w:t>
      </w:r>
      <w:r w:rsidR="00EB0D48">
        <w:t xml:space="preserve"> </w:t>
      </w:r>
      <w:r w:rsidR="006166F1" w:rsidRPr="00A2385E">
        <w:t>in the EXAMINATIONS (#70.03) multiple.</w:t>
      </w:r>
    </w:p>
    <w:p w14:paraId="26E2E287" w14:textId="77777777" w:rsidR="006166F1" w:rsidRPr="00A2385E" w:rsidRDefault="004F324D" w:rsidP="00941D22">
      <w:pPr>
        <w:pStyle w:val="ListNumber"/>
      </w:pPr>
      <w:r>
        <w:t>A</w:t>
      </w:r>
      <w:r w:rsidR="006166F1" w:rsidRPr="00A2385E">
        <w:t xml:space="preserve"> routine </w:t>
      </w:r>
      <w:r>
        <w:t>i</w:t>
      </w:r>
      <w:r w:rsidR="006166F1">
        <w:t xml:space="preserve">s </w:t>
      </w:r>
      <w:r w:rsidR="006166F1" w:rsidRPr="00A2385E">
        <w:t>added to update the new Site Accession Number</w:t>
      </w:r>
      <w:r w:rsidR="006166F1">
        <w:t xml:space="preserve"> </w:t>
      </w:r>
      <w:r w:rsidR="00BC346E">
        <w:t xml:space="preserve">and Study Instance UID </w:t>
      </w:r>
      <w:r w:rsidR="006166F1">
        <w:t>field</w:t>
      </w:r>
      <w:r w:rsidR="00BC346E">
        <w:t>s</w:t>
      </w:r>
      <w:r w:rsidR="006166F1">
        <w:t xml:space="preserve"> and to </w:t>
      </w:r>
      <w:r w:rsidR="006166F1" w:rsidRPr="00A2385E">
        <w:t xml:space="preserve">provide VistA Imaging </w:t>
      </w:r>
      <w:r w:rsidR="006166F1">
        <w:t xml:space="preserve">with </w:t>
      </w:r>
      <w:r w:rsidR="006166F1" w:rsidRPr="00A2385E">
        <w:t>new APIs</w:t>
      </w:r>
      <w:r w:rsidR="006166F1">
        <w:t xml:space="preserve"> through a private integration agreement.</w:t>
      </w:r>
    </w:p>
    <w:p w14:paraId="69190E23" w14:textId="77777777" w:rsidR="005A17E5" w:rsidRDefault="006166F1" w:rsidP="00941D22">
      <w:pPr>
        <w:pStyle w:val="ListNumber"/>
      </w:pPr>
      <w:r w:rsidRPr="00A2385E">
        <w:t xml:space="preserve">The </w:t>
      </w:r>
      <w:r>
        <w:t xml:space="preserve">Exam </w:t>
      </w:r>
      <w:r w:rsidR="0081392D">
        <w:t>D</w:t>
      </w:r>
      <w:r w:rsidRPr="00A2385E">
        <w:t>ate (#.01) field of the REGISTERED EXAMS (#70.02) sub-file</w:t>
      </w:r>
      <w:r>
        <w:t xml:space="preserve"> </w:t>
      </w:r>
      <w:r w:rsidR="004F324D">
        <w:t>i</w:t>
      </w:r>
      <w:r>
        <w:t xml:space="preserve">s </w:t>
      </w:r>
      <w:r w:rsidRPr="00A2385E">
        <w:t xml:space="preserve">modified </w:t>
      </w:r>
      <w:r>
        <w:t>to make the</w:t>
      </w:r>
      <w:r w:rsidRPr="00A2385E">
        <w:t xml:space="preserve"> data in th</w:t>
      </w:r>
      <w:r>
        <w:t>e</w:t>
      </w:r>
      <w:r w:rsidRPr="00A2385E">
        <w:t xml:space="preserve"> field uneditable.</w:t>
      </w:r>
    </w:p>
    <w:p w14:paraId="01403E4B" w14:textId="77777777" w:rsidR="0081392D" w:rsidRPr="0081392D" w:rsidRDefault="0081392D" w:rsidP="0081392D">
      <w:pPr>
        <w:pStyle w:val="ListNumber"/>
      </w:pPr>
      <w:r w:rsidRPr="0081392D">
        <w:t>Because of the addition of the Site Accession Number field to the EXAMINATIONS multiple, the input template must be re-compiled.</w:t>
      </w:r>
      <w:r>
        <w:t xml:space="preserve"> A </w:t>
      </w:r>
      <w:r w:rsidRPr="0081392D">
        <w:t xml:space="preserve">routine re-compiles the input template. </w:t>
      </w:r>
    </w:p>
    <w:p w14:paraId="18A2741A" w14:textId="77777777" w:rsidR="00DD23A2" w:rsidRDefault="00E0052C" w:rsidP="007830A1">
      <w:pPr>
        <w:pStyle w:val="Heading1"/>
      </w:pPr>
      <w:r>
        <w:t>After</w:t>
      </w:r>
      <w:r w:rsidR="00DD23A2">
        <w:t xml:space="preserve"> Installation</w:t>
      </w:r>
      <w:r w:rsidR="00B364DF">
        <w:t xml:space="preserve"> of Patch RA*5*47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76"/>
        <w:gridCol w:w="7154"/>
      </w:tblGrid>
      <w:tr w:rsidR="00AA5064" w:rsidRPr="00FD3433" w14:paraId="6739A383" w14:textId="77777777" w:rsidTr="000F68F9">
        <w:trPr>
          <w:jc w:val="center"/>
        </w:trPr>
        <w:tc>
          <w:tcPr>
            <w:tcW w:w="776" w:type="dxa"/>
          </w:tcPr>
          <w:p w14:paraId="2B4CCD68" w14:textId="77777777" w:rsidR="00AA5064" w:rsidRPr="0057546C" w:rsidRDefault="0057546C" w:rsidP="0057546C">
            <w:pPr>
              <w:tabs>
                <w:tab w:val="left" w:pos="522"/>
              </w:tabs>
              <w:jc w:val="center"/>
              <w:rPr>
                <w:b/>
              </w:rPr>
            </w:pPr>
            <w:r w:rsidRPr="0057546C">
              <w:rPr>
                <w:b/>
              </w:rPr>
              <w:t>Note:</w:t>
            </w:r>
          </w:p>
        </w:tc>
        <w:tc>
          <w:tcPr>
            <w:tcW w:w="7154" w:type="dxa"/>
          </w:tcPr>
          <w:p w14:paraId="3C70EA75" w14:textId="77777777" w:rsidR="0016612F" w:rsidRDefault="0016612F" w:rsidP="0016612F">
            <w:pPr>
              <w:rPr>
                <w:b/>
                <w:bCs/>
              </w:rPr>
            </w:pPr>
            <w:r>
              <w:rPr>
                <w:b/>
                <w:bCs/>
              </w:rPr>
              <w:t>Do not proceed with these steps until ready to begin using the new</w:t>
            </w:r>
          </w:p>
          <w:p w14:paraId="52DF5A44" w14:textId="77777777" w:rsidR="0016612F" w:rsidRDefault="0077273C" w:rsidP="0016612F">
            <w:pPr>
              <w:rPr>
                <w:b/>
                <w:bCs/>
              </w:rPr>
            </w:pPr>
            <w:r>
              <w:rPr>
                <w:b/>
                <w:bCs/>
              </w:rPr>
              <w:t>HL7 v2.4 messaging</w:t>
            </w:r>
            <w:r w:rsidR="0016612F">
              <w:rPr>
                <w:b/>
                <w:bCs/>
              </w:rPr>
              <w:t>.</w:t>
            </w:r>
          </w:p>
          <w:p w14:paraId="5D96B712" w14:textId="77777777" w:rsidR="0077273C" w:rsidRDefault="0016612F" w:rsidP="0077273C">
            <w:pPr>
              <w:tabs>
                <w:tab w:val="left" w:pos="52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Once you are ready to switch over to the new </w:t>
            </w:r>
            <w:r w:rsidR="0077273C">
              <w:rPr>
                <w:b/>
                <w:bCs/>
              </w:rPr>
              <w:t>HL7 v2.4 messaging</w:t>
            </w:r>
            <w:r>
              <w:rPr>
                <w:b/>
                <w:bCs/>
              </w:rPr>
              <w:t>, you must perform the following steps.</w:t>
            </w:r>
            <w:r w:rsidR="0077273C">
              <w:rPr>
                <w:b/>
                <w:bCs/>
              </w:rPr>
              <w:t xml:space="preserve"> </w:t>
            </w:r>
          </w:p>
          <w:p w14:paraId="79FA1B9B" w14:textId="77777777" w:rsidR="0077273C" w:rsidRDefault="0077273C" w:rsidP="007B47CD">
            <w:pPr>
              <w:numPr>
                <w:ilvl w:val="0"/>
                <w:numId w:val="16"/>
              </w:numPr>
              <w:tabs>
                <w:tab w:val="left" w:pos="381"/>
              </w:tabs>
              <w:rPr>
                <w:b/>
              </w:rPr>
            </w:pPr>
            <w:r w:rsidRPr="0077273C">
              <w:rPr>
                <w:b/>
                <w:bCs/>
              </w:rPr>
              <w:t>T</w:t>
            </w:r>
            <w:r w:rsidRPr="0077273C">
              <w:rPr>
                <w:b/>
              </w:rPr>
              <w:t>hese steps must be done in coordination with the voice recognition software in use at the site.</w:t>
            </w:r>
          </w:p>
          <w:p w14:paraId="0B0202FF" w14:textId="77777777" w:rsidR="0077273C" w:rsidRPr="0077273C" w:rsidRDefault="0077273C" w:rsidP="0077273C">
            <w:pPr>
              <w:numPr>
                <w:ilvl w:val="0"/>
                <w:numId w:val="16"/>
              </w:numPr>
              <w:rPr>
                <w:b/>
              </w:rPr>
            </w:pPr>
            <w:r w:rsidRPr="0077273C">
              <w:rPr>
                <w:b/>
              </w:rPr>
              <w:t>These steps should be done when the Radiology options or voice recognition software is not in use.</w:t>
            </w:r>
          </w:p>
        </w:tc>
      </w:tr>
    </w:tbl>
    <w:p w14:paraId="2942BF3E" w14:textId="77777777" w:rsidR="0077273C" w:rsidRDefault="0077273C" w:rsidP="0077273C">
      <w:pPr>
        <w:pStyle w:val="Heading3"/>
      </w:pPr>
      <w:r>
        <w:t>Setting Up the Voice Recognition Event Driver Protocols</w:t>
      </w:r>
    </w:p>
    <w:p w14:paraId="00AF8186" w14:textId="77777777" w:rsidR="001F7AD3" w:rsidRDefault="00A2385E" w:rsidP="00A2385E">
      <w:r w:rsidRPr="00A2385E">
        <w:t xml:space="preserve">In order to use the new </w:t>
      </w:r>
      <w:r w:rsidR="000F68F9" w:rsidRPr="00423FDE">
        <w:t>Integrating the Healthcare Enterprise</w:t>
      </w:r>
      <w:r w:rsidR="000F68F9">
        <w:t xml:space="preserve"> (</w:t>
      </w:r>
      <w:r w:rsidRPr="00A2385E">
        <w:t>IHE</w:t>
      </w:r>
      <w:r w:rsidR="000F68F9">
        <w:t>)</w:t>
      </w:r>
      <w:r w:rsidRPr="00A2385E">
        <w:t xml:space="preserve"> compliant HL7 v2.4 messaging provided by this</w:t>
      </w:r>
      <w:r w:rsidR="00DD23A2">
        <w:t xml:space="preserve"> </w:t>
      </w:r>
      <w:r w:rsidRPr="00A2385E">
        <w:t>patch, you must add the corresponding voice recognition subscriber protocols</w:t>
      </w:r>
      <w:r w:rsidR="00DD23A2">
        <w:t xml:space="preserve"> </w:t>
      </w:r>
      <w:r w:rsidRPr="00A2385E">
        <w:t>as SUBSCRIBERS to the new v2.4 event driver protocols exported in this patch.</w:t>
      </w:r>
    </w:p>
    <w:p w14:paraId="6808968B" w14:textId="77777777" w:rsidR="00FC01F9" w:rsidRDefault="00FC01F9" w:rsidP="00FC01F9">
      <w:pPr>
        <w:pStyle w:val="note"/>
        <w:ind w:left="1350" w:hanging="630"/>
      </w:pPr>
      <w:r w:rsidRPr="00FC01F9">
        <w:rPr>
          <w:b/>
        </w:rPr>
        <w:t>Note:</w:t>
      </w:r>
      <w:r>
        <w:t xml:space="preserve"> </w:t>
      </w:r>
      <w:r w:rsidRPr="00FC01F9">
        <w:t>For setting up the VistA Imaging MAGD SEND ORM and MAGD SEND ORU</w:t>
      </w:r>
      <w:r>
        <w:t xml:space="preserve"> </w:t>
      </w:r>
      <w:r w:rsidRPr="00FC01F9">
        <w:t>subscriber protocols, refer to MAG*3.0*49 patch documentation.</w:t>
      </w:r>
    </w:p>
    <w:p w14:paraId="2C843A6D" w14:textId="77777777" w:rsidR="00A2385E" w:rsidRPr="00A2385E" w:rsidRDefault="00A2385E" w:rsidP="001F7AD3">
      <w:pPr>
        <w:pStyle w:val="ListBullet"/>
        <w:tabs>
          <w:tab w:val="num" w:pos="360"/>
        </w:tabs>
      </w:pPr>
      <w:r w:rsidRPr="00A2385E">
        <w:t>The</w:t>
      </w:r>
      <w:r w:rsidR="00080218">
        <w:t xml:space="preserve"> voice recognition subscriber protocols</w:t>
      </w:r>
      <w:r w:rsidRPr="00A2385E">
        <w:t xml:space="preserve"> are likely the subscriber protocols that the site currently </w:t>
      </w:r>
      <w:r w:rsidR="00F54411">
        <w:t>uses</w:t>
      </w:r>
      <w:r w:rsidRPr="00A2385E">
        <w:t xml:space="preserve"> for the</w:t>
      </w:r>
      <w:r w:rsidR="00DD23A2">
        <w:t xml:space="preserve"> </w:t>
      </w:r>
      <w:r w:rsidRPr="00A2385E">
        <w:t>existing v2.3 (or previous) protocols.</w:t>
      </w:r>
    </w:p>
    <w:p w14:paraId="67C22410" w14:textId="77777777" w:rsidR="00A2385E" w:rsidRPr="00A2385E" w:rsidRDefault="00932EF7" w:rsidP="001F7AD3">
      <w:pPr>
        <w:pStyle w:val="ListBullet"/>
        <w:tabs>
          <w:tab w:val="num" w:pos="360"/>
        </w:tabs>
      </w:pPr>
      <w:r w:rsidRPr="00932EF7">
        <w:lastRenderedPageBreak/>
        <w:t>Prior to adding the voice recognition subscriber protocols to the new v2.4 event driver protocols,</w:t>
      </w:r>
      <w:r w:rsidR="00A2385E" w:rsidRPr="00932EF7">
        <w:t xml:space="preserve"> </w:t>
      </w:r>
      <w:r w:rsidR="00A2385E" w:rsidRPr="00A2385E">
        <w:t xml:space="preserve">the </w:t>
      </w:r>
      <w:r w:rsidR="00DD23A2">
        <w:t>c</w:t>
      </w:r>
      <w:r w:rsidR="00A2385E" w:rsidRPr="00A2385E">
        <w:t xml:space="preserve">orresponding voice recognition subscriber protocols </w:t>
      </w:r>
      <w:r w:rsidR="001F7AD3">
        <w:t>must</w:t>
      </w:r>
      <w:r w:rsidR="00DD23A2">
        <w:t xml:space="preserve"> </w:t>
      </w:r>
      <w:r w:rsidR="00A2385E" w:rsidRPr="00A2385E">
        <w:t xml:space="preserve">be removed from the existing v2.3 event driver protocols, to prevent </w:t>
      </w:r>
      <w:r w:rsidR="0077273C">
        <w:t>sending</w:t>
      </w:r>
      <w:r w:rsidR="00A2385E" w:rsidRPr="00A2385E">
        <w:t xml:space="preserve"> duplicate messages.</w:t>
      </w:r>
    </w:p>
    <w:p w14:paraId="1DEE6A0F" w14:textId="77777777" w:rsidR="00A2385E" w:rsidRPr="00A2385E" w:rsidRDefault="001F7AD3" w:rsidP="00CF5D97">
      <w:pPr>
        <w:pStyle w:val="note"/>
      </w:pPr>
      <w:r w:rsidRPr="00D80BC7">
        <w:rPr>
          <w:b/>
        </w:rPr>
        <w:t>Note</w:t>
      </w:r>
      <w:r w:rsidR="00A2385E" w:rsidRPr="00D80BC7">
        <w:rPr>
          <w:b/>
        </w:rPr>
        <w:t>:</w:t>
      </w:r>
      <w:r>
        <w:t xml:space="preserve"> </w:t>
      </w:r>
      <w:r w:rsidR="00D80BC7" w:rsidRPr="00A2385E">
        <w:t xml:space="preserve">If the </w:t>
      </w:r>
      <w:r w:rsidR="00DF0782">
        <w:t xml:space="preserve">listed </w:t>
      </w:r>
      <w:r w:rsidR="00D80BC7" w:rsidRPr="00A2385E">
        <w:t>protocols were rename</w:t>
      </w:r>
      <w:r w:rsidR="00D80BC7">
        <w:t>d locally at your site, use the</w:t>
      </w:r>
      <w:r w:rsidR="00D80BC7" w:rsidRPr="00A2385E">
        <w:t xml:space="preserve"> appropriately named protocols</w:t>
      </w:r>
      <w:r w:rsidR="00CF5D97">
        <w:t>.</w:t>
      </w:r>
    </w:p>
    <w:p w14:paraId="5E6778AB" w14:textId="77777777" w:rsidR="00904D0F" w:rsidRPr="006147E0" w:rsidRDefault="00D80BC7" w:rsidP="00904D0F">
      <w:r>
        <w:t xml:space="preserve">In the examples, </w:t>
      </w:r>
      <w:r w:rsidR="00904D0F" w:rsidRPr="006147E0">
        <w:t xml:space="preserve">RA TALKLINK ORM/ORU is used to illustrate the     </w:t>
      </w:r>
    </w:p>
    <w:p w14:paraId="428D334E" w14:textId="77777777" w:rsidR="00904D0F" w:rsidRPr="006147E0" w:rsidRDefault="00904D0F" w:rsidP="00904D0F">
      <w:r w:rsidRPr="006147E0">
        <w:t xml:space="preserve"> process, but the steps are the same for RA PSCRIBE ORM/ORU, RA RADWHERE   </w:t>
      </w:r>
    </w:p>
    <w:p w14:paraId="3DF6027D" w14:textId="77777777" w:rsidR="00A2385E" w:rsidRDefault="00904D0F" w:rsidP="00904D0F">
      <w:r w:rsidRPr="006147E0">
        <w:t xml:space="preserve"> ORM/ORU</w:t>
      </w:r>
      <w:r>
        <w:t>,</w:t>
      </w:r>
      <w:r w:rsidRPr="006147E0">
        <w:t xml:space="preserve"> and/or RA SEND ORM/ORU</w:t>
      </w:r>
      <w:r w:rsidR="0085792A">
        <w:t>; so, substitute the correct name</w:t>
      </w:r>
      <w:r w:rsidR="001F7AD3">
        <w:t>.</w:t>
      </w:r>
      <w:r w:rsidR="00A2385E" w:rsidRPr="00A2385E">
        <w:t xml:space="preserve"> </w:t>
      </w:r>
    </w:p>
    <w:p w14:paraId="21CA565F" w14:textId="77777777" w:rsidR="009C469B" w:rsidRPr="00A2385E" w:rsidRDefault="009C469B" w:rsidP="009C469B">
      <w:pPr>
        <w:pStyle w:val="Heading5"/>
      </w:pPr>
      <w:r w:rsidRPr="00A2385E">
        <w:t xml:space="preserve">Step </w:t>
      </w:r>
      <w:r>
        <w:t>1</w:t>
      </w:r>
      <w:r w:rsidRPr="00A2385E">
        <w:t xml:space="preserve"> - </w:t>
      </w:r>
      <w:r>
        <w:t>R</w:t>
      </w:r>
      <w:r w:rsidRPr="00A2385E">
        <w:t xml:space="preserve">emove </w:t>
      </w:r>
      <w:r w:rsidR="00904D0F">
        <w:t xml:space="preserve">voice recognition and PACS </w:t>
      </w:r>
      <w:r w:rsidRPr="00A2385E">
        <w:t xml:space="preserve">subscribers from existing </w:t>
      </w:r>
      <w:r w:rsidRPr="00FC0F57">
        <w:t>ORM</w:t>
      </w:r>
      <w:r>
        <w:t xml:space="preserve"> </w:t>
      </w:r>
      <w:r w:rsidRPr="00A2385E">
        <w:t>event driver protocols</w:t>
      </w:r>
    </w:p>
    <w:p w14:paraId="6A602FA2" w14:textId="77777777" w:rsidR="00F14FBF" w:rsidRDefault="009C469B" w:rsidP="00F14FBF">
      <w:r w:rsidRPr="00A2385E">
        <w:t>For the RA CANCEL 2.3, RA EXAMINED 2.3 and RA REG 2.3 protocols (or the</w:t>
      </w:r>
      <w:r>
        <w:t xml:space="preserve"> </w:t>
      </w:r>
      <w:r w:rsidRPr="00A2385E">
        <w:t>appropriate protocols if the site is using a version previous to v2.3), remove</w:t>
      </w:r>
      <w:r>
        <w:t xml:space="preserve"> the voice recognition </w:t>
      </w:r>
      <w:r w:rsidRPr="00C14E89">
        <w:rPr>
          <w:b/>
        </w:rPr>
        <w:t>ORM</w:t>
      </w:r>
      <w:r>
        <w:t xml:space="preserve"> subscriber protocol.</w:t>
      </w:r>
    </w:p>
    <w:p w14:paraId="071051BE" w14:textId="77777777" w:rsidR="00904D0F" w:rsidRDefault="00904D0F" w:rsidP="00904D0F">
      <w:pPr>
        <w:pStyle w:val="note"/>
      </w:pPr>
      <w:r w:rsidRPr="00F14FBF">
        <w:rPr>
          <w:b/>
        </w:rPr>
        <w:t>Note:</w:t>
      </w:r>
      <w:r>
        <w:t xml:space="preserve"> </w:t>
      </w:r>
      <w:r w:rsidRPr="006147E0">
        <w:t>The PACS subscriber</w:t>
      </w:r>
      <w:r>
        <w:t xml:space="preserve"> </w:t>
      </w:r>
      <w:r w:rsidRPr="006147E0">
        <w:t>may need to be removed from the R</w:t>
      </w:r>
      <w:r w:rsidR="009F685E">
        <w:t>A REG, RA EXAMINED and RA CANCEL protocols.</w:t>
      </w:r>
    </w:p>
    <w:p w14:paraId="181C8B1E" w14:textId="77777777" w:rsidR="009C469B" w:rsidRPr="00A2385E" w:rsidRDefault="009C469B" w:rsidP="009C469B">
      <w:pPr>
        <w:pStyle w:val="ListBullet"/>
        <w:tabs>
          <w:tab w:val="num" w:pos="360"/>
        </w:tabs>
      </w:pPr>
      <w:r w:rsidRPr="00A2385E">
        <w:t>For TalkStation</w:t>
      </w:r>
      <w:r>
        <w:t>,</w:t>
      </w:r>
      <w:r w:rsidRPr="00A2385E">
        <w:t xml:space="preserve"> </w:t>
      </w:r>
      <w:r w:rsidR="00904D0F" w:rsidRPr="006147E0">
        <w:t>the subscriber protocol</w:t>
      </w:r>
      <w:r>
        <w:t xml:space="preserve"> </w:t>
      </w:r>
      <w:r w:rsidR="00904D0F">
        <w:t xml:space="preserve">is </w:t>
      </w:r>
      <w:r>
        <w:t>RA TALKLINK ORM</w:t>
      </w:r>
      <w:r>
        <w:tab/>
      </w:r>
      <w:r w:rsidR="00E1394B">
        <w:t xml:space="preserve">            </w:t>
      </w:r>
      <w:r>
        <w:rPr>
          <w:b/>
        </w:rPr>
        <w:sym w:font="Wingdings" w:char="F0E7"/>
      </w:r>
      <w:r w:rsidRPr="001F7AD3">
        <w:rPr>
          <w:b/>
        </w:rPr>
        <w:t xml:space="preserve">Note </w:t>
      </w:r>
      <w:r w:rsidRPr="00DD23A2">
        <w:rPr>
          <w:b/>
        </w:rPr>
        <w:t>ORM</w:t>
      </w:r>
    </w:p>
    <w:p w14:paraId="1A11AE01" w14:textId="77777777" w:rsidR="009C469B" w:rsidRPr="00A2385E" w:rsidRDefault="009C469B" w:rsidP="009C469B">
      <w:pPr>
        <w:pStyle w:val="ListBullet"/>
        <w:tabs>
          <w:tab w:val="num" w:pos="360"/>
        </w:tabs>
      </w:pPr>
      <w:r w:rsidRPr="00A2385E">
        <w:t>For PowerScribe</w:t>
      </w:r>
      <w:r>
        <w:t>,</w:t>
      </w:r>
      <w:r w:rsidRPr="00A2385E">
        <w:t xml:space="preserve"> </w:t>
      </w:r>
      <w:r w:rsidR="00904D0F" w:rsidRPr="006147E0">
        <w:t>the subscriber protocol</w:t>
      </w:r>
      <w:r>
        <w:t xml:space="preserve"> </w:t>
      </w:r>
      <w:r w:rsidR="00904D0F">
        <w:t xml:space="preserve">is </w:t>
      </w:r>
      <w:r>
        <w:t>RA PSCRIBE ORM</w:t>
      </w:r>
      <w:r>
        <w:tab/>
      </w:r>
      <w:r w:rsidR="00E1394B">
        <w:t xml:space="preserve">            </w:t>
      </w:r>
      <w:r>
        <w:rPr>
          <w:b/>
        </w:rPr>
        <w:sym w:font="Wingdings" w:char="F0E7"/>
      </w:r>
      <w:r w:rsidRPr="001F7AD3">
        <w:rPr>
          <w:b/>
        </w:rPr>
        <w:t xml:space="preserve">Note </w:t>
      </w:r>
      <w:r w:rsidRPr="00DD23A2">
        <w:rPr>
          <w:b/>
        </w:rPr>
        <w:t>ORM</w:t>
      </w:r>
    </w:p>
    <w:p w14:paraId="334D275E" w14:textId="77777777" w:rsidR="00F14FBF" w:rsidRPr="00F14FBF" w:rsidRDefault="009C469B" w:rsidP="00F14FBF">
      <w:pPr>
        <w:pStyle w:val="ListBullet"/>
      </w:pPr>
      <w:r w:rsidRPr="00A2385E">
        <w:t>For RadWhere</w:t>
      </w:r>
      <w:r>
        <w:t xml:space="preserve">, </w:t>
      </w:r>
      <w:r w:rsidR="00904D0F" w:rsidRPr="006147E0">
        <w:t>the subscriber protocol</w:t>
      </w:r>
      <w:r w:rsidRPr="00A2385E">
        <w:t xml:space="preserve"> </w:t>
      </w:r>
      <w:r w:rsidR="00904D0F">
        <w:t xml:space="preserve">is </w:t>
      </w:r>
      <w:r w:rsidRPr="00A2385E">
        <w:t>RA RADWHERE OR</w:t>
      </w:r>
      <w:r>
        <w:t>M</w:t>
      </w:r>
      <w:r>
        <w:tab/>
      </w:r>
      <w:r w:rsidR="00E1394B">
        <w:t xml:space="preserve">            </w:t>
      </w:r>
      <w:r>
        <w:rPr>
          <w:b/>
        </w:rPr>
        <w:sym w:font="Wingdings" w:char="F0E7"/>
      </w:r>
      <w:r w:rsidRPr="00904D0F">
        <w:rPr>
          <w:b/>
        </w:rPr>
        <w:t>Note ORM</w:t>
      </w:r>
    </w:p>
    <w:p w14:paraId="31EC142C" w14:textId="77777777" w:rsidR="00F14FBF" w:rsidRPr="00A2385E" w:rsidRDefault="00F14FBF" w:rsidP="009C469B">
      <w:pPr>
        <w:pStyle w:val="ListBullet"/>
      </w:pPr>
      <w:r w:rsidRPr="00A2385E">
        <w:t xml:space="preserve">For </w:t>
      </w:r>
      <w:r>
        <w:t>PACS,</w:t>
      </w:r>
      <w:r w:rsidR="00904D0F">
        <w:t xml:space="preserve"> </w:t>
      </w:r>
      <w:r w:rsidR="00904D0F" w:rsidRPr="006147E0">
        <w:t>the subscriber protocol</w:t>
      </w:r>
      <w:r w:rsidRPr="00A2385E">
        <w:t xml:space="preserve"> </w:t>
      </w:r>
      <w:r w:rsidR="00904D0F">
        <w:t xml:space="preserve">is </w:t>
      </w:r>
      <w:r w:rsidRPr="00A2385E">
        <w:t xml:space="preserve">RA </w:t>
      </w:r>
      <w:r>
        <w:t>SEND</w:t>
      </w:r>
      <w:r w:rsidRPr="00A2385E">
        <w:t xml:space="preserve"> OR</w:t>
      </w:r>
      <w:r>
        <w:t>M</w:t>
      </w:r>
      <w:r>
        <w:tab/>
      </w:r>
      <w:r>
        <w:tab/>
      </w:r>
      <w:r>
        <w:tab/>
      </w:r>
      <w:r w:rsidR="00E1394B">
        <w:t xml:space="preserve">            </w:t>
      </w:r>
      <w:r>
        <w:rPr>
          <w:b/>
        </w:rPr>
        <w:sym w:font="Wingdings" w:char="F0E7"/>
      </w:r>
      <w:r w:rsidRPr="001F7AD3">
        <w:rPr>
          <w:b/>
        </w:rPr>
        <w:t xml:space="preserve">Note </w:t>
      </w:r>
      <w:r w:rsidRPr="00DD23A2">
        <w:rPr>
          <w:b/>
        </w:rPr>
        <w:t>ORM</w:t>
      </w:r>
    </w:p>
    <w:p w14:paraId="48CE995A" w14:textId="77777777" w:rsidR="000F68F9" w:rsidRDefault="000F68F9" w:rsidP="009C469B">
      <w:pPr>
        <w:rPr>
          <w:b/>
        </w:rPr>
      </w:pPr>
    </w:p>
    <w:p w14:paraId="38DDE278" w14:textId="77777777" w:rsidR="009C469B" w:rsidRDefault="009C469B" w:rsidP="009C469B">
      <w:r w:rsidRPr="007439CE">
        <w:rPr>
          <w:b/>
        </w:rPr>
        <w:t xml:space="preserve">Example for </w:t>
      </w:r>
      <w:r>
        <w:rPr>
          <w:b/>
        </w:rPr>
        <w:t>St</w:t>
      </w:r>
      <w:r w:rsidRPr="007439CE">
        <w:rPr>
          <w:b/>
        </w:rPr>
        <w:t xml:space="preserve">ep </w:t>
      </w:r>
      <w:r>
        <w:rPr>
          <w:b/>
        </w:rPr>
        <w:t>1</w:t>
      </w:r>
    </w:p>
    <w:p w14:paraId="3345E817" w14:textId="77777777" w:rsidR="009C469B" w:rsidRPr="00A2385E" w:rsidRDefault="009C469B" w:rsidP="009C469B">
      <w:pPr>
        <w:pStyle w:val="note"/>
        <w:tabs>
          <w:tab w:val="left" w:pos="1800"/>
          <w:tab w:val="left" w:pos="1890"/>
          <w:tab w:val="left" w:pos="2160"/>
          <w:tab w:val="left" w:pos="2250"/>
        </w:tabs>
        <w:ind w:left="1350" w:hanging="630"/>
      </w:pPr>
      <w:r w:rsidRPr="007439CE">
        <w:rPr>
          <w:b/>
        </w:rPr>
        <w:t>Note:</w:t>
      </w:r>
      <w:r w:rsidRPr="007439CE">
        <w:t xml:space="preserve"> </w:t>
      </w:r>
      <w:r>
        <w:t xml:space="preserve">You must perform step 1 for the </w:t>
      </w:r>
      <w:r w:rsidRPr="00A2385E">
        <w:t>RA REG 2.</w:t>
      </w:r>
      <w:r>
        <w:t>3</w:t>
      </w:r>
      <w:r w:rsidRPr="00A2385E">
        <w:t>, RA CANCEL 2.</w:t>
      </w:r>
      <w:r>
        <w:t>3,</w:t>
      </w:r>
      <w:r w:rsidRPr="00A2385E">
        <w:t xml:space="preserve"> and</w:t>
      </w:r>
      <w:r>
        <w:t xml:space="preserve"> </w:t>
      </w:r>
      <w:r w:rsidRPr="00A2385E">
        <w:t>RA EXAM 2.</w:t>
      </w:r>
      <w:r>
        <w:t>3</w:t>
      </w:r>
      <w:r w:rsidRPr="00A2385E">
        <w:t xml:space="preserve"> protocols, but only RA REG 2.</w:t>
      </w:r>
      <w:r>
        <w:t>3</w:t>
      </w:r>
      <w:r w:rsidRPr="00A2385E">
        <w:t xml:space="preserve"> is</w:t>
      </w:r>
      <w:r>
        <w:t xml:space="preserve"> shown in this example.</w:t>
      </w:r>
    </w:p>
    <w:p w14:paraId="1BE593AC" w14:textId="77777777" w:rsidR="004B40C5" w:rsidRDefault="004B40C5" w:rsidP="0021164D">
      <w:pPr>
        <w:pStyle w:val="code"/>
      </w:pPr>
    </w:p>
    <w:p w14:paraId="515EF4BE" w14:textId="77777777" w:rsidR="009C469B" w:rsidRPr="00A2385E" w:rsidRDefault="009C469B" w:rsidP="0021164D">
      <w:pPr>
        <w:pStyle w:val="code"/>
      </w:pPr>
      <w:r w:rsidRPr="00A2385E">
        <w:t>Select OPTION NAME: HL7 MAIN MENU  HL MAIN MENU     HL7 Main Menu</w:t>
      </w:r>
    </w:p>
    <w:p w14:paraId="42DFECE6" w14:textId="77777777" w:rsidR="009C469B" w:rsidRPr="00A2385E" w:rsidRDefault="009C469B" w:rsidP="0021164D">
      <w:pPr>
        <w:pStyle w:val="code"/>
      </w:pPr>
      <w:r w:rsidRPr="00A2385E">
        <w:t> </w:t>
      </w:r>
    </w:p>
    <w:p w14:paraId="238FFF29" w14:textId="77777777" w:rsidR="009C469B" w:rsidRPr="00A2385E" w:rsidRDefault="009C469B" w:rsidP="0021164D">
      <w:pPr>
        <w:pStyle w:val="code"/>
      </w:pPr>
      <w:r w:rsidRPr="00A2385E">
        <w:t>                 Event monitoring menu ...</w:t>
      </w:r>
    </w:p>
    <w:p w14:paraId="663C85EF" w14:textId="77777777" w:rsidR="009C469B" w:rsidRPr="00A2385E" w:rsidRDefault="009C469B" w:rsidP="0021164D">
      <w:pPr>
        <w:pStyle w:val="code"/>
      </w:pPr>
      <w:r w:rsidRPr="00A2385E">
        <w:t>                 Systems Link Monitor</w:t>
      </w:r>
    </w:p>
    <w:p w14:paraId="3AEB0AF3" w14:textId="77777777" w:rsidR="009C469B" w:rsidRPr="00A2385E" w:rsidRDefault="009C469B" w:rsidP="0021164D">
      <w:pPr>
        <w:pStyle w:val="code"/>
      </w:pPr>
      <w:r w:rsidRPr="00A2385E">
        <w:t>                 Filer and Link Management Options ...</w:t>
      </w:r>
    </w:p>
    <w:p w14:paraId="660FE00C" w14:textId="77777777" w:rsidR="009C469B" w:rsidRPr="00A2385E" w:rsidRDefault="009C469B" w:rsidP="0021164D">
      <w:pPr>
        <w:pStyle w:val="code"/>
      </w:pPr>
      <w:r w:rsidRPr="00A2385E">
        <w:t>                 Message Management Options ...</w:t>
      </w:r>
    </w:p>
    <w:p w14:paraId="0A13090D" w14:textId="77777777" w:rsidR="009C469B" w:rsidRPr="00A2385E" w:rsidRDefault="009C469B" w:rsidP="0021164D">
      <w:pPr>
        <w:pStyle w:val="code"/>
      </w:pPr>
      <w:r w:rsidRPr="00A2385E">
        <w:t>                 Interface Developer Options ...</w:t>
      </w:r>
    </w:p>
    <w:p w14:paraId="174EDF4A" w14:textId="77777777" w:rsidR="009C469B" w:rsidRPr="00A2385E" w:rsidRDefault="009C469B" w:rsidP="0021164D">
      <w:pPr>
        <w:pStyle w:val="code"/>
      </w:pPr>
      <w:r w:rsidRPr="00A2385E">
        <w:t>                 Site Parameter Edit</w:t>
      </w:r>
    </w:p>
    <w:p w14:paraId="47D8C9C3" w14:textId="77777777" w:rsidR="009C469B" w:rsidRPr="00A2385E" w:rsidRDefault="009C469B" w:rsidP="0021164D">
      <w:pPr>
        <w:pStyle w:val="code"/>
      </w:pPr>
      <w:r w:rsidRPr="00A2385E">
        <w:t>          HLO    HL7 (Optimized) MAIN MENU ...</w:t>
      </w:r>
    </w:p>
    <w:p w14:paraId="62C11A4D" w14:textId="77777777" w:rsidR="009C469B" w:rsidRPr="00A2385E" w:rsidRDefault="009C469B" w:rsidP="0021164D">
      <w:pPr>
        <w:pStyle w:val="code"/>
      </w:pPr>
      <w:r w:rsidRPr="00A2385E">
        <w:t> </w:t>
      </w:r>
    </w:p>
    <w:p w14:paraId="251ADB5C" w14:textId="77777777" w:rsidR="009C469B" w:rsidRPr="00A2385E" w:rsidRDefault="009C469B" w:rsidP="0021164D">
      <w:pPr>
        <w:pStyle w:val="code"/>
      </w:pPr>
      <w:r w:rsidRPr="00A2385E">
        <w:t>Select HL7 Main Menu Option:  Interface Developer Options</w:t>
      </w:r>
    </w:p>
    <w:p w14:paraId="125E14AB" w14:textId="77777777" w:rsidR="009C469B" w:rsidRPr="00A2385E" w:rsidRDefault="009C469B" w:rsidP="0021164D">
      <w:pPr>
        <w:pStyle w:val="code"/>
      </w:pPr>
      <w:r w:rsidRPr="00A2385E">
        <w:t> </w:t>
      </w:r>
    </w:p>
    <w:p w14:paraId="3E4B9919" w14:textId="77777777" w:rsidR="009C469B" w:rsidRPr="00A2385E" w:rsidRDefault="009C469B" w:rsidP="0021164D">
      <w:pPr>
        <w:pStyle w:val="code"/>
      </w:pPr>
      <w:r w:rsidRPr="00A2385E">
        <w:t>          EA     Application Edit</w:t>
      </w:r>
    </w:p>
    <w:p w14:paraId="753D17AA" w14:textId="77777777" w:rsidR="009C469B" w:rsidRPr="00A2385E" w:rsidRDefault="009C469B" w:rsidP="0021164D">
      <w:pPr>
        <w:pStyle w:val="code"/>
      </w:pPr>
      <w:r w:rsidRPr="00A2385E">
        <w:t>          EP     Protocol Edit</w:t>
      </w:r>
    </w:p>
    <w:p w14:paraId="43C1CED1" w14:textId="77777777" w:rsidR="009C469B" w:rsidRPr="00A2385E" w:rsidRDefault="009C469B" w:rsidP="0021164D">
      <w:pPr>
        <w:pStyle w:val="code"/>
      </w:pPr>
      <w:r w:rsidRPr="00A2385E">
        <w:t>          EL     Link Edit</w:t>
      </w:r>
    </w:p>
    <w:p w14:paraId="7D27FDB7" w14:textId="77777777" w:rsidR="009C469B" w:rsidRPr="00A2385E" w:rsidRDefault="009C469B" w:rsidP="0021164D">
      <w:pPr>
        <w:pStyle w:val="code"/>
      </w:pPr>
      <w:r w:rsidRPr="00A2385E">
        <w:t>          VI     Validate Interfaces</w:t>
      </w:r>
    </w:p>
    <w:p w14:paraId="023D54DD" w14:textId="77777777" w:rsidR="009C469B" w:rsidRPr="00A2385E" w:rsidRDefault="009C469B" w:rsidP="0021164D">
      <w:pPr>
        <w:pStyle w:val="code"/>
      </w:pPr>
      <w:r w:rsidRPr="00A2385E">
        <w:t>                 Reports ...</w:t>
      </w:r>
    </w:p>
    <w:p w14:paraId="05ED4DAC" w14:textId="77777777" w:rsidR="009C469B" w:rsidRPr="00A2385E" w:rsidRDefault="009C469B" w:rsidP="0021164D">
      <w:pPr>
        <w:pStyle w:val="code"/>
      </w:pPr>
      <w:r w:rsidRPr="00A2385E">
        <w:t> </w:t>
      </w:r>
    </w:p>
    <w:p w14:paraId="7BC9797A" w14:textId="77777777" w:rsidR="009C469B" w:rsidRPr="00A2385E" w:rsidRDefault="009C469B" w:rsidP="0021164D">
      <w:pPr>
        <w:pStyle w:val="code"/>
      </w:pPr>
      <w:r w:rsidRPr="00A2385E">
        <w:lastRenderedPageBreak/>
        <w:t>Select Interface Developer Options Option:  Protocol Edit</w:t>
      </w:r>
    </w:p>
    <w:p w14:paraId="7B4644C7" w14:textId="77777777" w:rsidR="009C469B" w:rsidRPr="00A2385E" w:rsidRDefault="009C469B" w:rsidP="0021164D">
      <w:pPr>
        <w:pStyle w:val="code"/>
      </w:pPr>
      <w:r w:rsidRPr="00A2385E">
        <w:t> </w:t>
      </w:r>
    </w:p>
    <w:p w14:paraId="51C986F2" w14:textId="77777777" w:rsidR="009C469B" w:rsidRPr="00A2385E" w:rsidRDefault="009C469B" w:rsidP="0021164D">
      <w:pPr>
        <w:pStyle w:val="code"/>
      </w:pPr>
      <w:r w:rsidRPr="00A2385E">
        <w:t xml:space="preserve">Select PROTOCOL NAME: RA REG 2.3   </w:t>
      </w:r>
      <w:r>
        <w:t xml:space="preserve">             </w:t>
      </w:r>
      <w:r w:rsidR="00AF0E0F">
        <w:t xml:space="preserve">       </w:t>
      </w:r>
      <w:r w:rsidRPr="00FD0C44">
        <w:rPr>
          <w:rFonts w:ascii="Times New Roman" w:hAnsi="Times New Roman"/>
          <w:b/>
          <w:sz w:val="20"/>
          <w:szCs w:val="20"/>
        </w:rPr>
        <w:sym w:font="Wingdings" w:char="F0E7"/>
      </w:r>
      <w:r>
        <w:rPr>
          <w:rFonts w:ascii="Times New Roman" w:hAnsi="Times New Roman"/>
          <w:b/>
          <w:sz w:val="20"/>
          <w:szCs w:val="20"/>
        </w:rPr>
        <w:t>S</w:t>
      </w:r>
      <w:r w:rsidRPr="00FD0C44">
        <w:rPr>
          <w:rFonts w:ascii="Times New Roman" w:hAnsi="Times New Roman"/>
          <w:b/>
          <w:sz w:val="20"/>
          <w:szCs w:val="20"/>
        </w:rPr>
        <w:t>elect v2.3 event driver protocol</w:t>
      </w:r>
    </w:p>
    <w:p w14:paraId="3B4AC71C" w14:textId="77777777" w:rsidR="009C469B" w:rsidRPr="00A2385E" w:rsidRDefault="009C469B" w:rsidP="0021164D">
      <w:pPr>
        <w:pStyle w:val="code"/>
      </w:pPr>
      <w:r w:rsidRPr="00A2385E">
        <w:t>   </w:t>
      </w:r>
    </w:p>
    <w:p w14:paraId="3EC544CE" w14:textId="77777777" w:rsidR="009C469B" w:rsidRPr="00A2385E" w:rsidRDefault="00C124D9" w:rsidP="0021164D">
      <w:pPr>
        <w:pStyle w:val="code"/>
      </w:pPr>
      <w:r>
        <w:t>              </w:t>
      </w:r>
      <w:r w:rsidR="009C469B" w:rsidRPr="00A2385E">
        <w:t>HL7 INTERFACE SETUP                         PAGE 1 OF 2</w:t>
      </w:r>
    </w:p>
    <w:p w14:paraId="30ED5F30" w14:textId="77777777" w:rsidR="009C469B" w:rsidRPr="00A2385E" w:rsidRDefault="009C469B" w:rsidP="0021164D">
      <w:pPr>
        <w:pStyle w:val="code"/>
      </w:pPr>
      <w:r w:rsidRPr="00A2385E">
        <w:t>-----------------------------------------------------------------------</w:t>
      </w:r>
    </w:p>
    <w:p w14:paraId="1D6991CD" w14:textId="77777777" w:rsidR="009C469B" w:rsidRPr="00A2385E" w:rsidRDefault="009C469B" w:rsidP="0021164D">
      <w:pPr>
        <w:pStyle w:val="code"/>
      </w:pPr>
      <w:r w:rsidRPr="00A2385E">
        <w:t> </w:t>
      </w:r>
    </w:p>
    <w:p w14:paraId="760B2562" w14:textId="77777777" w:rsidR="009C469B" w:rsidRPr="00A2385E" w:rsidRDefault="00C124D9" w:rsidP="0021164D">
      <w:pPr>
        <w:pStyle w:val="code"/>
      </w:pPr>
      <w:r>
        <w:t>              </w:t>
      </w:r>
      <w:r w:rsidR="009C469B" w:rsidRPr="00A2385E">
        <w:t xml:space="preserve">NAME: RA REG 2.3                                             </w:t>
      </w:r>
    </w:p>
    <w:p w14:paraId="24A61E7C" w14:textId="77777777" w:rsidR="009C469B" w:rsidRPr="00A2385E" w:rsidRDefault="009C469B" w:rsidP="0021164D">
      <w:pPr>
        <w:pStyle w:val="code"/>
      </w:pPr>
      <w:r w:rsidRPr="00A2385E">
        <w:t> </w:t>
      </w:r>
    </w:p>
    <w:p w14:paraId="13EC3485" w14:textId="77777777" w:rsidR="009C469B" w:rsidRPr="00A2385E" w:rsidRDefault="009C469B" w:rsidP="0021164D">
      <w:pPr>
        <w:pStyle w:val="code"/>
      </w:pPr>
      <w:r w:rsidRPr="00A2385E">
        <w:t xml:space="preserve">DESCRIPTION (wp):   </w:t>
      </w:r>
      <w:r>
        <w:t xml:space="preserve">                 </w:t>
      </w:r>
      <w:r w:rsidR="00AF0E0F">
        <w:t xml:space="preserve">    </w:t>
      </w:r>
      <w:r w:rsidR="00E1394B">
        <w:t xml:space="preserve"> </w:t>
      </w:r>
      <w:r w:rsidR="00AF0E0F" w:rsidRPr="00FD0C44">
        <w:rPr>
          <w:rFonts w:ascii="Times New Roman" w:hAnsi="Times New Roman"/>
          <w:b/>
          <w:sz w:val="20"/>
          <w:szCs w:val="20"/>
        </w:rPr>
        <w:sym w:font="Wingdings" w:char="F0E7"/>
      </w:r>
      <w:r w:rsidRPr="00AF0E0F">
        <w:rPr>
          <w:rFonts w:ascii="Times New Roman" w:hAnsi="Times New Roman"/>
          <w:b/>
          <w:sz w:val="20"/>
          <w:szCs w:val="20"/>
        </w:rPr>
        <w:t>[This protocol is triggered whenever a Radiology]</w:t>
      </w:r>
    </w:p>
    <w:p w14:paraId="67A79201" w14:textId="77777777" w:rsidR="009C469B" w:rsidRPr="00A2385E" w:rsidRDefault="009C469B" w:rsidP="0021164D">
      <w:pPr>
        <w:pStyle w:val="code"/>
      </w:pPr>
      <w:r w:rsidRPr="00A2385E">
        <w:t>  </w:t>
      </w:r>
    </w:p>
    <w:p w14:paraId="22991957" w14:textId="77777777" w:rsidR="009C469B" w:rsidRPr="00A2385E" w:rsidRDefault="009C469B" w:rsidP="0021164D">
      <w:pPr>
        <w:pStyle w:val="code"/>
      </w:pPr>
      <w:r w:rsidRPr="00A2385E">
        <w:t>ENTRY ACTION:</w:t>
      </w:r>
    </w:p>
    <w:p w14:paraId="666DE470" w14:textId="77777777" w:rsidR="009C469B" w:rsidRPr="00A2385E" w:rsidRDefault="009C469B" w:rsidP="0021164D">
      <w:pPr>
        <w:pStyle w:val="code"/>
      </w:pPr>
      <w:r w:rsidRPr="00A2385E">
        <w:t> </w:t>
      </w:r>
    </w:p>
    <w:p w14:paraId="20E1819E" w14:textId="77777777" w:rsidR="009C469B" w:rsidRPr="00A2385E" w:rsidRDefault="009C469B" w:rsidP="0021164D">
      <w:pPr>
        <w:pStyle w:val="code"/>
      </w:pPr>
      <w:r w:rsidRPr="00A2385E">
        <w:t>EXIT ACTION:</w:t>
      </w:r>
    </w:p>
    <w:p w14:paraId="06365794" w14:textId="77777777" w:rsidR="009C469B" w:rsidRPr="00A2385E" w:rsidRDefault="009C469B" w:rsidP="0021164D">
      <w:pPr>
        <w:pStyle w:val="code"/>
      </w:pPr>
      <w:r w:rsidRPr="00A2385E">
        <w:t>  </w:t>
      </w:r>
    </w:p>
    <w:p w14:paraId="6DCA7FB0" w14:textId="77777777" w:rsidR="009C469B" w:rsidRPr="00A2385E" w:rsidRDefault="009C469B" w:rsidP="0021164D">
      <w:pPr>
        <w:pStyle w:val="code"/>
      </w:pPr>
      <w:r w:rsidRPr="00A2385E">
        <w:t xml:space="preserve">TYPE: event driver  </w:t>
      </w:r>
      <w:r>
        <w:t xml:space="preserve">               </w:t>
      </w:r>
      <w:r w:rsidR="00AF0E0F">
        <w:t xml:space="preserve">         </w:t>
      </w:r>
      <w:r w:rsidR="00AF0E0F" w:rsidRPr="00FD0C44">
        <w:rPr>
          <w:rFonts w:ascii="Times New Roman" w:hAnsi="Times New Roman"/>
          <w:b/>
          <w:sz w:val="20"/>
          <w:szCs w:val="20"/>
        </w:rPr>
        <w:sym w:font="Wingdings" w:char="F0E7"/>
      </w:r>
      <w:r w:rsidRPr="00AF0E0F">
        <w:rPr>
          <w:rFonts w:ascii="Times New Roman" w:hAnsi="Times New Roman"/>
          <w:b/>
          <w:sz w:val="20"/>
          <w:szCs w:val="20"/>
        </w:rPr>
        <w:t>Press &lt;return&gt; at this field to go to next screen</w:t>
      </w:r>
    </w:p>
    <w:p w14:paraId="0C916240" w14:textId="77777777" w:rsidR="00D0121C" w:rsidRDefault="00D0121C" w:rsidP="0021164D">
      <w:pPr>
        <w:pStyle w:val="code"/>
      </w:pPr>
    </w:p>
    <w:p w14:paraId="4072E686" w14:textId="77777777" w:rsidR="009C469B" w:rsidRPr="00A2385E" w:rsidRDefault="009C469B" w:rsidP="0021164D">
      <w:pPr>
        <w:pStyle w:val="code"/>
      </w:pPr>
      <w:r w:rsidRPr="00A2385E">
        <w:t>_______________________________________________________________</w:t>
      </w:r>
    </w:p>
    <w:p w14:paraId="13028224" w14:textId="77777777" w:rsidR="00D0121C" w:rsidRDefault="00D0121C" w:rsidP="0021164D">
      <w:pPr>
        <w:pStyle w:val="code"/>
      </w:pPr>
    </w:p>
    <w:p w14:paraId="62476249" w14:textId="77777777" w:rsidR="009C469B" w:rsidRPr="00A2385E" w:rsidRDefault="009C469B" w:rsidP="0021164D">
      <w:pPr>
        <w:pStyle w:val="code"/>
      </w:pPr>
      <w:r w:rsidRPr="00A2385E">
        <w:t>   </w:t>
      </w:r>
    </w:p>
    <w:p w14:paraId="67928819" w14:textId="77777777" w:rsidR="009C469B" w:rsidRPr="00A2385E" w:rsidRDefault="009C469B" w:rsidP="0021164D">
      <w:pPr>
        <w:pStyle w:val="code"/>
      </w:pPr>
      <w:r w:rsidRPr="00A2385E">
        <w:t>COMMAND:                                  Press &lt;PF1&gt;H for help</w:t>
      </w:r>
    </w:p>
    <w:p w14:paraId="7B7C1167" w14:textId="77777777" w:rsidR="009C469B" w:rsidRPr="00A2385E" w:rsidRDefault="00C124D9" w:rsidP="0021164D">
      <w:pPr>
        <w:pStyle w:val="code"/>
      </w:pPr>
      <w:r>
        <w:t>             </w:t>
      </w:r>
      <w:r w:rsidR="009C469B" w:rsidRPr="00A2385E">
        <w:t>HL7 EVENT DRIVER                         PAGE 2 OF 2</w:t>
      </w:r>
    </w:p>
    <w:p w14:paraId="61B492F4" w14:textId="77777777" w:rsidR="009C469B" w:rsidRPr="00A2385E" w:rsidRDefault="00C124D9" w:rsidP="0021164D">
      <w:pPr>
        <w:pStyle w:val="code"/>
      </w:pPr>
      <w:r>
        <w:t>             </w:t>
      </w:r>
      <w:r w:rsidR="009C469B" w:rsidRPr="00A2385E">
        <w:t xml:space="preserve">RA REG 2.3                    </w:t>
      </w:r>
    </w:p>
    <w:p w14:paraId="67768244" w14:textId="77777777" w:rsidR="009C469B" w:rsidRPr="00A2385E" w:rsidRDefault="009C469B" w:rsidP="0021164D">
      <w:pPr>
        <w:pStyle w:val="code"/>
      </w:pPr>
      <w:r w:rsidRPr="00A2385E">
        <w:t>------------------------------------------------------------------------</w:t>
      </w:r>
    </w:p>
    <w:p w14:paraId="48704C8F" w14:textId="77777777" w:rsidR="000E78EF" w:rsidRDefault="00C124D9" w:rsidP="0021164D">
      <w:pPr>
        <w:pStyle w:val="code"/>
      </w:pPr>
      <w:r>
        <w:t>     </w:t>
      </w:r>
    </w:p>
    <w:p w14:paraId="1735EC55" w14:textId="77777777" w:rsidR="009C469B" w:rsidRPr="00A2385E" w:rsidRDefault="009C469B" w:rsidP="0021164D">
      <w:pPr>
        <w:pStyle w:val="code"/>
      </w:pPr>
      <w:r w:rsidRPr="00A2385E">
        <w:t>SENDING APPLICATION: RA-VOICE-SERVER</w:t>
      </w:r>
    </w:p>
    <w:p w14:paraId="0AB83F51" w14:textId="77777777" w:rsidR="009C469B" w:rsidRPr="00A2385E" w:rsidRDefault="009C469B" w:rsidP="0021164D">
      <w:pPr>
        <w:pStyle w:val="code"/>
      </w:pPr>
      <w:r w:rsidRPr="00A2385E">
        <w:t>TRANSACTION MESSAGE TYPE: ORM                        EVENT TYPE: O01</w:t>
      </w:r>
    </w:p>
    <w:p w14:paraId="5961B002" w14:textId="77777777" w:rsidR="009C469B" w:rsidRPr="00A2385E" w:rsidRDefault="00C124D9" w:rsidP="0021164D">
      <w:pPr>
        <w:pStyle w:val="code"/>
      </w:pPr>
      <w:r>
        <w:t>      </w:t>
      </w:r>
      <w:r w:rsidR="009C469B" w:rsidRPr="00A2385E">
        <w:t> MESSAGE STRUCTURE:</w:t>
      </w:r>
    </w:p>
    <w:p w14:paraId="13AA35AA" w14:textId="77777777" w:rsidR="009C469B" w:rsidRPr="00A2385E" w:rsidRDefault="00C124D9" w:rsidP="0021164D">
      <w:pPr>
        <w:pStyle w:val="code"/>
      </w:pPr>
      <w:r>
        <w:t>           </w:t>
      </w:r>
      <w:r w:rsidR="009C469B">
        <w:t>P</w:t>
      </w:r>
      <w:r w:rsidR="009C469B" w:rsidRPr="00A2385E">
        <w:t xml:space="preserve">ROCESSING ID:                            VERSION ID: 2.3 </w:t>
      </w:r>
    </w:p>
    <w:p w14:paraId="03D974AE" w14:textId="77777777" w:rsidR="009C469B" w:rsidRPr="00A2385E" w:rsidRDefault="00C124D9" w:rsidP="0021164D">
      <w:pPr>
        <w:pStyle w:val="code"/>
      </w:pPr>
      <w:r>
        <w:t>        </w:t>
      </w:r>
      <w:r w:rsidR="009C469B" w:rsidRPr="00A2385E">
        <w:t xml:space="preserve"> ACCEPT ACK CODE:                  APPLICATION ACK TYPE:</w:t>
      </w:r>
    </w:p>
    <w:p w14:paraId="485DFA59" w14:textId="77777777" w:rsidR="009C469B" w:rsidRPr="00A2385E" w:rsidRDefault="009C469B" w:rsidP="0021164D">
      <w:pPr>
        <w:pStyle w:val="code"/>
      </w:pPr>
      <w:r w:rsidRPr="00A2385E">
        <w:t> </w:t>
      </w:r>
    </w:p>
    <w:p w14:paraId="5859F894" w14:textId="77777777" w:rsidR="009C469B" w:rsidRPr="00A2385E" w:rsidRDefault="00C124D9" w:rsidP="0021164D">
      <w:pPr>
        <w:pStyle w:val="code"/>
      </w:pPr>
      <w:r>
        <w:t> </w:t>
      </w:r>
      <w:r w:rsidR="009C469B" w:rsidRPr="00A2385E">
        <w:t xml:space="preserve">RESPONSE PROCESSING RTN: **************                            </w:t>
      </w:r>
    </w:p>
    <w:p w14:paraId="0EA23437" w14:textId="77777777" w:rsidR="009C469B" w:rsidRPr="00A2385E" w:rsidRDefault="009C469B" w:rsidP="0021164D">
      <w:pPr>
        <w:pStyle w:val="code"/>
      </w:pPr>
      <w:r w:rsidRPr="00A2385E">
        <w:t>                       SUBSCRIBERS</w:t>
      </w:r>
    </w:p>
    <w:p w14:paraId="7FB9CB6A" w14:textId="77777777" w:rsidR="009C469B" w:rsidRPr="00904D0F" w:rsidRDefault="009C469B" w:rsidP="00F26C52">
      <w:pPr>
        <w:pStyle w:val="code"/>
        <w:ind w:firstLine="720"/>
        <w:rPr>
          <w:szCs w:val="20"/>
        </w:rPr>
      </w:pPr>
      <w:r w:rsidRPr="00904D0F">
        <w:t xml:space="preserve">RA TALKLINK ORM   </w:t>
      </w:r>
      <w:r w:rsidR="00F26C52">
        <w:tab/>
      </w:r>
      <w:r w:rsidR="00F26C52">
        <w:tab/>
      </w:r>
      <w:r w:rsidR="00F26C52">
        <w:tab/>
        <w:t xml:space="preserve">           </w:t>
      </w:r>
      <w:r w:rsidR="00F26C52">
        <w:tab/>
        <w:t xml:space="preserve">        </w:t>
      </w:r>
      <w:r w:rsidRPr="00904D0F">
        <w:rPr>
          <w:szCs w:val="20"/>
        </w:rPr>
        <w:sym w:font="Wingdings" w:char="F0E7"/>
      </w:r>
      <w:r w:rsidRPr="00904D0F">
        <w:rPr>
          <w:rFonts w:ascii="Times New Roman" w:hAnsi="Times New Roman"/>
          <w:b/>
          <w:sz w:val="20"/>
          <w:szCs w:val="20"/>
        </w:rPr>
        <w:t>Remove VR ORM subscriber</w:t>
      </w:r>
    </w:p>
    <w:p w14:paraId="15BD8C82" w14:textId="77777777" w:rsidR="00904D0F" w:rsidRPr="00904D0F" w:rsidRDefault="00904D0F" w:rsidP="00F26C52">
      <w:pPr>
        <w:pStyle w:val="code"/>
        <w:ind w:firstLine="720"/>
        <w:rPr>
          <w:szCs w:val="20"/>
        </w:rPr>
      </w:pPr>
      <w:r w:rsidRPr="00904D0F">
        <w:t xml:space="preserve">RA </w:t>
      </w:r>
      <w:r w:rsidR="00F26C52">
        <w:t>SEND</w:t>
      </w:r>
      <w:r w:rsidRPr="00904D0F">
        <w:t xml:space="preserve"> ORM   </w:t>
      </w:r>
      <w:r w:rsidR="00F26C52">
        <w:tab/>
      </w:r>
      <w:r w:rsidR="00F26C52">
        <w:tab/>
      </w:r>
      <w:r w:rsidR="00F26C52">
        <w:tab/>
        <w:t xml:space="preserve">        </w:t>
      </w:r>
      <w:r w:rsidRPr="00904D0F">
        <w:rPr>
          <w:szCs w:val="20"/>
        </w:rPr>
        <w:sym w:font="Wingdings" w:char="F0E7"/>
      </w:r>
      <w:r w:rsidRPr="00904D0F">
        <w:rPr>
          <w:rFonts w:ascii="Times New Roman" w:hAnsi="Times New Roman"/>
          <w:b/>
          <w:sz w:val="20"/>
          <w:szCs w:val="20"/>
        </w:rPr>
        <w:t xml:space="preserve">Remove </w:t>
      </w:r>
      <w:r w:rsidR="00F26C52">
        <w:rPr>
          <w:rFonts w:ascii="Times New Roman" w:hAnsi="Times New Roman"/>
          <w:b/>
          <w:sz w:val="20"/>
          <w:szCs w:val="20"/>
        </w:rPr>
        <w:t>PACS</w:t>
      </w:r>
      <w:r w:rsidRPr="00904D0F">
        <w:rPr>
          <w:rFonts w:ascii="Times New Roman" w:hAnsi="Times New Roman"/>
          <w:b/>
          <w:sz w:val="20"/>
          <w:szCs w:val="20"/>
        </w:rPr>
        <w:t xml:space="preserve"> ORM subscriber</w:t>
      </w:r>
      <w:r w:rsidR="00F26C52">
        <w:rPr>
          <w:rFonts w:ascii="Times New Roman" w:hAnsi="Times New Roman"/>
          <w:b/>
          <w:sz w:val="20"/>
          <w:szCs w:val="20"/>
        </w:rPr>
        <w:t>, if applicable</w:t>
      </w:r>
    </w:p>
    <w:p w14:paraId="23C41964" w14:textId="77777777" w:rsidR="009C469B" w:rsidRPr="00A2385E" w:rsidRDefault="000E78EF" w:rsidP="0021164D">
      <w:pPr>
        <w:pStyle w:val="code"/>
      </w:pPr>
      <w:r w:rsidRPr="00A2385E">
        <w:t>_________________________________________________________________</w:t>
      </w:r>
      <w:r w:rsidR="009C469B" w:rsidRPr="00A2385E">
        <w:t xml:space="preserve">  </w:t>
      </w:r>
    </w:p>
    <w:p w14:paraId="350ED3B7" w14:textId="77777777" w:rsidR="009C469B" w:rsidRPr="00A2385E" w:rsidRDefault="009C469B" w:rsidP="009C469B">
      <w:pPr>
        <w:pStyle w:val="Heading5"/>
      </w:pPr>
      <w:r w:rsidRPr="00A2385E">
        <w:t xml:space="preserve">Step </w:t>
      </w:r>
      <w:r>
        <w:t>2</w:t>
      </w:r>
      <w:r w:rsidRPr="00A2385E">
        <w:t xml:space="preserve"> - </w:t>
      </w:r>
      <w:r>
        <w:t>R</w:t>
      </w:r>
      <w:r w:rsidRPr="00A2385E">
        <w:t xml:space="preserve">emove </w:t>
      </w:r>
      <w:r w:rsidR="003D0076">
        <w:t xml:space="preserve">voice recognition and PACS </w:t>
      </w:r>
      <w:r w:rsidRPr="00A2385E">
        <w:t xml:space="preserve">subscribers from existing </w:t>
      </w:r>
      <w:r>
        <w:t>ORU</w:t>
      </w:r>
      <w:r w:rsidRPr="00A2385E">
        <w:t xml:space="preserve"> event driver protocol</w:t>
      </w:r>
    </w:p>
    <w:p w14:paraId="14DCEAC6" w14:textId="77777777" w:rsidR="009F685E" w:rsidRDefault="009F685E" w:rsidP="009F685E">
      <w:pPr>
        <w:pStyle w:val="note"/>
      </w:pPr>
      <w:r w:rsidRPr="00F14FBF">
        <w:rPr>
          <w:b/>
        </w:rPr>
        <w:t>Note:</w:t>
      </w:r>
      <w:r>
        <w:t xml:space="preserve"> </w:t>
      </w:r>
      <w:r w:rsidRPr="006147E0">
        <w:t>The PACS subscriber</w:t>
      </w:r>
      <w:r>
        <w:t xml:space="preserve"> </w:t>
      </w:r>
      <w:r w:rsidRPr="006147E0">
        <w:t xml:space="preserve">may need to be removed from the RA </w:t>
      </w:r>
      <w:r>
        <w:t>RPT protocol.</w:t>
      </w:r>
    </w:p>
    <w:p w14:paraId="7A2778DB" w14:textId="77777777" w:rsidR="009C469B" w:rsidRDefault="009C469B" w:rsidP="009C469B">
      <w:r w:rsidRPr="00A2385E">
        <w:t>For the RA RPT 2.3 protocol (or the appropriate protocol if the site is</w:t>
      </w:r>
      <w:r>
        <w:t xml:space="preserve"> </w:t>
      </w:r>
      <w:r w:rsidRPr="00A2385E">
        <w:t>using a version previous to v2.3), remove the voice recogniti</w:t>
      </w:r>
      <w:r>
        <w:t xml:space="preserve">on </w:t>
      </w:r>
      <w:r w:rsidRPr="005B5675">
        <w:rPr>
          <w:b/>
        </w:rPr>
        <w:t>ORU</w:t>
      </w:r>
      <w:r>
        <w:rPr>
          <w:b/>
        </w:rPr>
        <w:t xml:space="preserve"> </w:t>
      </w:r>
      <w:r>
        <w:t>subscriber protocol.</w:t>
      </w:r>
    </w:p>
    <w:p w14:paraId="57545BF9" w14:textId="77777777" w:rsidR="009C469B" w:rsidRPr="00A2385E" w:rsidRDefault="009C469B" w:rsidP="009C469B">
      <w:pPr>
        <w:pStyle w:val="ListBullet"/>
        <w:tabs>
          <w:tab w:val="num" w:pos="360"/>
        </w:tabs>
      </w:pPr>
      <w:r w:rsidRPr="00A2385E">
        <w:t>For TalkStation</w:t>
      </w:r>
      <w:r>
        <w:t>,</w:t>
      </w:r>
      <w:r w:rsidRPr="00A2385E">
        <w:t xml:space="preserve"> </w:t>
      </w:r>
      <w:r w:rsidR="007A104C">
        <w:t>the subscriber protocol is</w:t>
      </w:r>
      <w:r w:rsidRPr="00A2385E">
        <w:t xml:space="preserve"> RA TALKLINK OR</w:t>
      </w:r>
      <w:r>
        <w:t>U</w:t>
      </w:r>
      <w:r>
        <w:tab/>
      </w:r>
      <w:r w:rsidR="00E1394B">
        <w:t xml:space="preserve">             </w:t>
      </w:r>
      <w:r>
        <w:rPr>
          <w:b/>
        </w:rPr>
        <w:sym w:font="Wingdings" w:char="F0E7"/>
      </w:r>
      <w:r w:rsidRPr="001F7AD3">
        <w:rPr>
          <w:b/>
        </w:rPr>
        <w:t xml:space="preserve">Note </w:t>
      </w:r>
      <w:r>
        <w:rPr>
          <w:b/>
        </w:rPr>
        <w:t>ORU</w:t>
      </w:r>
    </w:p>
    <w:p w14:paraId="5A594762" w14:textId="77777777" w:rsidR="009C469B" w:rsidRDefault="009C469B" w:rsidP="009C469B">
      <w:pPr>
        <w:pStyle w:val="ListBullet"/>
        <w:tabs>
          <w:tab w:val="num" w:pos="360"/>
        </w:tabs>
      </w:pPr>
      <w:r w:rsidRPr="00A2385E">
        <w:t>For PowerScribe</w:t>
      </w:r>
      <w:r>
        <w:t>,</w:t>
      </w:r>
      <w:r w:rsidRPr="00A2385E">
        <w:t xml:space="preserve"> </w:t>
      </w:r>
      <w:r w:rsidR="007A104C">
        <w:t>the subscriber protocol is</w:t>
      </w:r>
      <w:r w:rsidRPr="00A2385E">
        <w:t xml:space="preserve"> RA PSCRIBE OR</w:t>
      </w:r>
      <w:r>
        <w:t>U</w:t>
      </w:r>
      <w:r>
        <w:tab/>
      </w:r>
      <w:r w:rsidR="00E1394B">
        <w:t xml:space="preserve">             </w:t>
      </w:r>
      <w:r>
        <w:rPr>
          <w:b/>
        </w:rPr>
        <w:sym w:font="Wingdings" w:char="F0E7"/>
      </w:r>
      <w:r w:rsidRPr="005B5675">
        <w:rPr>
          <w:b/>
        </w:rPr>
        <w:t>Note ORU</w:t>
      </w:r>
    </w:p>
    <w:p w14:paraId="2E1451F8" w14:textId="77777777" w:rsidR="009C469B" w:rsidRPr="007A104C" w:rsidRDefault="009C469B" w:rsidP="009C469B">
      <w:pPr>
        <w:pStyle w:val="ListBullet"/>
        <w:tabs>
          <w:tab w:val="num" w:pos="360"/>
        </w:tabs>
      </w:pPr>
      <w:r w:rsidRPr="00A2385E">
        <w:t>For RadWhere</w:t>
      </w:r>
      <w:r>
        <w:t>,</w:t>
      </w:r>
      <w:r w:rsidRPr="00A2385E">
        <w:t> </w:t>
      </w:r>
      <w:r w:rsidR="007A104C">
        <w:t>the subscriber protocol is</w:t>
      </w:r>
      <w:r w:rsidRPr="00A2385E">
        <w:t xml:space="preserve"> RA RADWHERE </w:t>
      </w:r>
      <w:r>
        <w:t>ORU</w:t>
      </w:r>
      <w:r>
        <w:tab/>
      </w:r>
      <w:r w:rsidR="00E1394B">
        <w:t xml:space="preserve">             </w:t>
      </w:r>
      <w:r>
        <w:rPr>
          <w:b/>
        </w:rPr>
        <w:sym w:font="Wingdings" w:char="F0E7"/>
      </w:r>
      <w:r w:rsidRPr="005B5675">
        <w:rPr>
          <w:b/>
        </w:rPr>
        <w:t>Note ORU</w:t>
      </w:r>
    </w:p>
    <w:p w14:paraId="5C9968FD" w14:textId="77777777" w:rsidR="007A104C" w:rsidRDefault="007A104C" w:rsidP="009C469B">
      <w:pPr>
        <w:pStyle w:val="ListBullet"/>
        <w:tabs>
          <w:tab w:val="num" w:pos="360"/>
        </w:tabs>
      </w:pPr>
      <w:r w:rsidRPr="00A2385E">
        <w:t xml:space="preserve">For </w:t>
      </w:r>
      <w:r>
        <w:t>PACS, the subscriber protocol is</w:t>
      </w:r>
      <w:r w:rsidRPr="00A2385E">
        <w:t xml:space="preserve"> RA </w:t>
      </w:r>
      <w:r>
        <w:t>SEND</w:t>
      </w:r>
      <w:r w:rsidRPr="00A2385E">
        <w:t xml:space="preserve"> </w:t>
      </w:r>
      <w:r>
        <w:t>ORU</w:t>
      </w:r>
      <w:r>
        <w:tab/>
      </w:r>
      <w:r>
        <w:tab/>
      </w:r>
      <w:r>
        <w:tab/>
      </w:r>
      <w:r w:rsidR="00E1394B">
        <w:t xml:space="preserve">             </w:t>
      </w:r>
      <w:r>
        <w:rPr>
          <w:b/>
        </w:rPr>
        <w:sym w:font="Wingdings" w:char="F0E7"/>
      </w:r>
      <w:r w:rsidRPr="005B5675">
        <w:rPr>
          <w:b/>
        </w:rPr>
        <w:t>Note ORU</w:t>
      </w:r>
    </w:p>
    <w:p w14:paraId="045DA035" w14:textId="77777777" w:rsidR="009C469B" w:rsidRPr="005B5675" w:rsidRDefault="009C469B" w:rsidP="009C469B">
      <w:pPr>
        <w:rPr>
          <w:b/>
        </w:rPr>
      </w:pPr>
      <w:r w:rsidRPr="005B5675">
        <w:rPr>
          <w:b/>
        </w:rPr>
        <w:t xml:space="preserve">Example for </w:t>
      </w:r>
      <w:r>
        <w:rPr>
          <w:b/>
        </w:rPr>
        <w:t>S</w:t>
      </w:r>
      <w:r w:rsidRPr="005B5675">
        <w:rPr>
          <w:b/>
        </w:rPr>
        <w:t xml:space="preserve">tep </w:t>
      </w:r>
      <w:r>
        <w:rPr>
          <w:b/>
        </w:rPr>
        <w:t>2</w:t>
      </w:r>
    </w:p>
    <w:p w14:paraId="16D7D31E" w14:textId="77777777" w:rsidR="009C469B" w:rsidRDefault="009C469B" w:rsidP="00812346">
      <w:pPr>
        <w:pStyle w:val="code"/>
      </w:pPr>
    </w:p>
    <w:p w14:paraId="70CAF2C6" w14:textId="77777777" w:rsidR="009C469B" w:rsidRPr="00A2385E" w:rsidRDefault="009C469B" w:rsidP="00812346">
      <w:pPr>
        <w:pStyle w:val="code"/>
      </w:pPr>
      <w:r w:rsidRPr="00A2385E">
        <w:t>Select OPTION NAME: HL7 MAIN MENU  HL MAIN MENU     HL7 Main Menu</w:t>
      </w:r>
    </w:p>
    <w:p w14:paraId="34D07DB5" w14:textId="77777777" w:rsidR="009C469B" w:rsidRPr="00A2385E" w:rsidRDefault="009C469B" w:rsidP="00812346">
      <w:pPr>
        <w:pStyle w:val="code"/>
      </w:pPr>
      <w:r w:rsidRPr="00A2385E">
        <w:t> </w:t>
      </w:r>
    </w:p>
    <w:p w14:paraId="3D735242" w14:textId="77777777" w:rsidR="009C469B" w:rsidRPr="00A2385E" w:rsidRDefault="009C469B" w:rsidP="00812346">
      <w:pPr>
        <w:pStyle w:val="code"/>
      </w:pPr>
      <w:r w:rsidRPr="00A2385E">
        <w:t>                 Event monitoring menu ...</w:t>
      </w:r>
    </w:p>
    <w:p w14:paraId="0C278F16" w14:textId="77777777" w:rsidR="009C469B" w:rsidRPr="00A2385E" w:rsidRDefault="009C469B" w:rsidP="00812346">
      <w:pPr>
        <w:pStyle w:val="code"/>
      </w:pPr>
      <w:r w:rsidRPr="00A2385E">
        <w:t>                 Systems Link Monitor</w:t>
      </w:r>
    </w:p>
    <w:p w14:paraId="64A9020D" w14:textId="77777777" w:rsidR="009C469B" w:rsidRPr="00A2385E" w:rsidRDefault="009C469B" w:rsidP="00812346">
      <w:pPr>
        <w:pStyle w:val="code"/>
      </w:pPr>
      <w:r w:rsidRPr="00A2385E">
        <w:t>                 Filer and Link Management Options ...</w:t>
      </w:r>
    </w:p>
    <w:p w14:paraId="42C09C5E" w14:textId="77777777" w:rsidR="009C469B" w:rsidRPr="00A2385E" w:rsidRDefault="009C469B" w:rsidP="00812346">
      <w:pPr>
        <w:pStyle w:val="code"/>
      </w:pPr>
      <w:r w:rsidRPr="00A2385E">
        <w:t>                 Message Management Options ...</w:t>
      </w:r>
    </w:p>
    <w:p w14:paraId="723B8E59" w14:textId="77777777" w:rsidR="009C469B" w:rsidRPr="00A2385E" w:rsidRDefault="009C469B" w:rsidP="00812346">
      <w:pPr>
        <w:pStyle w:val="code"/>
      </w:pPr>
      <w:r w:rsidRPr="00A2385E">
        <w:t>                 Interface Developer Options ...</w:t>
      </w:r>
    </w:p>
    <w:p w14:paraId="71D0E21E" w14:textId="77777777" w:rsidR="009C469B" w:rsidRPr="00A2385E" w:rsidRDefault="009C469B" w:rsidP="00812346">
      <w:pPr>
        <w:pStyle w:val="code"/>
      </w:pPr>
      <w:r w:rsidRPr="00A2385E">
        <w:t>                 Site Parameter Edit</w:t>
      </w:r>
    </w:p>
    <w:p w14:paraId="757F876A" w14:textId="77777777" w:rsidR="009C469B" w:rsidRPr="00A2385E" w:rsidRDefault="009C469B" w:rsidP="00812346">
      <w:pPr>
        <w:pStyle w:val="code"/>
      </w:pPr>
      <w:r w:rsidRPr="00A2385E">
        <w:t>          HLO    HL7 (Optimized) MAIN MENU ...</w:t>
      </w:r>
    </w:p>
    <w:p w14:paraId="387AEAB7" w14:textId="77777777" w:rsidR="009C469B" w:rsidRPr="00A2385E" w:rsidRDefault="009C469B" w:rsidP="00812346">
      <w:pPr>
        <w:pStyle w:val="code"/>
      </w:pPr>
      <w:r w:rsidRPr="00A2385E">
        <w:t> </w:t>
      </w:r>
    </w:p>
    <w:p w14:paraId="5E8B3609" w14:textId="77777777" w:rsidR="009C469B" w:rsidRPr="00A2385E" w:rsidRDefault="009C469B" w:rsidP="00812346">
      <w:pPr>
        <w:pStyle w:val="code"/>
      </w:pPr>
      <w:r w:rsidRPr="00A2385E">
        <w:t>Select HL7 Main Menu Option:  Interface Developer Options</w:t>
      </w:r>
    </w:p>
    <w:p w14:paraId="1DA4E305" w14:textId="77777777" w:rsidR="009C469B" w:rsidRPr="00A2385E" w:rsidRDefault="009C469B" w:rsidP="00812346">
      <w:pPr>
        <w:pStyle w:val="code"/>
      </w:pPr>
      <w:r w:rsidRPr="00A2385E">
        <w:t> </w:t>
      </w:r>
    </w:p>
    <w:p w14:paraId="59A5F1EF" w14:textId="77777777" w:rsidR="009C469B" w:rsidRPr="00A2385E" w:rsidRDefault="009C469B" w:rsidP="00812346">
      <w:pPr>
        <w:pStyle w:val="code"/>
      </w:pPr>
      <w:r w:rsidRPr="00A2385E">
        <w:t>          EA     Application Edit</w:t>
      </w:r>
    </w:p>
    <w:p w14:paraId="4E3F43BA" w14:textId="77777777" w:rsidR="009C469B" w:rsidRPr="00A2385E" w:rsidRDefault="009C469B" w:rsidP="00812346">
      <w:pPr>
        <w:pStyle w:val="code"/>
      </w:pPr>
      <w:r w:rsidRPr="00A2385E">
        <w:t>          EP     Protocol Edit</w:t>
      </w:r>
    </w:p>
    <w:p w14:paraId="6C16119B" w14:textId="77777777" w:rsidR="009C469B" w:rsidRPr="00A2385E" w:rsidRDefault="009C469B" w:rsidP="00812346">
      <w:pPr>
        <w:pStyle w:val="code"/>
      </w:pPr>
      <w:r w:rsidRPr="00A2385E">
        <w:t>          EL     Link Edit</w:t>
      </w:r>
    </w:p>
    <w:p w14:paraId="25AE5BC0" w14:textId="77777777" w:rsidR="009C469B" w:rsidRPr="00A2385E" w:rsidRDefault="009C469B" w:rsidP="00812346">
      <w:pPr>
        <w:pStyle w:val="code"/>
      </w:pPr>
      <w:r w:rsidRPr="00A2385E">
        <w:t>          VI     Validate Interfaces</w:t>
      </w:r>
    </w:p>
    <w:p w14:paraId="2D0292B8" w14:textId="77777777" w:rsidR="009C469B" w:rsidRPr="00A2385E" w:rsidRDefault="009C469B" w:rsidP="00812346">
      <w:pPr>
        <w:pStyle w:val="code"/>
      </w:pPr>
      <w:r w:rsidRPr="00A2385E">
        <w:t>                 Reports ...</w:t>
      </w:r>
    </w:p>
    <w:p w14:paraId="56C358A3" w14:textId="77777777" w:rsidR="009C469B" w:rsidRPr="00A2385E" w:rsidRDefault="009C469B" w:rsidP="00812346">
      <w:pPr>
        <w:pStyle w:val="code"/>
      </w:pPr>
      <w:r w:rsidRPr="00A2385E">
        <w:t> </w:t>
      </w:r>
    </w:p>
    <w:p w14:paraId="1F2C3D1C" w14:textId="77777777" w:rsidR="009C469B" w:rsidRPr="00A2385E" w:rsidRDefault="009C469B" w:rsidP="00812346">
      <w:pPr>
        <w:pStyle w:val="code"/>
      </w:pPr>
      <w:r w:rsidRPr="00A2385E">
        <w:t>Select Interface Developer Options Option:  Protocol Edit</w:t>
      </w:r>
    </w:p>
    <w:p w14:paraId="7F31111E" w14:textId="77777777" w:rsidR="009C469B" w:rsidRPr="00A2385E" w:rsidRDefault="009C469B" w:rsidP="00812346">
      <w:pPr>
        <w:pStyle w:val="code"/>
      </w:pPr>
      <w:r w:rsidRPr="00A2385E">
        <w:t> </w:t>
      </w:r>
    </w:p>
    <w:p w14:paraId="186AA3B6" w14:textId="77777777" w:rsidR="009C469B" w:rsidRPr="00A2385E" w:rsidRDefault="009C469B" w:rsidP="00812346">
      <w:pPr>
        <w:pStyle w:val="code"/>
      </w:pPr>
      <w:r w:rsidRPr="00A2385E">
        <w:t>Select PROTOCOL NAME: RA RPT 2.3  </w:t>
      </w:r>
      <w:r>
        <w:t xml:space="preserve">                     </w:t>
      </w:r>
      <w:r w:rsidRPr="00FD0C44">
        <w:rPr>
          <w:rFonts w:ascii="Times New Roman" w:hAnsi="Times New Roman"/>
          <w:b/>
          <w:sz w:val="20"/>
          <w:szCs w:val="20"/>
        </w:rPr>
        <w:sym w:font="Wingdings" w:char="F0E7"/>
      </w:r>
      <w:r>
        <w:rPr>
          <w:rFonts w:ascii="Times New Roman" w:hAnsi="Times New Roman"/>
          <w:b/>
          <w:sz w:val="20"/>
          <w:szCs w:val="20"/>
        </w:rPr>
        <w:t>S</w:t>
      </w:r>
      <w:r w:rsidRPr="00FD0C44">
        <w:rPr>
          <w:rFonts w:ascii="Times New Roman" w:hAnsi="Times New Roman"/>
          <w:b/>
          <w:sz w:val="20"/>
          <w:szCs w:val="20"/>
        </w:rPr>
        <w:t>elect v2.3 event driver protocol</w:t>
      </w:r>
    </w:p>
    <w:p w14:paraId="4E1741AD" w14:textId="77777777" w:rsidR="009C469B" w:rsidRPr="00A2385E" w:rsidRDefault="009C469B" w:rsidP="00812346">
      <w:pPr>
        <w:pStyle w:val="code"/>
      </w:pPr>
      <w:r w:rsidRPr="00A2385E">
        <w:t>   </w:t>
      </w:r>
    </w:p>
    <w:p w14:paraId="6D3F6B67" w14:textId="77777777" w:rsidR="009C469B" w:rsidRPr="00A2385E" w:rsidRDefault="00C124D9" w:rsidP="00C124D9">
      <w:pPr>
        <w:pStyle w:val="code"/>
      </w:pPr>
      <w:r>
        <w:t>       </w:t>
      </w:r>
      <w:r w:rsidR="009C469B" w:rsidRPr="00A2385E">
        <w:t>HL7 INTERFACE SETUP                         PAGE 1 OF 2</w:t>
      </w:r>
    </w:p>
    <w:p w14:paraId="35083B4A" w14:textId="77777777" w:rsidR="009C469B" w:rsidRPr="00A2385E" w:rsidRDefault="00E066A2" w:rsidP="00C124D9">
      <w:pPr>
        <w:pStyle w:val="code"/>
      </w:pPr>
      <w:r w:rsidRPr="00A2385E">
        <w:t>-----------------------------------------------------------------------</w:t>
      </w:r>
    </w:p>
    <w:p w14:paraId="17D75CE1" w14:textId="77777777" w:rsidR="009C469B" w:rsidRPr="00A2385E" w:rsidRDefault="009C469B" w:rsidP="00C124D9">
      <w:pPr>
        <w:pStyle w:val="code"/>
      </w:pPr>
      <w:r w:rsidRPr="00A2385E">
        <w:t> </w:t>
      </w:r>
    </w:p>
    <w:p w14:paraId="3C12D2CB" w14:textId="77777777" w:rsidR="009C469B" w:rsidRPr="00A2385E" w:rsidRDefault="00C124D9" w:rsidP="00C124D9">
      <w:pPr>
        <w:pStyle w:val="code"/>
      </w:pPr>
      <w:r>
        <w:t>       </w:t>
      </w:r>
      <w:r w:rsidR="009C469B" w:rsidRPr="00A2385E">
        <w:t xml:space="preserve">NAME: RA RPT 2.3                                             </w:t>
      </w:r>
    </w:p>
    <w:p w14:paraId="392D9249" w14:textId="77777777" w:rsidR="009C469B" w:rsidRPr="00A2385E" w:rsidRDefault="009C469B" w:rsidP="00C124D9">
      <w:pPr>
        <w:pStyle w:val="code"/>
      </w:pPr>
      <w:r w:rsidRPr="00A2385E">
        <w:t> </w:t>
      </w:r>
    </w:p>
    <w:p w14:paraId="2451BA83" w14:textId="77777777" w:rsidR="009C469B" w:rsidRPr="00A2385E" w:rsidRDefault="009C469B" w:rsidP="00C124D9">
      <w:pPr>
        <w:pStyle w:val="code"/>
      </w:pPr>
      <w:r w:rsidRPr="00A2385E">
        <w:t xml:space="preserve">DESCRIPTION (wp):   </w:t>
      </w:r>
      <w:r>
        <w:t xml:space="preserve">                 </w:t>
      </w:r>
      <w:r w:rsidR="00AF0E0F">
        <w:t xml:space="preserve">    </w:t>
      </w:r>
      <w:r w:rsidR="00E1394B">
        <w:t xml:space="preserve"> </w:t>
      </w:r>
      <w:r w:rsidR="00AF0E0F" w:rsidRPr="00FD0C44">
        <w:rPr>
          <w:rFonts w:ascii="Times New Roman" w:hAnsi="Times New Roman"/>
          <w:b/>
          <w:sz w:val="20"/>
          <w:szCs w:val="20"/>
        </w:rPr>
        <w:sym w:font="Wingdings" w:char="F0E7"/>
      </w:r>
      <w:r w:rsidRPr="00AF0E0F">
        <w:rPr>
          <w:rFonts w:ascii="Times New Roman" w:hAnsi="Times New Roman"/>
          <w:b/>
          <w:sz w:val="20"/>
          <w:szCs w:val="20"/>
        </w:rPr>
        <w:t>[This protocol is triggered whenever a Radiology]</w:t>
      </w:r>
    </w:p>
    <w:p w14:paraId="6E6CEBB5" w14:textId="77777777" w:rsidR="009C469B" w:rsidRPr="00A2385E" w:rsidRDefault="009C469B" w:rsidP="00C124D9">
      <w:pPr>
        <w:pStyle w:val="code"/>
      </w:pPr>
      <w:r w:rsidRPr="00A2385E">
        <w:t> </w:t>
      </w:r>
    </w:p>
    <w:p w14:paraId="639B80D4" w14:textId="77777777" w:rsidR="009C469B" w:rsidRPr="00A2385E" w:rsidRDefault="009C469B" w:rsidP="00C124D9">
      <w:pPr>
        <w:pStyle w:val="code"/>
      </w:pPr>
      <w:r w:rsidRPr="00A2385E">
        <w:t>ENTRY ACTION:</w:t>
      </w:r>
    </w:p>
    <w:p w14:paraId="5FAA2B71" w14:textId="77777777" w:rsidR="009C469B" w:rsidRPr="00A2385E" w:rsidRDefault="009C469B" w:rsidP="00C124D9">
      <w:pPr>
        <w:pStyle w:val="code"/>
      </w:pPr>
      <w:r w:rsidRPr="00A2385E">
        <w:t> </w:t>
      </w:r>
    </w:p>
    <w:p w14:paraId="1E517382" w14:textId="77777777" w:rsidR="009C469B" w:rsidRPr="00A2385E" w:rsidRDefault="009C469B" w:rsidP="00C124D9">
      <w:pPr>
        <w:pStyle w:val="code"/>
      </w:pPr>
      <w:r w:rsidRPr="00A2385E">
        <w:t>EXIT ACTION: </w:t>
      </w:r>
    </w:p>
    <w:p w14:paraId="35C8F375" w14:textId="77777777" w:rsidR="009C469B" w:rsidRPr="00A2385E" w:rsidRDefault="009C469B" w:rsidP="00C124D9">
      <w:pPr>
        <w:pStyle w:val="code"/>
      </w:pPr>
      <w:r w:rsidRPr="00A2385E">
        <w:t> </w:t>
      </w:r>
    </w:p>
    <w:p w14:paraId="79308FF0" w14:textId="77777777" w:rsidR="009C469B" w:rsidRPr="00A2385E" w:rsidRDefault="009C469B" w:rsidP="00C124D9">
      <w:pPr>
        <w:pStyle w:val="code"/>
      </w:pPr>
      <w:r w:rsidRPr="00A2385E">
        <w:t xml:space="preserve">TYPE: event driver  </w:t>
      </w:r>
      <w:r>
        <w:tab/>
      </w:r>
      <w:r w:rsidR="00812346">
        <w:t xml:space="preserve">          </w:t>
      </w:r>
      <w:r w:rsidR="00AF0E0F">
        <w:t xml:space="preserve">           </w:t>
      </w:r>
      <w:r w:rsidR="00AF0E0F" w:rsidRPr="00FD0C44">
        <w:rPr>
          <w:rFonts w:ascii="Times New Roman" w:hAnsi="Times New Roman"/>
          <w:b/>
          <w:sz w:val="20"/>
          <w:szCs w:val="20"/>
        </w:rPr>
        <w:sym w:font="Wingdings" w:char="F0E7"/>
      </w:r>
      <w:r w:rsidRPr="00AF0E0F">
        <w:rPr>
          <w:rFonts w:ascii="Times New Roman" w:hAnsi="Times New Roman"/>
          <w:b/>
          <w:sz w:val="20"/>
          <w:szCs w:val="20"/>
        </w:rPr>
        <w:t>Press &lt;return&gt; at this field to go to next screen</w:t>
      </w:r>
    </w:p>
    <w:p w14:paraId="570EF27B" w14:textId="77777777" w:rsidR="009C469B" w:rsidRPr="00A2385E" w:rsidRDefault="009C469B" w:rsidP="00C124D9">
      <w:pPr>
        <w:pStyle w:val="code"/>
      </w:pPr>
      <w:r w:rsidRPr="00A2385E">
        <w:t> </w:t>
      </w:r>
    </w:p>
    <w:p w14:paraId="7379421B" w14:textId="77777777" w:rsidR="009C469B" w:rsidRPr="00A2385E" w:rsidRDefault="000E78EF" w:rsidP="00C124D9">
      <w:pPr>
        <w:pStyle w:val="code"/>
      </w:pPr>
      <w:r w:rsidRPr="00A2385E">
        <w:t>_________________________________________________________________</w:t>
      </w:r>
    </w:p>
    <w:p w14:paraId="0DE9F575" w14:textId="77777777" w:rsidR="009C469B" w:rsidRPr="00A2385E" w:rsidRDefault="009C469B" w:rsidP="00C124D9">
      <w:pPr>
        <w:pStyle w:val="code"/>
      </w:pPr>
      <w:r w:rsidRPr="00A2385E">
        <w:t>   </w:t>
      </w:r>
    </w:p>
    <w:p w14:paraId="637A2F7E" w14:textId="77777777" w:rsidR="009C469B" w:rsidRPr="00A2385E" w:rsidRDefault="009C469B" w:rsidP="00C124D9">
      <w:pPr>
        <w:pStyle w:val="code"/>
      </w:pPr>
      <w:r w:rsidRPr="00A2385E">
        <w:t>COMMAND:                                  Press &lt;PF1&gt;H for help</w:t>
      </w:r>
    </w:p>
    <w:p w14:paraId="617CD222" w14:textId="77777777" w:rsidR="009C469B" w:rsidRPr="00A2385E" w:rsidRDefault="00C124D9" w:rsidP="00C124D9">
      <w:pPr>
        <w:pStyle w:val="code"/>
      </w:pPr>
      <w:r>
        <w:t>        </w:t>
      </w:r>
      <w:r w:rsidR="009C469B" w:rsidRPr="00A2385E">
        <w:t> HL7 EVENT DRIVER                         PAGE 2 OF 2</w:t>
      </w:r>
    </w:p>
    <w:p w14:paraId="0C9648A2" w14:textId="77777777" w:rsidR="009C469B" w:rsidRPr="00A2385E" w:rsidRDefault="00C124D9" w:rsidP="00C124D9">
      <w:pPr>
        <w:pStyle w:val="code"/>
      </w:pPr>
      <w:r>
        <w:t>        </w:t>
      </w:r>
      <w:r w:rsidR="009C469B">
        <w:t xml:space="preserve"> </w:t>
      </w:r>
      <w:r w:rsidR="009C469B" w:rsidRPr="00A2385E">
        <w:t xml:space="preserve">RA RPT 2.3                    </w:t>
      </w:r>
    </w:p>
    <w:p w14:paraId="7C6D2000" w14:textId="77777777" w:rsidR="009C469B" w:rsidRPr="00A2385E" w:rsidRDefault="00E066A2" w:rsidP="00C124D9">
      <w:pPr>
        <w:pStyle w:val="code"/>
      </w:pPr>
      <w:r w:rsidRPr="00A2385E">
        <w:t>-----------------------------------------------------------------------</w:t>
      </w:r>
    </w:p>
    <w:p w14:paraId="0171A633" w14:textId="77777777" w:rsidR="000E78EF" w:rsidRDefault="00C124D9" w:rsidP="00C124D9">
      <w:pPr>
        <w:pStyle w:val="code"/>
      </w:pPr>
      <w:r>
        <w:t>     </w:t>
      </w:r>
    </w:p>
    <w:p w14:paraId="0001B24C" w14:textId="77777777" w:rsidR="009C469B" w:rsidRPr="00A2385E" w:rsidRDefault="009C469B" w:rsidP="00C124D9">
      <w:pPr>
        <w:pStyle w:val="code"/>
      </w:pPr>
      <w:r w:rsidRPr="00A2385E">
        <w:t>SENDING APPLICATION: RA-VOICE-SERVER</w:t>
      </w:r>
    </w:p>
    <w:p w14:paraId="5C21B0D3" w14:textId="77777777" w:rsidR="009C469B" w:rsidRPr="00A2385E" w:rsidRDefault="009C469B" w:rsidP="00C124D9">
      <w:pPr>
        <w:pStyle w:val="code"/>
      </w:pPr>
      <w:r w:rsidRPr="00A2385E">
        <w:t>TRANSACTION MESSAGE TYPE: ORU                        EVENT TYPE: R01</w:t>
      </w:r>
    </w:p>
    <w:p w14:paraId="1389823B" w14:textId="77777777" w:rsidR="009C469B" w:rsidRPr="00A2385E" w:rsidRDefault="00C124D9" w:rsidP="00C124D9">
      <w:pPr>
        <w:pStyle w:val="code"/>
      </w:pPr>
      <w:r>
        <w:t>       </w:t>
      </w:r>
      <w:r w:rsidR="009C469B" w:rsidRPr="00A2385E">
        <w:t>MESSAGE STRUCTURE:</w:t>
      </w:r>
    </w:p>
    <w:p w14:paraId="1D55CA62" w14:textId="77777777" w:rsidR="009C469B" w:rsidRPr="00A2385E" w:rsidRDefault="00C124D9" w:rsidP="00C124D9">
      <w:pPr>
        <w:pStyle w:val="code"/>
      </w:pPr>
      <w:r>
        <w:t>           </w:t>
      </w:r>
      <w:r w:rsidR="009C469B" w:rsidRPr="00A2385E">
        <w:t xml:space="preserve">PROCESSING ID:                            VERSION ID: 2.3   </w:t>
      </w:r>
    </w:p>
    <w:p w14:paraId="7F41C6DF" w14:textId="77777777" w:rsidR="009C469B" w:rsidRPr="00A2385E" w:rsidRDefault="00C124D9" w:rsidP="00C124D9">
      <w:pPr>
        <w:pStyle w:val="code"/>
      </w:pPr>
      <w:r>
        <w:t>         </w:t>
      </w:r>
      <w:r w:rsidR="009C469B" w:rsidRPr="00A2385E">
        <w:t>ACCEPT ACK CODE:                  APPLICATION ACK TYPE:</w:t>
      </w:r>
    </w:p>
    <w:p w14:paraId="19775ED6" w14:textId="77777777" w:rsidR="009C469B" w:rsidRPr="00A2385E" w:rsidRDefault="009C469B" w:rsidP="00C124D9">
      <w:pPr>
        <w:pStyle w:val="code"/>
      </w:pPr>
      <w:r w:rsidRPr="00A2385E">
        <w:t> </w:t>
      </w:r>
    </w:p>
    <w:p w14:paraId="137DFB1B" w14:textId="77777777" w:rsidR="009C469B" w:rsidRPr="00A2385E" w:rsidRDefault="00C124D9" w:rsidP="00C124D9">
      <w:pPr>
        <w:pStyle w:val="code"/>
      </w:pPr>
      <w:r>
        <w:t> </w:t>
      </w:r>
      <w:r w:rsidR="009C469B" w:rsidRPr="00A2385E">
        <w:t xml:space="preserve">RESPONSE PROCESSING RTN: **************                          </w:t>
      </w:r>
    </w:p>
    <w:p w14:paraId="6316F999" w14:textId="77777777" w:rsidR="009C469B" w:rsidRPr="00A2385E" w:rsidRDefault="009C469B" w:rsidP="00C124D9">
      <w:pPr>
        <w:pStyle w:val="code"/>
      </w:pPr>
      <w:r w:rsidRPr="00A2385E">
        <w:t>                    SUBSCRIBERS</w:t>
      </w:r>
    </w:p>
    <w:p w14:paraId="037244AB" w14:textId="77777777" w:rsidR="009C469B" w:rsidRDefault="009C469B" w:rsidP="00B80610">
      <w:pPr>
        <w:pStyle w:val="code"/>
        <w:ind w:firstLine="720"/>
        <w:rPr>
          <w:rFonts w:ascii="Times New Roman" w:hAnsi="Times New Roman"/>
          <w:b/>
          <w:sz w:val="20"/>
          <w:szCs w:val="20"/>
        </w:rPr>
      </w:pPr>
      <w:r w:rsidRPr="00ED731D">
        <w:t>RA TALKLINK OR</w:t>
      </w:r>
      <w:r w:rsidR="00ED731D">
        <w:t>U</w:t>
      </w:r>
      <w:r w:rsidRPr="00ED731D">
        <w:t xml:space="preserve">   </w:t>
      </w:r>
      <w:r w:rsidRPr="00ED731D">
        <w:tab/>
        <w:t xml:space="preserve">                  </w:t>
      </w:r>
      <w:r w:rsidR="00AF0E0F" w:rsidRPr="00ED731D">
        <w:t xml:space="preserve">       </w:t>
      </w:r>
      <w:r w:rsidR="00AF0E0F" w:rsidRPr="00ED731D">
        <w:rPr>
          <w:rFonts w:ascii="Times New Roman" w:hAnsi="Times New Roman"/>
          <w:b/>
          <w:sz w:val="20"/>
          <w:szCs w:val="20"/>
        </w:rPr>
        <w:sym w:font="Wingdings" w:char="F0E7"/>
      </w:r>
      <w:r w:rsidRPr="00ED731D">
        <w:rPr>
          <w:rFonts w:ascii="Times New Roman" w:hAnsi="Times New Roman"/>
          <w:b/>
          <w:sz w:val="20"/>
          <w:szCs w:val="20"/>
        </w:rPr>
        <w:t>Remove appropriate VR ORU subscriber</w:t>
      </w:r>
    </w:p>
    <w:p w14:paraId="51C0FEAE" w14:textId="77777777" w:rsidR="00B80610" w:rsidRPr="00A2385E" w:rsidRDefault="00B80610" w:rsidP="00B80610">
      <w:pPr>
        <w:pStyle w:val="code"/>
        <w:ind w:firstLine="720"/>
      </w:pPr>
      <w:r w:rsidRPr="00ED731D">
        <w:lastRenderedPageBreak/>
        <w:t xml:space="preserve">RA </w:t>
      </w:r>
      <w:r>
        <w:t>SEND</w:t>
      </w:r>
      <w:r w:rsidRPr="00ED731D">
        <w:t xml:space="preserve"> OR</w:t>
      </w:r>
      <w:r>
        <w:t>U</w:t>
      </w:r>
      <w:r w:rsidRPr="00ED731D">
        <w:t xml:space="preserve">   </w:t>
      </w:r>
      <w:r w:rsidRPr="00ED731D">
        <w:tab/>
        <w:t xml:space="preserve">                     </w:t>
      </w:r>
      <w:r w:rsidRPr="00ED731D">
        <w:rPr>
          <w:rFonts w:ascii="Times New Roman" w:hAnsi="Times New Roman"/>
          <w:b/>
          <w:sz w:val="20"/>
          <w:szCs w:val="20"/>
        </w:rPr>
        <w:sym w:font="Wingdings" w:char="F0E7"/>
      </w:r>
      <w:r w:rsidRPr="00ED731D">
        <w:rPr>
          <w:rFonts w:ascii="Times New Roman" w:hAnsi="Times New Roman"/>
          <w:b/>
          <w:sz w:val="20"/>
          <w:szCs w:val="20"/>
        </w:rPr>
        <w:t xml:space="preserve">Remove </w:t>
      </w:r>
      <w:r>
        <w:rPr>
          <w:rFonts w:ascii="Times New Roman" w:hAnsi="Times New Roman"/>
          <w:b/>
          <w:sz w:val="20"/>
          <w:szCs w:val="20"/>
        </w:rPr>
        <w:t xml:space="preserve"> PACS</w:t>
      </w:r>
      <w:r w:rsidRPr="00ED731D">
        <w:rPr>
          <w:rFonts w:ascii="Times New Roman" w:hAnsi="Times New Roman"/>
          <w:b/>
          <w:sz w:val="20"/>
          <w:szCs w:val="20"/>
        </w:rPr>
        <w:t xml:space="preserve"> ORU subscriber</w:t>
      </w:r>
      <w:r>
        <w:rPr>
          <w:rFonts w:ascii="Times New Roman" w:hAnsi="Times New Roman"/>
          <w:b/>
          <w:sz w:val="20"/>
          <w:szCs w:val="20"/>
        </w:rPr>
        <w:t>, if applicable</w:t>
      </w:r>
    </w:p>
    <w:p w14:paraId="73F739A4" w14:textId="77777777" w:rsidR="009C469B" w:rsidRDefault="000E78EF" w:rsidP="00C124D9">
      <w:pPr>
        <w:pStyle w:val="code"/>
      </w:pPr>
      <w:r w:rsidRPr="00A2385E">
        <w:t>_________________________________________________________________</w:t>
      </w:r>
      <w:r w:rsidR="009C469B" w:rsidRPr="00A2385E">
        <w:t> </w:t>
      </w:r>
    </w:p>
    <w:p w14:paraId="6E6B4003" w14:textId="77777777" w:rsidR="00A2385E" w:rsidRPr="00A2385E" w:rsidRDefault="00DD23A2" w:rsidP="001F7AD3">
      <w:pPr>
        <w:pStyle w:val="Heading5"/>
      </w:pPr>
      <w:r w:rsidRPr="00A2385E">
        <w:t xml:space="preserve">Step </w:t>
      </w:r>
      <w:r w:rsidR="00123839">
        <w:t>3</w:t>
      </w:r>
      <w:r w:rsidRPr="00A2385E">
        <w:t xml:space="preserve"> - Add </w:t>
      </w:r>
      <w:r w:rsidR="00B80610">
        <w:t xml:space="preserve">voice recognition and PACS </w:t>
      </w:r>
      <w:r>
        <w:t>s</w:t>
      </w:r>
      <w:r w:rsidRPr="00A2385E">
        <w:t xml:space="preserve">ubscribers </w:t>
      </w:r>
      <w:r>
        <w:t>t</w:t>
      </w:r>
      <w:r w:rsidRPr="00A2385E">
        <w:t xml:space="preserve">o </w:t>
      </w:r>
      <w:r>
        <w:t>n</w:t>
      </w:r>
      <w:r w:rsidRPr="00A2385E">
        <w:t>ew</w:t>
      </w:r>
      <w:r>
        <w:t xml:space="preserve"> </w:t>
      </w:r>
      <w:r w:rsidRPr="00DD23A2">
        <w:t>ORM</w:t>
      </w:r>
      <w:r w:rsidRPr="00A2385E">
        <w:t xml:space="preserve"> </w:t>
      </w:r>
      <w:r>
        <w:t>e</w:t>
      </w:r>
      <w:r w:rsidRPr="00A2385E">
        <w:t xml:space="preserve">vent </w:t>
      </w:r>
      <w:r>
        <w:t>d</w:t>
      </w:r>
      <w:r w:rsidRPr="00A2385E">
        <w:t xml:space="preserve">river </w:t>
      </w:r>
      <w:r>
        <w:t>p</w:t>
      </w:r>
      <w:r w:rsidRPr="00A2385E">
        <w:t>rotocols</w:t>
      </w:r>
    </w:p>
    <w:p w14:paraId="2383A19C" w14:textId="77777777" w:rsidR="00A2385E" w:rsidRPr="00A2385E" w:rsidRDefault="00A2385E" w:rsidP="007439CE">
      <w:r w:rsidRPr="00A2385E">
        <w:t>For the RA CANCEL 2.4, RA EXAMINED 2.4</w:t>
      </w:r>
      <w:r w:rsidR="006F5169">
        <w:t>,</w:t>
      </w:r>
      <w:r w:rsidRPr="00A2385E">
        <w:t xml:space="preserve"> and RA REG 2.4 protocols, add the voice</w:t>
      </w:r>
      <w:r w:rsidR="00DD23A2">
        <w:t xml:space="preserve"> </w:t>
      </w:r>
      <w:r w:rsidRPr="00A2385E">
        <w:t xml:space="preserve">recognition </w:t>
      </w:r>
      <w:r w:rsidR="00B80610">
        <w:t xml:space="preserve">and PACS </w:t>
      </w:r>
      <w:r w:rsidR="00DD23A2" w:rsidRPr="00DD23A2">
        <w:rPr>
          <w:b/>
        </w:rPr>
        <w:t>ORM</w:t>
      </w:r>
      <w:r w:rsidR="00DD23A2">
        <w:t xml:space="preserve"> subscriber protocol</w:t>
      </w:r>
      <w:r w:rsidR="001F7AD3">
        <w:t>.</w:t>
      </w:r>
    </w:p>
    <w:p w14:paraId="0BDBB484" w14:textId="77777777" w:rsidR="00A2385E" w:rsidRPr="00A2385E" w:rsidRDefault="00A2385E" w:rsidP="007439CE">
      <w:pPr>
        <w:pStyle w:val="ListBullet"/>
        <w:tabs>
          <w:tab w:val="num" w:pos="360"/>
        </w:tabs>
      </w:pPr>
      <w:r w:rsidRPr="00A2385E">
        <w:t>For TalkStation</w:t>
      </w:r>
      <w:r w:rsidR="00DD23A2">
        <w:t>,</w:t>
      </w:r>
      <w:r w:rsidRPr="00A2385E">
        <w:t xml:space="preserve"> </w:t>
      </w:r>
      <w:r w:rsidR="00DD23A2">
        <w:t>it is</w:t>
      </w:r>
      <w:r w:rsidRPr="00A2385E">
        <w:t xml:space="preserve"> usually RA TALKLINK ORM</w:t>
      </w:r>
      <w:r w:rsidR="007830A1">
        <w:tab/>
      </w:r>
      <w:r w:rsidR="00204A8D">
        <w:t xml:space="preserve">                                    </w:t>
      </w:r>
      <w:r w:rsidR="0094170D">
        <w:rPr>
          <w:b/>
        </w:rPr>
        <w:sym w:font="Wingdings" w:char="F0E7"/>
      </w:r>
      <w:r w:rsidRPr="001F7AD3">
        <w:rPr>
          <w:b/>
        </w:rPr>
        <w:t>N</w:t>
      </w:r>
      <w:r w:rsidR="00DD23A2" w:rsidRPr="001F7AD3">
        <w:rPr>
          <w:b/>
        </w:rPr>
        <w:t xml:space="preserve">ote </w:t>
      </w:r>
      <w:r w:rsidR="00DD23A2" w:rsidRPr="00DD23A2">
        <w:rPr>
          <w:b/>
        </w:rPr>
        <w:t>ORM</w:t>
      </w:r>
    </w:p>
    <w:p w14:paraId="06A8F370" w14:textId="77777777" w:rsidR="00A2385E" w:rsidRPr="00A2385E" w:rsidRDefault="00A2385E" w:rsidP="007439CE">
      <w:pPr>
        <w:pStyle w:val="ListBullet"/>
        <w:tabs>
          <w:tab w:val="num" w:pos="360"/>
        </w:tabs>
      </w:pPr>
      <w:r w:rsidRPr="00A2385E">
        <w:t>For PowerScribe</w:t>
      </w:r>
      <w:r w:rsidR="00DD23A2">
        <w:t>,</w:t>
      </w:r>
      <w:r w:rsidRPr="00A2385E">
        <w:t xml:space="preserve"> </w:t>
      </w:r>
      <w:r w:rsidR="00DD23A2">
        <w:t>it is</w:t>
      </w:r>
      <w:r w:rsidRPr="00A2385E">
        <w:t xml:space="preserve"> usually RA PSCRIBE ORM</w:t>
      </w:r>
      <w:r w:rsidR="007830A1">
        <w:tab/>
      </w:r>
      <w:r w:rsidR="00204A8D">
        <w:t xml:space="preserve">                                    </w:t>
      </w:r>
      <w:r w:rsidR="0094170D">
        <w:rPr>
          <w:b/>
        </w:rPr>
        <w:sym w:font="Wingdings" w:char="F0E7"/>
      </w:r>
      <w:r w:rsidR="001F7AD3" w:rsidRPr="001F7AD3">
        <w:rPr>
          <w:b/>
        </w:rPr>
        <w:t xml:space="preserve">Note </w:t>
      </w:r>
      <w:r w:rsidR="001F7AD3" w:rsidRPr="00DD23A2">
        <w:rPr>
          <w:b/>
        </w:rPr>
        <w:t>ORM</w:t>
      </w:r>
    </w:p>
    <w:p w14:paraId="1A8FCE1B" w14:textId="77777777" w:rsidR="00A2385E" w:rsidRPr="00B80610" w:rsidRDefault="00A2385E" w:rsidP="007439CE">
      <w:pPr>
        <w:pStyle w:val="ListBullet"/>
        <w:tabs>
          <w:tab w:val="num" w:pos="360"/>
        </w:tabs>
      </w:pPr>
      <w:r w:rsidRPr="00A2385E">
        <w:t>For RadWhere</w:t>
      </w:r>
      <w:r w:rsidR="00DD23A2">
        <w:t>,</w:t>
      </w:r>
      <w:r w:rsidR="007830A1">
        <w:t xml:space="preserve"> </w:t>
      </w:r>
      <w:r w:rsidR="00DD23A2">
        <w:t>it is</w:t>
      </w:r>
      <w:r w:rsidRPr="00A2385E">
        <w:t xml:space="preserve"> usually RA RADWHERE ORM</w:t>
      </w:r>
      <w:r w:rsidR="007830A1">
        <w:tab/>
      </w:r>
      <w:r w:rsidR="00204A8D">
        <w:t xml:space="preserve">                                    </w:t>
      </w:r>
      <w:r w:rsidR="0094170D">
        <w:rPr>
          <w:b/>
        </w:rPr>
        <w:sym w:font="Wingdings" w:char="F0E7"/>
      </w:r>
      <w:r w:rsidR="001F7AD3" w:rsidRPr="001F7AD3">
        <w:rPr>
          <w:b/>
        </w:rPr>
        <w:t xml:space="preserve">Note </w:t>
      </w:r>
      <w:r w:rsidR="001F7AD3" w:rsidRPr="00DD23A2">
        <w:rPr>
          <w:b/>
        </w:rPr>
        <w:t>ORM</w:t>
      </w:r>
    </w:p>
    <w:p w14:paraId="19E2A10D" w14:textId="77777777" w:rsidR="00B80610" w:rsidRPr="00A2385E" w:rsidRDefault="00B80610" w:rsidP="007439CE">
      <w:pPr>
        <w:pStyle w:val="ListBullet"/>
        <w:tabs>
          <w:tab w:val="num" w:pos="360"/>
        </w:tabs>
      </w:pPr>
      <w:r w:rsidRPr="00A2385E">
        <w:t xml:space="preserve">For </w:t>
      </w:r>
      <w:r>
        <w:t>PACS, it is</w:t>
      </w:r>
      <w:r w:rsidRPr="00A2385E">
        <w:t xml:space="preserve"> usually RA </w:t>
      </w:r>
      <w:r>
        <w:t>S</w:t>
      </w:r>
      <w:r w:rsidRPr="00A2385E">
        <w:t>E</w:t>
      </w:r>
      <w:r>
        <w:t>ND</w:t>
      </w:r>
      <w:r w:rsidRPr="00A2385E">
        <w:t xml:space="preserve"> ORM</w:t>
      </w:r>
      <w:r>
        <w:tab/>
        <w:t xml:space="preserve">                        </w:t>
      </w:r>
      <w:r w:rsidR="00204A8D">
        <w:t xml:space="preserve">                                    </w:t>
      </w:r>
      <w:r>
        <w:rPr>
          <w:b/>
        </w:rPr>
        <w:sym w:font="Wingdings" w:char="F0E7"/>
      </w:r>
      <w:r w:rsidRPr="001F7AD3">
        <w:rPr>
          <w:b/>
        </w:rPr>
        <w:t xml:space="preserve">Note </w:t>
      </w:r>
      <w:r w:rsidRPr="00DD23A2">
        <w:rPr>
          <w:b/>
        </w:rPr>
        <w:t>OR</w:t>
      </w:r>
      <w:r>
        <w:rPr>
          <w:b/>
        </w:rPr>
        <w:t>M</w:t>
      </w:r>
    </w:p>
    <w:p w14:paraId="26492EE4" w14:textId="77777777" w:rsidR="001A019A" w:rsidRDefault="001A019A" w:rsidP="00A2385E"/>
    <w:p w14:paraId="60989906" w14:textId="77777777" w:rsidR="00320FEF" w:rsidRDefault="00A2385E" w:rsidP="0094170D">
      <w:r w:rsidRPr="00320FEF">
        <w:rPr>
          <w:b/>
        </w:rPr>
        <w:t>E</w:t>
      </w:r>
      <w:r w:rsidR="00320FEF" w:rsidRPr="00320FEF">
        <w:rPr>
          <w:b/>
        </w:rPr>
        <w:t xml:space="preserve">xample for </w:t>
      </w:r>
      <w:r w:rsidR="006F5169">
        <w:rPr>
          <w:b/>
        </w:rPr>
        <w:t>S</w:t>
      </w:r>
      <w:r w:rsidR="00320FEF" w:rsidRPr="00320FEF">
        <w:rPr>
          <w:b/>
        </w:rPr>
        <w:t>tep</w:t>
      </w:r>
      <w:r w:rsidRPr="00320FEF">
        <w:rPr>
          <w:b/>
        </w:rPr>
        <w:t xml:space="preserve"> </w:t>
      </w:r>
      <w:r w:rsidR="00123839">
        <w:rPr>
          <w:b/>
        </w:rPr>
        <w:t>3</w:t>
      </w:r>
    </w:p>
    <w:p w14:paraId="59335DDC" w14:textId="77777777" w:rsidR="007439CE" w:rsidRDefault="00A2385E" w:rsidP="00DF0782">
      <w:pPr>
        <w:pStyle w:val="note"/>
      </w:pPr>
      <w:r w:rsidRPr="00320FEF">
        <w:rPr>
          <w:b/>
        </w:rPr>
        <w:t>Note:</w:t>
      </w:r>
      <w:r w:rsidRPr="00A2385E">
        <w:t xml:space="preserve"> </w:t>
      </w:r>
      <w:r w:rsidR="00DF0782">
        <w:t xml:space="preserve">You must perform step </w:t>
      </w:r>
      <w:r w:rsidR="00B80610">
        <w:t>3</w:t>
      </w:r>
      <w:r w:rsidR="00DF0782">
        <w:t xml:space="preserve"> </w:t>
      </w:r>
      <w:r w:rsidRPr="00A2385E">
        <w:t>for the RA REG 2.4, RA CANCEL 2.4 and</w:t>
      </w:r>
      <w:r w:rsidR="00320FEF">
        <w:t xml:space="preserve"> </w:t>
      </w:r>
      <w:r w:rsidRPr="00A2385E">
        <w:t>RA EXAM</w:t>
      </w:r>
      <w:r w:rsidR="00B80610">
        <w:t>INED</w:t>
      </w:r>
      <w:r w:rsidRPr="00A2385E">
        <w:t xml:space="preserve"> 2.4 protocols, but only RA RE</w:t>
      </w:r>
      <w:r w:rsidR="00320FEF">
        <w:t>G 2.4 is shown in this example.</w:t>
      </w:r>
    </w:p>
    <w:p w14:paraId="22A4A33B" w14:textId="77777777" w:rsidR="00A2385E" w:rsidRPr="00DF0782" w:rsidRDefault="00A2385E" w:rsidP="00812346">
      <w:pPr>
        <w:pStyle w:val="code"/>
      </w:pPr>
      <w:r w:rsidRPr="00DF0782">
        <w:t>Select OPTION NAME: HL7 MAIN MENU  HL MAIN MENU     HL7 Main Menu</w:t>
      </w:r>
    </w:p>
    <w:p w14:paraId="2116CDE6" w14:textId="77777777" w:rsidR="00A2385E" w:rsidRPr="00DF0782" w:rsidRDefault="00A2385E" w:rsidP="00812346">
      <w:pPr>
        <w:pStyle w:val="code"/>
      </w:pPr>
      <w:r w:rsidRPr="00DF0782">
        <w:t> </w:t>
      </w:r>
    </w:p>
    <w:p w14:paraId="02E5C4A1" w14:textId="77777777" w:rsidR="00A2385E" w:rsidRPr="00DF0782" w:rsidRDefault="00A2385E" w:rsidP="00C92B11">
      <w:pPr>
        <w:pStyle w:val="code"/>
      </w:pPr>
      <w:r w:rsidRPr="00DF0782">
        <w:t>                 Event monitoring menu ...</w:t>
      </w:r>
    </w:p>
    <w:p w14:paraId="43B50052" w14:textId="77777777" w:rsidR="00A2385E" w:rsidRPr="00DF0782" w:rsidRDefault="00A2385E" w:rsidP="00C92B11">
      <w:pPr>
        <w:pStyle w:val="code"/>
      </w:pPr>
      <w:r w:rsidRPr="00DF0782">
        <w:t>                 Systems Link Monitor</w:t>
      </w:r>
    </w:p>
    <w:p w14:paraId="11DA2D99" w14:textId="77777777" w:rsidR="00A2385E" w:rsidRPr="00DF0782" w:rsidRDefault="00A2385E" w:rsidP="00C92B11">
      <w:pPr>
        <w:pStyle w:val="code"/>
      </w:pPr>
      <w:r w:rsidRPr="00DF0782">
        <w:t>                 Filer and Link Management Options ...</w:t>
      </w:r>
    </w:p>
    <w:p w14:paraId="7A140EF6" w14:textId="77777777" w:rsidR="00A2385E" w:rsidRPr="00DF0782" w:rsidRDefault="00A2385E" w:rsidP="00C92B11">
      <w:pPr>
        <w:pStyle w:val="code"/>
      </w:pPr>
      <w:r w:rsidRPr="00DF0782">
        <w:t>                 Message Management Options ...</w:t>
      </w:r>
    </w:p>
    <w:p w14:paraId="6E8EDF09" w14:textId="77777777" w:rsidR="00A2385E" w:rsidRPr="00DF0782" w:rsidRDefault="00A2385E" w:rsidP="00C92B11">
      <w:pPr>
        <w:pStyle w:val="code"/>
      </w:pPr>
      <w:r w:rsidRPr="00DF0782">
        <w:t>                 Interface Developer Options ...</w:t>
      </w:r>
    </w:p>
    <w:p w14:paraId="7A0F5D38" w14:textId="77777777" w:rsidR="00A2385E" w:rsidRPr="00DF0782" w:rsidRDefault="00A2385E" w:rsidP="00C92B11">
      <w:pPr>
        <w:pStyle w:val="code"/>
      </w:pPr>
      <w:r w:rsidRPr="00DF0782">
        <w:t>                 Site Parameter Edit</w:t>
      </w:r>
    </w:p>
    <w:p w14:paraId="3A781E69" w14:textId="77777777" w:rsidR="00A2385E" w:rsidRPr="00DF0782" w:rsidRDefault="00A2385E" w:rsidP="00C92B11">
      <w:pPr>
        <w:pStyle w:val="code"/>
      </w:pPr>
      <w:r w:rsidRPr="00DF0782">
        <w:t>          HLO    HL7 (Optimized) MAIN MENU ...</w:t>
      </w:r>
    </w:p>
    <w:p w14:paraId="2D337FBB" w14:textId="77777777" w:rsidR="00A2385E" w:rsidRPr="00DF0782" w:rsidRDefault="00A2385E" w:rsidP="00812346">
      <w:pPr>
        <w:pStyle w:val="code"/>
      </w:pPr>
      <w:r w:rsidRPr="00DF0782">
        <w:t> </w:t>
      </w:r>
    </w:p>
    <w:p w14:paraId="2BB7FDC1" w14:textId="77777777" w:rsidR="00A2385E" w:rsidRPr="00DF0782" w:rsidRDefault="00A2385E" w:rsidP="00812346">
      <w:pPr>
        <w:pStyle w:val="code"/>
      </w:pPr>
      <w:r w:rsidRPr="00DF0782">
        <w:t>Select HL7 Main Menu Option:  Interface Developer Options</w:t>
      </w:r>
    </w:p>
    <w:p w14:paraId="4C8EA044" w14:textId="77777777" w:rsidR="00A2385E" w:rsidRPr="00DF0782" w:rsidRDefault="00A2385E" w:rsidP="00812346">
      <w:pPr>
        <w:pStyle w:val="code"/>
      </w:pPr>
      <w:r w:rsidRPr="00DF0782">
        <w:t> </w:t>
      </w:r>
    </w:p>
    <w:p w14:paraId="16A731AA" w14:textId="77777777" w:rsidR="00A2385E" w:rsidRPr="00DF0782" w:rsidRDefault="00A2385E" w:rsidP="00C92B11">
      <w:pPr>
        <w:pStyle w:val="code"/>
      </w:pPr>
      <w:r w:rsidRPr="00DF0782">
        <w:t>          EA     Application Edit</w:t>
      </w:r>
    </w:p>
    <w:p w14:paraId="2728FBE2" w14:textId="77777777" w:rsidR="00A2385E" w:rsidRPr="00DF0782" w:rsidRDefault="00A2385E" w:rsidP="00C92B11">
      <w:pPr>
        <w:pStyle w:val="code"/>
      </w:pPr>
      <w:r w:rsidRPr="00DF0782">
        <w:t>          EP     Protocol Edit</w:t>
      </w:r>
    </w:p>
    <w:p w14:paraId="6A53DE9F" w14:textId="77777777" w:rsidR="00A2385E" w:rsidRPr="00DF0782" w:rsidRDefault="00A2385E" w:rsidP="00C92B11">
      <w:pPr>
        <w:pStyle w:val="code"/>
      </w:pPr>
      <w:r w:rsidRPr="00DF0782">
        <w:t>          EL     Link Edit</w:t>
      </w:r>
    </w:p>
    <w:p w14:paraId="2E906B94" w14:textId="77777777" w:rsidR="00A2385E" w:rsidRPr="00DF0782" w:rsidRDefault="00A2385E" w:rsidP="00C92B11">
      <w:pPr>
        <w:pStyle w:val="code"/>
      </w:pPr>
      <w:r w:rsidRPr="00DF0782">
        <w:t>          VI     Validate Interfaces</w:t>
      </w:r>
      <w:r w:rsidR="0047066C" w:rsidRPr="00DF0782">
        <w:t xml:space="preserve"> </w:t>
      </w:r>
      <w:r w:rsidR="0047066C" w:rsidRPr="00DF0782">
        <w:br/>
        <w:t xml:space="preserve">                 R</w:t>
      </w:r>
      <w:r w:rsidRPr="00DF0782">
        <w:t>eports ...</w:t>
      </w:r>
    </w:p>
    <w:p w14:paraId="757BE33B" w14:textId="77777777" w:rsidR="00A2385E" w:rsidRPr="00DF0782" w:rsidRDefault="00A2385E" w:rsidP="00812346">
      <w:pPr>
        <w:pStyle w:val="code"/>
      </w:pPr>
      <w:r w:rsidRPr="00DF0782">
        <w:t> </w:t>
      </w:r>
    </w:p>
    <w:p w14:paraId="2CC93FCD" w14:textId="77777777" w:rsidR="00A2385E" w:rsidRPr="00DF0782" w:rsidRDefault="00A2385E" w:rsidP="00812346">
      <w:pPr>
        <w:pStyle w:val="code"/>
      </w:pPr>
      <w:r w:rsidRPr="00DF0782">
        <w:t>Select Interface Developer Options Option:  Protocol Edit</w:t>
      </w:r>
    </w:p>
    <w:p w14:paraId="3FA16E92" w14:textId="77777777" w:rsidR="00A2385E" w:rsidRPr="00DF0782" w:rsidRDefault="00A2385E" w:rsidP="00812346">
      <w:pPr>
        <w:pStyle w:val="code"/>
      </w:pPr>
      <w:r w:rsidRPr="00DF0782">
        <w:t> </w:t>
      </w:r>
    </w:p>
    <w:p w14:paraId="2F1B9B60" w14:textId="77777777" w:rsidR="00A2385E" w:rsidRPr="00DF0782" w:rsidRDefault="00A2385E" w:rsidP="00812346">
      <w:pPr>
        <w:pStyle w:val="code"/>
      </w:pPr>
      <w:r w:rsidRPr="00DF0782">
        <w:t>Select PROTOCOL NAME: RA REG 2.4  </w:t>
      </w:r>
      <w:r w:rsidR="00D353A0">
        <w:t xml:space="preserve">         </w:t>
      </w:r>
      <w:r w:rsidR="0094170D">
        <w:t xml:space="preserve">     </w:t>
      </w:r>
      <w:r w:rsidR="00AF0E0F">
        <w:t xml:space="preserve">       </w:t>
      </w:r>
      <w:r w:rsidR="00AF0E0F" w:rsidRPr="00FD0C44">
        <w:rPr>
          <w:rFonts w:ascii="Times New Roman" w:hAnsi="Times New Roman"/>
          <w:b/>
          <w:sz w:val="20"/>
          <w:szCs w:val="20"/>
        </w:rPr>
        <w:sym w:font="Wingdings" w:char="F0E7"/>
      </w:r>
      <w:r w:rsidR="006D43C5" w:rsidRPr="0094170D">
        <w:rPr>
          <w:rFonts w:ascii="Times New Roman" w:hAnsi="Times New Roman"/>
          <w:b/>
          <w:sz w:val="20"/>
          <w:szCs w:val="20"/>
        </w:rPr>
        <w:t>S</w:t>
      </w:r>
      <w:r w:rsidRPr="0094170D">
        <w:rPr>
          <w:rFonts w:ascii="Times New Roman" w:hAnsi="Times New Roman"/>
          <w:b/>
          <w:sz w:val="20"/>
          <w:szCs w:val="20"/>
        </w:rPr>
        <w:t>elect v2.4 event driver protocol</w:t>
      </w:r>
    </w:p>
    <w:p w14:paraId="51247E87" w14:textId="77777777" w:rsidR="00A2385E" w:rsidRPr="00DF0782" w:rsidRDefault="00A2385E" w:rsidP="00812346">
      <w:pPr>
        <w:pStyle w:val="code"/>
      </w:pPr>
      <w:r w:rsidRPr="00DF0782">
        <w:t>   </w:t>
      </w:r>
    </w:p>
    <w:p w14:paraId="0016D3EB" w14:textId="77777777" w:rsidR="00A2385E" w:rsidRPr="00DF0782" w:rsidRDefault="00605F10" w:rsidP="00812346">
      <w:pPr>
        <w:pStyle w:val="code"/>
      </w:pPr>
      <w:r>
        <w:t>         </w:t>
      </w:r>
      <w:r w:rsidR="00A2385E" w:rsidRPr="00DF0782">
        <w:t>HL7 INTERFACE SETUP                         PAGE 1 OF 2</w:t>
      </w:r>
    </w:p>
    <w:p w14:paraId="06CC8DCE" w14:textId="77777777" w:rsidR="00A2385E" w:rsidRPr="00DF0782" w:rsidRDefault="00E066A2" w:rsidP="00812346">
      <w:pPr>
        <w:pStyle w:val="code"/>
      </w:pPr>
      <w:r w:rsidRPr="00A2385E">
        <w:t>-----------------------------------------------------------------------</w:t>
      </w:r>
    </w:p>
    <w:p w14:paraId="7068CA7C" w14:textId="77777777" w:rsidR="00A2385E" w:rsidRPr="00DF0782" w:rsidRDefault="00A2385E" w:rsidP="00812346">
      <w:pPr>
        <w:pStyle w:val="code"/>
      </w:pPr>
      <w:r w:rsidRPr="00DF0782">
        <w:t> </w:t>
      </w:r>
    </w:p>
    <w:p w14:paraId="7F2CFCCF" w14:textId="77777777" w:rsidR="00A2385E" w:rsidRPr="00DF0782" w:rsidRDefault="00605F10" w:rsidP="00812346">
      <w:pPr>
        <w:pStyle w:val="code"/>
      </w:pPr>
      <w:r>
        <w:t>         </w:t>
      </w:r>
      <w:r w:rsidR="00A2385E" w:rsidRPr="00DF0782">
        <w:t>NAME: RA REG 2.4                                             </w:t>
      </w:r>
    </w:p>
    <w:p w14:paraId="7BEB9272" w14:textId="77777777" w:rsidR="00A2385E" w:rsidRPr="00DF0782" w:rsidRDefault="00A2385E" w:rsidP="00812346">
      <w:pPr>
        <w:pStyle w:val="code"/>
      </w:pPr>
      <w:r w:rsidRPr="00DF0782">
        <w:t xml:space="preserve">DESCRIPTION (wp):   </w:t>
      </w:r>
      <w:r w:rsidR="0094170D">
        <w:t xml:space="preserve">                 </w:t>
      </w:r>
      <w:r w:rsidR="00AF0E0F">
        <w:t xml:space="preserve">     </w:t>
      </w:r>
      <w:r w:rsidR="00AF0E0F" w:rsidRPr="00FD0C44">
        <w:rPr>
          <w:rFonts w:ascii="Times New Roman" w:hAnsi="Times New Roman"/>
          <w:b/>
          <w:sz w:val="20"/>
          <w:szCs w:val="20"/>
        </w:rPr>
        <w:sym w:font="Wingdings" w:char="F0E7"/>
      </w:r>
      <w:r w:rsidRPr="00AF0E0F">
        <w:rPr>
          <w:rFonts w:ascii="Times New Roman" w:hAnsi="Times New Roman"/>
          <w:b/>
          <w:sz w:val="20"/>
          <w:szCs w:val="20"/>
        </w:rPr>
        <w:t>[This protocol is triggered whenever a Radiology]</w:t>
      </w:r>
    </w:p>
    <w:p w14:paraId="175E2C5B" w14:textId="77777777" w:rsidR="00A2385E" w:rsidRPr="00DF0782" w:rsidRDefault="00A2385E" w:rsidP="00812346">
      <w:pPr>
        <w:pStyle w:val="code"/>
      </w:pPr>
      <w:r w:rsidRPr="00DF0782">
        <w:t>  </w:t>
      </w:r>
    </w:p>
    <w:p w14:paraId="12D86C2A" w14:textId="77777777" w:rsidR="00A2385E" w:rsidRPr="00DF0782" w:rsidRDefault="00A2385E" w:rsidP="00812346">
      <w:pPr>
        <w:pStyle w:val="code"/>
      </w:pPr>
      <w:r w:rsidRPr="00DF0782">
        <w:t>ENTRY ACTION: </w:t>
      </w:r>
    </w:p>
    <w:p w14:paraId="13BA3737" w14:textId="77777777" w:rsidR="00A2385E" w:rsidRPr="00DF0782" w:rsidRDefault="00A2385E" w:rsidP="00812346">
      <w:pPr>
        <w:pStyle w:val="code"/>
      </w:pPr>
      <w:r w:rsidRPr="00DF0782">
        <w:t>EXIT ACTION:</w:t>
      </w:r>
    </w:p>
    <w:p w14:paraId="69E4F60B" w14:textId="77777777" w:rsidR="00A2385E" w:rsidRPr="00DF0782" w:rsidRDefault="00A2385E" w:rsidP="00812346">
      <w:pPr>
        <w:pStyle w:val="code"/>
      </w:pPr>
      <w:r w:rsidRPr="00DF0782">
        <w:t>  </w:t>
      </w:r>
    </w:p>
    <w:p w14:paraId="0FC005A0" w14:textId="77777777" w:rsidR="00A2385E" w:rsidRPr="00DF0782" w:rsidRDefault="00C124D9" w:rsidP="00812346">
      <w:pPr>
        <w:pStyle w:val="code"/>
      </w:pPr>
      <w:r>
        <w:t>  </w:t>
      </w:r>
      <w:r w:rsidR="00A2385E" w:rsidRPr="00DF0782">
        <w:t xml:space="preserve">TYPE: event driver  </w:t>
      </w:r>
      <w:r w:rsidR="0094170D">
        <w:t xml:space="preserve">                </w:t>
      </w:r>
      <w:r w:rsidR="00AF0E0F">
        <w:t xml:space="preserve">      </w:t>
      </w:r>
      <w:r w:rsidR="00AF0E0F" w:rsidRPr="00FD0C44">
        <w:rPr>
          <w:rFonts w:ascii="Times New Roman" w:hAnsi="Times New Roman"/>
          <w:b/>
          <w:sz w:val="20"/>
          <w:szCs w:val="20"/>
        </w:rPr>
        <w:sym w:font="Wingdings" w:char="F0E7"/>
      </w:r>
      <w:r w:rsidR="0047066C" w:rsidRPr="00AF0E0F">
        <w:rPr>
          <w:rFonts w:ascii="Times New Roman" w:hAnsi="Times New Roman"/>
          <w:b/>
          <w:sz w:val="20"/>
          <w:szCs w:val="20"/>
        </w:rPr>
        <w:t xml:space="preserve">Press </w:t>
      </w:r>
      <w:r w:rsidR="00A2385E" w:rsidRPr="00AF0E0F">
        <w:rPr>
          <w:rFonts w:ascii="Times New Roman" w:hAnsi="Times New Roman"/>
          <w:b/>
          <w:sz w:val="20"/>
          <w:szCs w:val="20"/>
        </w:rPr>
        <w:t>&lt;return&gt; at this field to go to next screen</w:t>
      </w:r>
    </w:p>
    <w:p w14:paraId="54A487BE" w14:textId="77777777" w:rsidR="00A2385E" w:rsidRPr="00DF0782" w:rsidRDefault="000E78EF" w:rsidP="00812346">
      <w:pPr>
        <w:pStyle w:val="code"/>
      </w:pPr>
      <w:r w:rsidRPr="00A2385E">
        <w:lastRenderedPageBreak/>
        <w:t>_________________________________________________________________</w:t>
      </w:r>
    </w:p>
    <w:p w14:paraId="46F85BD7" w14:textId="77777777" w:rsidR="00A2385E" w:rsidRPr="00DF0782" w:rsidRDefault="00A2385E" w:rsidP="00812346">
      <w:pPr>
        <w:pStyle w:val="code"/>
      </w:pPr>
      <w:r w:rsidRPr="00DF0782">
        <w:t>   </w:t>
      </w:r>
    </w:p>
    <w:p w14:paraId="40E81C73" w14:textId="77777777" w:rsidR="00A2385E" w:rsidRPr="00DF0782" w:rsidRDefault="00A2385E" w:rsidP="00812346">
      <w:pPr>
        <w:pStyle w:val="code"/>
      </w:pPr>
      <w:r w:rsidRPr="00DF0782">
        <w:t>COMMAND:                                  Press &lt;PF1&gt;H for help</w:t>
      </w:r>
    </w:p>
    <w:p w14:paraId="23983D59" w14:textId="77777777" w:rsidR="00A2385E" w:rsidRPr="00DF0782" w:rsidRDefault="00C124D9" w:rsidP="00812346">
      <w:pPr>
        <w:pStyle w:val="code"/>
      </w:pPr>
      <w:r>
        <w:t>          </w:t>
      </w:r>
      <w:r w:rsidR="00A2385E" w:rsidRPr="00DF0782">
        <w:t>HL7 EVENT DRIVER                         PAGE 2 OF 2</w:t>
      </w:r>
    </w:p>
    <w:p w14:paraId="22764372" w14:textId="77777777" w:rsidR="00A2385E" w:rsidRPr="00DF0782" w:rsidRDefault="00C124D9" w:rsidP="00812346">
      <w:pPr>
        <w:pStyle w:val="code"/>
      </w:pPr>
      <w:r>
        <w:t>          </w:t>
      </w:r>
      <w:r w:rsidR="00A2385E" w:rsidRPr="00DF0782">
        <w:t xml:space="preserve">RA REG 2.4                    </w:t>
      </w:r>
    </w:p>
    <w:p w14:paraId="2E06242A" w14:textId="77777777" w:rsidR="00A2385E" w:rsidRPr="00DF0782" w:rsidRDefault="00E066A2" w:rsidP="00812346">
      <w:pPr>
        <w:pStyle w:val="code"/>
      </w:pPr>
      <w:r w:rsidRPr="00A2385E">
        <w:t>-----------------------------------------------------------------------</w:t>
      </w:r>
    </w:p>
    <w:p w14:paraId="3CA61821" w14:textId="77777777" w:rsidR="000E78EF" w:rsidRDefault="0047066C" w:rsidP="00812346">
      <w:pPr>
        <w:pStyle w:val="code"/>
      </w:pPr>
      <w:r w:rsidRPr="00DF0782">
        <w:t>  </w:t>
      </w:r>
      <w:r w:rsidR="00C124D9">
        <w:t>    </w:t>
      </w:r>
    </w:p>
    <w:p w14:paraId="4AF87EA8" w14:textId="77777777" w:rsidR="00A2385E" w:rsidRPr="00DF0782" w:rsidRDefault="00A2385E" w:rsidP="00812346">
      <w:pPr>
        <w:pStyle w:val="code"/>
      </w:pPr>
      <w:r w:rsidRPr="00DF0782">
        <w:t>SENDING APPLICATION: RA-VOICE-SERVER</w:t>
      </w:r>
    </w:p>
    <w:p w14:paraId="3A1FD69D" w14:textId="77777777" w:rsidR="00A2385E" w:rsidRPr="00DF0782" w:rsidRDefault="00C124D9" w:rsidP="00812346">
      <w:pPr>
        <w:pStyle w:val="code"/>
      </w:pPr>
      <w:r>
        <w:t> </w:t>
      </w:r>
      <w:r w:rsidR="00A2385E" w:rsidRPr="00DF0782">
        <w:t>TRANSACTION MESSAGE TYPE: ORM                      EVENT TYPE: O01</w:t>
      </w:r>
    </w:p>
    <w:p w14:paraId="727907DE" w14:textId="77777777" w:rsidR="00A2385E" w:rsidRPr="00DF0782" w:rsidRDefault="00C124D9" w:rsidP="00812346">
      <w:pPr>
        <w:pStyle w:val="code"/>
      </w:pPr>
      <w:r>
        <w:t>       </w:t>
      </w:r>
      <w:r w:rsidR="00A2385E" w:rsidRPr="00DF0782">
        <w:t> MESSAGE STRUCTURE:</w:t>
      </w:r>
    </w:p>
    <w:p w14:paraId="282FD0C0" w14:textId="77777777" w:rsidR="00A2385E" w:rsidRPr="00DF0782" w:rsidRDefault="00A2385E" w:rsidP="00812346">
      <w:pPr>
        <w:pStyle w:val="code"/>
      </w:pPr>
      <w:r w:rsidRPr="00DF0782">
        <w:t>            PROCESSING ID:                     </w:t>
      </w:r>
      <w:r w:rsidR="00C124D9">
        <w:t xml:space="preserve">     </w:t>
      </w:r>
      <w:r w:rsidRPr="00DF0782">
        <w:t xml:space="preserve">VERSION ID: 2.4    </w:t>
      </w:r>
    </w:p>
    <w:p w14:paraId="4D682E64" w14:textId="77777777" w:rsidR="00A2385E" w:rsidRPr="00DF0782" w:rsidRDefault="00C124D9" w:rsidP="00812346">
      <w:pPr>
        <w:pStyle w:val="code"/>
      </w:pPr>
      <w:r>
        <w:t>         </w:t>
      </w:r>
      <w:r w:rsidR="00A2385E" w:rsidRPr="00DF0782">
        <w:t> A</w:t>
      </w:r>
      <w:r>
        <w:t>CCEPT ACK CODE:                </w:t>
      </w:r>
      <w:r w:rsidR="00A2385E" w:rsidRPr="00DF0782">
        <w:t>APPLICATION ACK TYPE:</w:t>
      </w:r>
    </w:p>
    <w:p w14:paraId="30C88799" w14:textId="77777777" w:rsidR="00A2385E" w:rsidRPr="00DF0782" w:rsidRDefault="00A2385E" w:rsidP="00812346">
      <w:pPr>
        <w:pStyle w:val="code"/>
      </w:pPr>
      <w:r w:rsidRPr="00DF0782">
        <w:t> </w:t>
      </w:r>
    </w:p>
    <w:p w14:paraId="1806C72F" w14:textId="77777777" w:rsidR="00A2385E" w:rsidRPr="00DF0782" w:rsidRDefault="00C124D9" w:rsidP="00812346">
      <w:pPr>
        <w:pStyle w:val="code"/>
      </w:pPr>
      <w:r>
        <w:t>  </w:t>
      </w:r>
      <w:r w:rsidR="00A2385E" w:rsidRPr="00DF0782">
        <w:t>RESPONSE PROCESSING RTN: **************                              </w:t>
      </w:r>
    </w:p>
    <w:p w14:paraId="57141E4E" w14:textId="77777777" w:rsidR="00A2385E" w:rsidRPr="00DF0782" w:rsidRDefault="00A2385E" w:rsidP="00812346">
      <w:pPr>
        <w:pStyle w:val="code"/>
      </w:pPr>
      <w:r w:rsidRPr="00DF0782">
        <w:t>                   SUBSCRIBERS</w:t>
      </w:r>
    </w:p>
    <w:p w14:paraId="39DB7412" w14:textId="77777777" w:rsidR="00A2385E" w:rsidRDefault="00A2385E" w:rsidP="00B80610">
      <w:pPr>
        <w:pStyle w:val="code"/>
        <w:ind w:firstLine="720"/>
        <w:rPr>
          <w:rFonts w:ascii="Times New Roman" w:hAnsi="Times New Roman"/>
          <w:b/>
          <w:sz w:val="20"/>
          <w:szCs w:val="20"/>
        </w:rPr>
      </w:pPr>
      <w:r w:rsidRPr="00DF0782">
        <w:t xml:space="preserve">RA TALKLINK ORM   </w:t>
      </w:r>
      <w:r w:rsidR="005B5675" w:rsidRPr="00DF0782">
        <w:tab/>
      </w:r>
      <w:r w:rsidR="0047066C" w:rsidRPr="00DF0782">
        <w:t xml:space="preserve">  </w:t>
      </w:r>
      <w:r w:rsidR="005B5675" w:rsidRPr="00DF0782">
        <w:tab/>
        <w:t xml:space="preserve">   </w:t>
      </w:r>
      <w:r w:rsidR="00C4077B">
        <w:t xml:space="preserve">    </w:t>
      </w:r>
      <w:r w:rsidR="0094170D">
        <w:t xml:space="preserve">      </w:t>
      </w:r>
      <w:r w:rsidR="00AF0E0F">
        <w:t xml:space="preserve"> </w:t>
      </w:r>
      <w:r w:rsidR="00B80610">
        <w:t xml:space="preserve">       </w:t>
      </w:r>
      <w:r w:rsidR="00AF0E0F" w:rsidRPr="00FD0C44">
        <w:rPr>
          <w:rFonts w:ascii="Times New Roman" w:hAnsi="Times New Roman"/>
          <w:b/>
          <w:sz w:val="20"/>
          <w:szCs w:val="20"/>
        </w:rPr>
        <w:sym w:font="Wingdings" w:char="F0E7"/>
      </w:r>
      <w:r w:rsidR="005B5675" w:rsidRPr="0094170D">
        <w:rPr>
          <w:rFonts w:ascii="Times New Roman" w:hAnsi="Times New Roman"/>
          <w:b/>
          <w:sz w:val="20"/>
          <w:szCs w:val="20"/>
        </w:rPr>
        <w:t>A</w:t>
      </w:r>
      <w:r w:rsidRPr="0094170D">
        <w:rPr>
          <w:rFonts w:ascii="Times New Roman" w:hAnsi="Times New Roman"/>
          <w:b/>
          <w:sz w:val="20"/>
          <w:szCs w:val="20"/>
        </w:rPr>
        <w:t>dd appropriate VR ORM subscriber</w:t>
      </w:r>
    </w:p>
    <w:p w14:paraId="3300B94C" w14:textId="77777777" w:rsidR="00B80610" w:rsidRPr="00DF0782" w:rsidRDefault="00B80610" w:rsidP="00B80610">
      <w:pPr>
        <w:pStyle w:val="code"/>
        <w:ind w:firstLine="720"/>
      </w:pPr>
      <w:r w:rsidRPr="00DF0782">
        <w:t xml:space="preserve">RA </w:t>
      </w:r>
      <w:r>
        <w:t>SEND</w:t>
      </w:r>
      <w:r w:rsidRPr="00DF0782">
        <w:t xml:space="preserve"> ORM   </w:t>
      </w:r>
      <w:r w:rsidRPr="00DF0782">
        <w:tab/>
        <w:t xml:space="preserve">  </w:t>
      </w:r>
      <w:r w:rsidRPr="00DF0782">
        <w:tab/>
        <w:t xml:space="preserve">   </w:t>
      </w:r>
      <w:r>
        <w:t xml:space="preserve">               </w:t>
      </w:r>
      <w:r w:rsidRPr="00FD0C44">
        <w:rPr>
          <w:rFonts w:ascii="Times New Roman" w:hAnsi="Times New Roman"/>
          <w:b/>
          <w:sz w:val="20"/>
          <w:szCs w:val="20"/>
        </w:rPr>
        <w:sym w:font="Wingdings" w:char="F0E7"/>
      </w:r>
      <w:r w:rsidRPr="0094170D">
        <w:rPr>
          <w:rFonts w:ascii="Times New Roman" w:hAnsi="Times New Roman"/>
          <w:b/>
          <w:sz w:val="20"/>
          <w:szCs w:val="20"/>
        </w:rPr>
        <w:t xml:space="preserve">Add </w:t>
      </w:r>
      <w:r>
        <w:rPr>
          <w:rFonts w:ascii="Times New Roman" w:hAnsi="Times New Roman"/>
          <w:b/>
          <w:sz w:val="20"/>
          <w:szCs w:val="20"/>
        </w:rPr>
        <w:t>PACS</w:t>
      </w:r>
      <w:r w:rsidRPr="0094170D">
        <w:rPr>
          <w:rFonts w:ascii="Times New Roman" w:hAnsi="Times New Roman"/>
          <w:b/>
          <w:sz w:val="20"/>
          <w:szCs w:val="20"/>
        </w:rPr>
        <w:t xml:space="preserve"> ORM subscriber</w:t>
      </w:r>
      <w:r>
        <w:rPr>
          <w:rFonts w:ascii="Times New Roman" w:hAnsi="Times New Roman"/>
          <w:b/>
          <w:sz w:val="20"/>
          <w:szCs w:val="20"/>
        </w:rPr>
        <w:t>, if applicable</w:t>
      </w:r>
    </w:p>
    <w:p w14:paraId="3DD15B85" w14:textId="77777777" w:rsidR="00A2385E" w:rsidRPr="00DF0782" w:rsidRDefault="000E78EF" w:rsidP="00812346">
      <w:pPr>
        <w:pStyle w:val="code"/>
      </w:pPr>
      <w:r w:rsidRPr="00A2385E">
        <w:t>_________________________________________________________________</w:t>
      </w:r>
      <w:r w:rsidR="00A2385E" w:rsidRPr="00DF0782">
        <w:t xml:space="preserve">  </w:t>
      </w:r>
    </w:p>
    <w:p w14:paraId="23B0DF06" w14:textId="77777777" w:rsidR="00A2385E" w:rsidRPr="00A2385E" w:rsidRDefault="00B529B4" w:rsidP="00B529B4">
      <w:pPr>
        <w:pStyle w:val="Heading5"/>
      </w:pPr>
      <w:r w:rsidRPr="00A2385E">
        <w:t xml:space="preserve">Step </w:t>
      </w:r>
      <w:r w:rsidR="00123839">
        <w:t>4</w:t>
      </w:r>
      <w:r w:rsidRPr="00A2385E">
        <w:t xml:space="preserve"> - </w:t>
      </w:r>
      <w:r>
        <w:t>A</w:t>
      </w:r>
      <w:r w:rsidRPr="00A2385E">
        <w:t xml:space="preserve">dd </w:t>
      </w:r>
      <w:r w:rsidR="00534ED7">
        <w:t xml:space="preserve">voice recognition </w:t>
      </w:r>
      <w:r w:rsidRPr="00A2385E">
        <w:t>subscribers to new</w:t>
      </w:r>
      <w:r>
        <w:t xml:space="preserve"> ORU</w:t>
      </w:r>
      <w:r w:rsidRPr="00A2385E">
        <w:t xml:space="preserve"> event driver protocol</w:t>
      </w:r>
    </w:p>
    <w:p w14:paraId="5368BD9F" w14:textId="77777777" w:rsidR="00C14E89" w:rsidRDefault="00A2385E" w:rsidP="00A2385E">
      <w:r w:rsidRPr="00A2385E">
        <w:t>For the RA RPT 2.4 proto</w:t>
      </w:r>
      <w:r w:rsidR="00C14E89">
        <w:t xml:space="preserve">col, add the voice recognition </w:t>
      </w:r>
      <w:r w:rsidR="00534ED7">
        <w:t xml:space="preserve">and PACS </w:t>
      </w:r>
      <w:r w:rsidR="00C14E89" w:rsidRPr="00C14E89">
        <w:rPr>
          <w:b/>
        </w:rPr>
        <w:t>ORU</w:t>
      </w:r>
      <w:r w:rsidRPr="00A2385E">
        <w:t xml:space="preserve"> subscriber</w:t>
      </w:r>
      <w:r w:rsidR="00C4077B">
        <w:t xml:space="preserve"> </w:t>
      </w:r>
      <w:r w:rsidR="00C14E89">
        <w:t>protocol.</w:t>
      </w:r>
    </w:p>
    <w:p w14:paraId="743F71CC" w14:textId="77777777" w:rsidR="00C14E89" w:rsidRPr="00A2385E" w:rsidRDefault="00C14E89" w:rsidP="00C14E89">
      <w:pPr>
        <w:pStyle w:val="ListBullet"/>
        <w:tabs>
          <w:tab w:val="num" w:pos="360"/>
        </w:tabs>
      </w:pPr>
      <w:r w:rsidRPr="00A2385E">
        <w:t>For TalkStation</w:t>
      </w:r>
      <w:r>
        <w:t>,</w:t>
      </w:r>
      <w:r w:rsidRPr="00A2385E">
        <w:t xml:space="preserve"> </w:t>
      </w:r>
      <w:r w:rsidR="00534ED7">
        <w:t>the subscriber protocol is</w:t>
      </w:r>
      <w:r w:rsidRPr="00A2385E">
        <w:t xml:space="preserve"> RA TALKLINK OR</w:t>
      </w:r>
      <w:r>
        <w:t>U</w:t>
      </w:r>
      <w:r w:rsidR="007830A1">
        <w:tab/>
      </w:r>
      <w:r w:rsidR="00204A8D">
        <w:t xml:space="preserve">             </w:t>
      </w:r>
      <w:r w:rsidR="0094170D">
        <w:rPr>
          <w:b/>
        </w:rPr>
        <w:sym w:font="Wingdings" w:char="F0E7"/>
      </w:r>
      <w:r w:rsidRPr="001F7AD3">
        <w:rPr>
          <w:b/>
        </w:rPr>
        <w:t xml:space="preserve">Note </w:t>
      </w:r>
      <w:r>
        <w:rPr>
          <w:b/>
        </w:rPr>
        <w:t>ORU</w:t>
      </w:r>
    </w:p>
    <w:p w14:paraId="40FD94AC" w14:textId="77777777" w:rsidR="00C14E89" w:rsidRDefault="00C14E89" w:rsidP="00C14E89">
      <w:pPr>
        <w:pStyle w:val="ListBullet"/>
        <w:tabs>
          <w:tab w:val="num" w:pos="360"/>
        </w:tabs>
      </w:pPr>
      <w:r w:rsidRPr="00A2385E">
        <w:t>For PowerScribe</w:t>
      </w:r>
      <w:r>
        <w:t>,</w:t>
      </w:r>
      <w:r w:rsidR="00534ED7" w:rsidRPr="00A2385E">
        <w:t xml:space="preserve"> </w:t>
      </w:r>
      <w:r w:rsidR="00534ED7">
        <w:t xml:space="preserve">the subscriber protocol </w:t>
      </w:r>
      <w:r w:rsidRPr="00A2385E">
        <w:t>RA PSCRIBE OR</w:t>
      </w:r>
      <w:r>
        <w:t>U</w:t>
      </w:r>
      <w:r w:rsidR="007830A1">
        <w:tab/>
      </w:r>
      <w:r w:rsidR="00204A8D">
        <w:t xml:space="preserve">                         </w:t>
      </w:r>
      <w:r w:rsidR="0094170D">
        <w:rPr>
          <w:b/>
        </w:rPr>
        <w:sym w:font="Wingdings" w:char="F0E7"/>
      </w:r>
      <w:r w:rsidRPr="00C14E89">
        <w:rPr>
          <w:b/>
        </w:rPr>
        <w:t>Note OR</w:t>
      </w:r>
      <w:r>
        <w:rPr>
          <w:b/>
        </w:rPr>
        <w:t>U</w:t>
      </w:r>
    </w:p>
    <w:p w14:paraId="5B3D642C" w14:textId="77777777" w:rsidR="00A2385E" w:rsidRPr="00534ED7" w:rsidRDefault="00C14E89" w:rsidP="00C14E89">
      <w:pPr>
        <w:pStyle w:val="ListBullet"/>
        <w:tabs>
          <w:tab w:val="num" w:pos="360"/>
        </w:tabs>
      </w:pPr>
      <w:r w:rsidRPr="00A2385E">
        <w:t>For RadWhere</w:t>
      </w:r>
      <w:r>
        <w:t>,</w:t>
      </w:r>
      <w:r w:rsidR="00534ED7" w:rsidRPr="00A2385E">
        <w:t xml:space="preserve"> </w:t>
      </w:r>
      <w:r w:rsidR="00534ED7">
        <w:t xml:space="preserve">the subscriber protocol </w:t>
      </w:r>
      <w:r w:rsidRPr="00A2385E">
        <w:t xml:space="preserve">RA RADWHERE </w:t>
      </w:r>
      <w:r>
        <w:t>ORU</w:t>
      </w:r>
      <w:r w:rsidR="007830A1">
        <w:tab/>
      </w:r>
      <w:r w:rsidR="00204A8D">
        <w:t xml:space="preserve">                         </w:t>
      </w:r>
      <w:r w:rsidR="0094170D">
        <w:rPr>
          <w:b/>
        </w:rPr>
        <w:sym w:font="Wingdings" w:char="F0E7"/>
      </w:r>
      <w:r w:rsidRPr="00C14E89">
        <w:rPr>
          <w:b/>
        </w:rPr>
        <w:t>Note OR</w:t>
      </w:r>
      <w:r>
        <w:rPr>
          <w:b/>
        </w:rPr>
        <w:t>U</w:t>
      </w:r>
    </w:p>
    <w:p w14:paraId="5D38D615" w14:textId="77777777" w:rsidR="00534ED7" w:rsidRPr="00A2385E" w:rsidRDefault="00534ED7" w:rsidP="00C14E89">
      <w:pPr>
        <w:pStyle w:val="ListBullet"/>
        <w:tabs>
          <w:tab w:val="num" w:pos="360"/>
        </w:tabs>
      </w:pPr>
      <w:r w:rsidRPr="00A2385E">
        <w:t xml:space="preserve">For </w:t>
      </w:r>
      <w:r>
        <w:t>PACS,</w:t>
      </w:r>
      <w:r w:rsidRPr="00A2385E">
        <w:t xml:space="preserve"> </w:t>
      </w:r>
      <w:r>
        <w:t xml:space="preserve">the subscriber protocol </w:t>
      </w:r>
      <w:r w:rsidRPr="00A2385E">
        <w:t xml:space="preserve">RA </w:t>
      </w:r>
      <w:r>
        <w:t>SEND</w:t>
      </w:r>
      <w:r w:rsidRPr="00A2385E">
        <w:t xml:space="preserve"> </w:t>
      </w:r>
      <w:r>
        <w:t>ORU</w:t>
      </w:r>
      <w:r>
        <w:tab/>
      </w:r>
      <w:r w:rsidR="00204A8D">
        <w:t xml:space="preserve">                                     </w:t>
      </w:r>
      <w:r>
        <w:rPr>
          <w:b/>
        </w:rPr>
        <w:sym w:font="Wingdings" w:char="F0E7"/>
      </w:r>
      <w:r w:rsidRPr="00C14E89">
        <w:rPr>
          <w:b/>
        </w:rPr>
        <w:t>Note OR</w:t>
      </w:r>
      <w:r>
        <w:rPr>
          <w:b/>
        </w:rPr>
        <w:t>U</w:t>
      </w:r>
    </w:p>
    <w:p w14:paraId="6879C542" w14:textId="77777777" w:rsidR="00B364DF" w:rsidRDefault="00B364DF" w:rsidP="00A2385E"/>
    <w:p w14:paraId="229168D1" w14:textId="77777777" w:rsidR="00A2385E" w:rsidRPr="00C14E89" w:rsidRDefault="00C14E89" w:rsidP="00330287">
      <w:pPr>
        <w:rPr>
          <w:b/>
        </w:rPr>
      </w:pPr>
      <w:r w:rsidRPr="00C14E89">
        <w:rPr>
          <w:b/>
        </w:rPr>
        <w:t xml:space="preserve">Example for </w:t>
      </w:r>
      <w:r w:rsidR="00330287">
        <w:rPr>
          <w:b/>
        </w:rPr>
        <w:t>S</w:t>
      </w:r>
      <w:r w:rsidRPr="00C14E89">
        <w:rPr>
          <w:b/>
        </w:rPr>
        <w:t xml:space="preserve">tep </w:t>
      </w:r>
      <w:r w:rsidR="00123839">
        <w:rPr>
          <w:b/>
        </w:rPr>
        <w:t>4</w:t>
      </w:r>
    </w:p>
    <w:p w14:paraId="3F6EECB9" w14:textId="77777777" w:rsidR="009E591B" w:rsidRDefault="009E591B" w:rsidP="00812346">
      <w:pPr>
        <w:pStyle w:val="code"/>
      </w:pPr>
    </w:p>
    <w:p w14:paraId="1D7C4409" w14:textId="77777777" w:rsidR="00A2385E" w:rsidRPr="00A2385E" w:rsidRDefault="00A2385E" w:rsidP="00812346">
      <w:pPr>
        <w:pStyle w:val="code"/>
      </w:pPr>
      <w:r w:rsidRPr="00A2385E">
        <w:t>Select OPTION NAME: HL7 MAIN MENU  HL MAIN MENU     HL7 Main Menu</w:t>
      </w:r>
    </w:p>
    <w:p w14:paraId="434AC40B" w14:textId="77777777" w:rsidR="00A2385E" w:rsidRPr="00A2385E" w:rsidRDefault="00A2385E" w:rsidP="00812346">
      <w:pPr>
        <w:pStyle w:val="code"/>
      </w:pPr>
      <w:r w:rsidRPr="00A2385E">
        <w:t> </w:t>
      </w:r>
    </w:p>
    <w:p w14:paraId="264FAB5F" w14:textId="77777777" w:rsidR="00A2385E" w:rsidRPr="00A2385E" w:rsidRDefault="00A2385E" w:rsidP="00812346">
      <w:pPr>
        <w:pStyle w:val="code"/>
      </w:pPr>
      <w:r w:rsidRPr="00A2385E">
        <w:t>                 Event monitoring menu ...</w:t>
      </w:r>
    </w:p>
    <w:p w14:paraId="596E1907" w14:textId="77777777" w:rsidR="00A2385E" w:rsidRPr="00A2385E" w:rsidRDefault="00A2385E" w:rsidP="00812346">
      <w:pPr>
        <w:pStyle w:val="code"/>
      </w:pPr>
      <w:r w:rsidRPr="00A2385E">
        <w:t>                 Systems Link Monitor</w:t>
      </w:r>
    </w:p>
    <w:p w14:paraId="6FC30040" w14:textId="77777777" w:rsidR="00A2385E" w:rsidRPr="00A2385E" w:rsidRDefault="00A2385E" w:rsidP="00812346">
      <w:pPr>
        <w:pStyle w:val="code"/>
      </w:pPr>
      <w:r w:rsidRPr="00A2385E">
        <w:t>                 Filer and Link Management Options ...</w:t>
      </w:r>
    </w:p>
    <w:p w14:paraId="26ED87DE" w14:textId="77777777" w:rsidR="00A2385E" w:rsidRPr="00A2385E" w:rsidRDefault="00A2385E" w:rsidP="00812346">
      <w:pPr>
        <w:pStyle w:val="code"/>
      </w:pPr>
      <w:r w:rsidRPr="00A2385E">
        <w:t>                 Message Management Options ...</w:t>
      </w:r>
    </w:p>
    <w:p w14:paraId="018229CB" w14:textId="77777777" w:rsidR="00A2385E" w:rsidRPr="00A2385E" w:rsidRDefault="00A2385E" w:rsidP="00812346">
      <w:pPr>
        <w:pStyle w:val="code"/>
      </w:pPr>
      <w:r w:rsidRPr="00A2385E">
        <w:t>                 Interface Developer Options ...</w:t>
      </w:r>
    </w:p>
    <w:p w14:paraId="7989F190" w14:textId="77777777" w:rsidR="00A2385E" w:rsidRPr="00A2385E" w:rsidRDefault="00A2385E" w:rsidP="00812346">
      <w:pPr>
        <w:pStyle w:val="code"/>
      </w:pPr>
      <w:r w:rsidRPr="00A2385E">
        <w:t>                 Site Parameter Edit</w:t>
      </w:r>
    </w:p>
    <w:p w14:paraId="3C051095" w14:textId="77777777" w:rsidR="00A2385E" w:rsidRPr="00A2385E" w:rsidRDefault="00A2385E" w:rsidP="00812346">
      <w:pPr>
        <w:pStyle w:val="code"/>
      </w:pPr>
      <w:r w:rsidRPr="00A2385E">
        <w:t>          HLO    HL7 (Optimized) MAIN MENU ...</w:t>
      </w:r>
    </w:p>
    <w:p w14:paraId="2959FF78" w14:textId="77777777" w:rsidR="00A2385E" w:rsidRPr="00A2385E" w:rsidRDefault="00A2385E" w:rsidP="00812346">
      <w:pPr>
        <w:pStyle w:val="code"/>
      </w:pPr>
      <w:r w:rsidRPr="00A2385E">
        <w:t> </w:t>
      </w:r>
    </w:p>
    <w:p w14:paraId="7CAA622D" w14:textId="77777777" w:rsidR="00A2385E" w:rsidRPr="00A2385E" w:rsidRDefault="00A2385E" w:rsidP="00812346">
      <w:pPr>
        <w:pStyle w:val="code"/>
      </w:pPr>
      <w:r w:rsidRPr="00A2385E">
        <w:t>Select HL7 Main Menu Option:  Interface Developer Options</w:t>
      </w:r>
    </w:p>
    <w:p w14:paraId="2F855268" w14:textId="77777777" w:rsidR="00A2385E" w:rsidRPr="00A2385E" w:rsidRDefault="00A2385E" w:rsidP="00812346">
      <w:pPr>
        <w:pStyle w:val="code"/>
      </w:pPr>
      <w:r w:rsidRPr="00A2385E">
        <w:t> </w:t>
      </w:r>
    </w:p>
    <w:p w14:paraId="28B73593" w14:textId="77777777" w:rsidR="00A2385E" w:rsidRPr="00A2385E" w:rsidRDefault="00A2385E" w:rsidP="00812346">
      <w:pPr>
        <w:pStyle w:val="code"/>
      </w:pPr>
      <w:r w:rsidRPr="00A2385E">
        <w:t>          EA     Application Edit</w:t>
      </w:r>
    </w:p>
    <w:p w14:paraId="178F216C" w14:textId="77777777" w:rsidR="00A2385E" w:rsidRPr="00A2385E" w:rsidRDefault="00A2385E" w:rsidP="00812346">
      <w:pPr>
        <w:pStyle w:val="code"/>
      </w:pPr>
      <w:r w:rsidRPr="00A2385E">
        <w:t>          EP     Protocol Edit</w:t>
      </w:r>
    </w:p>
    <w:p w14:paraId="6901D79E" w14:textId="77777777" w:rsidR="00A2385E" w:rsidRPr="00A2385E" w:rsidRDefault="00A2385E" w:rsidP="00812346">
      <w:pPr>
        <w:pStyle w:val="code"/>
      </w:pPr>
      <w:r w:rsidRPr="00A2385E">
        <w:t>          EL     Link Edit</w:t>
      </w:r>
    </w:p>
    <w:p w14:paraId="06B9A8C3" w14:textId="77777777" w:rsidR="00A2385E" w:rsidRPr="00A2385E" w:rsidRDefault="00A2385E" w:rsidP="00812346">
      <w:pPr>
        <w:pStyle w:val="code"/>
      </w:pPr>
      <w:r w:rsidRPr="00A2385E">
        <w:t>          VI     Validate Interfaces</w:t>
      </w:r>
    </w:p>
    <w:p w14:paraId="1B8BE495" w14:textId="77777777" w:rsidR="00A2385E" w:rsidRPr="00A2385E" w:rsidRDefault="00A2385E" w:rsidP="00812346">
      <w:pPr>
        <w:pStyle w:val="code"/>
      </w:pPr>
      <w:r w:rsidRPr="00A2385E">
        <w:t>                 Reports ...</w:t>
      </w:r>
    </w:p>
    <w:p w14:paraId="60CCF441" w14:textId="77777777" w:rsidR="00A2385E" w:rsidRPr="00A2385E" w:rsidRDefault="00A2385E" w:rsidP="00812346">
      <w:pPr>
        <w:pStyle w:val="code"/>
      </w:pPr>
      <w:r w:rsidRPr="00A2385E">
        <w:t> </w:t>
      </w:r>
    </w:p>
    <w:p w14:paraId="31C3506F" w14:textId="77777777" w:rsidR="00A2385E" w:rsidRPr="00A2385E" w:rsidRDefault="00A2385E" w:rsidP="00812346">
      <w:pPr>
        <w:pStyle w:val="code"/>
      </w:pPr>
      <w:r w:rsidRPr="00A2385E">
        <w:t>Select Interface Developer Options Option:  Protocol Edit</w:t>
      </w:r>
    </w:p>
    <w:p w14:paraId="2CF17E9A" w14:textId="77777777" w:rsidR="00A2385E" w:rsidRPr="00A2385E" w:rsidRDefault="00A2385E" w:rsidP="00812346">
      <w:pPr>
        <w:pStyle w:val="code"/>
      </w:pPr>
      <w:r w:rsidRPr="00A2385E">
        <w:t> </w:t>
      </w:r>
    </w:p>
    <w:p w14:paraId="4792B056" w14:textId="77777777" w:rsidR="00A2385E" w:rsidRPr="00A2385E" w:rsidRDefault="00A2385E" w:rsidP="00812346">
      <w:pPr>
        <w:pStyle w:val="code"/>
      </w:pPr>
      <w:r w:rsidRPr="00A2385E">
        <w:lastRenderedPageBreak/>
        <w:t xml:space="preserve">Select PROTOCOL NAME: RA RPT 2.4   </w:t>
      </w:r>
      <w:r w:rsidR="00C4077B">
        <w:t xml:space="preserve">   </w:t>
      </w:r>
      <w:r w:rsidR="00D353A0">
        <w:t xml:space="preserve">          </w:t>
      </w:r>
      <w:r w:rsidR="00AF0E0F">
        <w:t xml:space="preserve">       </w:t>
      </w:r>
      <w:r w:rsidR="00F60C27" w:rsidRPr="00FD0C44">
        <w:rPr>
          <w:rFonts w:ascii="Times New Roman" w:hAnsi="Times New Roman"/>
          <w:b/>
          <w:sz w:val="20"/>
          <w:szCs w:val="20"/>
        </w:rPr>
        <w:sym w:font="Wingdings" w:char="F0E7"/>
      </w:r>
      <w:r w:rsidR="00D353A0">
        <w:rPr>
          <w:rFonts w:ascii="Times New Roman" w:hAnsi="Times New Roman"/>
          <w:b/>
          <w:sz w:val="20"/>
          <w:szCs w:val="20"/>
        </w:rPr>
        <w:t>S</w:t>
      </w:r>
      <w:r w:rsidRPr="00FD0C44">
        <w:rPr>
          <w:rFonts w:ascii="Times New Roman" w:hAnsi="Times New Roman"/>
          <w:b/>
          <w:sz w:val="20"/>
          <w:szCs w:val="20"/>
        </w:rPr>
        <w:t>elect v2.4 event driver protocol</w:t>
      </w:r>
    </w:p>
    <w:p w14:paraId="6183BDA3" w14:textId="77777777" w:rsidR="00A2385E" w:rsidRPr="00A2385E" w:rsidRDefault="00A2385E" w:rsidP="00812346">
      <w:pPr>
        <w:pStyle w:val="code"/>
      </w:pPr>
      <w:r w:rsidRPr="00A2385E">
        <w:t>   </w:t>
      </w:r>
    </w:p>
    <w:p w14:paraId="160F13B9" w14:textId="77777777" w:rsidR="00A2385E" w:rsidRPr="00A2385E" w:rsidRDefault="00C124D9" w:rsidP="00812346">
      <w:pPr>
        <w:pStyle w:val="code"/>
      </w:pPr>
      <w:r>
        <w:t>         </w:t>
      </w:r>
      <w:r w:rsidR="00A2385E" w:rsidRPr="00A2385E">
        <w:t>HL7 INTERFACE SETUP                         PAGE 1 OF 2</w:t>
      </w:r>
    </w:p>
    <w:p w14:paraId="5B745D33" w14:textId="77777777" w:rsidR="00A2385E" w:rsidRPr="00A2385E" w:rsidRDefault="00E066A2" w:rsidP="00812346">
      <w:pPr>
        <w:pStyle w:val="code"/>
      </w:pPr>
      <w:r w:rsidRPr="00A2385E">
        <w:t>-----------------------------------------------------------------------</w:t>
      </w:r>
    </w:p>
    <w:p w14:paraId="1A2841D3" w14:textId="77777777" w:rsidR="00A2385E" w:rsidRPr="00A2385E" w:rsidRDefault="00A2385E" w:rsidP="00812346">
      <w:pPr>
        <w:pStyle w:val="code"/>
      </w:pPr>
      <w:r w:rsidRPr="00A2385E">
        <w:t> </w:t>
      </w:r>
    </w:p>
    <w:p w14:paraId="1571FC65" w14:textId="77777777" w:rsidR="00A2385E" w:rsidRPr="00A2385E" w:rsidRDefault="00A2385E" w:rsidP="00812346">
      <w:pPr>
        <w:pStyle w:val="code"/>
      </w:pPr>
      <w:r w:rsidRPr="00A2385E">
        <w:t xml:space="preserve">NAME: RA RPT 2.4                                             </w:t>
      </w:r>
    </w:p>
    <w:p w14:paraId="50EC5FC5" w14:textId="77777777" w:rsidR="00A2385E" w:rsidRPr="00A2385E" w:rsidRDefault="00A2385E" w:rsidP="00812346">
      <w:pPr>
        <w:pStyle w:val="code"/>
      </w:pPr>
      <w:r w:rsidRPr="00A2385E">
        <w:t> </w:t>
      </w:r>
    </w:p>
    <w:p w14:paraId="1722E16F" w14:textId="77777777" w:rsidR="00A2385E" w:rsidRPr="00A2385E" w:rsidRDefault="00C124D9" w:rsidP="00C124D9">
      <w:pPr>
        <w:pStyle w:val="code"/>
        <w:ind w:firstLine="0"/>
      </w:pPr>
      <w:r>
        <w:t xml:space="preserve">   </w:t>
      </w:r>
      <w:r w:rsidR="00A2385E" w:rsidRPr="00A2385E">
        <w:t xml:space="preserve">DESCRIPTION (wp):   </w:t>
      </w:r>
      <w:r w:rsidR="00FD0C44">
        <w:t xml:space="preserve">                </w:t>
      </w:r>
      <w:r w:rsidR="00F92828">
        <w:t xml:space="preserve">      </w:t>
      </w:r>
      <w:r w:rsidR="00F92828" w:rsidRPr="00FD0C44">
        <w:rPr>
          <w:rFonts w:ascii="Times New Roman" w:hAnsi="Times New Roman"/>
          <w:b/>
          <w:sz w:val="20"/>
          <w:szCs w:val="20"/>
        </w:rPr>
        <w:sym w:font="Wingdings" w:char="F0E7"/>
      </w:r>
      <w:r w:rsidR="00A2385E" w:rsidRPr="00AF0E0F">
        <w:rPr>
          <w:rFonts w:ascii="Times New Roman" w:hAnsi="Times New Roman"/>
          <w:b/>
          <w:sz w:val="20"/>
          <w:szCs w:val="20"/>
        </w:rPr>
        <w:t>[This protocol is triggered whenever a Radiology]</w:t>
      </w:r>
    </w:p>
    <w:p w14:paraId="302F2323" w14:textId="77777777" w:rsidR="00A2385E" w:rsidRPr="00A2385E" w:rsidRDefault="00A2385E" w:rsidP="00812346">
      <w:pPr>
        <w:pStyle w:val="code"/>
      </w:pPr>
      <w:r w:rsidRPr="00A2385E">
        <w:t> </w:t>
      </w:r>
    </w:p>
    <w:p w14:paraId="1B63B7F4" w14:textId="77777777" w:rsidR="00A2385E" w:rsidRPr="00A2385E" w:rsidRDefault="00A2385E" w:rsidP="00812346">
      <w:pPr>
        <w:pStyle w:val="code"/>
      </w:pPr>
      <w:r w:rsidRPr="00A2385E">
        <w:t>ENTRY ACTION:</w:t>
      </w:r>
    </w:p>
    <w:p w14:paraId="5B94D4FE" w14:textId="77777777" w:rsidR="00A2385E" w:rsidRPr="00A2385E" w:rsidRDefault="00A2385E" w:rsidP="00812346">
      <w:pPr>
        <w:pStyle w:val="code"/>
      </w:pPr>
      <w:r w:rsidRPr="00A2385E">
        <w:t> </w:t>
      </w:r>
    </w:p>
    <w:p w14:paraId="77BC0DCE" w14:textId="77777777" w:rsidR="00A2385E" w:rsidRPr="00A2385E" w:rsidRDefault="00A2385E" w:rsidP="00812346">
      <w:pPr>
        <w:pStyle w:val="code"/>
      </w:pPr>
      <w:r w:rsidRPr="00A2385E">
        <w:t>EXIT ACTION:</w:t>
      </w:r>
    </w:p>
    <w:p w14:paraId="046A8982" w14:textId="77777777" w:rsidR="00A2385E" w:rsidRPr="00A2385E" w:rsidRDefault="00A2385E" w:rsidP="00812346">
      <w:pPr>
        <w:pStyle w:val="code"/>
      </w:pPr>
      <w:r w:rsidRPr="00A2385E">
        <w:t>  </w:t>
      </w:r>
    </w:p>
    <w:p w14:paraId="0629E279" w14:textId="77777777" w:rsidR="00A2385E" w:rsidRPr="00A2385E" w:rsidRDefault="00A2385E" w:rsidP="00812346">
      <w:pPr>
        <w:pStyle w:val="code"/>
      </w:pPr>
      <w:r w:rsidRPr="00A2385E">
        <w:t xml:space="preserve">        TYPE: event driver  </w:t>
      </w:r>
      <w:r w:rsidR="00C92B11">
        <w:t xml:space="preserve">   </w:t>
      </w:r>
      <w:r w:rsidR="00F92828">
        <w:t xml:space="preserve">             </w:t>
      </w:r>
      <w:r w:rsidR="00F92828" w:rsidRPr="00FD0C44">
        <w:rPr>
          <w:rFonts w:ascii="Times New Roman" w:hAnsi="Times New Roman"/>
          <w:b/>
          <w:sz w:val="20"/>
          <w:szCs w:val="20"/>
        </w:rPr>
        <w:sym w:font="Wingdings" w:char="F0E7"/>
      </w:r>
      <w:r w:rsidR="00094752" w:rsidRPr="00F92828">
        <w:rPr>
          <w:rFonts w:ascii="Times New Roman" w:hAnsi="Times New Roman"/>
          <w:b/>
          <w:sz w:val="20"/>
          <w:szCs w:val="20"/>
        </w:rPr>
        <w:t>Press</w:t>
      </w:r>
      <w:r w:rsidRPr="00F92828">
        <w:rPr>
          <w:rFonts w:ascii="Times New Roman" w:hAnsi="Times New Roman"/>
          <w:b/>
          <w:sz w:val="20"/>
          <w:szCs w:val="20"/>
        </w:rPr>
        <w:t xml:space="preserve"> &lt;return&gt; at this field to go to next screen</w:t>
      </w:r>
    </w:p>
    <w:p w14:paraId="0FE1EFD0" w14:textId="77777777" w:rsidR="00A2385E" w:rsidRPr="00A2385E" w:rsidRDefault="000E78EF" w:rsidP="00812346">
      <w:pPr>
        <w:pStyle w:val="code"/>
      </w:pPr>
      <w:r w:rsidRPr="00A2385E">
        <w:t>_________________________________________________________________</w:t>
      </w:r>
    </w:p>
    <w:p w14:paraId="69B9A659" w14:textId="77777777" w:rsidR="00A2385E" w:rsidRPr="00A2385E" w:rsidRDefault="00A2385E" w:rsidP="00812346">
      <w:pPr>
        <w:pStyle w:val="code"/>
      </w:pPr>
      <w:r w:rsidRPr="00A2385E">
        <w:t>   </w:t>
      </w:r>
    </w:p>
    <w:p w14:paraId="122F8F7C" w14:textId="77777777" w:rsidR="00A2385E" w:rsidRDefault="00A2385E" w:rsidP="00812346">
      <w:pPr>
        <w:pStyle w:val="code"/>
      </w:pPr>
      <w:r w:rsidRPr="00A2385E">
        <w:t>COMMAND:                                  Press &lt;PF1&gt;H for help</w:t>
      </w:r>
    </w:p>
    <w:p w14:paraId="45A031C8" w14:textId="77777777" w:rsidR="000E78EF" w:rsidRPr="00A2385E" w:rsidRDefault="000E78EF" w:rsidP="00812346">
      <w:pPr>
        <w:pStyle w:val="code"/>
      </w:pPr>
    </w:p>
    <w:p w14:paraId="2DA2A62A" w14:textId="77777777" w:rsidR="00A2385E" w:rsidRPr="00A2385E" w:rsidRDefault="00C124D9" w:rsidP="00812346">
      <w:pPr>
        <w:pStyle w:val="code"/>
      </w:pPr>
      <w:r>
        <w:t>         </w:t>
      </w:r>
      <w:r w:rsidR="00A2385E" w:rsidRPr="00A2385E">
        <w:t>HL7 EVENT DRIVER                         PAGE 2 OF 2</w:t>
      </w:r>
    </w:p>
    <w:p w14:paraId="53CD714C" w14:textId="77777777" w:rsidR="00A2385E" w:rsidRPr="00A2385E" w:rsidRDefault="00C124D9" w:rsidP="00812346">
      <w:pPr>
        <w:pStyle w:val="code"/>
      </w:pPr>
      <w:r>
        <w:t>         </w:t>
      </w:r>
      <w:r w:rsidR="00A2385E" w:rsidRPr="00A2385E">
        <w:t xml:space="preserve">RA RPT 2.4                    </w:t>
      </w:r>
    </w:p>
    <w:p w14:paraId="0B805ADC" w14:textId="77777777" w:rsidR="00A2385E" w:rsidRPr="00A2385E" w:rsidRDefault="00E066A2" w:rsidP="00812346">
      <w:pPr>
        <w:pStyle w:val="code"/>
      </w:pPr>
      <w:r w:rsidRPr="00A2385E">
        <w:t>-----------------------------------------------------------------------</w:t>
      </w:r>
    </w:p>
    <w:p w14:paraId="562A7320" w14:textId="77777777" w:rsidR="000E78EF" w:rsidRDefault="00C124D9" w:rsidP="00812346">
      <w:pPr>
        <w:pStyle w:val="code"/>
      </w:pPr>
      <w:r>
        <w:t>     </w:t>
      </w:r>
    </w:p>
    <w:p w14:paraId="358F7E39" w14:textId="77777777" w:rsidR="00A2385E" w:rsidRPr="00A2385E" w:rsidRDefault="00A2385E" w:rsidP="00812346">
      <w:pPr>
        <w:pStyle w:val="code"/>
      </w:pPr>
      <w:r w:rsidRPr="00A2385E">
        <w:t>SENDING APPLICATION: RA-VOICE-SERVER</w:t>
      </w:r>
    </w:p>
    <w:p w14:paraId="5CEA2440" w14:textId="77777777" w:rsidR="00A2385E" w:rsidRPr="00A2385E" w:rsidRDefault="00A2385E" w:rsidP="00812346">
      <w:pPr>
        <w:pStyle w:val="code"/>
      </w:pPr>
      <w:r w:rsidRPr="00A2385E">
        <w:t>TRANSACTION MESSAGE TYPE: ORU                        EVENT TYPE: R01</w:t>
      </w:r>
    </w:p>
    <w:p w14:paraId="1D7D9966" w14:textId="77777777" w:rsidR="00A2385E" w:rsidRPr="00A2385E" w:rsidRDefault="00C124D9" w:rsidP="00812346">
      <w:pPr>
        <w:pStyle w:val="code"/>
      </w:pPr>
      <w:r>
        <w:t>       </w:t>
      </w:r>
      <w:r w:rsidR="00A2385E" w:rsidRPr="00A2385E">
        <w:t>MESSAGE STRUCTURE:</w:t>
      </w:r>
    </w:p>
    <w:p w14:paraId="767291FA" w14:textId="77777777" w:rsidR="00A2385E" w:rsidRPr="00A2385E" w:rsidRDefault="00C124D9" w:rsidP="00812346">
      <w:pPr>
        <w:pStyle w:val="code"/>
      </w:pPr>
      <w:r>
        <w:t xml:space="preserve">           </w:t>
      </w:r>
      <w:r w:rsidR="00A2385E" w:rsidRPr="00A2385E">
        <w:t xml:space="preserve">PROCESSING ID:                            VERSION ID: 2.4   </w:t>
      </w:r>
    </w:p>
    <w:p w14:paraId="24571F4E" w14:textId="77777777" w:rsidR="00A2385E" w:rsidRPr="00A2385E" w:rsidRDefault="00C124D9" w:rsidP="00812346">
      <w:pPr>
        <w:pStyle w:val="code"/>
      </w:pPr>
      <w:r>
        <w:t>         </w:t>
      </w:r>
      <w:r w:rsidR="00A2385E" w:rsidRPr="00A2385E">
        <w:t>ACCEPT ACK CODE:                  APPLICATION ACK TYPE:</w:t>
      </w:r>
    </w:p>
    <w:p w14:paraId="3D58B400" w14:textId="77777777" w:rsidR="00A2385E" w:rsidRPr="00A2385E" w:rsidRDefault="00C124D9" w:rsidP="00812346">
      <w:pPr>
        <w:pStyle w:val="code"/>
      </w:pPr>
      <w:r>
        <w:t> </w:t>
      </w:r>
      <w:r w:rsidR="00A2385E" w:rsidRPr="00A2385E">
        <w:t xml:space="preserve">RESPONSE PROCESSING RTN: **************                        </w:t>
      </w:r>
    </w:p>
    <w:p w14:paraId="0EFE347A" w14:textId="77777777" w:rsidR="00A2385E" w:rsidRPr="00A2385E" w:rsidRDefault="00A2385E" w:rsidP="00812346">
      <w:pPr>
        <w:pStyle w:val="code"/>
      </w:pPr>
      <w:r w:rsidRPr="00A2385E">
        <w:t>                     SUBSCRIBERS</w:t>
      </w:r>
    </w:p>
    <w:p w14:paraId="492FE2F1" w14:textId="77777777" w:rsidR="00A2385E" w:rsidRDefault="00A2385E" w:rsidP="00812346">
      <w:pPr>
        <w:pStyle w:val="code"/>
        <w:rPr>
          <w:rFonts w:ascii="Times New Roman" w:hAnsi="Times New Roman"/>
          <w:b/>
          <w:sz w:val="20"/>
          <w:szCs w:val="20"/>
        </w:rPr>
      </w:pPr>
      <w:r w:rsidRPr="00A2385E">
        <w:t xml:space="preserve">RA TALKLINK ORU   </w:t>
      </w:r>
      <w:r w:rsidR="00C4077B">
        <w:tab/>
      </w:r>
      <w:r w:rsidR="00C4077B">
        <w:tab/>
      </w:r>
      <w:r w:rsidR="00C4077B">
        <w:tab/>
        <w:t xml:space="preserve">  </w:t>
      </w:r>
      <w:r w:rsidR="00D353A0">
        <w:t xml:space="preserve">      </w:t>
      </w:r>
      <w:r w:rsidR="00534ED7">
        <w:t xml:space="preserve">      </w:t>
      </w:r>
      <w:r w:rsidR="00F60C27" w:rsidRPr="00FD0C44">
        <w:rPr>
          <w:rFonts w:ascii="Times New Roman" w:hAnsi="Times New Roman"/>
          <w:b/>
          <w:sz w:val="20"/>
          <w:szCs w:val="20"/>
        </w:rPr>
        <w:sym w:font="Wingdings" w:char="F0E7"/>
      </w:r>
      <w:r w:rsidR="005B5675" w:rsidRPr="00FD0C44">
        <w:rPr>
          <w:rFonts w:ascii="Times New Roman" w:hAnsi="Times New Roman"/>
          <w:b/>
          <w:sz w:val="20"/>
          <w:szCs w:val="20"/>
        </w:rPr>
        <w:t>A</w:t>
      </w:r>
      <w:r w:rsidRPr="00FD0C44">
        <w:rPr>
          <w:rFonts w:ascii="Times New Roman" w:hAnsi="Times New Roman"/>
          <w:b/>
          <w:sz w:val="20"/>
          <w:szCs w:val="20"/>
        </w:rPr>
        <w:t>dd appropriate VR ORU subscriber</w:t>
      </w:r>
    </w:p>
    <w:p w14:paraId="4D222159" w14:textId="77777777" w:rsidR="00534ED7" w:rsidRPr="00A2385E" w:rsidRDefault="00534ED7" w:rsidP="00812346">
      <w:pPr>
        <w:pStyle w:val="code"/>
      </w:pPr>
      <w:r w:rsidRPr="00A2385E">
        <w:t xml:space="preserve">RA </w:t>
      </w:r>
      <w:r>
        <w:t>SEND</w:t>
      </w:r>
      <w:r w:rsidRPr="00A2385E">
        <w:t xml:space="preserve"> ORU   </w:t>
      </w:r>
      <w:r>
        <w:tab/>
      </w:r>
      <w:r>
        <w:tab/>
      </w:r>
      <w:r>
        <w:tab/>
        <w:t xml:space="preserve">                  </w:t>
      </w:r>
      <w:r w:rsidRPr="00FD0C44">
        <w:rPr>
          <w:rFonts w:ascii="Times New Roman" w:hAnsi="Times New Roman"/>
          <w:b/>
          <w:sz w:val="20"/>
          <w:szCs w:val="20"/>
        </w:rPr>
        <w:sym w:font="Wingdings" w:char="F0E7"/>
      </w:r>
      <w:r w:rsidRPr="00FD0C44">
        <w:rPr>
          <w:rFonts w:ascii="Times New Roman" w:hAnsi="Times New Roman"/>
          <w:b/>
          <w:sz w:val="20"/>
          <w:szCs w:val="20"/>
        </w:rPr>
        <w:t xml:space="preserve">Add </w:t>
      </w:r>
      <w:r>
        <w:rPr>
          <w:rFonts w:ascii="Times New Roman" w:hAnsi="Times New Roman"/>
          <w:b/>
          <w:sz w:val="20"/>
          <w:szCs w:val="20"/>
        </w:rPr>
        <w:t>PACS</w:t>
      </w:r>
      <w:r w:rsidRPr="00FD0C44">
        <w:rPr>
          <w:rFonts w:ascii="Times New Roman" w:hAnsi="Times New Roman"/>
          <w:b/>
          <w:sz w:val="20"/>
          <w:szCs w:val="20"/>
        </w:rPr>
        <w:t xml:space="preserve"> ORU subscriber</w:t>
      </w:r>
      <w:r>
        <w:rPr>
          <w:rFonts w:ascii="Times New Roman" w:hAnsi="Times New Roman"/>
          <w:b/>
          <w:sz w:val="20"/>
          <w:szCs w:val="20"/>
        </w:rPr>
        <w:t>, if applicable</w:t>
      </w:r>
    </w:p>
    <w:p w14:paraId="31663F74" w14:textId="77777777" w:rsidR="00A2385E" w:rsidRPr="008C1B28" w:rsidRDefault="000E78EF" w:rsidP="00C11D7D">
      <w:pPr>
        <w:pStyle w:val="code"/>
      </w:pPr>
      <w:r w:rsidRPr="00A2385E">
        <w:t>_________________________________________________________________</w:t>
      </w:r>
      <w:r w:rsidR="00A2385E" w:rsidRPr="00A2385E">
        <w:t xml:space="preserve">    </w:t>
      </w:r>
    </w:p>
    <w:p w14:paraId="3A9D231A" w14:textId="77777777" w:rsidR="00131FAB" w:rsidRDefault="00131FAB" w:rsidP="00131FAB">
      <w:pPr>
        <w:pStyle w:val="Heading5"/>
      </w:pPr>
      <w:r w:rsidRPr="00A2385E">
        <w:t>Step</w:t>
      </w:r>
      <w:r>
        <w:t xml:space="preserve"> 5</w:t>
      </w:r>
      <w:r w:rsidRPr="00A2385E">
        <w:t xml:space="preserve"> - </w:t>
      </w:r>
      <w:r>
        <w:t>C</w:t>
      </w:r>
      <w:r w:rsidRPr="00123839">
        <w:t xml:space="preserve">hange </w:t>
      </w:r>
      <w:r>
        <w:t xml:space="preserve">the Version ID </w:t>
      </w:r>
      <w:r w:rsidRPr="00123839">
        <w:t>field of existing message receipt protocol to</w:t>
      </w:r>
      <w:r w:rsidR="00123839" w:rsidRPr="00123839">
        <w:t xml:space="preserve"> 2.4</w:t>
      </w:r>
    </w:p>
    <w:p w14:paraId="39586DBE" w14:textId="77777777" w:rsidR="00123839" w:rsidRPr="00123839" w:rsidRDefault="00123839" w:rsidP="00123839">
      <w:r w:rsidRPr="00123839">
        <w:t xml:space="preserve">For the existing message receipt protocol, change the </w:t>
      </w:r>
      <w:r w:rsidRPr="00131FAB">
        <w:rPr>
          <w:b/>
        </w:rPr>
        <w:t>V</w:t>
      </w:r>
      <w:r w:rsidR="00131FAB" w:rsidRPr="00131FAB">
        <w:rPr>
          <w:b/>
        </w:rPr>
        <w:t>ersion</w:t>
      </w:r>
      <w:r w:rsidRPr="00131FAB">
        <w:rPr>
          <w:b/>
        </w:rPr>
        <w:t xml:space="preserve"> ID</w:t>
      </w:r>
      <w:r w:rsidRPr="00123839">
        <w:t xml:space="preserve"> field to 2.4.</w:t>
      </w:r>
    </w:p>
    <w:p w14:paraId="1076EEF0" w14:textId="77777777" w:rsidR="00131FAB" w:rsidRDefault="00131FAB" w:rsidP="00123839">
      <w:pPr>
        <w:pStyle w:val="ListBullet"/>
      </w:pPr>
      <w:r w:rsidRPr="00A2385E">
        <w:t>For TalkStation</w:t>
      </w:r>
      <w:r>
        <w:t>,</w:t>
      </w:r>
      <w:r w:rsidRPr="00A2385E">
        <w:t xml:space="preserve"> </w:t>
      </w:r>
      <w:r>
        <w:t>it is</w:t>
      </w:r>
      <w:r w:rsidRPr="00A2385E">
        <w:t xml:space="preserve"> usually </w:t>
      </w:r>
      <w:r w:rsidR="009B1437" w:rsidRPr="005D6EB0">
        <w:t>RA TALKLINK TCP SERVER REPORT</w:t>
      </w:r>
    </w:p>
    <w:p w14:paraId="3DB929A8" w14:textId="77777777" w:rsidR="00123839" w:rsidRPr="00123839" w:rsidRDefault="00131FAB" w:rsidP="00123839">
      <w:pPr>
        <w:pStyle w:val="ListBullet"/>
      </w:pPr>
      <w:r w:rsidRPr="00A2385E">
        <w:t>For PowerScribe</w:t>
      </w:r>
      <w:r>
        <w:t>,</w:t>
      </w:r>
      <w:r w:rsidRPr="00A2385E">
        <w:t xml:space="preserve"> </w:t>
      </w:r>
      <w:r>
        <w:t>it is</w:t>
      </w:r>
      <w:r w:rsidRPr="00A2385E">
        <w:t xml:space="preserve"> usually </w:t>
      </w:r>
      <w:r w:rsidR="009B1437" w:rsidRPr="00123839">
        <w:t>RA PSCRIBE TCP SERVER REPORT</w:t>
      </w:r>
    </w:p>
    <w:p w14:paraId="037FDBEA" w14:textId="77777777" w:rsidR="00123839" w:rsidRPr="00123839" w:rsidRDefault="00131FAB" w:rsidP="00C11D7D">
      <w:pPr>
        <w:pStyle w:val="ListBullet"/>
      </w:pPr>
      <w:r w:rsidRPr="00A2385E">
        <w:t>For RadWhere</w:t>
      </w:r>
      <w:r>
        <w:t>, it is</w:t>
      </w:r>
      <w:r w:rsidRPr="00A2385E">
        <w:t xml:space="preserve"> usually </w:t>
      </w:r>
      <w:r w:rsidR="009B1437" w:rsidRPr="00123839">
        <w:t>RA RADWHERE TCP SERVER REPORT</w:t>
      </w:r>
      <w:r w:rsidR="00123839" w:rsidRPr="00123839">
        <w:t xml:space="preserve">   </w:t>
      </w:r>
    </w:p>
    <w:p w14:paraId="5B24573B" w14:textId="77777777" w:rsidR="00D901E4" w:rsidRDefault="00D901E4" w:rsidP="00123839">
      <w:pPr>
        <w:rPr>
          <w:b/>
        </w:rPr>
      </w:pPr>
    </w:p>
    <w:p w14:paraId="1C334741" w14:textId="77777777" w:rsidR="00123839" w:rsidRPr="009B1437" w:rsidRDefault="009B1437" w:rsidP="00123839">
      <w:pPr>
        <w:rPr>
          <w:b/>
        </w:rPr>
      </w:pPr>
      <w:r w:rsidRPr="009B1437">
        <w:rPr>
          <w:b/>
        </w:rPr>
        <w:t>Example for Step 5</w:t>
      </w:r>
    </w:p>
    <w:p w14:paraId="764153C3" w14:textId="77777777" w:rsidR="00123839" w:rsidRPr="00123839" w:rsidRDefault="00123839" w:rsidP="00123839"/>
    <w:p w14:paraId="43376729" w14:textId="77777777" w:rsidR="00123839" w:rsidRPr="00123839" w:rsidRDefault="00123839" w:rsidP="00812346">
      <w:pPr>
        <w:pStyle w:val="code"/>
      </w:pPr>
      <w:r w:rsidRPr="00123839">
        <w:t>Select OPTION NAME: HL7 MAIN MENU  HL MAIN MENU     HL7 Main Menu</w:t>
      </w:r>
    </w:p>
    <w:p w14:paraId="3F7D6B88" w14:textId="77777777" w:rsidR="00123839" w:rsidRPr="00123839" w:rsidRDefault="00123839" w:rsidP="00812346">
      <w:pPr>
        <w:pStyle w:val="code"/>
      </w:pPr>
      <w:r w:rsidRPr="00123839">
        <w:t xml:space="preserve">  </w:t>
      </w:r>
    </w:p>
    <w:p w14:paraId="49931FDD" w14:textId="77777777" w:rsidR="00123839" w:rsidRPr="00123839" w:rsidRDefault="00123839" w:rsidP="00812346">
      <w:pPr>
        <w:pStyle w:val="code"/>
      </w:pPr>
      <w:r w:rsidRPr="00123839">
        <w:t>               Event monitoring menu ...</w:t>
      </w:r>
    </w:p>
    <w:p w14:paraId="2C3A4ADC" w14:textId="77777777" w:rsidR="00123839" w:rsidRPr="00123839" w:rsidRDefault="00123839" w:rsidP="00812346">
      <w:pPr>
        <w:pStyle w:val="code"/>
      </w:pPr>
      <w:r w:rsidRPr="00123839">
        <w:t>               Systems Link Monitor</w:t>
      </w:r>
    </w:p>
    <w:p w14:paraId="5356B123" w14:textId="77777777" w:rsidR="00123839" w:rsidRPr="00123839" w:rsidRDefault="00123839" w:rsidP="00812346">
      <w:pPr>
        <w:pStyle w:val="code"/>
      </w:pPr>
      <w:r w:rsidRPr="00123839">
        <w:t>               Filer and Link Management Options ...</w:t>
      </w:r>
    </w:p>
    <w:p w14:paraId="3FD6760A" w14:textId="77777777" w:rsidR="00123839" w:rsidRPr="00123839" w:rsidRDefault="00123839" w:rsidP="00812346">
      <w:pPr>
        <w:pStyle w:val="code"/>
      </w:pPr>
      <w:r w:rsidRPr="00123839">
        <w:t>               Message Management Options ...</w:t>
      </w:r>
    </w:p>
    <w:p w14:paraId="217B2DCF" w14:textId="77777777" w:rsidR="00123839" w:rsidRPr="00123839" w:rsidRDefault="00123839" w:rsidP="00812346">
      <w:pPr>
        <w:pStyle w:val="code"/>
      </w:pPr>
      <w:r w:rsidRPr="00123839">
        <w:t>               Interface Developer Options ...</w:t>
      </w:r>
    </w:p>
    <w:p w14:paraId="0D991F51" w14:textId="77777777" w:rsidR="00123839" w:rsidRPr="00123839" w:rsidRDefault="00123839" w:rsidP="00812346">
      <w:pPr>
        <w:pStyle w:val="code"/>
      </w:pPr>
      <w:r w:rsidRPr="00123839">
        <w:lastRenderedPageBreak/>
        <w:t>               Site Parameter Edit</w:t>
      </w:r>
    </w:p>
    <w:p w14:paraId="465313FB" w14:textId="77777777" w:rsidR="00123839" w:rsidRPr="00123839" w:rsidRDefault="00123839" w:rsidP="00812346">
      <w:pPr>
        <w:pStyle w:val="code"/>
      </w:pPr>
      <w:r w:rsidRPr="00123839">
        <w:t>        HLO    HL7 (Optimized) MAIN MENU ...</w:t>
      </w:r>
    </w:p>
    <w:p w14:paraId="7C326ECE" w14:textId="77777777" w:rsidR="00123839" w:rsidRPr="00123839" w:rsidRDefault="00123839" w:rsidP="00812346">
      <w:pPr>
        <w:pStyle w:val="code"/>
      </w:pPr>
      <w:r w:rsidRPr="00123839">
        <w:t xml:space="preserve">  </w:t>
      </w:r>
    </w:p>
    <w:p w14:paraId="35D1C0E2" w14:textId="77777777" w:rsidR="00123839" w:rsidRPr="00123839" w:rsidRDefault="00123839" w:rsidP="00812346">
      <w:pPr>
        <w:pStyle w:val="code"/>
      </w:pPr>
      <w:r w:rsidRPr="00123839">
        <w:t>Select HL7 Main Menu Option:  Interface Developer Options</w:t>
      </w:r>
    </w:p>
    <w:p w14:paraId="4AE1753E" w14:textId="77777777" w:rsidR="00123839" w:rsidRPr="00123839" w:rsidRDefault="00123839" w:rsidP="00812346">
      <w:pPr>
        <w:pStyle w:val="code"/>
      </w:pPr>
      <w:r w:rsidRPr="00123839">
        <w:t xml:space="preserve">  </w:t>
      </w:r>
    </w:p>
    <w:p w14:paraId="465BAEE1" w14:textId="77777777" w:rsidR="00123839" w:rsidRPr="00123839" w:rsidRDefault="00123839" w:rsidP="00812346">
      <w:pPr>
        <w:pStyle w:val="code"/>
      </w:pPr>
      <w:r w:rsidRPr="00123839">
        <w:t>        EA     Application Edit</w:t>
      </w:r>
    </w:p>
    <w:p w14:paraId="4650C208" w14:textId="77777777" w:rsidR="00123839" w:rsidRPr="00123839" w:rsidRDefault="00123839" w:rsidP="00812346">
      <w:pPr>
        <w:pStyle w:val="code"/>
      </w:pPr>
      <w:r w:rsidRPr="00123839">
        <w:t>        EP     Protocol Edit</w:t>
      </w:r>
    </w:p>
    <w:p w14:paraId="23309402" w14:textId="77777777" w:rsidR="00123839" w:rsidRPr="00123839" w:rsidRDefault="00123839" w:rsidP="00812346">
      <w:pPr>
        <w:pStyle w:val="code"/>
      </w:pPr>
      <w:r w:rsidRPr="00123839">
        <w:t>        EL     Link Edit</w:t>
      </w:r>
    </w:p>
    <w:p w14:paraId="19AAE82C" w14:textId="77777777" w:rsidR="00123839" w:rsidRPr="00123839" w:rsidRDefault="00123839" w:rsidP="00812346">
      <w:pPr>
        <w:pStyle w:val="code"/>
      </w:pPr>
      <w:r w:rsidRPr="00123839">
        <w:t>        VI     Validate Interfaces</w:t>
      </w:r>
    </w:p>
    <w:p w14:paraId="4C99927C" w14:textId="77777777" w:rsidR="00123839" w:rsidRPr="00123839" w:rsidRDefault="00123839" w:rsidP="00812346">
      <w:pPr>
        <w:pStyle w:val="code"/>
      </w:pPr>
      <w:r w:rsidRPr="00123839">
        <w:t>               Reports ...</w:t>
      </w:r>
    </w:p>
    <w:p w14:paraId="3A958939" w14:textId="77777777" w:rsidR="00123839" w:rsidRPr="00123839" w:rsidRDefault="00123839" w:rsidP="00812346">
      <w:pPr>
        <w:pStyle w:val="code"/>
      </w:pPr>
      <w:r w:rsidRPr="00123839">
        <w:t xml:space="preserve">  </w:t>
      </w:r>
    </w:p>
    <w:p w14:paraId="15BE11F2" w14:textId="77777777" w:rsidR="00123839" w:rsidRPr="00123839" w:rsidRDefault="00123839" w:rsidP="00812346">
      <w:pPr>
        <w:pStyle w:val="code"/>
      </w:pPr>
      <w:r w:rsidRPr="00123839">
        <w:t>Select Interface Developer Options Option: EP  Protocol Edit</w:t>
      </w:r>
    </w:p>
    <w:p w14:paraId="37C33A45" w14:textId="77777777" w:rsidR="00123839" w:rsidRPr="00123839" w:rsidRDefault="00123839" w:rsidP="00812346">
      <w:pPr>
        <w:pStyle w:val="code"/>
      </w:pPr>
      <w:r w:rsidRPr="00123839">
        <w:t xml:space="preserve">  </w:t>
      </w:r>
    </w:p>
    <w:p w14:paraId="579F3C3C" w14:textId="77777777" w:rsidR="00123839" w:rsidRPr="00F92828" w:rsidRDefault="00123839" w:rsidP="00812346">
      <w:pPr>
        <w:pStyle w:val="code"/>
        <w:rPr>
          <w:rFonts w:ascii="Times New Roman" w:hAnsi="Times New Roman"/>
          <w:b/>
          <w:sz w:val="20"/>
          <w:szCs w:val="20"/>
        </w:rPr>
      </w:pPr>
      <w:r w:rsidRPr="00123839">
        <w:t xml:space="preserve">Select PROTOCOL NAME:  RA TALKLINK TCP SERVER RPT  </w:t>
      </w:r>
      <w:r w:rsidR="00F92828">
        <w:t xml:space="preserve"> </w:t>
      </w:r>
      <w:r w:rsidR="00F92828" w:rsidRPr="00FD0C44">
        <w:rPr>
          <w:rFonts w:ascii="Times New Roman" w:hAnsi="Times New Roman"/>
          <w:b/>
          <w:sz w:val="20"/>
          <w:szCs w:val="20"/>
        </w:rPr>
        <w:sym w:font="Wingdings" w:char="F0E7"/>
      </w:r>
      <w:r w:rsidR="00F92828">
        <w:rPr>
          <w:rFonts w:ascii="Times New Roman" w:hAnsi="Times New Roman"/>
          <w:b/>
          <w:sz w:val="20"/>
          <w:szCs w:val="20"/>
        </w:rPr>
        <w:t>S</w:t>
      </w:r>
      <w:r w:rsidRPr="00F92828">
        <w:rPr>
          <w:rFonts w:ascii="Times New Roman" w:hAnsi="Times New Roman"/>
          <w:b/>
          <w:sz w:val="20"/>
          <w:szCs w:val="20"/>
        </w:rPr>
        <w:t>elect existing message</w:t>
      </w:r>
      <w:r w:rsidR="00F92828">
        <w:rPr>
          <w:rFonts w:ascii="Times New Roman" w:hAnsi="Times New Roman"/>
          <w:b/>
          <w:sz w:val="20"/>
          <w:szCs w:val="20"/>
        </w:rPr>
        <w:t xml:space="preserve"> </w:t>
      </w:r>
      <w:r w:rsidR="00F92828" w:rsidRPr="00F92828">
        <w:rPr>
          <w:rFonts w:ascii="Times New Roman" w:hAnsi="Times New Roman"/>
          <w:b/>
          <w:sz w:val="20"/>
          <w:szCs w:val="20"/>
        </w:rPr>
        <w:t>receipt event</w:t>
      </w:r>
    </w:p>
    <w:p w14:paraId="12D6BB77" w14:textId="77777777" w:rsidR="00123839" w:rsidRPr="00F92828" w:rsidRDefault="00F92828" w:rsidP="00F92828">
      <w:pPr>
        <w:pStyle w:val="code"/>
        <w:ind w:left="6105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d</w:t>
      </w:r>
      <w:r w:rsidR="00123839" w:rsidRPr="00F92828">
        <w:rPr>
          <w:rFonts w:ascii="Times New Roman" w:hAnsi="Times New Roman"/>
          <w:b/>
          <w:sz w:val="20"/>
          <w:szCs w:val="20"/>
        </w:rPr>
        <w:t>river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92828">
        <w:rPr>
          <w:rFonts w:ascii="Times New Roman" w:hAnsi="Times New Roman"/>
          <w:b/>
          <w:sz w:val="20"/>
          <w:szCs w:val="20"/>
        </w:rPr>
        <w:t>protocol (TALKLINK is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123839" w:rsidRPr="00F92828">
        <w:rPr>
          <w:rFonts w:ascii="Times New Roman" w:hAnsi="Times New Roman"/>
          <w:b/>
          <w:sz w:val="20"/>
          <w:szCs w:val="20"/>
        </w:rPr>
        <w:t>used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="00123839" w:rsidRPr="00F92828">
        <w:rPr>
          <w:rFonts w:ascii="Times New Roman" w:hAnsi="Times New Roman"/>
          <w:b/>
          <w:sz w:val="20"/>
          <w:szCs w:val="20"/>
        </w:rPr>
        <w:t>in this example)</w:t>
      </w:r>
    </w:p>
    <w:p w14:paraId="52E28CC3" w14:textId="77777777" w:rsidR="00123839" w:rsidRPr="00123839" w:rsidRDefault="00123839" w:rsidP="00812346">
      <w:pPr>
        <w:pStyle w:val="code"/>
      </w:pPr>
      <w:r w:rsidRPr="00123839">
        <w:t xml:space="preserve">  </w:t>
      </w:r>
    </w:p>
    <w:p w14:paraId="583EE816" w14:textId="77777777" w:rsidR="00123839" w:rsidRPr="00123839" w:rsidRDefault="00E066A2" w:rsidP="00812346">
      <w:pPr>
        <w:pStyle w:val="code"/>
      </w:pPr>
      <w:r>
        <w:t>        </w:t>
      </w:r>
      <w:r w:rsidR="00123839" w:rsidRPr="00123839">
        <w:t>HL7 INTERFACE SETUP                         PAGE 1 OF 2</w:t>
      </w:r>
    </w:p>
    <w:p w14:paraId="005A6645" w14:textId="77777777" w:rsidR="00123839" w:rsidRPr="00123839" w:rsidRDefault="00E066A2" w:rsidP="00812346">
      <w:pPr>
        <w:pStyle w:val="code"/>
      </w:pPr>
      <w:r w:rsidRPr="00A2385E">
        <w:t>-----------------------------------------------------------------------</w:t>
      </w:r>
    </w:p>
    <w:p w14:paraId="2712031D" w14:textId="77777777" w:rsidR="00123839" w:rsidRPr="00123839" w:rsidRDefault="00123839" w:rsidP="00812346">
      <w:pPr>
        <w:pStyle w:val="code"/>
      </w:pPr>
      <w:r w:rsidRPr="00123839">
        <w:t> </w:t>
      </w:r>
    </w:p>
    <w:p w14:paraId="790E4327" w14:textId="77777777" w:rsidR="00123839" w:rsidRPr="00123839" w:rsidRDefault="000E78EF" w:rsidP="00E066A2">
      <w:pPr>
        <w:pStyle w:val="code"/>
        <w:ind w:firstLine="0"/>
      </w:pPr>
      <w:r>
        <w:t xml:space="preserve">   </w:t>
      </w:r>
      <w:r w:rsidR="00123839" w:rsidRPr="00123839">
        <w:t xml:space="preserve"> NAME: RA TALKLINK TCP SERVER RPT                             </w:t>
      </w:r>
    </w:p>
    <w:p w14:paraId="333332AB" w14:textId="77777777" w:rsidR="00123839" w:rsidRPr="00123839" w:rsidRDefault="00123839" w:rsidP="00812346">
      <w:pPr>
        <w:pStyle w:val="code"/>
      </w:pPr>
      <w:r w:rsidRPr="00123839">
        <w:t> </w:t>
      </w:r>
    </w:p>
    <w:p w14:paraId="4E2B9B91" w14:textId="77777777" w:rsidR="00123839" w:rsidRPr="00123839" w:rsidRDefault="00123839" w:rsidP="00812346">
      <w:pPr>
        <w:pStyle w:val="code"/>
      </w:pPr>
      <w:r w:rsidRPr="00123839">
        <w:t xml:space="preserve">DESCRIPTION (wp):   </w:t>
      </w:r>
      <w:r w:rsidR="00F92828">
        <w:t xml:space="preserve">                     </w:t>
      </w:r>
      <w:r w:rsidR="00F92828" w:rsidRPr="00FD0C44">
        <w:rPr>
          <w:rFonts w:ascii="Times New Roman" w:hAnsi="Times New Roman"/>
          <w:b/>
          <w:sz w:val="20"/>
          <w:szCs w:val="20"/>
        </w:rPr>
        <w:sym w:font="Wingdings" w:char="F0E7"/>
      </w:r>
      <w:r w:rsidRPr="00F92828">
        <w:rPr>
          <w:rFonts w:ascii="Times New Roman" w:hAnsi="Times New Roman"/>
          <w:b/>
          <w:sz w:val="20"/>
          <w:szCs w:val="20"/>
        </w:rPr>
        <w:t>[Driver protocol for sending report to VISTA Rad]</w:t>
      </w:r>
    </w:p>
    <w:p w14:paraId="79FBF485" w14:textId="77777777" w:rsidR="00123839" w:rsidRPr="00123839" w:rsidRDefault="00123839" w:rsidP="00812346">
      <w:pPr>
        <w:pStyle w:val="code"/>
      </w:pPr>
      <w:r w:rsidRPr="00123839">
        <w:t> </w:t>
      </w:r>
    </w:p>
    <w:p w14:paraId="51E09344" w14:textId="77777777" w:rsidR="00123839" w:rsidRPr="00123839" w:rsidRDefault="00123839" w:rsidP="00812346">
      <w:pPr>
        <w:pStyle w:val="code"/>
      </w:pPr>
      <w:r w:rsidRPr="00123839">
        <w:t>ENTRY ACTION:</w:t>
      </w:r>
    </w:p>
    <w:p w14:paraId="2F7E88C5" w14:textId="77777777" w:rsidR="00123839" w:rsidRPr="00123839" w:rsidRDefault="00123839" w:rsidP="00812346">
      <w:pPr>
        <w:pStyle w:val="code"/>
      </w:pPr>
      <w:r w:rsidRPr="00123839">
        <w:t> </w:t>
      </w:r>
    </w:p>
    <w:p w14:paraId="2451CB14" w14:textId="77777777" w:rsidR="00123839" w:rsidRPr="00123839" w:rsidRDefault="00123839" w:rsidP="00812346">
      <w:pPr>
        <w:pStyle w:val="code"/>
      </w:pPr>
      <w:r w:rsidRPr="00123839">
        <w:t>EXIT ACTION: </w:t>
      </w:r>
    </w:p>
    <w:p w14:paraId="70E88C1D" w14:textId="77777777" w:rsidR="00123839" w:rsidRPr="00123839" w:rsidRDefault="00123839" w:rsidP="00812346">
      <w:pPr>
        <w:pStyle w:val="code"/>
      </w:pPr>
      <w:r w:rsidRPr="00123839">
        <w:t> </w:t>
      </w:r>
    </w:p>
    <w:p w14:paraId="24542A2D" w14:textId="77777777" w:rsidR="00123839" w:rsidRPr="00123839" w:rsidRDefault="00123839" w:rsidP="00812346">
      <w:pPr>
        <w:pStyle w:val="code"/>
      </w:pPr>
      <w:r w:rsidRPr="00123839">
        <w:t xml:space="preserve">        TYPE: event driver  </w:t>
      </w:r>
      <w:r w:rsidR="00F92828">
        <w:t xml:space="preserve">                </w:t>
      </w:r>
      <w:r w:rsidR="00F92828" w:rsidRPr="00FD0C44">
        <w:rPr>
          <w:rFonts w:ascii="Times New Roman" w:hAnsi="Times New Roman"/>
          <w:b/>
          <w:sz w:val="20"/>
          <w:szCs w:val="20"/>
        </w:rPr>
        <w:sym w:font="Wingdings" w:char="F0E7"/>
      </w:r>
      <w:r w:rsidR="00F92828" w:rsidRPr="00F92828">
        <w:rPr>
          <w:rFonts w:ascii="Times New Roman" w:hAnsi="Times New Roman"/>
          <w:b/>
          <w:sz w:val="20"/>
          <w:szCs w:val="20"/>
        </w:rPr>
        <w:t>Press &lt;return&gt; at this field to go to next screen</w:t>
      </w:r>
    </w:p>
    <w:p w14:paraId="4BE2BAB7" w14:textId="77777777" w:rsidR="00123839" w:rsidRPr="00123839" w:rsidRDefault="00123839" w:rsidP="00812346">
      <w:pPr>
        <w:pStyle w:val="code"/>
      </w:pPr>
      <w:r w:rsidRPr="00123839">
        <w:t> </w:t>
      </w:r>
    </w:p>
    <w:p w14:paraId="5421EB6D" w14:textId="77777777" w:rsidR="00123839" w:rsidRPr="00123839" w:rsidRDefault="000E78EF" w:rsidP="00812346">
      <w:pPr>
        <w:pStyle w:val="code"/>
      </w:pPr>
      <w:r w:rsidRPr="00A2385E">
        <w:t>_________________________________________________________________</w:t>
      </w:r>
    </w:p>
    <w:p w14:paraId="3451927C" w14:textId="77777777" w:rsidR="00123839" w:rsidRPr="00123839" w:rsidRDefault="00123839" w:rsidP="00812346">
      <w:pPr>
        <w:pStyle w:val="code"/>
      </w:pPr>
      <w:r w:rsidRPr="00123839">
        <w:t> </w:t>
      </w:r>
    </w:p>
    <w:p w14:paraId="386D6960" w14:textId="77777777" w:rsidR="00123839" w:rsidRPr="00123839" w:rsidRDefault="000E78EF" w:rsidP="00812346">
      <w:pPr>
        <w:pStyle w:val="code"/>
      </w:pPr>
      <w:r>
        <w:t>         </w:t>
      </w:r>
      <w:r w:rsidR="00C124D9">
        <w:t> </w:t>
      </w:r>
      <w:r w:rsidR="00123839" w:rsidRPr="00123839">
        <w:t>HL7 EVENT DRIVER                         PAGE 2 OF 2</w:t>
      </w:r>
    </w:p>
    <w:p w14:paraId="587068E8" w14:textId="77777777" w:rsidR="000E78EF" w:rsidRDefault="000E78EF" w:rsidP="000E78EF">
      <w:pPr>
        <w:pStyle w:val="code"/>
      </w:pPr>
      <w:r>
        <w:t>         </w:t>
      </w:r>
      <w:r w:rsidR="00C124D9" w:rsidRPr="000E78EF">
        <w:t> </w:t>
      </w:r>
      <w:r w:rsidR="00123839" w:rsidRPr="000E78EF">
        <w:t>RA TALKLINK TCP SERVER RPT </w:t>
      </w:r>
    </w:p>
    <w:p w14:paraId="6B756EBC" w14:textId="77777777" w:rsidR="00123839" w:rsidRPr="000E78EF" w:rsidRDefault="00123839" w:rsidP="000E78EF">
      <w:pPr>
        <w:pStyle w:val="code"/>
      </w:pPr>
      <w:r w:rsidRPr="000E78EF">
        <w:t xml:space="preserve">   </w:t>
      </w:r>
    </w:p>
    <w:p w14:paraId="13261610" w14:textId="77777777" w:rsidR="000E78EF" w:rsidRDefault="000E78EF" w:rsidP="000E78EF">
      <w:pPr>
        <w:pStyle w:val="code"/>
      </w:pPr>
      <w:r w:rsidRPr="000E78EF">
        <w:t>-----------------------------------------------------------------------</w:t>
      </w:r>
    </w:p>
    <w:p w14:paraId="37292FB7" w14:textId="77777777" w:rsidR="000E78EF" w:rsidRPr="000E78EF" w:rsidRDefault="000E78EF" w:rsidP="000E78EF">
      <w:pPr>
        <w:pStyle w:val="code"/>
      </w:pPr>
    </w:p>
    <w:p w14:paraId="42185965" w14:textId="77777777" w:rsidR="00123839" w:rsidRPr="000E78EF" w:rsidRDefault="00123839" w:rsidP="000E78EF">
      <w:pPr>
        <w:pStyle w:val="code"/>
      </w:pPr>
      <w:r w:rsidRPr="000E78EF">
        <w:t>SENDING APPLICATION: RA-TALKLINK-TCP</w:t>
      </w:r>
    </w:p>
    <w:p w14:paraId="3B2A5055" w14:textId="77777777" w:rsidR="00123839" w:rsidRPr="00123839" w:rsidRDefault="00123839" w:rsidP="00812346">
      <w:pPr>
        <w:pStyle w:val="code"/>
      </w:pPr>
      <w:r w:rsidRPr="00123839">
        <w:t> TRANSACTION MESSAGE TYPE: ORU              EVENT TYPE: R01</w:t>
      </w:r>
    </w:p>
    <w:p w14:paraId="6158A225" w14:textId="77777777" w:rsidR="00123839" w:rsidRPr="00123839" w:rsidRDefault="00123839" w:rsidP="00812346">
      <w:pPr>
        <w:pStyle w:val="code"/>
      </w:pPr>
      <w:r w:rsidRPr="00123839">
        <w:t xml:space="preserve">        MESSAGE STRUCTURE:           </w:t>
      </w:r>
    </w:p>
    <w:p w14:paraId="20515A68" w14:textId="77777777" w:rsidR="00123839" w:rsidRPr="00F92828" w:rsidRDefault="00123839" w:rsidP="00812346">
      <w:pPr>
        <w:pStyle w:val="code"/>
        <w:rPr>
          <w:rFonts w:ascii="Times New Roman" w:hAnsi="Times New Roman"/>
          <w:b/>
          <w:sz w:val="20"/>
          <w:szCs w:val="20"/>
        </w:rPr>
      </w:pPr>
      <w:r w:rsidRPr="00123839">
        <w:t xml:space="preserve">            PROCESSING ID:                  VERSION ID: 2.3 </w:t>
      </w:r>
      <w:r w:rsidR="00F92828">
        <w:t xml:space="preserve">   </w:t>
      </w:r>
      <w:r w:rsidR="00F92828" w:rsidRPr="00FD0C44">
        <w:rPr>
          <w:rFonts w:ascii="Times New Roman" w:hAnsi="Times New Roman"/>
          <w:b/>
          <w:sz w:val="20"/>
          <w:szCs w:val="20"/>
        </w:rPr>
        <w:sym w:font="Wingdings" w:char="F0E7"/>
      </w:r>
      <w:r w:rsidRPr="00F92828">
        <w:rPr>
          <w:rFonts w:ascii="Times New Roman" w:hAnsi="Times New Roman"/>
          <w:b/>
          <w:sz w:val="20"/>
          <w:szCs w:val="20"/>
        </w:rPr>
        <w:t>Change this</w:t>
      </w:r>
      <w:r w:rsidR="00F92828">
        <w:rPr>
          <w:rFonts w:ascii="Times New Roman" w:hAnsi="Times New Roman"/>
          <w:b/>
          <w:sz w:val="20"/>
          <w:szCs w:val="20"/>
        </w:rPr>
        <w:t xml:space="preserve"> </w:t>
      </w:r>
      <w:r w:rsidR="00F92828" w:rsidRPr="00F92828">
        <w:rPr>
          <w:rFonts w:ascii="Times New Roman" w:hAnsi="Times New Roman"/>
          <w:b/>
          <w:sz w:val="20"/>
          <w:szCs w:val="20"/>
        </w:rPr>
        <w:t>field to 2.4</w:t>
      </w:r>
    </w:p>
    <w:p w14:paraId="6C061002" w14:textId="77777777" w:rsidR="00123839" w:rsidRPr="00123839" w:rsidRDefault="00123839" w:rsidP="00812346">
      <w:pPr>
        <w:pStyle w:val="code"/>
      </w:pPr>
      <w:r w:rsidRPr="00123839">
        <w:t> </w:t>
      </w:r>
    </w:p>
    <w:p w14:paraId="3FA120D3" w14:textId="77777777" w:rsidR="00123839" w:rsidRPr="00123839" w:rsidRDefault="00123839" w:rsidP="00812346">
      <w:pPr>
        <w:pStyle w:val="code"/>
      </w:pPr>
      <w:r w:rsidRPr="00123839">
        <w:t>          ACCEPT ACK CODE:                  APPLICATION ACK TYPE:</w:t>
      </w:r>
    </w:p>
    <w:p w14:paraId="2375217C" w14:textId="77777777" w:rsidR="00123839" w:rsidRPr="00123839" w:rsidRDefault="00123839" w:rsidP="00812346">
      <w:pPr>
        <w:pStyle w:val="code"/>
      </w:pPr>
      <w:r w:rsidRPr="00123839">
        <w:t> </w:t>
      </w:r>
    </w:p>
    <w:p w14:paraId="5F925BED" w14:textId="77777777" w:rsidR="00123839" w:rsidRPr="00123839" w:rsidRDefault="00123839" w:rsidP="00812346">
      <w:pPr>
        <w:pStyle w:val="code"/>
      </w:pPr>
      <w:r w:rsidRPr="00123839">
        <w:t> RESPONSE PROCESSING RTN:</w:t>
      </w:r>
    </w:p>
    <w:p w14:paraId="0CDD70B0" w14:textId="77777777" w:rsidR="00123839" w:rsidRPr="00123839" w:rsidRDefault="00123839" w:rsidP="00812346">
      <w:pPr>
        <w:pStyle w:val="code"/>
      </w:pPr>
      <w:r w:rsidRPr="00123839">
        <w:t>                           SUBSCRIBERS</w:t>
      </w:r>
    </w:p>
    <w:p w14:paraId="2638BE65" w14:textId="77777777" w:rsidR="00123839" w:rsidRPr="00123839" w:rsidRDefault="00123839" w:rsidP="00812346">
      <w:pPr>
        <w:pStyle w:val="code"/>
      </w:pPr>
      <w:r w:rsidRPr="00123839">
        <w:t xml:space="preserve">  RA TALKLINK TCP REPORT </w:t>
      </w:r>
    </w:p>
    <w:p w14:paraId="69ECF3D8" w14:textId="77777777" w:rsidR="00123839" w:rsidRPr="00123839" w:rsidRDefault="000E78EF" w:rsidP="00812346">
      <w:pPr>
        <w:pStyle w:val="code"/>
      </w:pPr>
      <w:r w:rsidRPr="00A2385E">
        <w:t>_________________________________________________________________</w:t>
      </w:r>
    </w:p>
    <w:p w14:paraId="4253866D" w14:textId="77777777" w:rsidR="0057546C" w:rsidRDefault="00D901E4" w:rsidP="00090D9F">
      <w:pPr>
        <w:pStyle w:val="Heading5"/>
      </w:pPr>
      <w:r>
        <w:br w:type="page"/>
      </w:r>
      <w:r w:rsidR="00B4565E" w:rsidRPr="00A2385E">
        <w:lastRenderedPageBreak/>
        <w:t>Ste</w:t>
      </w:r>
      <w:r w:rsidR="00B4565E">
        <w:t xml:space="preserve">p </w:t>
      </w:r>
      <w:r w:rsidR="00123839">
        <w:t>6</w:t>
      </w:r>
      <w:r w:rsidR="00B4565E">
        <w:t xml:space="preserve"> - Turn on</w:t>
      </w:r>
      <w:r w:rsidR="00B4565E" w:rsidRPr="00A2385E">
        <w:t xml:space="preserve"> the use of the long site accession number</w:t>
      </w:r>
    </w:p>
    <w:p w14:paraId="1958DF16" w14:textId="77777777" w:rsidR="00BB547F" w:rsidRDefault="002C291F" w:rsidP="002C291F">
      <w:r w:rsidRPr="00B85BC7">
        <w:t>Th</w:t>
      </w:r>
      <w:r w:rsidR="00BB547F">
        <w:t xml:space="preserve">e </w:t>
      </w:r>
      <w:r w:rsidR="00F14D23">
        <w:t>option</w:t>
      </w:r>
      <w:r w:rsidR="00BB547F">
        <w:t>, Site Accession Number</w:t>
      </w:r>
      <w:r w:rsidR="00B05A4E">
        <w:t xml:space="preserve"> Set-up</w:t>
      </w:r>
      <w:r w:rsidR="00BB547F">
        <w:t>,</w:t>
      </w:r>
      <w:r w:rsidRPr="00B85BC7">
        <w:t xml:space="preserve"> function</w:t>
      </w:r>
      <w:r w:rsidR="00BB547F">
        <w:t>s</w:t>
      </w:r>
      <w:r w:rsidRPr="00B85BC7">
        <w:t xml:space="preserve"> as </w:t>
      </w:r>
      <w:r w:rsidR="00BB547F">
        <w:t>the</w:t>
      </w:r>
      <w:r w:rsidRPr="00B85BC7">
        <w:t xml:space="preserve"> </w:t>
      </w:r>
      <w:r w:rsidRPr="00BB547F">
        <w:rPr>
          <w:i/>
        </w:rPr>
        <w:t>switch</w:t>
      </w:r>
      <w:r w:rsidRPr="00B85BC7">
        <w:t xml:space="preserve"> to turn on the use of the</w:t>
      </w:r>
      <w:r w:rsidR="00B364DF">
        <w:t xml:space="preserve"> </w:t>
      </w:r>
      <w:r w:rsidRPr="00B85BC7">
        <w:t xml:space="preserve">Site </w:t>
      </w:r>
      <w:r w:rsidR="00B05A4E">
        <w:t xml:space="preserve">Specific </w:t>
      </w:r>
      <w:r w:rsidRPr="00B85BC7">
        <w:t>Accession Number (</w:t>
      </w:r>
      <w:r w:rsidR="00B05A4E">
        <w:t>SSAN</w:t>
      </w:r>
      <w:r w:rsidRPr="00B85BC7">
        <w:t xml:space="preserve">).  </w:t>
      </w:r>
    </w:p>
    <w:p w14:paraId="01732085" w14:textId="77777777" w:rsidR="008F24E1" w:rsidRDefault="00090D9F" w:rsidP="008F24E1">
      <w:pPr>
        <w:pStyle w:val="ListBullet"/>
      </w:pPr>
      <w:r>
        <w:t>Until this field</w:t>
      </w:r>
      <w:r w:rsidR="002C291F" w:rsidRPr="00B85BC7">
        <w:t xml:space="preserve"> is set to </w:t>
      </w:r>
      <w:r w:rsidR="002C291F" w:rsidRPr="008F24E1">
        <w:rPr>
          <w:b/>
        </w:rPr>
        <w:t>YES</w:t>
      </w:r>
      <w:r w:rsidR="00F14D23">
        <w:t>,</w:t>
      </w:r>
      <w:r w:rsidR="002C291F" w:rsidRPr="00B85BC7">
        <w:t xml:space="preserve"> the </w:t>
      </w:r>
      <w:r>
        <w:t xml:space="preserve">system will </w:t>
      </w:r>
      <w:r w:rsidRPr="008F24E1">
        <w:rPr>
          <w:b/>
        </w:rPr>
        <w:t>not</w:t>
      </w:r>
      <w:r w:rsidR="002C291F" w:rsidRPr="00B85BC7">
        <w:t xml:space="preserve"> generate and store the </w:t>
      </w:r>
      <w:r w:rsidR="008F24E1">
        <w:t>SSAN</w:t>
      </w:r>
      <w:r w:rsidR="002C291F" w:rsidRPr="00B85BC7">
        <w:t xml:space="preserve"> during </w:t>
      </w:r>
      <w:r w:rsidR="008F24E1">
        <w:t>the r</w:t>
      </w:r>
      <w:r w:rsidR="002C291F" w:rsidRPr="00B85BC7">
        <w:t>egistration of a new case.</w:t>
      </w:r>
    </w:p>
    <w:p w14:paraId="38B33368" w14:textId="77777777" w:rsidR="001A019A" w:rsidRDefault="00090D9F" w:rsidP="008F24E1">
      <w:pPr>
        <w:pStyle w:val="ListBullet"/>
      </w:pPr>
      <w:r>
        <w:t>Only when  all devices are able to handle the SSAN, should this field</w:t>
      </w:r>
      <w:r w:rsidR="00BB547F" w:rsidRPr="00B85BC7">
        <w:t xml:space="preserve"> </w:t>
      </w:r>
      <w:r>
        <w:t xml:space="preserve">be </w:t>
      </w:r>
      <w:r w:rsidR="00BB547F" w:rsidRPr="00B85BC7">
        <w:t xml:space="preserve">set to </w:t>
      </w:r>
      <w:r w:rsidRPr="008F24E1">
        <w:rPr>
          <w:b/>
        </w:rPr>
        <w:t>YES</w:t>
      </w:r>
      <w:r w:rsidR="00F14D23">
        <w:t>,</w:t>
      </w:r>
      <w:r w:rsidRPr="00090D9F">
        <w:t xml:space="preserve"> </w:t>
      </w:r>
      <w:r w:rsidRPr="000D67BA">
        <w:t>at which point</w:t>
      </w:r>
      <w:r w:rsidR="008F24E1">
        <w:t>,</w:t>
      </w:r>
      <w:r w:rsidRPr="000D67BA">
        <w:t xml:space="preserve"> the system will generate and store the</w:t>
      </w:r>
      <w:r w:rsidR="008F24E1">
        <w:t xml:space="preserve"> SSAN</w:t>
      </w:r>
      <w:r w:rsidRPr="000D67BA">
        <w:t xml:space="preserve"> during Registration.</w:t>
      </w:r>
    </w:p>
    <w:p w14:paraId="4DC7F340" w14:textId="77777777" w:rsidR="008F24E1" w:rsidRDefault="008F24E1" w:rsidP="008F24E1"/>
    <w:p w14:paraId="0ACBB4B9" w14:textId="77777777" w:rsidR="00A2385E" w:rsidRPr="001A019A" w:rsidRDefault="00B4565E" w:rsidP="00330287">
      <w:pPr>
        <w:rPr>
          <w:b/>
        </w:rPr>
      </w:pPr>
      <w:r w:rsidRPr="001A019A">
        <w:rPr>
          <w:b/>
        </w:rPr>
        <w:t xml:space="preserve">Example for </w:t>
      </w:r>
      <w:r w:rsidR="00330287">
        <w:rPr>
          <w:b/>
        </w:rPr>
        <w:t>S</w:t>
      </w:r>
      <w:r w:rsidRPr="001A019A">
        <w:rPr>
          <w:b/>
        </w:rPr>
        <w:t xml:space="preserve">tep </w:t>
      </w:r>
      <w:r w:rsidR="00123839">
        <w:rPr>
          <w:b/>
        </w:rPr>
        <w:t>6</w:t>
      </w:r>
    </w:p>
    <w:p w14:paraId="43E0C1D9" w14:textId="77777777" w:rsidR="00B4565E" w:rsidRDefault="00A2385E" w:rsidP="00812346">
      <w:pPr>
        <w:pStyle w:val="code"/>
      </w:pPr>
      <w:r w:rsidRPr="00A2385E">
        <w:t xml:space="preserve">     </w:t>
      </w:r>
    </w:p>
    <w:p w14:paraId="207974DB" w14:textId="77777777" w:rsidR="00A2385E" w:rsidRPr="00F14D23" w:rsidRDefault="00A2385E" w:rsidP="00812346">
      <w:pPr>
        <w:pStyle w:val="code"/>
      </w:pPr>
      <w:r w:rsidRPr="00F14D23">
        <w:t>Select OPTION NAME: RA SITEMANAGER       IRM Menu</w:t>
      </w:r>
    </w:p>
    <w:p w14:paraId="6E84B2EC" w14:textId="77777777" w:rsidR="00A2385E" w:rsidRPr="00F14D23" w:rsidRDefault="00A2385E" w:rsidP="00812346">
      <w:pPr>
        <w:pStyle w:val="code"/>
      </w:pPr>
      <w:r w:rsidRPr="00F14D23">
        <w:t xml:space="preserve">   </w:t>
      </w:r>
    </w:p>
    <w:p w14:paraId="73D0FEDE" w14:textId="77777777" w:rsidR="00A2385E" w:rsidRPr="00F14D23" w:rsidRDefault="00A2385E" w:rsidP="00812346">
      <w:pPr>
        <w:pStyle w:val="code"/>
      </w:pPr>
      <w:r w:rsidRPr="00F14D23">
        <w:t>          Device Specifications for Imaging Locations</w:t>
      </w:r>
    </w:p>
    <w:p w14:paraId="33CE83A9" w14:textId="77777777" w:rsidR="00A2385E" w:rsidRPr="00F14D23" w:rsidRDefault="00A2385E" w:rsidP="00812346">
      <w:pPr>
        <w:pStyle w:val="code"/>
      </w:pPr>
      <w:r w:rsidRPr="00F14D23">
        <w:t>          Distribution Queue Purge</w:t>
      </w:r>
    </w:p>
    <w:p w14:paraId="149DAB5C" w14:textId="77777777" w:rsidR="00A2385E" w:rsidRPr="00F14D23" w:rsidRDefault="00A2385E" w:rsidP="00812346">
      <w:pPr>
        <w:pStyle w:val="code"/>
      </w:pPr>
      <w:r w:rsidRPr="00F14D23">
        <w:t>          Failsoft Parameters</w:t>
      </w:r>
    </w:p>
    <w:p w14:paraId="7FC3AE67" w14:textId="77777777" w:rsidR="00A2385E" w:rsidRPr="00F14D23" w:rsidRDefault="00A2385E" w:rsidP="00812346">
      <w:pPr>
        <w:pStyle w:val="code"/>
      </w:pPr>
      <w:r w:rsidRPr="00F14D23">
        <w:t>          Imaging Type Activity Log</w:t>
      </w:r>
    </w:p>
    <w:p w14:paraId="11069849" w14:textId="77777777" w:rsidR="00A2385E" w:rsidRPr="00F14D23" w:rsidRDefault="00A2385E" w:rsidP="00812346">
      <w:pPr>
        <w:pStyle w:val="code"/>
      </w:pPr>
      <w:r w:rsidRPr="00F14D23">
        <w:t>          Purge Data Function</w:t>
      </w:r>
    </w:p>
    <w:p w14:paraId="450CED87" w14:textId="77777777" w:rsidR="00A2385E" w:rsidRPr="00F14D23" w:rsidRDefault="00A2385E" w:rsidP="00812346">
      <w:pPr>
        <w:pStyle w:val="code"/>
      </w:pPr>
      <w:r w:rsidRPr="00F14D23">
        <w:t>          Rebuild Distribution Queues</w:t>
      </w:r>
    </w:p>
    <w:p w14:paraId="1C01390C" w14:textId="77777777" w:rsidR="00A2385E" w:rsidRPr="00F14D23" w:rsidRDefault="00A2385E" w:rsidP="00812346">
      <w:pPr>
        <w:pStyle w:val="code"/>
      </w:pPr>
      <w:r w:rsidRPr="00F14D23">
        <w:t>          Report File x-ref Clean-up Utility</w:t>
      </w:r>
    </w:p>
    <w:p w14:paraId="75F65580" w14:textId="77777777" w:rsidR="00A2385E" w:rsidRPr="00F14D23" w:rsidRDefault="00A2385E" w:rsidP="00812346">
      <w:pPr>
        <w:pStyle w:val="code"/>
      </w:pPr>
      <w:r w:rsidRPr="00F14D23">
        <w:t>          Site Accession Number Set-up</w:t>
      </w:r>
    </w:p>
    <w:p w14:paraId="063B0F08" w14:textId="77777777" w:rsidR="00A2385E" w:rsidRPr="00F14D23" w:rsidRDefault="00A2385E" w:rsidP="00812346">
      <w:pPr>
        <w:pStyle w:val="code"/>
      </w:pPr>
      <w:r w:rsidRPr="00F14D23">
        <w:t>          Credit completed exams for an Imaging Location</w:t>
      </w:r>
    </w:p>
    <w:p w14:paraId="22BC5F61" w14:textId="77777777" w:rsidR="00A2385E" w:rsidRPr="00F14D23" w:rsidRDefault="00A2385E" w:rsidP="00812346">
      <w:pPr>
        <w:pStyle w:val="code"/>
      </w:pPr>
      <w:r w:rsidRPr="00F14D23">
        <w:t>          Resource Device Specifications for Division</w:t>
      </w:r>
    </w:p>
    <w:p w14:paraId="2FA3CBEE" w14:textId="77777777" w:rsidR="00A2385E" w:rsidRPr="00F14D23" w:rsidRDefault="00A2385E" w:rsidP="00812346">
      <w:pPr>
        <w:pStyle w:val="code"/>
      </w:pPr>
      <w:r w:rsidRPr="00F14D23">
        <w:t>          Schedule Perf. Indic. Summary for 15th of month</w:t>
      </w:r>
    </w:p>
    <w:p w14:paraId="39D32C13" w14:textId="77777777" w:rsidR="00A2385E" w:rsidRPr="00F14D23" w:rsidRDefault="00A2385E" w:rsidP="00812346">
      <w:pPr>
        <w:pStyle w:val="code"/>
      </w:pPr>
      <w:r w:rsidRPr="00F14D23">
        <w:t>          Template Compilation</w:t>
      </w:r>
    </w:p>
    <w:p w14:paraId="754E9ABC" w14:textId="77777777" w:rsidR="00131FAB" w:rsidRPr="000D67BA" w:rsidRDefault="00A2385E" w:rsidP="00812346">
      <w:pPr>
        <w:pStyle w:val="code"/>
      </w:pPr>
      <w:r w:rsidRPr="00F14D23">
        <w:t>  </w:t>
      </w:r>
      <w:r w:rsidR="00131FAB" w:rsidRPr="000D67BA">
        <w:t>Select IRM Menu Option: Site Accession Number Set-up</w:t>
      </w:r>
    </w:p>
    <w:p w14:paraId="63930339" w14:textId="77777777" w:rsidR="00131FAB" w:rsidRPr="000D67BA" w:rsidRDefault="00131FAB" w:rsidP="00812346">
      <w:pPr>
        <w:pStyle w:val="code"/>
      </w:pPr>
      <w:r w:rsidRPr="000D67BA">
        <w:t> </w:t>
      </w:r>
    </w:p>
    <w:p w14:paraId="19EF9553" w14:textId="77777777" w:rsidR="00131FAB" w:rsidRPr="000D67BA" w:rsidRDefault="00131FAB" w:rsidP="00812346">
      <w:pPr>
        <w:pStyle w:val="code"/>
      </w:pPr>
      <w:r w:rsidRPr="000D67BA">
        <w:t>   Warning: Turning on the Site Specific Accession Number should only</w:t>
      </w:r>
    </w:p>
    <w:p w14:paraId="17404F0C" w14:textId="77777777" w:rsidR="00131FAB" w:rsidRPr="000D67BA" w:rsidRDefault="00131FAB" w:rsidP="00812346">
      <w:pPr>
        <w:pStyle w:val="code"/>
      </w:pPr>
      <w:r w:rsidRPr="000D67BA">
        <w:t>   be done in conjunction with using the RA v2.4 messaging protocols.</w:t>
      </w:r>
    </w:p>
    <w:p w14:paraId="19253430" w14:textId="77777777" w:rsidR="00131FAB" w:rsidRPr="000D67BA" w:rsidRDefault="00131FAB" w:rsidP="00812346">
      <w:pPr>
        <w:pStyle w:val="code"/>
      </w:pPr>
      <w:r w:rsidRPr="000D67BA">
        <w:t> </w:t>
      </w:r>
    </w:p>
    <w:p w14:paraId="434FCB16" w14:textId="77777777" w:rsidR="00131FAB" w:rsidRPr="000D67BA" w:rsidRDefault="00131FAB" w:rsidP="00812346">
      <w:pPr>
        <w:pStyle w:val="code"/>
      </w:pPr>
      <w:r w:rsidRPr="000D67BA">
        <w:t>   NOTE: Changing the Site Specific Accession Number parameter at a</w:t>
      </w:r>
    </w:p>
    <w:p w14:paraId="672EE6ED" w14:textId="77777777" w:rsidR="00131FAB" w:rsidRPr="000D67BA" w:rsidRDefault="00131FAB" w:rsidP="00812346">
      <w:pPr>
        <w:pStyle w:val="code"/>
      </w:pPr>
      <w:r w:rsidRPr="000D67BA">
        <w:t>   multidivisional site will change the parameter for ALL divisions.</w:t>
      </w:r>
    </w:p>
    <w:p w14:paraId="0D5E0D6F" w14:textId="77777777" w:rsidR="00131FAB" w:rsidRPr="000D67BA" w:rsidRDefault="00131FAB" w:rsidP="00812346">
      <w:pPr>
        <w:pStyle w:val="code"/>
      </w:pPr>
      <w:r w:rsidRPr="000D67BA">
        <w:t> </w:t>
      </w:r>
    </w:p>
    <w:p w14:paraId="6C360E0C" w14:textId="77777777" w:rsidR="00131FAB" w:rsidRPr="000D67BA" w:rsidRDefault="00131FAB" w:rsidP="00812346">
      <w:pPr>
        <w:pStyle w:val="code"/>
      </w:pPr>
      <w:r w:rsidRPr="000D67BA">
        <w:t>Current value of Site Specific Accession Number parameter: NO</w:t>
      </w:r>
    </w:p>
    <w:p w14:paraId="70C5E16F" w14:textId="77777777" w:rsidR="00A2385E" w:rsidRPr="00F14D23" w:rsidRDefault="00131FAB" w:rsidP="00812346">
      <w:pPr>
        <w:pStyle w:val="code"/>
      </w:pPr>
      <w:r w:rsidRPr="000D67BA">
        <w:t>Use Site Specific Accession Number? YES</w:t>
      </w:r>
    </w:p>
    <w:p w14:paraId="726661EC" w14:textId="77777777" w:rsidR="00A70509" w:rsidRDefault="00764994" w:rsidP="00A70509">
      <w:pPr>
        <w:pStyle w:val="Heading1"/>
      </w:pPr>
      <w:r>
        <w:br w:type="page"/>
      </w:r>
      <w:r w:rsidR="00A70509">
        <w:lastRenderedPageBreak/>
        <w:t>Software and Documentation Retrieval</w:t>
      </w:r>
    </w:p>
    <w:p w14:paraId="5CC78BA6" w14:textId="77777777" w:rsidR="00764994" w:rsidRDefault="00764994" w:rsidP="00764994">
      <w:pPr>
        <w:pStyle w:val="Heading2"/>
      </w:pPr>
      <w:r>
        <w:t>Software</w:t>
      </w:r>
    </w:p>
    <w:p w14:paraId="6E455550" w14:textId="77777777" w:rsidR="00E1394B" w:rsidRDefault="00E1394B" w:rsidP="00E1394B">
      <w:r>
        <w:t>Patch</w:t>
      </w:r>
      <w:r w:rsidR="00204A8D">
        <w:t xml:space="preserve"> RA*5*</w:t>
      </w:r>
      <w:r>
        <w:t>47 software and documentation are available on the Office of Information Field Offices (OIFOs) [ANONYMOUS. SOFTWARE] directories at the following Internet addresses:</w:t>
      </w:r>
    </w:p>
    <w:p w14:paraId="74E6E17C" w14:textId="77777777" w:rsidR="00E1394B" w:rsidRDefault="00E1394B" w:rsidP="00E1394B"/>
    <w:tbl>
      <w:tblPr>
        <w:tblW w:w="9360" w:type="dxa"/>
        <w:tblLook w:val="04A0" w:firstRow="1" w:lastRow="0" w:firstColumn="1" w:lastColumn="0" w:noHBand="0" w:noVBand="1"/>
      </w:tblPr>
      <w:tblGrid>
        <w:gridCol w:w="4448"/>
        <w:gridCol w:w="4912"/>
      </w:tblGrid>
      <w:tr w:rsidR="00E1394B" w14:paraId="48C1DF4D" w14:textId="77777777" w:rsidTr="009B1B56">
        <w:tc>
          <w:tcPr>
            <w:tcW w:w="4448" w:type="dxa"/>
            <w:hideMark/>
          </w:tcPr>
          <w:p w14:paraId="586542F6" w14:textId="77777777" w:rsidR="00E1394B" w:rsidRDefault="00E1394B" w:rsidP="0064170F">
            <w:pPr>
              <w:pStyle w:val="TableHdg"/>
            </w:pPr>
            <w:r>
              <w:t>Preferred or Specific Server</w:t>
            </w:r>
          </w:p>
        </w:tc>
        <w:tc>
          <w:tcPr>
            <w:tcW w:w="4912" w:type="dxa"/>
            <w:hideMark/>
          </w:tcPr>
          <w:p w14:paraId="3FC6CD61" w14:textId="77777777" w:rsidR="00E1394B" w:rsidRDefault="00E1394B" w:rsidP="0064170F">
            <w:pPr>
              <w:pStyle w:val="TableHdg"/>
            </w:pPr>
            <w:r>
              <w:t>Internet Address</w:t>
            </w:r>
          </w:p>
        </w:tc>
      </w:tr>
      <w:tr w:rsidR="00E1394B" w14:paraId="1833A0B6" w14:textId="77777777" w:rsidTr="009B1B56">
        <w:tc>
          <w:tcPr>
            <w:tcW w:w="4448" w:type="dxa"/>
            <w:hideMark/>
          </w:tcPr>
          <w:p w14:paraId="50A05760" w14:textId="77777777" w:rsidR="00E1394B" w:rsidRDefault="00E1394B" w:rsidP="0064170F">
            <w:pPr>
              <w:pStyle w:val="TableText"/>
            </w:pPr>
            <w:r>
              <w:t>First available ftp server</w:t>
            </w:r>
          </w:p>
        </w:tc>
        <w:tc>
          <w:tcPr>
            <w:tcW w:w="4912" w:type="dxa"/>
            <w:hideMark/>
          </w:tcPr>
          <w:p w14:paraId="3244E5E0" w14:textId="77777777" w:rsidR="00E1394B" w:rsidRDefault="009B1B56" w:rsidP="0064170F">
            <w:pPr>
              <w:pStyle w:val="TableText"/>
            </w:pPr>
            <w:r>
              <w:rPr>
                <w:highlight w:val="yellow"/>
              </w:rPr>
              <w:t>REDACTED</w:t>
            </w:r>
            <w:r>
              <w:t xml:space="preserve"> </w:t>
            </w:r>
            <w:r w:rsidR="00E1394B">
              <w:t xml:space="preserve">           </w:t>
            </w:r>
            <w:r w:rsidR="00E1394B">
              <w:rPr>
                <w:b/>
              </w:rPr>
              <w:t>&lt; Preferred</w:t>
            </w:r>
          </w:p>
        </w:tc>
      </w:tr>
      <w:tr w:rsidR="009B1B56" w14:paraId="3C720CD7" w14:textId="77777777" w:rsidTr="009B1B56">
        <w:tc>
          <w:tcPr>
            <w:tcW w:w="4448" w:type="dxa"/>
            <w:hideMark/>
          </w:tcPr>
          <w:p w14:paraId="0FA933E5" w14:textId="77777777" w:rsidR="009B1B56" w:rsidRDefault="009B1B56" w:rsidP="009B1B56">
            <w:r w:rsidRPr="00CD44D7">
              <w:rPr>
                <w:highlight w:val="yellow"/>
              </w:rPr>
              <w:t>REDACTED</w:t>
            </w:r>
            <w:r w:rsidRPr="00CD44D7">
              <w:t xml:space="preserve"> </w:t>
            </w:r>
          </w:p>
        </w:tc>
        <w:tc>
          <w:tcPr>
            <w:tcW w:w="4912" w:type="dxa"/>
            <w:hideMark/>
          </w:tcPr>
          <w:p w14:paraId="6938A07F" w14:textId="77777777" w:rsidR="009B1B56" w:rsidRDefault="009B1B56" w:rsidP="009B1B56">
            <w:r w:rsidRPr="00CD44D7">
              <w:rPr>
                <w:highlight w:val="yellow"/>
              </w:rPr>
              <w:t>REDACTED</w:t>
            </w:r>
            <w:r w:rsidRPr="00CD44D7">
              <w:t xml:space="preserve"> </w:t>
            </w:r>
          </w:p>
        </w:tc>
      </w:tr>
      <w:tr w:rsidR="009B1B56" w14:paraId="4D3A0309" w14:textId="77777777" w:rsidTr="009B1B56">
        <w:tc>
          <w:tcPr>
            <w:tcW w:w="4448" w:type="dxa"/>
            <w:hideMark/>
          </w:tcPr>
          <w:p w14:paraId="7E6372BD" w14:textId="77777777" w:rsidR="009B1B56" w:rsidRDefault="009B1B56" w:rsidP="009B1B56">
            <w:r w:rsidRPr="00CD44D7">
              <w:rPr>
                <w:highlight w:val="yellow"/>
              </w:rPr>
              <w:t>REDACTED</w:t>
            </w:r>
            <w:r w:rsidRPr="00CD44D7">
              <w:t xml:space="preserve"> </w:t>
            </w:r>
          </w:p>
        </w:tc>
        <w:tc>
          <w:tcPr>
            <w:tcW w:w="4912" w:type="dxa"/>
            <w:hideMark/>
          </w:tcPr>
          <w:p w14:paraId="4835A64F" w14:textId="77777777" w:rsidR="009B1B56" w:rsidRDefault="009B1B56" w:rsidP="009B1B56">
            <w:r w:rsidRPr="00CD44D7">
              <w:rPr>
                <w:highlight w:val="yellow"/>
              </w:rPr>
              <w:t>REDACTED</w:t>
            </w:r>
            <w:r w:rsidRPr="00CD44D7">
              <w:t xml:space="preserve"> </w:t>
            </w:r>
          </w:p>
        </w:tc>
      </w:tr>
      <w:tr w:rsidR="009B1B56" w14:paraId="30CBD076" w14:textId="77777777" w:rsidTr="009B1B56">
        <w:tc>
          <w:tcPr>
            <w:tcW w:w="4448" w:type="dxa"/>
            <w:hideMark/>
          </w:tcPr>
          <w:p w14:paraId="45933E0C" w14:textId="77777777" w:rsidR="009B1B56" w:rsidRDefault="009B1B56" w:rsidP="009B1B56">
            <w:r w:rsidRPr="00CD44D7">
              <w:rPr>
                <w:highlight w:val="yellow"/>
              </w:rPr>
              <w:t>REDACTED</w:t>
            </w:r>
            <w:r w:rsidRPr="00CD44D7">
              <w:t xml:space="preserve"> </w:t>
            </w:r>
          </w:p>
        </w:tc>
        <w:tc>
          <w:tcPr>
            <w:tcW w:w="4912" w:type="dxa"/>
            <w:hideMark/>
          </w:tcPr>
          <w:p w14:paraId="3CC01AAA" w14:textId="77777777" w:rsidR="009B1B56" w:rsidRDefault="009B1B56" w:rsidP="009B1B56">
            <w:r w:rsidRPr="00CD44D7">
              <w:rPr>
                <w:highlight w:val="yellow"/>
              </w:rPr>
              <w:t>REDACTED</w:t>
            </w:r>
            <w:r w:rsidRPr="00CD44D7">
              <w:t xml:space="preserve"> </w:t>
            </w:r>
          </w:p>
        </w:tc>
      </w:tr>
    </w:tbl>
    <w:p w14:paraId="16091D81" w14:textId="77777777" w:rsidR="00E1394B" w:rsidRDefault="00E1394B" w:rsidP="00E1394B"/>
    <w:p w14:paraId="76BDA125" w14:textId="77777777" w:rsidR="00764994" w:rsidRDefault="00764994" w:rsidP="00764994">
      <w:r w:rsidRPr="00764994">
        <w:t>This patch is available via FTP (File Transfer Protocol) in a KIDS (Kernel</w:t>
      </w:r>
      <w:r>
        <w:t xml:space="preserve"> </w:t>
      </w:r>
      <w:r w:rsidRPr="00764994">
        <w:t>Installation and Distribution System) distri</w:t>
      </w:r>
      <w:r>
        <w:t>bution file.</w:t>
      </w:r>
    </w:p>
    <w:p w14:paraId="63DC0CFD" w14:textId="77777777" w:rsidR="00764994" w:rsidRPr="00764994" w:rsidRDefault="00764994" w:rsidP="00764994"/>
    <w:tbl>
      <w:tblPr>
        <w:tblW w:w="936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3131"/>
        <w:gridCol w:w="3117"/>
        <w:gridCol w:w="3112"/>
      </w:tblGrid>
      <w:tr w:rsidR="00764994" w14:paraId="114EDC03" w14:textId="77777777" w:rsidTr="0064170F">
        <w:tc>
          <w:tcPr>
            <w:tcW w:w="3192" w:type="dxa"/>
          </w:tcPr>
          <w:p w14:paraId="0BEB2C31" w14:textId="77777777" w:rsidR="00764994" w:rsidRDefault="00764994" w:rsidP="00DE66D9">
            <w:pPr>
              <w:pStyle w:val="TableHdg"/>
            </w:pPr>
            <w:r>
              <w:t>File Name</w:t>
            </w:r>
          </w:p>
        </w:tc>
        <w:tc>
          <w:tcPr>
            <w:tcW w:w="3192" w:type="dxa"/>
          </w:tcPr>
          <w:p w14:paraId="580B04F4" w14:textId="77777777" w:rsidR="00764994" w:rsidRDefault="00764994" w:rsidP="00DE66D9">
            <w:pPr>
              <w:pStyle w:val="TableHdg"/>
            </w:pPr>
            <w:r>
              <w:t xml:space="preserve">Description </w:t>
            </w:r>
          </w:p>
        </w:tc>
        <w:tc>
          <w:tcPr>
            <w:tcW w:w="3192" w:type="dxa"/>
          </w:tcPr>
          <w:p w14:paraId="39C9E47A" w14:textId="77777777" w:rsidR="00764994" w:rsidRDefault="00764994" w:rsidP="00DE66D9">
            <w:pPr>
              <w:pStyle w:val="TableHdg"/>
            </w:pPr>
            <w:r>
              <w:t>Download Format</w:t>
            </w:r>
          </w:p>
        </w:tc>
      </w:tr>
      <w:tr w:rsidR="00764994" w14:paraId="2F302964" w14:textId="77777777" w:rsidTr="0064170F">
        <w:tc>
          <w:tcPr>
            <w:tcW w:w="3192" w:type="dxa"/>
          </w:tcPr>
          <w:p w14:paraId="195B21B4" w14:textId="77777777" w:rsidR="00764994" w:rsidRDefault="00764994" w:rsidP="00764994">
            <w:pPr>
              <w:pStyle w:val="TableText"/>
            </w:pPr>
            <w:r w:rsidRPr="00764994">
              <w:t>RA_5_P47.KID</w:t>
            </w:r>
          </w:p>
        </w:tc>
        <w:tc>
          <w:tcPr>
            <w:tcW w:w="3192" w:type="dxa"/>
          </w:tcPr>
          <w:p w14:paraId="5828BC39" w14:textId="77777777" w:rsidR="00764994" w:rsidRDefault="00764994" w:rsidP="00764994">
            <w:pPr>
              <w:pStyle w:val="TableText"/>
            </w:pPr>
            <w:r w:rsidRPr="00764994">
              <w:t xml:space="preserve"> KIDS Build</w:t>
            </w:r>
          </w:p>
        </w:tc>
        <w:tc>
          <w:tcPr>
            <w:tcW w:w="3192" w:type="dxa"/>
          </w:tcPr>
          <w:p w14:paraId="2DC9BBA3" w14:textId="77777777" w:rsidR="00764994" w:rsidRDefault="00764994" w:rsidP="00764994">
            <w:pPr>
              <w:pStyle w:val="TableText"/>
            </w:pPr>
            <w:r w:rsidRPr="00764994">
              <w:t>ASCII</w:t>
            </w:r>
          </w:p>
        </w:tc>
      </w:tr>
    </w:tbl>
    <w:p w14:paraId="65B0BE9D" w14:textId="77777777" w:rsidR="00764994" w:rsidRPr="00764994" w:rsidRDefault="00764994" w:rsidP="00764994">
      <w:pPr>
        <w:pStyle w:val="Heading2"/>
      </w:pPr>
      <w:r>
        <w:t xml:space="preserve">Documentation </w:t>
      </w:r>
    </w:p>
    <w:p w14:paraId="488D6C58" w14:textId="77777777" w:rsidR="00E1394B" w:rsidRDefault="00E1394B" w:rsidP="00E1394B">
      <w:r>
        <w:t xml:space="preserve">Manuals are also available in MS Word (.docx) format and the Portable Document Format (.pdf) on the </w:t>
      </w:r>
      <w:bookmarkStart w:id="2" w:name="_Toc70301719"/>
      <w:r>
        <w:rPr>
          <w:b/>
        </w:rPr>
        <w:t xml:space="preserve">VA </w:t>
      </w:r>
      <w:bookmarkEnd w:id="2"/>
      <w:r>
        <w:rPr>
          <w:b/>
        </w:rPr>
        <w:t>Software Documentation Library</w:t>
      </w:r>
    </w:p>
    <w:p w14:paraId="7482479A" w14:textId="77777777" w:rsidR="00E1394B" w:rsidRDefault="00A60D14" w:rsidP="00E1394B">
      <w:hyperlink r:id="rId17" w:history="1">
        <w:r w:rsidR="00E1394B">
          <w:rPr>
            <w:rStyle w:val="Hyperlink"/>
          </w:rPr>
          <w:t>http://www4.va.gov/vdl/</w:t>
        </w:r>
      </w:hyperlink>
    </w:p>
    <w:p w14:paraId="4501E4C4" w14:textId="77777777" w:rsidR="00E1394B" w:rsidRDefault="00E1394B" w:rsidP="00E1394B"/>
    <w:tbl>
      <w:tblPr>
        <w:tblW w:w="936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5868"/>
        <w:gridCol w:w="2160"/>
        <w:gridCol w:w="1332"/>
      </w:tblGrid>
      <w:tr w:rsidR="00E1394B" w14:paraId="37213F9E" w14:textId="77777777" w:rsidTr="003D05AF">
        <w:trPr>
          <w:tblHeader/>
        </w:trPr>
        <w:tc>
          <w:tcPr>
            <w:tcW w:w="58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74B21CED" w14:textId="77777777" w:rsidR="00E1394B" w:rsidRDefault="00E1394B" w:rsidP="0064170F">
            <w:pPr>
              <w:pStyle w:val="TableHdg"/>
            </w:pPr>
            <w:r>
              <w:t>Document File Description</w:t>
            </w: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700C9540" w14:textId="77777777" w:rsidR="00E1394B" w:rsidRDefault="00E1394B" w:rsidP="0064170F">
            <w:pPr>
              <w:pStyle w:val="TableHdg"/>
            </w:pPr>
            <w:r>
              <w:t>File Names</w:t>
            </w:r>
          </w:p>
        </w:tc>
        <w:tc>
          <w:tcPr>
            <w:tcW w:w="13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2DC69A7C" w14:textId="77777777" w:rsidR="00E1394B" w:rsidRDefault="00E1394B" w:rsidP="0064170F">
            <w:pPr>
              <w:pStyle w:val="TableHdg"/>
            </w:pPr>
            <w:r>
              <w:t>FTP Mode</w:t>
            </w:r>
          </w:p>
        </w:tc>
      </w:tr>
      <w:tr w:rsidR="00E1394B" w14:paraId="565750B2" w14:textId="77777777" w:rsidTr="003D05AF">
        <w:tc>
          <w:tcPr>
            <w:tcW w:w="58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11926F8F" w14:textId="77777777" w:rsidR="00E1394B" w:rsidRPr="003D05AF" w:rsidRDefault="003D05AF" w:rsidP="003D05AF">
            <w:pPr>
              <w:pStyle w:val="TableText"/>
            </w:pPr>
            <w:r w:rsidRPr="003D05AF">
              <w:t>Radiology/Nuclear Medicine</w:t>
            </w:r>
            <w:r>
              <w:t xml:space="preserve"> </w:t>
            </w:r>
            <w:r w:rsidR="00E1394B" w:rsidRPr="003D05AF">
              <w:t>User Manual</w:t>
            </w: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39CE8EA7" w14:textId="77777777" w:rsidR="00E1394B" w:rsidRDefault="00E1394B" w:rsidP="00E1394B">
            <w:pPr>
              <w:pStyle w:val="TableText"/>
            </w:pPr>
            <w:r w:rsidRPr="00764994">
              <w:t>RA5_0UM.doc</w:t>
            </w:r>
          </w:p>
          <w:p w14:paraId="44435E01" w14:textId="77777777" w:rsidR="00E1394B" w:rsidRDefault="00E1394B" w:rsidP="00E1394B">
            <w:pPr>
              <w:pStyle w:val="TableText"/>
            </w:pPr>
            <w:r w:rsidRPr="00764994">
              <w:t>RA5_0UM.pdf</w:t>
            </w:r>
          </w:p>
        </w:tc>
        <w:tc>
          <w:tcPr>
            <w:tcW w:w="13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677A3530" w14:textId="77777777" w:rsidR="00E1394B" w:rsidRDefault="00E1394B" w:rsidP="00E1394B">
            <w:pPr>
              <w:pStyle w:val="TableText"/>
            </w:pPr>
            <w:r>
              <w:t>Binary</w:t>
            </w:r>
          </w:p>
        </w:tc>
      </w:tr>
      <w:tr w:rsidR="00E1394B" w14:paraId="77052236" w14:textId="77777777" w:rsidTr="003D05AF">
        <w:tc>
          <w:tcPr>
            <w:tcW w:w="58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6EBFA9D5" w14:textId="77777777" w:rsidR="00E1394B" w:rsidRPr="00764994" w:rsidRDefault="003D05AF" w:rsidP="00E1394B">
            <w:pPr>
              <w:pStyle w:val="TableText"/>
            </w:pPr>
            <w:r w:rsidRPr="003D05AF">
              <w:t>Radiology/Nuclear Medicine</w:t>
            </w:r>
            <w:r>
              <w:t xml:space="preserve"> </w:t>
            </w:r>
            <w:r w:rsidR="00E1394B">
              <w:t>Technical Manual</w:t>
            </w: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49E3432B" w14:textId="77777777" w:rsidR="00E1394B" w:rsidRDefault="00E1394B" w:rsidP="00E1394B">
            <w:pPr>
              <w:pStyle w:val="TableText"/>
            </w:pPr>
            <w:r w:rsidRPr="00764994">
              <w:t>RA5_0TM.doc</w:t>
            </w:r>
          </w:p>
          <w:p w14:paraId="2E94ACF4" w14:textId="77777777" w:rsidR="00E1394B" w:rsidRPr="00764994" w:rsidRDefault="00E1394B" w:rsidP="00E1394B">
            <w:pPr>
              <w:pStyle w:val="TableText"/>
            </w:pPr>
            <w:r w:rsidRPr="00764994">
              <w:t>RA5_0TM.pdf</w:t>
            </w:r>
          </w:p>
        </w:tc>
        <w:tc>
          <w:tcPr>
            <w:tcW w:w="13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18BBC870" w14:textId="77777777" w:rsidR="00E1394B" w:rsidRDefault="00E1394B" w:rsidP="00E1394B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Binary</w:t>
            </w:r>
          </w:p>
        </w:tc>
      </w:tr>
      <w:tr w:rsidR="00E1394B" w14:paraId="37D67C52" w14:textId="77777777" w:rsidTr="003D05AF">
        <w:tc>
          <w:tcPr>
            <w:tcW w:w="58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1AFE744B" w14:textId="77777777" w:rsidR="00E1394B" w:rsidRPr="00764994" w:rsidRDefault="003D05AF" w:rsidP="00E1394B">
            <w:pPr>
              <w:pStyle w:val="TableText"/>
            </w:pPr>
            <w:r w:rsidRPr="00CC0286">
              <w:t>Radiology/Nuclear Medicine 5.0 HL7 Interface Specification Version 3.0</w:t>
            </w: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2EC032B2" w14:textId="77777777" w:rsidR="00E1394B" w:rsidRDefault="00E1394B" w:rsidP="00E1394B">
            <w:pPr>
              <w:pStyle w:val="TableText"/>
            </w:pPr>
            <w:r w:rsidRPr="00764994">
              <w:t>RA5_0HL7spec.doc</w:t>
            </w:r>
          </w:p>
          <w:p w14:paraId="1E659B27" w14:textId="77777777" w:rsidR="00E1394B" w:rsidRPr="00764994" w:rsidRDefault="00E1394B" w:rsidP="00E1394B">
            <w:pPr>
              <w:pStyle w:val="TableText"/>
            </w:pPr>
            <w:r w:rsidRPr="00764994">
              <w:t>RA5_0HL7spec.pdf</w:t>
            </w:r>
          </w:p>
        </w:tc>
        <w:tc>
          <w:tcPr>
            <w:tcW w:w="13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3AFDDB65" w14:textId="77777777" w:rsidR="00E1394B" w:rsidRDefault="00E1394B" w:rsidP="00E1394B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Binary</w:t>
            </w:r>
          </w:p>
        </w:tc>
      </w:tr>
      <w:tr w:rsidR="00E1394B" w14:paraId="12CBF3E8" w14:textId="77777777" w:rsidTr="003D05AF">
        <w:tc>
          <w:tcPr>
            <w:tcW w:w="58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3A6C2C55" w14:textId="77777777" w:rsidR="00E1394B" w:rsidRPr="00764994" w:rsidRDefault="003D05AF" w:rsidP="00E1394B">
            <w:pPr>
              <w:pStyle w:val="TableText"/>
            </w:pPr>
            <w:r>
              <w:t xml:space="preserve">Radiology/Nuclear Medicine 5.0 </w:t>
            </w:r>
            <w:r w:rsidRPr="00084923">
              <w:t>HL7 Setup</w:t>
            </w:r>
            <w:r>
              <w:t>/Implementation</w:t>
            </w:r>
            <w:r w:rsidRPr="00084923">
              <w:t xml:space="preserve"> Manual</w:t>
            </w:r>
            <w:r>
              <w:t xml:space="preserve"> Version 3.0</w:t>
            </w: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62ED8AD9" w14:textId="77777777" w:rsidR="00E1394B" w:rsidRDefault="00E1394B" w:rsidP="00E1394B">
            <w:pPr>
              <w:pStyle w:val="TableText"/>
            </w:pPr>
            <w:r w:rsidRPr="00764994">
              <w:t>RA5_0HL7setup.doc</w:t>
            </w:r>
          </w:p>
          <w:p w14:paraId="4DF49C18" w14:textId="77777777" w:rsidR="00E1394B" w:rsidRPr="00764994" w:rsidRDefault="00E1394B" w:rsidP="00E1394B">
            <w:pPr>
              <w:pStyle w:val="TableText"/>
            </w:pPr>
            <w:r w:rsidRPr="00764994">
              <w:t>RA5_0HL7setup.pdf</w:t>
            </w:r>
          </w:p>
        </w:tc>
        <w:tc>
          <w:tcPr>
            <w:tcW w:w="13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3C1528D3" w14:textId="77777777" w:rsidR="00E1394B" w:rsidRDefault="00E1394B" w:rsidP="00E1394B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Binary</w:t>
            </w:r>
          </w:p>
        </w:tc>
      </w:tr>
      <w:tr w:rsidR="00E1394B" w14:paraId="651D095E" w14:textId="77777777" w:rsidTr="003D05AF">
        <w:tc>
          <w:tcPr>
            <w:tcW w:w="58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3558C92C" w14:textId="77777777" w:rsidR="00E1394B" w:rsidRPr="00C2246E" w:rsidRDefault="003D05AF" w:rsidP="00E1394B">
            <w:pPr>
              <w:pStyle w:val="TableText"/>
            </w:pPr>
            <w:r w:rsidRPr="003D05AF">
              <w:t>Radiology/Nuclear Medicine</w:t>
            </w:r>
            <w:r>
              <w:t xml:space="preserve"> </w:t>
            </w:r>
            <w:r w:rsidR="00E1394B" w:rsidRPr="00C2246E">
              <w:t>Release Notes</w:t>
            </w: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2A2A782C" w14:textId="77777777" w:rsidR="00E1394B" w:rsidRDefault="00E1394B" w:rsidP="00E1394B">
            <w:pPr>
              <w:pStyle w:val="TableText"/>
            </w:pPr>
            <w:r w:rsidRPr="00764994">
              <w:t>RA5_0RN_P47.doc</w:t>
            </w:r>
          </w:p>
          <w:p w14:paraId="3A510BFF" w14:textId="77777777" w:rsidR="00E1394B" w:rsidRPr="00C2246E" w:rsidRDefault="00E1394B" w:rsidP="00E1394B">
            <w:pPr>
              <w:pStyle w:val="TableText"/>
            </w:pPr>
            <w:r w:rsidRPr="00764994">
              <w:t>RA5_0RN_P47.pdf</w:t>
            </w:r>
          </w:p>
        </w:tc>
        <w:tc>
          <w:tcPr>
            <w:tcW w:w="13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52461193" w14:textId="77777777" w:rsidR="00E1394B" w:rsidRDefault="00E1394B" w:rsidP="00E1394B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Binary</w:t>
            </w:r>
          </w:p>
        </w:tc>
      </w:tr>
    </w:tbl>
    <w:p w14:paraId="25FD5A9A" w14:textId="77777777" w:rsidR="00E1394B" w:rsidRDefault="00E1394B" w:rsidP="00E1394B"/>
    <w:p w14:paraId="03899EAA" w14:textId="77777777" w:rsidR="00E1394B" w:rsidRDefault="00E1394B" w:rsidP="00E1394B"/>
    <w:sectPr w:rsidR="00E1394B" w:rsidSect="00536993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CB08F" w14:textId="77777777" w:rsidR="00CF751D" w:rsidRDefault="00CF751D">
      <w:r>
        <w:separator/>
      </w:r>
    </w:p>
  </w:endnote>
  <w:endnote w:type="continuationSeparator" w:id="0">
    <w:p w14:paraId="3CD962DE" w14:textId="77777777" w:rsidR="00CF751D" w:rsidRDefault="00CF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1B8EA" w14:textId="77777777" w:rsidR="00764994" w:rsidRDefault="00764994" w:rsidP="00BB52E8">
    <w:pPr>
      <w:pStyle w:val="Footer"/>
    </w:pPr>
    <w:r>
      <w:pgNum/>
    </w:r>
    <w:r>
      <w:tab/>
      <w:t>Patch RA*5.0*47</w:t>
    </w:r>
    <w:r>
      <w:tab/>
    </w:r>
    <w:r w:rsidR="00EF67CF">
      <w:t>August</w:t>
    </w:r>
    <w:r>
      <w:t xml:space="preserve"> 2011</w:t>
    </w:r>
  </w:p>
  <w:p w14:paraId="780FDAAC" w14:textId="77777777" w:rsidR="00764994" w:rsidRDefault="00764994">
    <w:pPr>
      <w:pStyle w:val="Footer"/>
      <w:ind w:right="360"/>
    </w:pPr>
    <w:r>
      <w:tab/>
      <w:t>Release Notes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0276E" w14:textId="77777777" w:rsidR="00764994" w:rsidRDefault="00764994">
    <w:pPr>
      <w:pStyle w:val="Footer"/>
    </w:pPr>
    <w:bookmarkStart w:id="1" w:name="_Hlk132787355"/>
    <w:r>
      <w:t>June 2009</w:t>
    </w:r>
    <w:r>
      <w:tab/>
      <w:t>Patch RA*5.0*47</w:t>
    </w:r>
    <w:r>
      <w:tab/>
    </w:r>
    <w:r>
      <w:pgNum/>
    </w:r>
    <w:r>
      <w:t xml:space="preserve"> </w:t>
    </w:r>
    <w:r>
      <w:br/>
    </w:r>
    <w:r>
      <w:tab/>
      <w:t>Release Notes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5F24B" w14:textId="77777777" w:rsidR="00764994" w:rsidRDefault="00764994" w:rsidP="00536993"/>
  <w:p w14:paraId="187CF7B9" w14:textId="77777777" w:rsidR="00764994" w:rsidRDefault="00764994">
    <w:pPr>
      <w:pStyle w:val="Footer"/>
      <w:ind w:right="-7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6302A" w14:textId="77777777" w:rsidR="00764994" w:rsidRDefault="00EF67CF">
    <w:pPr>
      <w:pStyle w:val="Footer"/>
    </w:pPr>
    <w:r>
      <w:t>August</w:t>
    </w:r>
    <w:r w:rsidR="00764994">
      <w:t xml:space="preserve"> 2011</w:t>
    </w:r>
    <w:r w:rsidR="00764994">
      <w:tab/>
      <w:t>Patch RA*5.0*47</w:t>
    </w:r>
    <w:r w:rsidR="00764994">
      <w:tab/>
    </w:r>
    <w:r w:rsidR="00764994">
      <w:pgNum/>
    </w:r>
    <w:r w:rsidR="00764994">
      <w:t xml:space="preserve"> </w:t>
    </w:r>
    <w:r w:rsidR="00764994">
      <w:br/>
    </w:r>
    <w:r w:rsidR="00764994">
      <w:tab/>
      <w:t>Release Notes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F0076" w14:textId="77777777" w:rsidR="00764994" w:rsidRPr="00EF67CF" w:rsidRDefault="00764994" w:rsidP="00EF67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13254" w14:textId="77777777" w:rsidR="00CF751D" w:rsidRDefault="00CF751D">
      <w:r>
        <w:separator/>
      </w:r>
    </w:p>
  </w:footnote>
  <w:footnote w:type="continuationSeparator" w:id="0">
    <w:p w14:paraId="352D0243" w14:textId="77777777" w:rsidR="00CF751D" w:rsidRDefault="00CF7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76830" w14:textId="77777777" w:rsidR="00764994" w:rsidRDefault="00764994">
    <w:pPr>
      <w:pStyle w:val="Header"/>
      <w:tabs>
        <w:tab w:val="clear" w:pos="8640"/>
        <w:tab w:val="right" w:pos="9360"/>
      </w:tabs>
      <w:ind w:right="-72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FF0D1" w14:textId="77777777" w:rsidR="00764994" w:rsidRDefault="007649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8E288" w14:textId="77777777" w:rsidR="00764994" w:rsidRDefault="007649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3386C" w14:textId="77777777" w:rsidR="00764994" w:rsidRDefault="00764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0AC6F44"/>
    <w:lvl w:ilvl="0">
      <w:start w:val="1"/>
      <w:numFmt w:val="lowerLetter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EC2CE3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D82004"/>
    <w:lvl w:ilvl="0">
      <w:start w:val="1"/>
      <w:numFmt w:val="lowerRoman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81E83962"/>
    <w:lvl w:ilvl="0">
      <w:start w:val="1"/>
      <w:numFmt w:val="low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C6CB8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D6AE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5A692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BCE55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4695A3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4E43311"/>
    <w:multiLevelType w:val="hybridMultilevel"/>
    <w:tmpl w:val="89E46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F34215"/>
    <w:multiLevelType w:val="hybridMultilevel"/>
    <w:tmpl w:val="A150F9D0"/>
    <w:lvl w:ilvl="0" w:tplc="6BB8F5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02E3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BCF0D83"/>
    <w:multiLevelType w:val="hybridMultilevel"/>
    <w:tmpl w:val="7AB4ECF2"/>
    <w:lvl w:ilvl="0" w:tplc="1592E784">
      <w:start w:val="1"/>
      <w:numFmt w:val="bullet"/>
      <w:pStyle w:val="ListBullet3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24538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755A3CA2"/>
    <w:multiLevelType w:val="hybridMultilevel"/>
    <w:tmpl w:val="B4E8CD3E"/>
    <w:lvl w:ilvl="0" w:tplc="782A654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F4E69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2A935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13"/>
  </w:num>
  <w:num w:numId="11">
    <w:abstractNumId w:val="8"/>
  </w:num>
  <w:num w:numId="12">
    <w:abstractNumId w:val="11"/>
  </w:num>
  <w:num w:numId="13">
    <w:abstractNumId w:val="12"/>
  </w:num>
  <w:num w:numId="14">
    <w:abstractNumId w:val="7"/>
    <w:lvlOverride w:ilvl="0">
      <w:startOverride w:val="1"/>
    </w:lvlOverride>
  </w:num>
  <w:num w:numId="15">
    <w:abstractNumId w:val="10"/>
  </w:num>
  <w:num w:numId="16">
    <w:abstractNumId w:val="9"/>
  </w:num>
  <w:num w:numId="1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mirrorMargin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208" w:allStyles="0" w:customStyles="0" w:latentStyles="0" w:stylesInUse="1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oNotTrackFormatting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EB"/>
    <w:rsid w:val="00022788"/>
    <w:rsid w:val="0003288C"/>
    <w:rsid w:val="00034257"/>
    <w:rsid w:val="00042017"/>
    <w:rsid w:val="00052F03"/>
    <w:rsid w:val="00054BCF"/>
    <w:rsid w:val="00054FAF"/>
    <w:rsid w:val="000633D5"/>
    <w:rsid w:val="00080218"/>
    <w:rsid w:val="00090D9F"/>
    <w:rsid w:val="00094752"/>
    <w:rsid w:val="000B2220"/>
    <w:rsid w:val="000B753F"/>
    <w:rsid w:val="000E035A"/>
    <w:rsid w:val="000E5E97"/>
    <w:rsid w:val="000E78EF"/>
    <w:rsid w:val="000F68F9"/>
    <w:rsid w:val="00123839"/>
    <w:rsid w:val="0012481E"/>
    <w:rsid w:val="00131FAB"/>
    <w:rsid w:val="00133698"/>
    <w:rsid w:val="0016119D"/>
    <w:rsid w:val="0016612F"/>
    <w:rsid w:val="0016740A"/>
    <w:rsid w:val="00173BCD"/>
    <w:rsid w:val="00174EEC"/>
    <w:rsid w:val="00186714"/>
    <w:rsid w:val="0019542B"/>
    <w:rsid w:val="001A019A"/>
    <w:rsid w:val="001C7DE2"/>
    <w:rsid w:val="001F7AD3"/>
    <w:rsid w:val="00204A8D"/>
    <w:rsid w:val="00211180"/>
    <w:rsid w:val="0021164D"/>
    <w:rsid w:val="00217B00"/>
    <w:rsid w:val="00263D6A"/>
    <w:rsid w:val="00283B80"/>
    <w:rsid w:val="00297D6B"/>
    <w:rsid w:val="002A4FED"/>
    <w:rsid w:val="002C291F"/>
    <w:rsid w:val="002C5EB7"/>
    <w:rsid w:val="002D67E2"/>
    <w:rsid w:val="002E1358"/>
    <w:rsid w:val="00317990"/>
    <w:rsid w:val="00320FEF"/>
    <w:rsid w:val="00326C65"/>
    <w:rsid w:val="00330287"/>
    <w:rsid w:val="0033340E"/>
    <w:rsid w:val="003464AF"/>
    <w:rsid w:val="0035612C"/>
    <w:rsid w:val="003704B9"/>
    <w:rsid w:val="003B01AD"/>
    <w:rsid w:val="003B5E33"/>
    <w:rsid w:val="003C325C"/>
    <w:rsid w:val="003D0076"/>
    <w:rsid w:val="003D05AF"/>
    <w:rsid w:val="003E6622"/>
    <w:rsid w:val="003E7A4E"/>
    <w:rsid w:val="003F1A0C"/>
    <w:rsid w:val="0041303B"/>
    <w:rsid w:val="004138BB"/>
    <w:rsid w:val="004274A3"/>
    <w:rsid w:val="00450CFB"/>
    <w:rsid w:val="0045503F"/>
    <w:rsid w:val="00456467"/>
    <w:rsid w:val="00464332"/>
    <w:rsid w:val="0047066C"/>
    <w:rsid w:val="00474925"/>
    <w:rsid w:val="00487EED"/>
    <w:rsid w:val="00491A96"/>
    <w:rsid w:val="00492880"/>
    <w:rsid w:val="004B40C5"/>
    <w:rsid w:val="004B4FBC"/>
    <w:rsid w:val="004D4EEE"/>
    <w:rsid w:val="004F0538"/>
    <w:rsid w:val="004F2CB7"/>
    <w:rsid w:val="004F324D"/>
    <w:rsid w:val="00505D5B"/>
    <w:rsid w:val="00534ED7"/>
    <w:rsid w:val="00536993"/>
    <w:rsid w:val="00571937"/>
    <w:rsid w:val="0057546C"/>
    <w:rsid w:val="0058436C"/>
    <w:rsid w:val="005904B1"/>
    <w:rsid w:val="005A17E5"/>
    <w:rsid w:val="005B1A6D"/>
    <w:rsid w:val="005B5675"/>
    <w:rsid w:val="00605F10"/>
    <w:rsid w:val="006166F1"/>
    <w:rsid w:val="00623EB0"/>
    <w:rsid w:val="00624018"/>
    <w:rsid w:val="00626A9F"/>
    <w:rsid w:val="0064170F"/>
    <w:rsid w:val="0064578B"/>
    <w:rsid w:val="00652302"/>
    <w:rsid w:val="00652BED"/>
    <w:rsid w:val="00661E9E"/>
    <w:rsid w:val="006625C1"/>
    <w:rsid w:val="006630E1"/>
    <w:rsid w:val="00682F5F"/>
    <w:rsid w:val="006C3617"/>
    <w:rsid w:val="006C3F33"/>
    <w:rsid w:val="006D43C5"/>
    <w:rsid w:val="006D5D7C"/>
    <w:rsid w:val="006D6B84"/>
    <w:rsid w:val="006F5169"/>
    <w:rsid w:val="00710AEE"/>
    <w:rsid w:val="007142B9"/>
    <w:rsid w:val="00725991"/>
    <w:rsid w:val="00740076"/>
    <w:rsid w:val="007439CE"/>
    <w:rsid w:val="0075310A"/>
    <w:rsid w:val="00763209"/>
    <w:rsid w:val="00764994"/>
    <w:rsid w:val="0077273C"/>
    <w:rsid w:val="0078056A"/>
    <w:rsid w:val="007830A1"/>
    <w:rsid w:val="007A104C"/>
    <w:rsid w:val="007A55C6"/>
    <w:rsid w:val="007B47CD"/>
    <w:rsid w:val="00812346"/>
    <w:rsid w:val="00812CD6"/>
    <w:rsid w:val="0081392D"/>
    <w:rsid w:val="008259BD"/>
    <w:rsid w:val="00841CCE"/>
    <w:rsid w:val="008507C7"/>
    <w:rsid w:val="00852939"/>
    <w:rsid w:val="0085792A"/>
    <w:rsid w:val="00864A74"/>
    <w:rsid w:val="0086611D"/>
    <w:rsid w:val="00875F18"/>
    <w:rsid w:val="008C1B28"/>
    <w:rsid w:val="008C36F3"/>
    <w:rsid w:val="008D3CF9"/>
    <w:rsid w:val="008F24E1"/>
    <w:rsid w:val="00904D0F"/>
    <w:rsid w:val="00916843"/>
    <w:rsid w:val="00921597"/>
    <w:rsid w:val="00932EF7"/>
    <w:rsid w:val="0094170D"/>
    <w:rsid w:val="00941D22"/>
    <w:rsid w:val="009544A0"/>
    <w:rsid w:val="00980AFE"/>
    <w:rsid w:val="00987E01"/>
    <w:rsid w:val="00987E7C"/>
    <w:rsid w:val="009A3C11"/>
    <w:rsid w:val="009B1437"/>
    <w:rsid w:val="009B1B56"/>
    <w:rsid w:val="009B2DD0"/>
    <w:rsid w:val="009C469B"/>
    <w:rsid w:val="009C5D08"/>
    <w:rsid w:val="009E01E2"/>
    <w:rsid w:val="009E2F67"/>
    <w:rsid w:val="009E591B"/>
    <w:rsid w:val="009F43C2"/>
    <w:rsid w:val="009F685E"/>
    <w:rsid w:val="009F695B"/>
    <w:rsid w:val="00A2385E"/>
    <w:rsid w:val="00A23BFB"/>
    <w:rsid w:val="00A24737"/>
    <w:rsid w:val="00A425EB"/>
    <w:rsid w:val="00A60D14"/>
    <w:rsid w:val="00A660D5"/>
    <w:rsid w:val="00A70509"/>
    <w:rsid w:val="00A828EE"/>
    <w:rsid w:val="00AA5064"/>
    <w:rsid w:val="00AB14B5"/>
    <w:rsid w:val="00AD2C72"/>
    <w:rsid w:val="00AE6919"/>
    <w:rsid w:val="00AF0E0F"/>
    <w:rsid w:val="00B05A4E"/>
    <w:rsid w:val="00B10752"/>
    <w:rsid w:val="00B17BEA"/>
    <w:rsid w:val="00B20433"/>
    <w:rsid w:val="00B364DF"/>
    <w:rsid w:val="00B4565E"/>
    <w:rsid w:val="00B529B4"/>
    <w:rsid w:val="00B7472B"/>
    <w:rsid w:val="00B80610"/>
    <w:rsid w:val="00B91911"/>
    <w:rsid w:val="00BB52E8"/>
    <w:rsid w:val="00BB547F"/>
    <w:rsid w:val="00BB7A28"/>
    <w:rsid w:val="00BC346E"/>
    <w:rsid w:val="00BD2F73"/>
    <w:rsid w:val="00C11D7D"/>
    <w:rsid w:val="00C124D9"/>
    <w:rsid w:val="00C14E89"/>
    <w:rsid w:val="00C21AD6"/>
    <w:rsid w:val="00C2246E"/>
    <w:rsid w:val="00C35032"/>
    <w:rsid w:val="00C4077B"/>
    <w:rsid w:val="00C54414"/>
    <w:rsid w:val="00C60F67"/>
    <w:rsid w:val="00C63CDC"/>
    <w:rsid w:val="00C66A5F"/>
    <w:rsid w:val="00C8709C"/>
    <w:rsid w:val="00C92327"/>
    <w:rsid w:val="00C92B11"/>
    <w:rsid w:val="00CA1CA2"/>
    <w:rsid w:val="00CB6198"/>
    <w:rsid w:val="00CB6B6C"/>
    <w:rsid w:val="00CC7863"/>
    <w:rsid w:val="00CD0A45"/>
    <w:rsid w:val="00CE33F9"/>
    <w:rsid w:val="00CF523A"/>
    <w:rsid w:val="00CF5D97"/>
    <w:rsid w:val="00CF73AC"/>
    <w:rsid w:val="00CF751D"/>
    <w:rsid w:val="00D0121C"/>
    <w:rsid w:val="00D353A0"/>
    <w:rsid w:val="00D657C5"/>
    <w:rsid w:val="00D80BC7"/>
    <w:rsid w:val="00D87A30"/>
    <w:rsid w:val="00D901E4"/>
    <w:rsid w:val="00D91CF6"/>
    <w:rsid w:val="00DB52AD"/>
    <w:rsid w:val="00DD23A2"/>
    <w:rsid w:val="00DD6C4B"/>
    <w:rsid w:val="00DE66D9"/>
    <w:rsid w:val="00DF0782"/>
    <w:rsid w:val="00DF2E54"/>
    <w:rsid w:val="00E0052C"/>
    <w:rsid w:val="00E046EA"/>
    <w:rsid w:val="00E066A2"/>
    <w:rsid w:val="00E1394B"/>
    <w:rsid w:val="00E143BA"/>
    <w:rsid w:val="00E424E7"/>
    <w:rsid w:val="00E65D75"/>
    <w:rsid w:val="00E924FB"/>
    <w:rsid w:val="00E978C1"/>
    <w:rsid w:val="00EA3989"/>
    <w:rsid w:val="00EA64F1"/>
    <w:rsid w:val="00EA69A6"/>
    <w:rsid w:val="00EA7FB0"/>
    <w:rsid w:val="00EB0D48"/>
    <w:rsid w:val="00ED731D"/>
    <w:rsid w:val="00EE55D5"/>
    <w:rsid w:val="00EF67CF"/>
    <w:rsid w:val="00F04F61"/>
    <w:rsid w:val="00F10A55"/>
    <w:rsid w:val="00F12D3A"/>
    <w:rsid w:val="00F14D23"/>
    <w:rsid w:val="00F14FBF"/>
    <w:rsid w:val="00F26C52"/>
    <w:rsid w:val="00F54411"/>
    <w:rsid w:val="00F60C27"/>
    <w:rsid w:val="00F6261F"/>
    <w:rsid w:val="00F7282A"/>
    <w:rsid w:val="00F92828"/>
    <w:rsid w:val="00F93DFA"/>
    <w:rsid w:val="00F96486"/>
    <w:rsid w:val="00FA430F"/>
    <w:rsid w:val="00FC01F9"/>
    <w:rsid w:val="00FC0BE5"/>
    <w:rsid w:val="00FC0F57"/>
    <w:rsid w:val="00FC7017"/>
    <w:rsid w:val="00FD0C44"/>
    <w:rsid w:val="00FD2120"/>
    <w:rsid w:val="00FD2645"/>
    <w:rsid w:val="00FD6DD2"/>
    <w:rsid w:val="00FE227E"/>
    <w:rsid w:val="00FE5246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7BD0753"/>
  <w15:chartTrackingRefBased/>
  <w15:docId w15:val="{597FCB52-EE41-443A-8E89-0CD9AC8A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6D9"/>
    <w:rPr>
      <w:rFonts w:ascii="Times New Roman" w:hAnsi="Times New Roman"/>
      <w:noProof/>
      <w:sz w:val="24"/>
      <w:szCs w:val="24"/>
    </w:rPr>
  </w:style>
  <w:style w:type="paragraph" w:styleId="Heading1">
    <w:name w:val="heading 1"/>
    <w:next w:val="Normal"/>
    <w:link w:val="Heading1Char"/>
    <w:qFormat/>
    <w:pPr>
      <w:keepNext/>
      <w:spacing w:before="240" w:after="240"/>
      <w:outlineLvl w:val="0"/>
    </w:pPr>
    <w:rPr>
      <w:rFonts w:ascii="Arial" w:hAnsi="Arial"/>
      <w:b/>
      <w:color w:val="000000"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Arial" w:hAnsi="Arial"/>
      <w:b/>
      <w:noProof w:val="0"/>
      <w:color w:val="000000"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outlineLvl w:val="2"/>
    </w:pPr>
    <w:rPr>
      <w:rFonts w:ascii="Arial" w:hAnsi="Arial"/>
      <w:b/>
      <w:noProof w:val="0"/>
      <w:color w:val="000000"/>
      <w:sz w:val="28"/>
      <w:szCs w:val="20"/>
    </w:rPr>
  </w:style>
  <w:style w:type="paragraph" w:styleId="Heading4">
    <w:name w:val="heading 4"/>
    <w:basedOn w:val="Heading3"/>
    <w:next w:val="Normal"/>
    <w:qFormat/>
    <w:p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spacing w:before="240" w:after="240"/>
      <w:outlineLvl w:val="4"/>
    </w:pPr>
    <w:rPr>
      <w:rFonts w:ascii="Arial" w:hAnsi="Arial"/>
      <w:b/>
      <w:noProof w:val="0"/>
      <w:color w:val="000000"/>
      <w:sz w:val="22"/>
      <w:szCs w:val="20"/>
    </w:rPr>
  </w:style>
  <w:style w:type="paragraph" w:styleId="Heading6">
    <w:name w:val="heading 6"/>
    <w:basedOn w:val="Normal"/>
    <w:next w:val="Normal"/>
    <w:qFormat/>
    <w:pPr>
      <w:spacing w:before="240" w:after="24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611D"/>
    <w:pPr>
      <w:tabs>
        <w:tab w:val="left" w:pos="0"/>
        <w:tab w:val="center" w:pos="4680"/>
        <w:tab w:val="right" w:pos="9360"/>
      </w:tabs>
    </w:pPr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lvetica">
    <w:name w:val="Helvetica"/>
    <w:basedOn w:val="Normal"/>
    <w:semiHidden/>
    <w:rPr>
      <w:rFonts w:ascii="Century Schoolbook" w:hAnsi="Century Schoolbook"/>
      <w:noProof w:val="0"/>
    </w:rPr>
  </w:style>
  <w:style w:type="character" w:styleId="PageNumber">
    <w:name w:val="page number"/>
    <w:basedOn w:val="DefaultParagraphFont"/>
  </w:style>
  <w:style w:type="paragraph" w:customStyle="1" w:styleId="TableText">
    <w:name w:val="Table Text"/>
    <w:link w:val="TableTextChar"/>
    <w:rsid w:val="00DE66D9"/>
    <w:pPr>
      <w:spacing w:before="40" w:after="40"/>
    </w:pPr>
    <w:rPr>
      <w:rFonts w:ascii="Times New Roman" w:hAnsi="Times New Roman"/>
      <w:sz w:val="22"/>
    </w:rPr>
  </w:style>
  <w:style w:type="paragraph" w:styleId="ListBullet">
    <w:name w:val="List Bullet"/>
    <w:basedOn w:val="Normal"/>
    <w:autoRedefine/>
    <w:rsid w:val="00C66A5F"/>
    <w:pPr>
      <w:numPr>
        <w:ilvl w:val="1"/>
        <w:numId w:val="9"/>
      </w:numPr>
      <w:tabs>
        <w:tab w:val="clear" w:pos="1440"/>
      </w:tabs>
      <w:spacing w:before="60" w:after="60"/>
      <w:ind w:left="36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noProof w:val="0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36993"/>
    <w:rPr>
      <w:rFonts w:ascii="Arial" w:hAnsi="Arial"/>
      <w:noProof/>
      <w:szCs w:val="24"/>
    </w:rPr>
  </w:style>
  <w:style w:type="paragraph" w:styleId="Title">
    <w:name w:val="Title"/>
    <w:basedOn w:val="Normal"/>
    <w:qFormat/>
    <w:pPr>
      <w:spacing w:before="240" w:after="240"/>
      <w:jc w:val="center"/>
    </w:pPr>
    <w:rPr>
      <w:rFonts w:ascii="Arial" w:hAnsi="Arial"/>
      <w:b/>
      <w:bCs/>
      <w:noProof w:val="0"/>
      <w:color w:val="000000"/>
      <w:kern w:val="28"/>
      <w:sz w:val="36"/>
      <w:szCs w:val="32"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Centered">
    <w:name w:val="Centered"/>
    <w:aliases w:val="Italic"/>
    <w:basedOn w:val="Normal"/>
    <w:semiHidden/>
    <w:pPr>
      <w:spacing w:before="240"/>
      <w:jc w:val="center"/>
    </w:pPr>
    <w:rPr>
      <w:rFonts w:cs="Arial"/>
      <w:i/>
      <w:noProof w:val="0"/>
      <w:sz w:val="22"/>
      <w:szCs w:val="20"/>
    </w:rPr>
  </w:style>
  <w:style w:type="paragraph" w:customStyle="1" w:styleId="Hdg">
    <w:name w:val="Hdg"/>
    <w:basedOn w:val="Normal"/>
    <w:pPr>
      <w:spacing w:before="240" w:after="240"/>
    </w:pPr>
    <w:rPr>
      <w:rFonts w:ascii="Arial" w:hAnsi="Arial"/>
      <w:b/>
      <w:sz w:val="36"/>
    </w:rPr>
  </w:style>
  <w:style w:type="paragraph" w:customStyle="1" w:styleId="screen">
    <w:name w:val="screen"/>
    <w:basedOn w:val="Normal"/>
    <w:pPr>
      <w:spacing w:before="240" w:after="240"/>
      <w:jc w:val="center"/>
    </w:pPr>
  </w:style>
  <w:style w:type="paragraph" w:customStyle="1" w:styleId="NormalHangingIndent">
    <w:name w:val="Normal Hanging Indent"/>
    <w:basedOn w:val="NormalIndent"/>
    <w:semiHidden/>
    <w:pPr>
      <w:ind w:hanging="720"/>
    </w:pPr>
  </w:style>
  <w:style w:type="paragraph" w:styleId="NormalIndent">
    <w:name w:val="Normal Indent"/>
    <w:basedOn w:val="Normal"/>
    <w:semiHidden/>
    <w:pPr>
      <w:ind w:left="720"/>
    </w:p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ListNumber">
    <w:name w:val="List Number"/>
    <w:basedOn w:val="Normal"/>
    <w:link w:val="ListNumberChar"/>
    <w:pPr>
      <w:numPr>
        <w:numId w:val="4"/>
      </w:numPr>
      <w:spacing w:before="60" w:after="60"/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Bullet2">
    <w:name w:val="List Bullet 2"/>
    <w:basedOn w:val="Normal"/>
    <w:pPr>
      <w:numPr>
        <w:numId w:val="1"/>
      </w:numPr>
      <w:spacing w:before="60" w:after="6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note">
    <w:name w:val="note"/>
    <w:basedOn w:val="Normal"/>
    <w:pPr>
      <w:spacing w:before="120" w:after="120"/>
      <w:ind w:left="1368" w:right="720" w:hanging="648"/>
    </w:pPr>
  </w:style>
  <w:style w:type="paragraph" w:styleId="FootnoteText">
    <w:name w:val="footnote text"/>
    <w:basedOn w:val="Normal"/>
    <w:rPr>
      <w:noProof w:val="0"/>
      <w:color w:val="000000"/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numbering" w:styleId="111111">
    <w:name w:val="Outline List 2"/>
    <w:basedOn w:val="NoList"/>
    <w:semiHidden/>
    <w:pPr>
      <w:numPr>
        <w:numId w:val="10"/>
      </w:numPr>
    </w:pPr>
  </w:style>
  <w:style w:type="numbering" w:styleId="1ai">
    <w:name w:val="Outline List 1"/>
    <w:basedOn w:val="NoList"/>
    <w:semiHidden/>
    <w:pPr>
      <w:numPr>
        <w:numId w:val="11"/>
      </w:numPr>
    </w:pPr>
  </w:style>
  <w:style w:type="numbering" w:styleId="ArticleSection">
    <w:name w:val="Outline List 3"/>
    <w:basedOn w:val="NoList"/>
    <w:semiHidden/>
    <w:pPr>
      <w:numPr>
        <w:numId w:val="12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TOC4">
    <w:name w:val="toc 4"/>
    <w:basedOn w:val="Normal"/>
    <w:next w:val="Normal"/>
    <w:autoRedefine/>
    <w:rsid w:val="00F93DFA"/>
    <w:pPr>
      <w:widowControl w:val="0"/>
      <w:tabs>
        <w:tab w:val="left" w:pos="360"/>
        <w:tab w:val="left" w:pos="720"/>
        <w:tab w:val="left" w:pos="1080"/>
        <w:tab w:val="left" w:pos="1440"/>
      </w:tabs>
      <w:ind w:left="600"/>
    </w:pPr>
    <w:rPr>
      <w:noProof w:val="0"/>
      <w:szCs w:val="21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paragraph" w:styleId="Index2">
    <w:name w:val="index 2"/>
    <w:basedOn w:val="Normal"/>
    <w:next w:val="Normal"/>
    <w:autoRedefine/>
    <w:pPr>
      <w:ind w:left="480" w:hanging="240"/>
    </w:pPr>
  </w:style>
  <w:style w:type="paragraph" w:styleId="Index3">
    <w:name w:val="index 3"/>
    <w:basedOn w:val="Normal"/>
    <w:next w:val="Normal"/>
    <w:autoRedefine/>
    <w:pPr>
      <w:ind w:left="720" w:hanging="240"/>
    </w:p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3">
    <w:name w:val="List Bullet 3"/>
    <w:basedOn w:val="Normal"/>
    <w:pPr>
      <w:numPr>
        <w:numId w:val="13"/>
      </w:numPr>
      <w:spacing w:before="60" w:after="60"/>
    </w:pPr>
  </w:style>
  <w:style w:type="character" w:customStyle="1" w:styleId="ListNumberChar">
    <w:name w:val="List Number Char"/>
    <w:basedOn w:val="DefaultParagraphFont"/>
    <w:link w:val="ListNumber"/>
    <w:rPr>
      <w:noProof/>
      <w:sz w:val="24"/>
      <w:szCs w:val="24"/>
      <w:lang w:val="en-US" w:eastAsia="en-US" w:bidi="ar-SA"/>
    </w:rPr>
  </w:style>
  <w:style w:type="paragraph" w:styleId="ListNumber2">
    <w:name w:val="List Number 2"/>
    <w:basedOn w:val="Normal"/>
    <w:pPr>
      <w:numPr>
        <w:numId w:val="5"/>
      </w:numPr>
      <w:spacing w:before="60" w:after="60"/>
    </w:pPr>
  </w:style>
  <w:style w:type="paragraph" w:styleId="ListNumber3">
    <w:name w:val="List Number 3"/>
    <w:basedOn w:val="Normal"/>
    <w:pPr>
      <w:numPr>
        <w:numId w:val="6"/>
      </w:numPr>
      <w:spacing w:before="60" w:after="60"/>
    </w:pPr>
  </w:style>
  <w:style w:type="paragraph" w:styleId="ListNumber5">
    <w:name w:val="List Number 5"/>
    <w:basedOn w:val="Normal"/>
    <w:pPr>
      <w:numPr>
        <w:numId w:val="8"/>
      </w:numPr>
      <w:spacing w:before="60" w:after="60"/>
    </w:pPr>
  </w:style>
  <w:style w:type="paragraph" w:styleId="ListNumber4">
    <w:name w:val="List Number 4"/>
    <w:basedOn w:val="Normal"/>
    <w:pPr>
      <w:numPr>
        <w:numId w:val="7"/>
      </w:numPr>
      <w:spacing w:before="60" w:after="60"/>
    </w:pPr>
  </w:style>
  <w:style w:type="paragraph" w:styleId="ListBullet4">
    <w:name w:val="List Bullet 4"/>
    <w:basedOn w:val="Normal"/>
    <w:pPr>
      <w:numPr>
        <w:numId w:val="2"/>
      </w:numPr>
      <w:spacing w:before="60" w:after="60"/>
    </w:pPr>
  </w:style>
  <w:style w:type="paragraph" w:styleId="ListBullet5">
    <w:name w:val="List Bullet 5"/>
    <w:basedOn w:val="Normal"/>
    <w:pPr>
      <w:numPr>
        <w:numId w:val="3"/>
      </w:numPr>
      <w:spacing w:before="60" w:after="60"/>
    </w:pPr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color w:val="000000"/>
      <w:kern w:val="28"/>
      <w:sz w:val="36"/>
      <w:lang w:val="en-US" w:eastAsia="en-US" w:bidi="ar-SA"/>
    </w:rPr>
  </w:style>
  <w:style w:type="paragraph" w:customStyle="1" w:styleId="code">
    <w:name w:val="code"/>
    <w:basedOn w:val="Normal"/>
    <w:autoRedefine/>
    <w:qFormat/>
    <w:rsid w:val="00812346"/>
    <w:pPr>
      <w:spacing w:before="20" w:after="20"/>
      <w:ind w:firstLine="360"/>
    </w:pPr>
    <w:rPr>
      <w:rFonts w:ascii="Courier New" w:hAnsi="Courier New"/>
      <w:sz w:val="18"/>
    </w:rPr>
  </w:style>
  <w:style w:type="paragraph" w:styleId="CommentText">
    <w:name w:val="annotation text"/>
    <w:basedOn w:val="Normal"/>
    <w:link w:val="CommentTextChar"/>
    <w:rsid w:val="00FC01F9"/>
    <w:rPr>
      <w:rFonts w:eastAsia="Calibri"/>
      <w:noProof w:val="0"/>
    </w:rPr>
  </w:style>
  <w:style w:type="character" w:customStyle="1" w:styleId="CommentTextChar">
    <w:name w:val="Comment Text Char"/>
    <w:basedOn w:val="DefaultParagraphFont"/>
    <w:link w:val="CommentText"/>
    <w:rsid w:val="00FC01F9"/>
    <w:rPr>
      <w:rFonts w:ascii="Times New Roman" w:eastAsia="Calibri" w:hAnsi="Times New Roman"/>
      <w:sz w:val="24"/>
      <w:szCs w:val="24"/>
    </w:rPr>
  </w:style>
  <w:style w:type="paragraph" w:styleId="Revision">
    <w:name w:val="Revision"/>
    <w:hidden/>
    <w:uiPriority w:val="99"/>
    <w:semiHidden/>
    <w:rsid w:val="00CF73AC"/>
    <w:rPr>
      <w:rFonts w:ascii="Times New Roman" w:hAnsi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rsid w:val="00CF7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73AC"/>
    <w:rPr>
      <w:rFonts w:ascii="Tahoma" w:hAnsi="Tahoma" w:cs="Tahoma"/>
      <w:noProof/>
      <w:sz w:val="16"/>
      <w:szCs w:val="16"/>
    </w:rPr>
  </w:style>
  <w:style w:type="paragraph" w:customStyle="1" w:styleId="TableHdg">
    <w:name w:val="Table Hdg"/>
    <w:basedOn w:val="TableText"/>
    <w:next w:val="Normal"/>
    <w:autoRedefine/>
    <w:qFormat/>
    <w:rsid w:val="00DE66D9"/>
    <w:rPr>
      <w:b/>
    </w:rPr>
  </w:style>
  <w:style w:type="character" w:customStyle="1" w:styleId="TableTextChar">
    <w:name w:val="Table Text Char"/>
    <w:basedOn w:val="DefaultParagraphFont"/>
    <w:link w:val="TableText"/>
    <w:rsid w:val="00E1394B"/>
    <w:rPr>
      <w:rFonts w:ascii="Times New Roman" w:hAnsi="Times New Roman"/>
      <w:sz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25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82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7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4.va.gov/vdl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110EAF48DDF43827862359B46909A" ma:contentTypeVersion="0" ma:contentTypeDescription="Create a new document." ma:contentTypeScope="" ma:versionID="c1d7576e6a638113a130971cb186ba6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B932A6B-0AD7-4C81-848C-F46C5DE6A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4B00FAA-5E9C-49CB-8960-ACC4CBE33E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AA78CF-C1BE-4B95-8E91-C770FF3432E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09E647-E522-45BB-9EC3-6AFCC4AFF0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F0A20E-C287-4920-B750-2BA174DB8E9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3293</Words>
  <Characters>23294</Characters>
  <Application>Microsoft Office Word</Application>
  <DocSecurity>0</DocSecurity>
  <Lines>194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- Patch RA*5*47</vt:lpstr>
    </vt:vector>
  </TitlesOfParts>
  <Manager>Health Systems Design &amp; Development</Manager>
  <Company>Department of Veterans Affairs</Company>
  <LinksUpToDate>false</LinksUpToDate>
  <CharactersWithSpaces>26534</CharactersWithSpaces>
  <SharedDoc>false</SharedDoc>
  <HLinks>
    <vt:vector size="24" baseType="variant">
      <vt:variant>
        <vt:i4>7274550</vt:i4>
      </vt:variant>
      <vt:variant>
        <vt:i4>9</vt:i4>
      </vt:variant>
      <vt:variant>
        <vt:i4>0</vt:i4>
      </vt:variant>
      <vt:variant>
        <vt:i4>5</vt:i4>
      </vt:variant>
      <vt:variant>
        <vt:lpwstr>http://www4.va.gov/vdl/</vt:lpwstr>
      </vt:variant>
      <vt:variant>
        <vt:lpwstr/>
      </vt:variant>
      <vt:variant>
        <vt:i4>5570589</vt:i4>
      </vt:variant>
      <vt:variant>
        <vt:i4>6</vt:i4>
      </vt:variant>
      <vt:variant>
        <vt:i4>0</vt:i4>
      </vt:variant>
      <vt:variant>
        <vt:i4>5</vt:i4>
      </vt:variant>
      <vt:variant>
        <vt:lpwstr>ftp://ftp.fo-slc.med.va.gov/</vt:lpwstr>
      </vt:variant>
      <vt:variant>
        <vt:lpwstr/>
      </vt:variant>
      <vt:variant>
        <vt:i4>3145853</vt:i4>
      </vt:variant>
      <vt:variant>
        <vt:i4>3</vt:i4>
      </vt:variant>
      <vt:variant>
        <vt:i4>0</vt:i4>
      </vt:variant>
      <vt:variant>
        <vt:i4>5</vt:i4>
      </vt:variant>
      <vt:variant>
        <vt:lpwstr>ftp://ftp.fo-hines.med.va.gov/</vt:lpwstr>
      </vt:variant>
      <vt:variant>
        <vt:lpwstr/>
      </vt:variant>
      <vt:variant>
        <vt:i4>2883630</vt:i4>
      </vt:variant>
      <vt:variant>
        <vt:i4>0</vt:i4>
      </vt:variant>
      <vt:variant>
        <vt:i4>0</vt:i4>
      </vt:variant>
      <vt:variant>
        <vt:i4>5</vt:i4>
      </vt:variant>
      <vt:variant>
        <vt:lpwstr>ftp://ftp.fo-albany.med.va.gov/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- Patch RA*5*47</dc:title>
  <dc:subject>Radiology/Nuclear Medicine 5.0</dc:subject>
  <dc:creator>Provider Systems</dc:creator>
  <cp:keywords>RA, Radiology, Nuclear Medicine, VistA</cp:keywords>
  <dc:description>Release Notes for the Radiology patch standardizing the VistA RIS messaging interface to current IHE specs</dc:description>
  <cp:lastModifiedBy>Department of Veterans Affairs</cp:lastModifiedBy>
  <cp:revision>3</cp:revision>
  <cp:lastPrinted>2010-03-17T19:33:00Z</cp:lastPrinted>
  <dcterms:created xsi:type="dcterms:W3CDTF">2021-07-08T15:38:00Z</dcterms:created>
  <dcterms:modified xsi:type="dcterms:W3CDTF">2021-07-08T15:39:00Z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-2093465340</vt:i4>
  </property>
  <property fmtid="{D5CDD505-2E9C-101B-9397-08002B2CF9AE}" pid="3" name="_NewReviewCycle">
    <vt:lpwstr/>
  </property>
  <property fmtid="{D5CDD505-2E9C-101B-9397-08002B2CF9AE}" pid="4" name="_EmailEntryID">
    <vt:lpwstr>00000000E68E36276FCBBC449466274D692F091F070036C23C27E7F7994B8B61EC107DAAEA72000008442E5700004B00E101D6FEC64B8C7D04925719A6C9000012F81C4D0000</vt:lpwstr>
  </property>
  <property fmtid="{D5CDD505-2E9C-101B-9397-08002B2CF9AE}" pid="5" name="_EmailStoreID0">
    <vt:lpwstr>0000000038A1BB1005E5101AA1BB08002B2A56C20000454D534D44422E444C4C00000000000000001B55FA20AA6611CD9BC800AA002FC45A0C0000005648414953484D53474A32002F6F3D56412F6F753D564841204F6666696365206F6620496E666F726D6174696F6E2F636E3D526563697069656E74732F636E3D5648414</vt:lpwstr>
  </property>
  <property fmtid="{D5CDD505-2E9C-101B-9397-08002B2CF9AE}" pid="6" name="_EmailStoreID1">
    <vt:lpwstr>953484265796E6F4300</vt:lpwstr>
  </property>
  <property fmtid="{D5CDD505-2E9C-101B-9397-08002B2CF9AE}" pid="7" name="ContentType">
    <vt:lpwstr>Document</vt:lpwstr>
  </property>
</Properties>
</file>