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5BBC" w14:textId="0B3E7DCE" w:rsidR="00B76FFB" w:rsidRDefault="0018742D">
      <w:pPr>
        <w:jc w:val="center"/>
        <w:rPr>
          <w:rFonts w:ascii="Arial" w:hAnsi="Arial"/>
        </w:rPr>
      </w:pPr>
      <w:r>
        <w:drawing>
          <wp:inline distT="0" distB="0" distL="0" distR="0" wp14:anchorId="0217FF4C" wp14:editId="25460BC6">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0D7D10A5" w14:textId="77777777" w:rsidR="00B76FFB" w:rsidRDefault="00B76FFB">
      <w:pPr>
        <w:jc w:val="center"/>
        <w:rPr>
          <w:rFonts w:ascii="Arial" w:hAnsi="Arial"/>
        </w:rPr>
      </w:pPr>
    </w:p>
    <w:p w14:paraId="11F43926" w14:textId="77777777" w:rsidR="00B76FFB" w:rsidRDefault="00B76FFB">
      <w:pPr>
        <w:jc w:val="center"/>
        <w:rPr>
          <w:rFonts w:ascii="Arial" w:hAnsi="Arial"/>
        </w:rPr>
      </w:pPr>
    </w:p>
    <w:p w14:paraId="61412AEA" w14:textId="77777777" w:rsidR="0008705E" w:rsidRDefault="0008705E">
      <w:pPr>
        <w:jc w:val="center"/>
        <w:rPr>
          <w:rFonts w:ascii="Arial" w:hAnsi="Arial"/>
        </w:rPr>
      </w:pPr>
    </w:p>
    <w:p w14:paraId="1C18311F" w14:textId="77777777" w:rsidR="00B76FFB" w:rsidRDefault="00B76FFB">
      <w:pPr>
        <w:jc w:val="center"/>
        <w:rPr>
          <w:rFonts w:ascii="Arial" w:hAnsi="Arial"/>
        </w:rPr>
      </w:pPr>
    </w:p>
    <w:p w14:paraId="67212B21" w14:textId="77777777" w:rsidR="00B76FFB" w:rsidRDefault="00B76FFB">
      <w:pPr>
        <w:jc w:val="center"/>
        <w:rPr>
          <w:rFonts w:ascii="Arial" w:hAnsi="Arial"/>
        </w:rPr>
      </w:pPr>
    </w:p>
    <w:p w14:paraId="7E808C04" w14:textId="77777777" w:rsidR="00B76FFB" w:rsidRDefault="00B76FFB">
      <w:pPr>
        <w:pStyle w:val="Helvetica"/>
        <w:jc w:val="center"/>
        <w:rPr>
          <w:rFonts w:ascii="Arial" w:hAnsi="Arial"/>
          <w:b/>
        </w:rPr>
      </w:pPr>
    </w:p>
    <w:p w14:paraId="24887F66" w14:textId="77777777" w:rsidR="00FE6F77" w:rsidRDefault="00BB3905">
      <w:pPr>
        <w:pStyle w:val="Helvetica"/>
        <w:jc w:val="center"/>
        <w:rPr>
          <w:rFonts w:ascii="Arial" w:hAnsi="Arial"/>
          <w:b/>
          <w:sz w:val="48"/>
        </w:rPr>
      </w:pPr>
      <w:r>
        <w:rPr>
          <w:rFonts w:ascii="Arial" w:hAnsi="Arial"/>
          <w:b/>
          <w:sz w:val="48"/>
        </w:rPr>
        <w:t>RADIOLOGY / NUCLEAR MEDICINE</w:t>
      </w:r>
    </w:p>
    <w:p w14:paraId="238C2EF8" w14:textId="77777777" w:rsidR="0078486F" w:rsidRDefault="00FE6F77" w:rsidP="0078486F">
      <w:pPr>
        <w:jc w:val="center"/>
        <w:rPr>
          <w:rFonts w:ascii="Arial" w:hAnsi="Arial"/>
          <w:b/>
          <w:sz w:val="48"/>
        </w:rPr>
      </w:pPr>
      <w:r>
        <w:rPr>
          <w:rFonts w:ascii="Arial" w:hAnsi="Arial"/>
          <w:b/>
          <w:sz w:val="48"/>
        </w:rPr>
        <w:t>RELEASE NOTES</w:t>
      </w:r>
    </w:p>
    <w:p w14:paraId="53F29B70" w14:textId="77777777" w:rsidR="0078486F" w:rsidRDefault="0078486F">
      <w:pPr>
        <w:pStyle w:val="Helvetica"/>
        <w:jc w:val="center"/>
        <w:rPr>
          <w:rFonts w:ascii="Arial" w:hAnsi="Arial"/>
          <w:b/>
          <w:sz w:val="48"/>
        </w:rPr>
      </w:pPr>
    </w:p>
    <w:p w14:paraId="1D41EC22" w14:textId="77777777" w:rsidR="0078486F" w:rsidRDefault="0078486F">
      <w:pPr>
        <w:pStyle w:val="Helvetica"/>
        <w:jc w:val="center"/>
        <w:rPr>
          <w:rFonts w:ascii="Arial" w:hAnsi="Arial"/>
          <w:b/>
          <w:sz w:val="48"/>
        </w:rPr>
      </w:pPr>
    </w:p>
    <w:p w14:paraId="050CA308" w14:textId="77777777" w:rsidR="0008705E" w:rsidRDefault="0008705E" w:rsidP="00FE6F77">
      <w:pPr>
        <w:pStyle w:val="Title"/>
        <w:outlineLvl w:val="0"/>
      </w:pPr>
    </w:p>
    <w:p w14:paraId="50D712BE" w14:textId="77777777" w:rsidR="0078486F" w:rsidRPr="00FE6F77" w:rsidRDefault="00FE6F77" w:rsidP="00FE6F77">
      <w:pPr>
        <w:pStyle w:val="Title"/>
        <w:outlineLvl w:val="0"/>
      </w:pPr>
      <w:r w:rsidRPr="00FE6F77">
        <w:t xml:space="preserve">Patch </w:t>
      </w:r>
      <w:r w:rsidR="00BB3905">
        <w:t>RA</w:t>
      </w:r>
      <w:r w:rsidR="000F6B91" w:rsidRPr="00FE6F77">
        <w:t>*5</w:t>
      </w:r>
      <w:r w:rsidR="00051021">
        <w:t>.0</w:t>
      </w:r>
      <w:r w:rsidR="000F6B91" w:rsidRPr="00FE6F77">
        <w:t>*</w:t>
      </w:r>
      <w:r w:rsidR="006828DE">
        <w:t>82</w:t>
      </w:r>
    </w:p>
    <w:p w14:paraId="65F6DCA3" w14:textId="77777777" w:rsidR="0078486F" w:rsidRPr="00FE6F77" w:rsidRDefault="006828DE" w:rsidP="00FE6F77">
      <w:pPr>
        <w:pStyle w:val="Title"/>
        <w:outlineLvl w:val="0"/>
      </w:pPr>
      <w:r>
        <w:t>March</w:t>
      </w:r>
      <w:r w:rsidR="000B0253">
        <w:t xml:space="preserve"> 200</w:t>
      </w:r>
      <w:r w:rsidR="00EF2797">
        <w:t>7</w:t>
      </w:r>
    </w:p>
    <w:p w14:paraId="4A7B3C58" w14:textId="77777777" w:rsidR="00B76FFB" w:rsidRDefault="00B76FFB">
      <w:pPr>
        <w:jc w:val="center"/>
        <w:rPr>
          <w:rFonts w:ascii="Arial" w:hAnsi="Arial"/>
        </w:rPr>
      </w:pPr>
    </w:p>
    <w:p w14:paraId="74C6E1B8" w14:textId="77777777" w:rsidR="00B76FFB" w:rsidRDefault="00B76FFB">
      <w:pPr>
        <w:jc w:val="center"/>
        <w:rPr>
          <w:rFonts w:ascii="Arial" w:hAnsi="Arial"/>
        </w:rPr>
      </w:pPr>
    </w:p>
    <w:p w14:paraId="0CCE4350" w14:textId="77777777" w:rsidR="00AF45F7" w:rsidRDefault="00AF45F7" w:rsidP="00AF45F7">
      <w:pPr>
        <w:jc w:val="center"/>
        <w:rPr>
          <w:rFonts w:ascii="Arial" w:hAnsi="Arial"/>
        </w:rPr>
      </w:pPr>
    </w:p>
    <w:p w14:paraId="5FF90417" w14:textId="77777777" w:rsidR="0078486F" w:rsidRDefault="0078486F" w:rsidP="00AF45F7">
      <w:pPr>
        <w:jc w:val="center"/>
        <w:rPr>
          <w:rFonts w:ascii="Arial" w:hAnsi="Arial"/>
        </w:rPr>
      </w:pPr>
    </w:p>
    <w:p w14:paraId="6F1ED0C0" w14:textId="77777777" w:rsidR="00AF45F7" w:rsidRDefault="00AF45F7" w:rsidP="00AF45F7">
      <w:pPr>
        <w:jc w:val="center"/>
        <w:rPr>
          <w:rFonts w:ascii="Arial" w:hAnsi="Arial"/>
        </w:rPr>
      </w:pPr>
    </w:p>
    <w:p w14:paraId="0C3B5342" w14:textId="77777777" w:rsidR="0008705E" w:rsidRDefault="0008705E" w:rsidP="00AF45F7">
      <w:pPr>
        <w:jc w:val="center"/>
        <w:rPr>
          <w:rFonts w:ascii="Arial" w:hAnsi="Arial"/>
        </w:rPr>
      </w:pPr>
    </w:p>
    <w:p w14:paraId="5AF5C80B" w14:textId="77777777" w:rsidR="0008705E" w:rsidRDefault="0008705E" w:rsidP="00AF45F7">
      <w:pPr>
        <w:jc w:val="center"/>
        <w:rPr>
          <w:rFonts w:ascii="Arial" w:hAnsi="Arial"/>
        </w:rPr>
      </w:pPr>
    </w:p>
    <w:p w14:paraId="22082943" w14:textId="77777777" w:rsidR="0008705E" w:rsidRDefault="0008705E" w:rsidP="00AF45F7">
      <w:pPr>
        <w:jc w:val="center"/>
        <w:rPr>
          <w:rFonts w:ascii="Arial" w:hAnsi="Arial"/>
        </w:rPr>
      </w:pPr>
    </w:p>
    <w:p w14:paraId="2E23ABF5" w14:textId="77777777" w:rsidR="00AF45F7" w:rsidRDefault="00AF45F7" w:rsidP="00AF45F7">
      <w:pPr>
        <w:jc w:val="center"/>
        <w:rPr>
          <w:rFonts w:ascii="Arial" w:hAnsi="Arial"/>
        </w:rPr>
      </w:pPr>
    </w:p>
    <w:p w14:paraId="2988ADD2" w14:textId="77777777" w:rsidR="00AF45F7" w:rsidRPr="00FE6F77" w:rsidRDefault="00AF45F7" w:rsidP="00AF45F7">
      <w:pPr>
        <w:pStyle w:val="Subtitle"/>
      </w:pPr>
      <w:bookmarkStart w:id="0" w:name="_Toc363271339"/>
      <w:r w:rsidRPr="00FE6F77">
        <w:t>Department of Veterans Affairs</w:t>
      </w:r>
      <w:bookmarkEnd w:id="0"/>
    </w:p>
    <w:p w14:paraId="7B8126A1" w14:textId="77777777" w:rsidR="00AF45F7" w:rsidRPr="00FE6F77" w:rsidRDefault="00AF45F7" w:rsidP="00AF45F7">
      <w:pPr>
        <w:pStyle w:val="Subtitle"/>
      </w:pPr>
      <w:r w:rsidRPr="00FE6F77">
        <w:t>Health Systems Design &amp; Development</w:t>
      </w:r>
    </w:p>
    <w:p w14:paraId="24B3EA6C" w14:textId="77777777" w:rsidR="00AF45F7" w:rsidRPr="00FE6F77" w:rsidRDefault="00AF45F7" w:rsidP="00AF45F7">
      <w:pPr>
        <w:pStyle w:val="Subtitle"/>
      </w:pPr>
      <w:r w:rsidRPr="00FE6F77">
        <w:t>Provider Systems</w:t>
      </w:r>
    </w:p>
    <w:p w14:paraId="2534F57F" w14:textId="77777777" w:rsidR="00B76FFB" w:rsidRDefault="00B76FFB">
      <w:r>
        <w:br w:type="page"/>
      </w:r>
    </w:p>
    <w:p w14:paraId="7BBACED1" w14:textId="77777777" w:rsidR="00B76FFB" w:rsidRDefault="00B76FFB" w:rsidP="008B4262">
      <w:pPr>
        <w:pStyle w:val="Heading1"/>
        <w:numPr>
          <w:ilvl w:val="0"/>
          <w:numId w:val="0"/>
        </w:numPr>
      </w:pPr>
      <w:r>
        <w:lastRenderedPageBreak/>
        <w:t>Release Notes</w:t>
      </w:r>
      <w:r w:rsidR="00EF2797">
        <w:t xml:space="preserve">: Patch </w:t>
      </w:r>
      <w:r w:rsidR="004A7C5B">
        <w:t>RA*5*</w:t>
      </w:r>
      <w:r w:rsidR="006828DE">
        <w:t>82</w:t>
      </w:r>
    </w:p>
    <w:p w14:paraId="489D2548" w14:textId="77777777" w:rsidR="00606802" w:rsidRDefault="00483EA0" w:rsidP="00483EA0">
      <w:pPr>
        <w:pStyle w:val="BodyText"/>
      </w:pPr>
      <w:r w:rsidRPr="005C58DE">
        <w:t xml:space="preserve">This </w:t>
      </w:r>
      <w:r w:rsidR="00606802">
        <w:t xml:space="preserve">combination defect and </w:t>
      </w:r>
      <w:r w:rsidR="004A7C5B">
        <w:t xml:space="preserve">enhancement </w:t>
      </w:r>
      <w:r w:rsidRPr="005C58DE">
        <w:t>patch</w:t>
      </w:r>
      <w:r>
        <w:t xml:space="preserve"> </w:t>
      </w:r>
      <w:r w:rsidR="004A7C5B">
        <w:t xml:space="preserve">restricts the broadcasting of certain HL7 messages after an exam is edited in </w:t>
      </w:r>
      <w:r>
        <w:t>the VistA Radiology/Nuclear Medicine application.</w:t>
      </w:r>
      <w:r w:rsidR="00E80043">
        <w:t xml:space="preserve"> </w:t>
      </w:r>
    </w:p>
    <w:p w14:paraId="4FAC10A6" w14:textId="77777777" w:rsidR="00483EA0" w:rsidRDefault="00E80043" w:rsidP="00483EA0">
      <w:pPr>
        <w:pStyle w:val="BodyText"/>
      </w:pPr>
      <w:r>
        <w:t>S</w:t>
      </w:r>
      <w:r w:rsidR="00483EA0">
        <w:t xml:space="preserve">ee the Patch Description for installation instructions and </w:t>
      </w:r>
      <w:r w:rsidR="00606802">
        <w:t xml:space="preserve">full </w:t>
      </w:r>
      <w:r w:rsidR="00483EA0">
        <w:t xml:space="preserve">background information. </w:t>
      </w:r>
    </w:p>
    <w:p w14:paraId="170793D0" w14:textId="77777777" w:rsidR="00483EA0" w:rsidRDefault="00483EA0" w:rsidP="00483EA0">
      <w:pPr>
        <w:pStyle w:val="Heading2"/>
      </w:pPr>
      <w:r>
        <w:t>Overview</w:t>
      </w:r>
    </w:p>
    <w:p w14:paraId="18BE4E6F" w14:textId="77777777" w:rsidR="00CA4113" w:rsidRDefault="00CA4113" w:rsidP="00483EA0">
      <w:pPr>
        <w:pStyle w:val="BodyText"/>
      </w:pPr>
      <w:r>
        <w:t>A previous patch (RA*5*71)</w:t>
      </w:r>
      <w:r w:rsidR="00483EA0">
        <w:t xml:space="preserve"> </w:t>
      </w:r>
      <w:r w:rsidR="00E15400">
        <w:t>allowed</w:t>
      </w:r>
      <w:r w:rsidR="00483EA0">
        <w:t xml:space="preserve"> HL7 </w:t>
      </w:r>
      <w:r w:rsidR="00E15400">
        <w:t>Order M</w:t>
      </w:r>
      <w:r w:rsidR="00483EA0">
        <w:t xml:space="preserve">essages </w:t>
      </w:r>
      <w:r w:rsidR="00E15400">
        <w:t xml:space="preserve">(ORM) to be broadcast to all HL7 subscribers </w:t>
      </w:r>
      <w:r w:rsidR="00483EA0">
        <w:t xml:space="preserve">whenever an exam </w:t>
      </w:r>
      <w:r w:rsidR="00E15400">
        <w:t>had</w:t>
      </w:r>
      <w:r w:rsidR="00483EA0">
        <w:t xml:space="preserve"> been ed</w:t>
      </w:r>
      <w:r w:rsidR="00E15400">
        <w:t>ited, whether or not the exam edit</w:t>
      </w:r>
      <w:r w:rsidR="00483EA0">
        <w:t xml:space="preserve"> r</w:t>
      </w:r>
      <w:r w:rsidR="00E15400">
        <w:t xml:space="preserve">esulted in an exam status change. </w:t>
      </w:r>
      <w:r>
        <w:t>The ability to re-broadcast exams caused problems at several sites.</w:t>
      </w:r>
    </w:p>
    <w:p w14:paraId="57D3B0D2" w14:textId="77777777" w:rsidR="00483EA0" w:rsidRDefault="00483EA0" w:rsidP="00483EA0">
      <w:pPr>
        <w:pStyle w:val="BodyText"/>
      </w:pPr>
      <w:r>
        <w:t xml:space="preserve">This </w:t>
      </w:r>
      <w:r w:rsidR="00CA4113">
        <w:t>patch restores</w:t>
      </w:r>
      <w:r>
        <w:t xml:space="preserve"> the original rule for HL7 message</w:t>
      </w:r>
      <w:r w:rsidR="00CA4113" w:rsidRPr="00CA4113">
        <w:t xml:space="preserve"> </w:t>
      </w:r>
      <w:r w:rsidR="00CA4113">
        <w:t>broadcasting,</w:t>
      </w:r>
      <w:r>
        <w:t xml:space="preserve"> which is based on these two conditions: </w:t>
      </w:r>
    </w:p>
    <w:p w14:paraId="6F33407A" w14:textId="77777777" w:rsidR="00483EA0" w:rsidRDefault="00CA4113" w:rsidP="00572347">
      <w:pPr>
        <w:pStyle w:val="BodyText"/>
        <w:numPr>
          <w:ilvl w:val="0"/>
          <w:numId w:val="26"/>
        </w:numPr>
      </w:pPr>
      <w:r>
        <w:t>t</w:t>
      </w:r>
      <w:r w:rsidR="00483EA0">
        <w:t xml:space="preserve">he Examined ORM message has not </w:t>
      </w:r>
      <w:r w:rsidR="00572347">
        <w:t>yet been broadcast</w:t>
      </w:r>
    </w:p>
    <w:p w14:paraId="1C3D8082" w14:textId="77777777" w:rsidR="00483EA0" w:rsidRDefault="00CA4113" w:rsidP="00572347">
      <w:pPr>
        <w:pStyle w:val="BodyText"/>
        <w:numPr>
          <w:ilvl w:val="0"/>
          <w:numId w:val="26"/>
        </w:numPr>
      </w:pPr>
      <w:r>
        <w:t>t</w:t>
      </w:r>
      <w:r w:rsidR="00483EA0">
        <w:t xml:space="preserve">he </w:t>
      </w:r>
      <w:r>
        <w:t>E</w:t>
      </w:r>
      <w:r w:rsidR="00483EA0">
        <w:t xml:space="preserve">xam </w:t>
      </w:r>
      <w:r>
        <w:t>S</w:t>
      </w:r>
      <w:r w:rsidR="00483EA0">
        <w:t xml:space="preserve">tatus </w:t>
      </w:r>
      <w:r>
        <w:t xml:space="preserve">has </w:t>
      </w:r>
      <w:r w:rsidR="00483EA0">
        <w:t>reached or exceeded the status level where the GENERATE EXAMINED HL7 MES</w:t>
      </w:r>
      <w:r w:rsidR="00572347">
        <w:t xml:space="preserve">SAGE field is set to "Y". </w:t>
      </w:r>
    </w:p>
    <w:p w14:paraId="7E77BC30" w14:textId="77777777" w:rsidR="003E29FD" w:rsidRDefault="003E29FD" w:rsidP="003E29FD">
      <w:pPr>
        <w:pStyle w:val="Heading3"/>
      </w:pPr>
      <w:r>
        <w:t>Example:</w:t>
      </w:r>
    </w:p>
    <w:p w14:paraId="527B69C8" w14:textId="77777777" w:rsidR="003E29FD" w:rsidRDefault="003E29FD" w:rsidP="003E29FD">
      <w:pPr>
        <w:pStyle w:val="BodyText"/>
      </w:pPr>
      <w:r>
        <w:t>For the Imaging Type of "General Radiology," only the exam status of TRANSCRIBED has the GENERATE EXAMINED HL7 MESSAGE field set to "Y". Thus, an Examined ORM message will be broadcast when a General Radiology case has reached or exceeded the exam status of TRANSCRIBED.</w:t>
      </w:r>
    </w:p>
    <w:p w14:paraId="639610AB" w14:textId="77777777" w:rsidR="000F773C" w:rsidRDefault="000F773C" w:rsidP="000F773C">
      <w:pPr>
        <w:pStyle w:val="Heading3"/>
      </w:pPr>
      <w:r>
        <w:t>Exception:</w:t>
      </w:r>
    </w:p>
    <w:p w14:paraId="0F0A695C" w14:textId="77777777" w:rsidR="00CA4113" w:rsidRDefault="00CA4113" w:rsidP="00CA4113">
      <w:pPr>
        <w:pStyle w:val="BodyText"/>
      </w:pPr>
      <w:r>
        <w:t xml:space="preserve">If one or more of </w:t>
      </w:r>
      <w:r w:rsidR="000F773C">
        <w:t xml:space="preserve">the following </w:t>
      </w:r>
      <w:r>
        <w:t>five essential fields were changed during exam editing, then an Examined ORM message will be broadcast regardless of the two conditions above</w:t>
      </w:r>
      <w:r w:rsidR="000F773C">
        <w:t>:</w:t>
      </w:r>
    </w:p>
    <w:p w14:paraId="1D789DDB" w14:textId="77777777" w:rsidR="00CA4113" w:rsidRDefault="00CA4113" w:rsidP="00CA4113">
      <w:pPr>
        <w:pStyle w:val="BodyText"/>
      </w:pPr>
      <w:r>
        <w:t xml:space="preserve">                PROCEDURE</w:t>
      </w:r>
    </w:p>
    <w:p w14:paraId="374C8D36" w14:textId="77777777" w:rsidR="00CA4113" w:rsidRDefault="00CA4113" w:rsidP="00CA4113">
      <w:pPr>
        <w:pStyle w:val="BodyText"/>
      </w:pPr>
      <w:r>
        <w:t xml:space="preserve">                PROCEDURE MODIFIER</w:t>
      </w:r>
    </w:p>
    <w:p w14:paraId="0ED2225E" w14:textId="77777777" w:rsidR="00CA4113" w:rsidRDefault="00CA4113" w:rsidP="00CA4113">
      <w:pPr>
        <w:pStyle w:val="BodyText"/>
      </w:pPr>
      <w:r>
        <w:t xml:space="preserve">                REQUESTING PHYSICIAN</w:t>
      </w:r>
    </w:p>
    <w:p w14:paraId="2E7D2A25" w14:textId="77777777" w:rsidR="00CA4113" w:rsidRDefault="00CA4113" w:rsidP="00CA4113">
      <w:pPr>
        <w:pStyle w:val="BodyText"/>
      </w:pPr>
      <w:r>
        <w:t xml:space="preserve">                CPT MODIFIER</w:t>
      </w:r>
    </w:p>
    <w:p w14:paraId="12C6978C" w14:textId="77777777" w:rsidR="00CA4113" w:rsidRDefault="00CA4113" w:rsidP="00CA4113">
      <w:pPr>
        <w:pStyle w:val="BodyText"/>
      </w:pPr>
      <w:r>
        <w:t xml:space="preserve">                TECHNOLOGIST COMMENT</w:t>
      </w:r>
    </w:p>
    <w:p w14:paraId="67B0A1FC" w14:textId="77777777" w:rsidR="003E29FD" w:rsidRDefault="00483EA0" w:rsidP="00483EA0">
      <w:pPr>
        <w:pStyle w:val="BodyText"/>
      </w:pPr>
      <w:r>
        <w:t xml:space="preserve">In </w:t>
      </w:r>
      <w:r w:rsidR="003E29FD">
        <w:t>some</w:t>
      </w:r>
      <w:r>
        <w:t xml:space="preserve"> sites, dependin</w:t>
      </w:r>
      <w:r w:rsidR="003E29FD">
        <w:t>g on the type of PACS (Picture A</w:t>
      </w:r>
      <w:r>
        <w:t xml:space="preserve">rchiving and </w:t>
      </w:r>
      <w:r w:rsidR="003E29FD">
        <w:t>C</w:t>
      </w:r>
      <w:r>
        <w:t xml:space="preserve">ommunication </w:t>
      </w:r>
      <w:r w:rsidR="003E29FD">
        <w:t>S</w:t>
      </w:r>
      <w:r>
        <w:t xml:space="preserve">ystem) being used, this exception may cause exams to be dropped from a PACS modality worklist when essential </w:t>
      </w:r>
      <w:r w:rsidR="003E29FD">
        <w:t>fields</w:t>
      </w:r>
      <w:r>
        <w:t xml:space="preserve"> are updated on the PACS from Vista Radiology</w:t>
      </w:r>
      <w:bookmarkStart w:id="1" w:name="OLE_LINK1"/>
      <w:r>
        <w:t>.  To restore the exam to the P</w:t>
      </w:r>
      <w:r w:rsidR="003E29FD">
        <w:t>ACS modality worklist, use the "Resend Radiology HL7 Message"</w:t>
      </w:r>
      <w:r>
        <w:t xml:space="preserve"> [RA HL7 MESSAGE RESEND] option to re-broadcast the HL7 ORM message for that exam.  </w:t>
      </w:r>
    </w:p>
    <w:p w14:paraId="7E432F5D" w14:textId="77777777" w:rsidR="00483EA0" w:rsidRDefault="003E29FD" w:rsidP="00E463EF">
      <w:pPr>
        <w:pStyle w:val="BodyText"/>
        <w:ind w:left="720" w:right="360"/>
      </w:pPr>
      <w:r w:rsidRPr="003E29FD">
        <w:rPr>
          <w:b/>
          <w:i/>
        </w:rPr>
        <w:t>Note:</w:t>
      </w:r>
      <w:r>
        <w:t xml:space="preserve"> </w:t>
      </w:r>
      <w:r w:rsidR="00483EA0">
        <w:t>Th</w:t>
      </w:r>
      <w:r>
        <w:t>e "Resend Radiology HL7 Message"</w:t>
      </w:r>
      <w:r w:rsidR="00483EA0">
        <w:t xml:space="preserve"> option requires the RA MGR </w:t>
      </w:r>
      <w:r w:rsidR="00E80043">
        <w:t xml:space="preserve">security </w:t>
      </w:r>
      <w:r w:rsidR="00483EA0">
        <w:t>key.</w:t>
      </w:r>
      <w:r>
        <w:t xml:space="preserve"> </w:t>
      </w:r>
      <w:r w:rsidR="00E80043">
        <w:t>Since the RA MGR key</w:t>
      </w:r>
      <w:r w:rsidR="00E463EF">
        <w:t xml:space="preserve"> also allows access to other supervisor-level options, sites may wish to create </w:t>
      </w:r>
      <w:r w:rsidR="00E463EF" w:rsidRPr="00E463EF">
        <w:t>a local menu for the clerks and tech</w:t>
      </w:r>
      <w:r w:rsidR="00E463EF">
        <w:t>nologist</w:t>
      </w:r>
      <w:r w:rsidR="00E463EF" w:rsidRPr="00E463EF">
        <w:t xml:space="preserve">s who are given </w:t>
      </w:r>
      <w:r w:rsidR="00E463EF" w:rsidRPr="00E463EF">
        <w:lastRenderedPageBreak/>
        <w:t>the RA MGR key</w:t>
      </w:r>
      <w:r w:rsidR="00E463EF">
        <w:t>. Your IRM can create a local menu for the "Resend Radiology HL7 Message" option so that other supervisor-level options are not accessible.</w:t>
      </w:r>
    </w:p>
    <w:p w14:paraId="727CF56C" w14:textId="77777777" w:rsidR="00152FB6" w:rsidRDefault="007E5C24" w:rsidP="00152FB6">
      <w:pPr>
        <w:pStyle w:val="BodyText"/>
      </w:pPr>
      <w:r>
        <w:t>I</w:t>
      </w:r>
      <w:r w:rsidR="00152FB6">
        <w:t>t is still possible to use the "Cancel an Exam" [RA CANCEL] option to cance</w:t>
      </w:r>
      <w:r w:rsidR="00ED11F5">
        <w:t xml:space="preserve">l a case </w:t>
      </w:r>
      <w:r>
        <w:t xml:space="preserve">(not the exam request) </w:t>
      </w:r>
      <w:r w:rsidR="00152FB6">
        <w:t xml:space="preserve">and then </w:t>
      </w:r>
      <w:r>
        <w:t>re-register the case to put it back on the modality worklist, if necessary.</w:t>
      </w:r>
    </w:p>
    <w:bookmarkEnd w:id="1"/>
    <w:p w14:paraId="3EE02D24" w14:textId="77777777" w:rsidR="003E29FD" w:rsidRDefault="003E29FD" w:rsidP="003E29FD">
      <w:pPr>
        <w:pStyle w:val="Heading2"/>
      </w:pPr>
      <w:r>
        <w:t xml:space="preserve">Issues resolved </w:t>
      </w:r>
      <w:r w:rsidR="00E80043">
        <w:t>with</w:t>
      </w:r>
      <w:r>
        <w:t xml:space="preserve"> RA*5*82</w:t>
      </w:r>
    </w:p>
    <w:p w14:paraId="39309020" w14:textId="77777777" w:rsidR="00483EA0" w:rsidRDefault="00483EA0" w:rsidP="00483EA0">
      <w:pPr>
        <w:pStyle w:val="BodyText"/>
      </w:pPr>
      <w:r>
        <w:t>When the previous patch RA*5*71 allowed the broadcasting of HL7 messages after each exam edit session, the following problems were noticed at sites that had COTS</w:t>
      </w:r>
      <w:r w:rsidR="003E29FD">
        <w:t xml:space="preserve"> </w:t>
      </w:r>
      <w:r>
        <w:t>(Commercial off-the-shelf software ) PACS and Stentor systems.</w:t>
      </w:r>
    </w:p>
    <w:p w14:paraId="1715F17F" w14:textId="77777777" w:rsidR="00483EA0" w:rsidRDefault="00483EA0" w:rsidP="00E15400">
      <w:pPr>
        <w:pStyle w:val="BodyText"/>
        <w:numPr>
          <w:ilvl w:val="0"/>
          <w:numId w:val="28"/>
        </w:numPr>
      </w:pPr>
      <w:r>
        <w:t>On certain PACS</w:t>
      </w:r>
      <w:r w:rsidR="00152FB6">
        <w:t>,</w:t>
      </w:r>
      <w:r>
        <w:t xml:space="preserve"> a </w:t>
      </w:r>
      <w:r w:rsidR="00E15400">
        <w:t xml:space="preserve">subsequent broadcast of an HL7 </w:t>
      </w:r>
      <w:r>
        <w:t>ORM message caused the exam to be removed from the modality work list.</w:t>
      </w:r>
    </w:p>
    <w:p w14:paraId="3FDE4EC2" w14:textId="77777777" w:rsidR="00483EA0" w:rsidRDefault="00483EA0" w:rsidP="00E15400">
      <w:pPr>
        <w:pStyle w:val="BodyText"/>
        <w:numPr>
          <w:ilvl w:val="0"/>
          <w:numId w:val="28"/>
        </w:numPr>
      </w:pPr>
      <w:r>
        <w:t xml:space="preserve">On the Stentor system, a </w:t>
      </w:r>
      <w:r w:rsidR="00E15400">
        <w:t xml:space="preserve">subsequent broadcast of an HL7 </w:t>
      </w:r>
      <w:r>
        <w:t xml:space="preserve">ORM message caused the report on the Stentor system to become invalidated.  This occurred when the report was </w:t>
      </w:r>
      <w:r w:rsidR="00E15400">
        <w:t xml:space="preserve">manually </w:t>
      </w:r>
      <w:r w:rsidR="00152FB6">
        <w:t xml:space="preserve">verified via the Vista "Report Entry/Edit" </w:t>
      </w:r>
      <w:r>
        <w:t xml:space="preserve">[RA RPTENTRY] option instead of </w:t>
      </w:r>
      <w:r w:rsidR="00E15400">
        <w:t xml:space="preserve">electronically verified </w:t>
      </w:r>
      <w:r>
        <w:t xml:space="preserve">via a voice recognition </w:t>
      </w:r>
      <w:r w:rsidR="00E15400">
        <w:t xml:space="preserve">dictation </w:t>
      </w:r>
      <w:r>
        <w:t>system.</w:t>
      </w:r>
    </w:p>
    <w:p w14:paraId="4E80361A" w14:textId="77777777" w:rsidR="00483EA0" w:rsidRDefault="00483EA0" w:rsidP="00E15400">
      <w:pPr>
        <w:pStyle w:val="BodyText"/>
        <w:numPr>
          <w:ilvl w:val="0"/>
          <w:numId w:val="28"/>
        </w:numPr>
      </w:pPr>
      <w:r>
        <w:t xml:space="preserve">The </w:t>
      </w:r>
      <w:r w:rsidR="003E29FD">
        <w:t>"</w:t>
      </w:r>
      <w:r>
        <w:t>Examination Status Entry/Edit</w:t>
      </w:r>
      <w:r w:rsidR="003E29FD">
        <w:t>"</w:t>
      </w:r>
      <w:r>
        <w:t xml:space="preserve"> [RA EXAMSTATUS] option wasn't prompting for "Generate Examined HL7 Message:" anymore</w:t>
      </w:r>
      <w:r w:rsidR="003E29FD">
        <w:t>, which</w:t>
      </w:r>
      <w:r>
        <w:t xml:space="preserve"> prevented Radiology ADPAC</w:t>
      </w:r>
      <w:r w:rsidR="00E15400">
        <w:t>s</w:t>
      </w:r>
      <w:r>
        <w:t xml:space="preserve"> from editing this field.</w:t>
      </w:r>
    </w:p>
    <w:p w14:paraId="27A8642E" w14:textId="77777777" w:rsidR="00483EA0" w:rsidRDefault="00E15400" w:rsidP="00483EA0">
      <w:pPr>
        <w:pStyle w:val="BodyText"/>
      </w:pPr>
      <w:r>
        <w:t xml:space="preserve">This patch </w:t>
      </w:r>
      <w:r w:rsidR="00483EA0">
        <w:t>resolve</w:t>
      </w:r>
      <w:r>
        <w:t>s</w:t>
      </w:r>
      <w:r w:rsidR="00483EA0">
        <w:t xml:space="preserve"> these reported problems.</w:t>
      </w:r>
      <w:r w:rsidRPr="00E15400">
        <w:t xml:space="preserve"> </w:t>
      </w:r>
      <w:r>
        <w:t>The GENERATE EXAMINED HL7 MESSAGE</w:t>
      </w:r>
      <w:r w:rsidRPr="00E15400">
        <w:t xml:space="preserve"> </w:t>
      </w:r>
      <w:r>
        <w:t xml:space="preserve">field will be restored to the RA STATUS ENTRY input template </w:t>
      </w:r>
      <w:r w:rsidR="00152FB6">
        <w:t>f</w:t>
      </w:r>
      <w:r w:rsidR="00483EA0">
        <w:t>o</w:t>
      </w:r>
      <w:r w:rsidR="00152FB6">
        <w:t>r</w:t>
      </w:r>
      <w:r w:rsidR="00483EA0">
        <w:t xml:space="preserve"> the</w:t>
      </w:r>
      <w:r>
        <w:t xml:space="preserve"> EXAMINATION STATUS file (#72).</w:t>
      </w:r>
    </w:p>
    <w:sectPr w:rsidR="00483EA0" w:rsidSect="005A422F">
      <w:headerReference w:type="default" r:id="rId8"/>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8E8E8" w14:textId="77777777" w:rsidR="00DC1F07" w:rsidRDefault="00DC1F07" w:rsidP="00B76FFB">
      <w:r>
        <w:separator/>
      </w:r>
    </w:p>
  </w:endnote>
  <w:endnote w:type="continuationSeparator" w:id="0">
    <w:p w14:paraId="6DE9BA62" w14:textId="77777777" w:rsidR="00DC1F07" w:rsidRDefault="00DC1F07"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93B5" w14:textId="77777777" w:rsidR="00404ABC" w:rsidRDefault="00404ABC">
    <w:pPr>
      <w:pStyle w:val="Footer"/>
      <w:tabs>
        <w:tab w:val="clear" w:pos="4320"/>
        <w:tab w:val="clear" w:pos="8640"/>
        <w:tab w:val="center" w:pos="4680"/>
        <w:tab w:val="right" w:pos="9360"/>
      </w:tabs>
      <w:ind w:right="360"/>
      <w:rPr>
        <w:sz w:val="20"/>
      </w:rPr>
    </w:pPr>
    <w:r>
      <w:rPr>
        <w:sz w:val="20"/>
      </w:rPr>
      <w:pgNum/>
    </w:r>
    <w:r>
      <w:rPr>
        <w:sz w:val="20"/>
      </w:rPr>
      <w:tab/>
      <w:t>Patch RA*5.0*82</w:t>
    </w:r>
    <w:r>
      <w:rPr>
        <w:sz w:val="20"/>
      </w:rPr>
      <w:tab/>
      <w:t>March 2007</w:t>
    </w:r>
  </w:p>
  <w:p w14:paraId="3F44447F" w14:textId="77777777" w:rsidR="00404ABC" w:rsidRDefault="00404ABC" w:rsidP="007E7A1A">
    <w:pPr>
      <w:pStyle w:val="Footer"/>
      <w:tabs>
        <w:tab w:val="clear" w:pos="4320"/>
        <w:tab w:val="clear" w:pos="8640"/>
        <w:tab w:val="center" w:pos="4680"/>
        <w:tab w:val="right" w:pos="9360"/>
      </w:tabs>
      <w:ind w:right="360"/>
      <w:rPr>
        <w:sz w:val="20"/>
      </w:rPr>
    </w:pPr>
    <w:r>
      <w:rP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7F37" w14:textId="77777777" w:rsidR="00404ABC" w:rsidRDefault="00404ABC" w:rsidP="002D0986">
    <w:pPr>
      <w:pStyle w:val="Footer"/>
      <w:tabs>
        <w:tab w:val="clear" w:pos="4320"/>
        <w:tab w:val="clear" w:pos="8640"/>
        <w:tab w:val="center" w:pos="4680"/>
        <w:tab w:val="right" w:pos="9360"/>
      </w:tabs>
    </w:pPr>
    <w:bookmarkStart w:id="2" w:name="_Hlk132787355"/>
    <w:r>
      <w:rPr>
        <w:sz w:val="20"/>
      </w:rPr>
      <w:t>March 2007</w:t>
    </w:r>
    <w:r>
      <w:rPr>
        <w:sz w:val="20"/>
      </w:rPr>
      <w:tab/>
      <w:t>Patch RA*5.0*82</w:t>
    </w:r>
    <w:r>
      <w:rPr>
        <w:sz w:val="20"/>
      </w:rPr>
      <w:tab/>
    </w:r>
    <w:r>
      <w:rPr>
        <w:sz w:val="20"/>
      </w:rPr>
      <w:pgNum/>
    </w:r>
    <w:r w:rsidRPr="00051021">
      <w:rPr>
        <w:sz w:val="20"/>
      </w:rPr>
      <w:t xml:space="preserve"> </w:t>
    </w:r>
    <w:r>
      <w:rPr>
        <w:sz w:val="20"/>
      </w:rPr>
      <w:br/>
    </w:r>
    <w:r>
      <w:rPr>
        <w:sz w:val="20"/>
      </w:rPr>
      <w:tab/>
      <w:t>Release Notes</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D77F" w14:textId="77777777" w:rsidR="00404ABC" w:rsidRDefault="00404ABC">
    <w:pPr>
      <w:pStyle w:val="Footer"/>
      <w:tabs>
        <w:tab w:val="clear" w:pos="4320"/>
        <w:tab w:val="clear" w:pos="8640"/>
        <w:tab w:val="center" w:pos="4680"/>
        <w:tab w:val="right" w:pos="936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BE21" w14:textId="77777777" w:rsidR="00DC1F07" w:rsidRDefault="00DC1F07" w:rsidP="00B76FFB">
      <w:r>
        <w:separator/>
      </w:r>
    </w:p>
  </w:footnote>
  <w:footnote w:type="continuationSeparator" w:id="0">
    <w:p w14:paraId="45BE5352" w14:textId="77777777" w:rsidR="00DC1F07" w:rsidRDefault="00DC1F07"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0511" w14:textId="77777777" w:rsidR="00404ABC" w:rsidRPr="00D35A77" w:rsidRDefault="00404ABC" w:rsidP="00D35A77">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863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43D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3EFB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145A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145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ACBD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1455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A69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FC6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C3A88"/>
    <w:multiLevelType w:val="hybridMultilevel"/>
    <w:tmpl w:val="4C642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3B0298"/>
    <w:multiLevelType w:val="hybridMultilevel"/>
    <w:tmpl w:val="634A81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0947C4"/>
    <w:multiLevelType w:val="hybridMultilevel"/>
    <w:tmpl w:val="8E64F550"/>
    <w:lvl w:ilvl="0" w:tplc="ECEA4EF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A0647D"/>
    <w:multiLevelType w:val="hybridMultilevel"/>
    <w:tmpl w:val="9824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4"/>
  </w:num>
  <w:num w:numId="14">
    <w:abstractNumId w:val="18"/>
  </w:num>
  <w:num w:numId="15">
    <w:abstractNumId w:val="16"/>
  </w:num>
  <w:num w:numId="16">
    <w:abstractNumId w:val="14"/>
  </w:num>
  <w:num w:numId="17">
    <w:abstractNumId w:val="24"/>
  </w:num>
  <w:num w:numId="18">
    <w:abstractNumId w:val="24"/>
  </w:num>
  <w:num w:numId="19">
    <w:abstractNumId w:val="20"/>
  </w:num>
  <w:num w:numId="20">
    <w:abstractNumId w:val="11"/>
  </w:num>
  <w:num w:numId="21">
    <w:abstractNumId w:val="22"/>
  </w:num>
  <w:num w:numId="22">
    <w:abstractNumId w:val="13"/>
  </w:num>
  <w:num w:numId="23">
    <w:abstractNumId w:val="21"/>
  </w:num>
  <w:num w:numId="24">
    <w:abstractNumId w:val="17"/>
  </w:num>
  <w:num w:numId="25">
    <w:abstractNumId w:val="8"/>
  </w:num>
  <w:num w:numId="26">
    <w:abstractNumId w:val="23"/>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F"/>
    <w:rsid w:val="00046BEC"/>
    <w:rsid w:val="00051021"/>
    <w:rsid w:val="000548AD"/>
    <w:rsid w:val="000603B2"/>
    <w:rsid w:val="00070F03"/>
    <w:rsid w:val="000761AF"/>
    <w:rsid w:val="000846BB"/>
    <w:rsid w:val="0008705E"/>
    <w:rsid w:val="000B0253"/>
    <w:rsid w:val="000F3F29"/>
    <w:rsid w:val="000F6B91"/>
    <w:rsid w:val="000F773C"/>
    <w:rsid w:val="00105BDE"/>
    <w:rsid w:val="00152FB6"/>
    <w:rsid w:val="0015329E"/>
    <w:rsid w:val="00160DA0"/>
    <w:rsid w:val="0017000B"/>
    <w:rsid w:val="001748D8"/>
    <w:rsid w:val="0018742D"/>
    <w:rsid w:val="001A54C7"/>
    <w:rsid w:val="001C426A"/>
    <w:rsid w:val="00202833"/>
    <w:rsid w:val="00256D39"/>
    <w:rsid w:val="002668F7"/>
    <w:rsid w:val="00270FFF"/>
    <w:rsid w:val="002D0986"/>
    <w:rsid w:val="002D312E"/>
    <w:rsid w:val="00347ED3"/>
    <w:rsid w:val="00380442"/>
    <w:rsid w:val="003D4893"/>
    <w:rsid w:val="003E1598"/>
    <w:rsid w:val="003E29FD"/>
    <w:rsid w:val="00404ABC"/>
    <w:rsid w:val="00405B1D"/>
    <w:rsid w:val="00415640"/>
    <w:rsid w:val="00417956"/>
    <w:rsid w:val="00442135"/>
    <w:rsid w:val="00462873"/>
    <w:rsid w:val="00466241"/>
    <w:rsid w:val="00483EA0"/>
    <w:rsid w:val="0049659B"/>
    <w:rsid w:val="004A3CCF"/>
    <w:rsid w:val="004A7C5B"/>
    <w:rsid w:val="0054741C"/>
    <w:rsid w:val="00551DBD"/>
    <w:rsid w:val="00570713"/>
    <w:rsid w:val="00572347"/>
    <w:rsid w:val="005876A3"/>
    <w:rsid w:val="005A422F"/>
    <w:rsid w:val="005C4E6F"/>
    <w:rsid w:val="005C58DE"/>
    <w:rsid w:val="005F0D4B"/>
    <w:rsid w:val="005F6EB1"/>
    <w:rsid w:val="00603849"/>
    <w:rsid w:val="00606802"/>
    <w:rsid w:val="006234F5"/>
    <w:rsid w:val="00624F56"/>
    <w:rsid w:val="00654506"/>
    <w:rsid w:val="00664833"/>
    <w:rsid w:val="00681792"/>
    <w:rsid w:val="006828DE"/>
    <w:rsid w:val="006E3AC9"/>
    <w:rsid w:val="00712298"/>
    <w:rsid w:val="00715E82"/>
    <w:rsid w:val="00755850"/>
    <w:rsid w:val="00761EDC"/>
    <w:rsid w:val="007629E7"/>
    <w:rsid w:val="00766048"/>
    <w:rsid w:val="0078486F"/>
    <w:rsid w:val="007A312D"/>
    <w:rsid w:val="007B150A"/>
    <w:rsid w:val="007E5C24"/>
    <w:rsid w:val="007E7A1A"/>
    <w:rsid w:val="007F4F9A"/>
    <w:rsid w:val="0081453A"/>
    <w:rsid w:val="008235BC"/>
    <w:rsid w:val="00825199"/>
    <w:rsid w:val="008433DC"/>
    <w:rsid w:val="0088042F"/>
    <w:rsid w:val="00881D52"/>
    <w:rsid w:val="008828C5"/>
    <w:rsid w:val="008901FD"/>
    <w:rsid w:val="008A7F02"/>
    <w:rsid w:val="008B4262"/>
    <w:rsid w:val="008D5EF4"/>
    <w:rsid w:val="008F3F36"/>
    <w:rsid w:val="0091683C"/>
    <w:rsid w:val="009368EB"/>
    <w:rsid w:val="00987E0D"/>
    <w:rsid w:val="009958FD"/>
    <w:rsid w:val="009B05F9"/>
    <w:rsid w:val="009D56B6"/>
    <w:rsid w:val="00A21141"/>
    <w:rsid w:val="00A23A86"/>
    <w:rsid w:val="00A2587C"/>
    <w:rsid w:val="00A67921"/>
    <w:rsid w:val="00A712E4"/>
    <w:rsid w:val="00A73B51"/>
    <w:rsid w:val="00A748A6"/>
    <w:rsid w:val="00A7568A"/>
    <w:rsid w:val="00AB01DB"/>
    <w:rsid w:val="00AF45F7"/>
    <w:rsid w:val="00AF46F7"/>
    <w:rsid w:val="00B1207C"/>
    <w:rsid w:val="00B17194"/>
    <w:rsid w:val="00B53938"/>
    <w:rsid w:val="00B559C1"/>
    <w:rsid w:val="00B76FFB"/>
    <w:rsid w:val="00B94223"/>
    <w:rsid w:val="00B97DB9"/>
    <w:rsid w:val="00BA2D28"/>
    <w:rsid w:val="00BB3905"/>
    <w:rsid w:val="00BC7ED6"/>
    <w:rsid w:val="00BE6746"/>
    <w:rsid w:val="00BF3B84"/>
    <w:rsid w:val="00C006CC"/>
    <w:rsid w:val="00C20A05"/>
    <w:rsid w:val="00C72E64"/>
    <w:rsid w:val="00C9322D"/>
    <w:rsid w:val="00CA4113"/>
    <w:rsid w:val="00CC1C40"/>
    <w:rsid w:val="00CD703F"/>
    <w:rsid w:val="00CE20B2"/>
    <w:rsid w:val="00D20CBA"/>
    <w:rsid w:val="00D32147"/>
    <w:rsid w:val="00D35A77"/>
    <w:rsid w:val="00D63492"/>
    <w:rsid w:val="00D64068"/>
    <w:rsid w:val="00D93633"/>
    <w:rsid w:val="00DA6851"/>
    <w:rsid w:val="00DB48E5"/>
    <w:rsid w:val="00DC17CC"/>
    <w:rsid w:val="00DC1F07"/>
    <w:rsid w:val="00DC5D85"/>
    <w:rsid w:val="00DD336E"/>
    <w:rsid w:val="00E15400"/>
    <w:rsid w:val="00E2640D"/>
    <w:rsid w:val="00E37E64"/>
    <w:rsid w:val="00E42217"/>
    <w:rsid w:val="00E463EF"/>
    <w:rsid w:val="00E653FE"/>
    <w:rsid w:val="00E72AAD"/>
    <w:rsid w:val="00E74A3A"/>
    <w:rsid w:val="00E80043"/>
    <w:rsid w:val="00EA78E2"/>
    <w:rsid w:val="00EB1530"/>
    <w:rsid w:val="00EC000D"/>
    <w:rsid w:val="00ED11F5"/>
    <w:rsid w:val="00ED3F8C"/>
    <w:rsid w:val="00EE1241"/>
    <w:rsid w:val="00EF2797"/>
    <w:rsid w:val="00F02795"/>
    <w:rsid w:val="00F16717"/>
    <w:rsid w:val="00FA7781"/>
    <w:rsid w:val="00FE2DDF"/>
    <w:rsid w:val="00FE317C"/>
    <w:rsid w:val="00FE6F77"/>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EFFD34"/>
  <w15:chartTrackingRefBased/>
  <w15:docId w15:val="{DB51A20B-9B2A-4121-ADE6-CC9F388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262"/>
    <w:rPr>
      <w:rFonts w:ascii="Times New Roman" w:hAnsi="Times New Roman"/>
      <w:noProof/>
      <w:sz w:val="24"/>
      <w:szCs w:val="24"/>
    </w:rPr>
  </w:style>
  <w:style w:type="paragraph" w:styleId="Heading1">
    <w:name w:val="heading 1"/>
    <w:next w:val="Normal"/>
    <w:qFormat/>
    <w:rsid w:val="008B4262"/>
    <w:pPr>
      <w:keepNext/>
      <w:numPr>
        <w:numId w:val="24"/>
      </w:numPr>
      <w:spacing w:after="240"/>
      <w:outlineLvl w:val="0"/>
    </w:pPr>
    <w:rPr>
      <w:rFonts w:ascii="Arial" w:hAnsi="Arial"/>
      <w:b/>
      <w:color w:val="000000"/>
      <w:kern w:val="28"/>
      <w:sz w:val="36"/>
    </w:rPr>
  </w:style>
  <w:style w:type="paragraph" w:styleId="Heading2">
    <w:name w:val="heading 2"/>
    <w:basedOn w:val="Normal"/>
    <w:next w:val="Normal"/>
    <w:qFormat/>
    <w:rsid w:val="008B4262"/>
    <w:pPr>
      <w:keepNext/>
      <w:spacing w:before="280" w:after="140"/>
      <w:outlineLvl w:val="1"/>
    </w:pPr>
    <w:rPr>
      <w:rFonts w:ascii="Arial" w:hAnsi="Arial"/>
      <w:b/>
      <w:noProof w:val="0"/>
      <w:color w:val="000000"/>
      <w:sz w:val="28"/>
      <w:szCs w:val="20"/>
    </w:rPr>
  </w:style>
  <w:style w:type="paragraph" w:styleId="Heading3">
    <w:name w:val="heading 3"/>
    <w:basedOn w:val="Normal"/>
    <w:next w:val="Normal"/>
    <w:qFormat/>
    <w:rsid w:val="008B4262"/>
    <w:pPr>
      <w:keepNext/>
      <w:spacing w:before="240" w:after="80"/>
      <w:outlineLvl w:val="2"/>
    </w:pPr>
    <w:rPr>
      <w:rFonts w:ascii="Arial" w:hAnsi="Arial"/>
      <w:b/>
      <w:noProof w:val="0"/>
      <w:color w:val="000000"/>
      <w:szCs w:val="20"/>
    </w:rPr>
  </w:style>
  <w:style w:type="paragraph" w:styleId="Heading4">
    <w:name w:val="heading 4"/>
    <w:basedOn w:val="Heading3"/>
    <w:next w:val="Normal"/>
    <w:qFormat/>
    <w:rsid w:val="008B4262"/>
    <w:pPr>
      <w:outlineLvl w:val="3"/>
    </w:pPr>
    <w:rPr>
      <w:i/>
    </w:rPr>
  </w:style>
  <w:style w:type="paragraph" w:styleId="Heading5">
    <w:name w:val="heading 5"/>
    <w:basedOn w:val="Normal"/>
    <w:next w:val="Normal"/>
    <w:qFormat/>
    <w:rsid w:val="008B4262"/>
    <w:pPr>
      <w:outlineLvl w:val="4"/>
    </w:pPr>
    <w:rPr>
      <w:rFonts w:ascii="Arial" w:hAnsi="Arial"/>
      <w:b/>
      <w:noProof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8B4262"/>
    <w:pPr>
      <w:spacing w:after="60"/>
      <w:jc w:val="center"/>
    </w:pPr>
    <w:rPr>
      <w:rFonts w:ascii="Arial" w:hAnsi="Arial"/>
      <w:noProof w:val="0"/>
      <w:color w:val="000000"/>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8B4262"/>
    <w:pPr>
      <w:spacing w:before="240" w:after="60"/>
      <w:jc w:val="center"/>
    </w:pPr>
    <w:rPr>
      <w:rFonts w:ascii="Arial" w:hAnsi="Arial"/>
      <w:b/>
      <w:bCs/>
      <w:noProof w:val="0"/>
      <w:color w:val="000000"/>
      <w:kern w:val="28"/>
      <w:sz w:val="32"/>
      <w:szCs w:val="32"/>
    </w:rPr>
  </w:style>
  <w:style w:type="character" w:styleId="Strong">
    <w:name w:val="Strong"/>
    <w:basedOn w:val="DefaultParagraphFont"/>
    <w:qFormat/>
    <w:rsid w:val="008B4262"/>
    <w:rPr>
      <w:b/>
      <w:bCs/>
    </w:rPr>
  </w:style>
  <w:style w:type="character" w:styleId="FollowedHyperlink">
    <w:name w:val="FollowedHyperlink"/>
    <w:basedOn w:val="DefaultParagraphFont"/>
    <w:rsid w:val="00624F56"/>
    <w:rPr>
      <w:color w:val="800080"/>
      <w:u w:val="single"/>
    </w:rPr>
  </w:style>
  <w:style w:type="paragraph" w:customStyle="1" w:styleId="Centered">
    <w:name w:val="Centered"/>
    <w:aliases w:val="Italic"/>
    <w:basedOn w:val="Normal"/>
    <w:rsid w:val="008B4262"/>
    <w:pPr>
      <w:spacing w:before="240"/>
      <w:jc w:val="center"/>
    </w:pPr>
    <w:rPr>
      <w:rFonts w:cs="Arial"/>
      <w:i/>
      <w:noProof w:val="0"/>
      <w:sz w:val="22"/>
      <w:szCs w:val="20"/>
    </w:rPr>
  </w:style>
  <w:style w:type="paragraph" w:styleId="TOC1">
    <w:name w:val="toc 1"/>
    <w:basedOn w:val="Normal"/>
    <w:next w:val="Normal"/>
    <w:autoRedefine/>
    <w:semiHidden/>
    <w:rsid w:val="008B4262"/>
    <w:pPr>
      <w:spacing w:before="120" w:after="80"/>
    </w:pPr>
    <w:rPr>
      <w:b/>
      <w:smallCaps/>
    </w:rPr>
  </w:style>
  <w:style w:type="paragraph" w:styleId="TOC2">
    <w:name w:val="toc 2"/>
    <w:basedOn w:val="Normal"/>
    <w:next w:val="Normal"/>
    <w:semiHidden/>
    <w:rsid w:val="008B4262"/>
    <w:pPr>
      <w:tabs>
        <w:tab w:val="right" w:leader="dot" w:pos="9970"/>
      </w:tabs>
      <w:spacing w:after="80"/>
      <w:ind w:left="720"/>
      <w:contextualSpacing/>
    </w:pPr>
  </w:style>
  <w:style w:type="paragraph" w:customStyle="1" w:styleId="NormalHangingIndent">
    <w:name w:val="Normal Hanging Indent"/>
    <w:basedOn w:val="NormalIndent"/>
    <w:rsid w:val="008B4262"/>
    <w:pPr>
      <w:ind w:hanging="720"/>
    </w:pPr>
  </w:style>
  <w:style w:type="paragraph" w:styleId="NormalIndent">
    <w:name w:val="Normal Indent"/>
    <w:basedOn w:val="Normal"/>
    <w:rsid w:val="008B4262"/>
    <w:pPr>
      <w:ind w:left="720"/>
    </w:pPr>
  </w:style>
  <w:style w:type="paragraph" w:styleId="PlainText">
    <w:name w:val="Plain Text"/>
    <w:basedOn w:val="Normal"/>
    <w:rsid w:val="00270FFF"/>
    <w:rPr>
      <w:rFonts w:ascii="Courier New" w:hAnsi="Courier New" w:cs="Courier New"/>
      <w:sz w:val="20"/>
      <w:szCs w:val="20"/>
    </w:rPr>
  </w:style>
  <w:style w:type="paragraph" w:styleId="ListNumber">
    <w:name w:val="List Number"/>
    <w:basedOn w:val="Normal"/>
    <w:rsid w:val="008235BC"/>
    <w:pPr>
      <w:numPr>
        <w:numId w:val="7"/>
      </w:numPr>
    </w:pPr>
  </w:style>
  <w:style w:type="paragraph" w:styleId="ListContinue">
    <w:name w:val="List Continue"/>
    <w:basedOn w:val="Normal"/>
    <w:rsid w:val="008235BC"/>
    <w:pPr>
      <w:spacing w:after="120"/>
      <w:ind w:left="360"/>
    </w:pPr>
  </w:style>
  <w:style w:type="paragraph" w:styleId="ListBullet2">
    <w:name w:val="List Bullet 2"/>
    <w:basedOn w:val="Normal"/>
    <w:rsid w:val="00466241"/>
    <w:pPr>
      <w:numPr>
        <w:numId w:val="3"/>
      </w:numPr>
      <w:spacing w:after="120"/>
      <w:contextualSpacing/>
    </w:pPr>
  </w:style>
  <w:style w:type="paragraph" w:styleId="BodyText">
    <w:name w:val="Body Text"/>
    <w:basedOn w:val="Normal"/>
    <w:rsid w:val="00202833"/>
    <w:pPr>
      <w:spacing w:after="120"/>
    </w:pPr>
  </w:style>
  <w:style w:type="paragraph" w:styleId="BodyText2">
    <w:name w:val="Body Text 2"/>
    <w:basedOn w:val="Normal"/>
    <w:rsid w:val="00152FB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Release Notes - Patch RA*5*82</vt:lpstr>
    </vt:vector>
  </TitlesOfParts>
  <Manager>Health Systems Design &amp; Development</Manager>
  <Company>Department of Veterans Affairs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RA*5*82</dc:title>
  <dc:subject>Radiology/Nuclear Medicine 5.0</dc:subject>
  <dc:creator>Provider Systems</dc:creator>
  <cp:keywords>RA, Radiology, Nuclear Medicine, VistA</cp:keywords>
  <dc:description>Release Notes for the Radiology patch related to re-sending HL7 order messages (ORM)</dc:description>
  <cp:lastModifiedBy>Department of Veterans Affairs</cp:lastModifiedBy>
  <cp:revision>3</cp:revision>
  <cp:lastPrinted>2007-03-14T14:14:00Z</cp:lastPrinted>
  <dcterms:created xsi:type="dcterms:W3CDTF">2021-07-12T16:13:00Z</dcterms:created>
  <dcterms:modified xsi:type="dcterms:W3CDTF">2021-07-12T16:14:00Z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00000000519471F912A6DB4E87812E77A3EB90B10700934ACA801AC4244089098BF89EFEA771000000583CDA00006CE34F067D150F47BA642EBC42BB8028000004CF68E20000</vt:lpwstr>
  </property>
</Properties>
</file>